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2C026" w14:textId="1AE5D4BA" w:rsidR="002A42CA" w:rsidRPr="00674F28" w:rsidRDefault="00E83445" w:rsidP="002A42CA">
      <w:pPr>
        <w:spacing w:after="0"/>
        <w:jc w:val="center"/>
        <w:rPr>
          <w:sz w:val="40"/>
          <w:lang w:val="es-ES"/>
        </w:rPr>
      </w:pPr>
      <w:r w:rsidRPr="00674F28">
        <w:rPr>
          <w:noProof/>
          <w:szCs w:val="22"/>
          <w:lang w:val="es-ES" w:eastAsia="es-ES"/>
        </w:rPr>
        <w:drawing>
          <wp:anchor distT="0" distB="0" distL="114300" distR="114300" simplePos="0" relativeHeight="251660288" behindDoc="0" locked="0" layoutInCell="1" allowOverlap="1" wp14:anchorId="34F57A21" wp14:editId="01583D9C">
            <wp:simplePos x="0" y="0"/>
            <wp:positionH relativeFrom="page">
              <wp:posOffset>5943600</wp:posOffset>
            </wp:positionH>
            <wp:positionV relativeFrom="page">
              <wp:posOffset>723900</wp:posOffset>
            </wp:positionV>
            <wp:extent cx="1018800" cy="1080000"/>
            <wp:effectExtent l="0" t="0" r="0" b="6350"/>
            <wp:wrapNone/>
            <wp:docPr id="4" name="Imagen 4" descr="Macintosh HD:Users:ricardo:SkyDrive:Documentos:Comisiones:CAEMSE:Master Thesis:Thesis Template:FacInformatic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cintosh HD:Users:ricardo:SkyDrive:Documentos:Comisiones:CAEMSE:Master Thesis:Thesis Template:FacInformatica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8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142E" w:rsidRPr="00674F28">
        <w:rPr>
          <w:noProof/>
          <w:sz w:val="40"/>
          <w:lang w:val="es-ES" w:eastAsia="es-ES"/>
        </w:rPr>
        <w:drawing>
          <wp:anchor distT="0" distB="0" distL="114300" distR="114300" simplePos="0" relativeHeight="251657216" behindDoc="0" locked="1" layoutInCell="1" allowOverlap="1" wp14:anchorId="6B3E39F0" wp14:editId="00D48B72">
            <wp:simplePos x="0" y="0"/>
            <wp:positionH relativeFrom="page">
              <wp:posOffset>542925</wp:posOffset>
            </wp:positionH>
            <wp:positionV relativeFrom="page">
              <wp:posOffset>723900</wp:posOffset>
            </wp:positionV>
            <wp:extent cx="1018540" cy="1079500"/>
            <wp:effectExtent l="0" t="0" r="0" b="6350"/>
            <wp:wrapNone/>
            <wp:docPr id="1" name="Imagen 1" descr="Macintosh HD:Users:ricardo:SkyDrive:Documentos:Comisiones:CAEMSE:Master Thesis:Thesis Template:EscUpm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ricardo:SkyDrive:Documentos:Comisiones:CAEMSE:Master Thesis:Thesis Template:EscUpm.gif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62" r="10563"/>
                    <a:stretch/>
                  </pic:blipFill>
                  <pic:spPr bwMode="auto">
                    <a:xfrm>
                      <a:off x="0" y="0"/>
                      <a:ext cx="101854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  <a:ext uri="{FAA26D3D-D897-4be2-8F04-BA451C77F1D7}">
                        <ma14:placeholder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4F28">
        <w:rPr>
          <w:sz w:val="40"/>
          <w:lang w:val="es-ES"/>
        </w:rPr>
        <w:t>Universidad Politécnica</w:t>
      </w:r>
    </w:p>
    <w:p w14:paraId="28023B3C" w14:textId="5FAD6C6B" w:rsidR="007D3802" w:rsidRPr="00674F28" w:rsidRDefault="00E83445" w:rsidP="002A42CA">
      <w:pPr>
        <w:spacing w:after="240"/>
        <w:jc w:val="center"/>
        <w:rPr>
          <w:lang w:val="es-ES"/>
        </w:rPr>
      </w:pPr>
      <w:r w:rsidRPr="00674F28">
        <w:rPr>
          <w:sz w:val="40"/>
          <w:lang w:val="es-ES"/>
        </w:rPr>
        <w:t>de Madrid</w:t>
      </w:r>
    </w:p>
    <w:p w14:paraId="080C5144" w14:textId="77777777" w:rsidR="00F524AF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 xml:space="preserve">Escuela Técnica Superior de </w:t>
      </w:r>
    </w:p>
    <w:p w14:paraId="78A746EF" w14:textId="31403A60" w:rsidR="0048142E" w:rsidRPr="00674F28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>Ingenieros Informáticos</w:t>
      </w:r>
    </w:p>
    <w:p w14:paraId="0E74004B" w14:textId="77777777" w:rsidR="00674F28" w:rsidRPr="00674F28" w:rsidRDefault="00674F28" w:rsidP="002A42CA">
      <w:pPr>
        <w:jc w:val="center"/>
        <w:rPr>
          <w:sz w:val="28"/>
          <w:lang w:val="es-ES"/>
        </w:rPr>
      </w:pPr>
    </w:p>
    <w:p w14:paraId="44592C5F" w14:textId="18FF513D" w:rsidR="0048142E" w:rsidRPr="00674F28" w:rsidRDefault="00674F28" w:rsidP="002A42CA">
      <w:pPr>
        <w:jc w:val="center"/>
        <w:rPr>
          <w:sz w:val="28"/>
          <w:lang w:val="es-ES"/>
        </w:rPr>
      </w:pPr>
      <w:r w:rsidRPr="00674F28">
        <w:rPr>
          <w:sz w:val="28"/>
          <w:lang w:val="es-ES"/>
        </w:rPr>
        <w:t xml:space="preserve">Grado en </w:t>
      </w:r>
      <w:r w:rsidR="00D876F3">
        <w:rPr>
          <w:sz w:val="28"/>
          <w:lang w:val="es-ES"/>
        </w:rPr>
        <w:t>Ingeniería Informática</w:t>
      </w:r>
    </w:p>
    <w:p w14:paraId="2C080191" w14:textId="77777777" w:rsidR="0048142E" w:rsidRPr="00674F28" w:rsidRDefault="0048142E" w:rsidP="002A42CA">
      <w:pPr>
        <w:jc w:val="center"/>
        <w:rPr>
          <w:lang w:val="es-ES"/>
        </w:rPr>
      </w:pPr>
    </w:p>
    <w:p w14:paraId="4A30F556" w14:textId="27B3AA2F" w:rsidR="0048142E" w:rsidRPr="00674F28" w:rsidRDefault="0048142E" w:rsidP="002A42CA">
      <w:pPr>
        <w:jc w:val="center"/>
        <w:rPr>
          <w:lang w:val="es-ES"/>
        </w:rPr>
      </w:pPr>
    </w:p>
    <w:p w14:paraId="6C3E074F" w14:textId="77777777" w:rsidR="00760914" w:rsidRPr="00674F28" w:rsidRDefault="00760914" w:rsidP="00760914">
      <w:pPr>
        <w:spacing w:after="400"/>
        <w:jc w:val="center"/>
        <w:rPr>
          <w:sz w:val="40"/>
          <w:lang w:val="es-ES"/>
        </w:rPr>
      </w:pPr>
      <w:r w:rsidRPr="00674F28">
        <w:rPr>
          <w:sz w:val="40"/>
          <w:lang w:val="es-ES"/>
        </w:rPr>
        <w:t>Trabajo Fin de Grado</w:t>
      </w:r>
    </w:p>
    <w:p w14:paraId="4B9D55C1" w14:textId="1870A6CD" w:rsidR="00760914" w:rsidRDefault="00D876F3" w:rsidP="00D876F3">
      <w:pPr>
        <w:jc w:val="center"/>
        <w:rPr>
          <w:sz w:val="28"/>
          <w:lang w:val="es-ES"/>
        </w:rPr>
      </w:pPr>
      <w:r w:rsidRPr="00D876F3">
        <w:rPr>
          <w:b/>
          <w:sz w:val="40"/>
          <w:lang w:val="es-ES"/>
        </w:rPr>
        <w:t>Diseño y Desarrollo de una Aplicación de Facturación Automática con Generación de Facturas y Cálculo de Impuestos</w:t>
      </w:r>
    </w:p>
    <w:p w14:paraId="20EFAD44" w14:textId="77777777" w:rsidR="00760914" w:rsidRDefault="00760914" w:rsidP="007127A3">
      <w:pPr>
        <w:jc w:val="left"/>
        <w:rPr>
          <w:sz w:val="28"/>
          <w:lang w:val="es-ES"/>
        </w:rPr>
      </w:pPr>
    </w:p>
    <w:p w14:paraId="3F31E530" w14:textId="3DE20426" w:rsidR="00760914" w:rsidRDefault="00760914" w:rsidP="007127A3">
      <w:pPr>
        <w:jc w:val="left"/>
        <w:rPr>
          <w:sz w:val="28"/>
          <w:lang w:val="es-ES"/>
        </w:rPr>
      </w:pPr>
    </w:p>
    <w:p w14:paraId="22C5ECEA" w14:textId="1E1E8EF2" w:rsidR="007C49DC" w:rsidRDefault="007C49DC" w:rsidP="007127A3">
      <w:pPr>
        <w:jc w:val="left"/>
        <w:rPr>
          <w:sz w:val="28"/>
          <w:lang w:val="es-ES"/>
        </w:rPr>
      </w:pPr>
    </w:p>
    <w:p w14:paraId="155EADC3" w14:textId="77777777" w:rsidR="007C49DC" w:rsidRDefault="007C49DC" w:rsidP="007127A3">
      <w:pPr>
        <w:jc w:val="left"/>
        <w:rPr>
          <w:sz w:val="28"/>
          <w:lang w:val="es-ES"/>
        </w:rPr>
      </w:pPr>
    </w:p>
    <w:p w14:paraId="3839D8BF" w14:textId="77777777" w:rsidR="00760914" w:rsidRDefault="00760914" w:rsidP="007127A3">
      <w:pPr>
        <w:jc w:val="left"/>
        <w:rPr>
          <w:sz w:val="28"/>
          <w:lang w:val="es-ES"/>
        </w:rPr>
      </w:pPr>
    </w:p>
    <w:p w14:paraId="1F223C3C" w14:textId="77777777" w:rsidR="00760914" w:rsidRDefault="00760914" w:rsidP="007127A3">
      <w:pPr>
        <w:jc w:val="left"/>
        <w:rPr>
          <w:sz w:val="28"/>
          <w:lang w:val="es-ES"/>
        </w:rPr>
      </w:pPr>
    </w:p>
    <w:p w14:paraId="283042C1" w14:textId="77777777" w:rsidR="00760914" w:rsidRDefault="00760914" w:rsidP="007127A3">
      <w:pPr>
        <w:jc w:val="left"/>
        <w:rPr>
          <w:sz w:val="28"/>
          <w:lang w:val="es-ES"/>
        </w:rPr>
      </w:pPr>
    </w:p>
    <w:p w14:paraId="52E778A6" w14:textId="64D3B0A7" w:rsidR="002A42CA" w:rsidRDefault="00C84B25" w:rsidP="007127A3">
      <w:pPr>
        <w:jc w:val="left"/>
        <w:rPr>
          <w:sz w:val="28"/>
          <w:lang w:val="es-ES"/>
        </w:rPr>
      </w:pPr>
      <w:r>
        <w:rPr>
          <w:sz w:val="28"/>
          <w:lang w:val="es-ES"/>
        </w:rPr>
        <w:t xml:space="preserve">Autor: </w:t>
      </w:r>
      <w:r w:rsidR="00D876F3">
        <w:rPr>
          <w:sz w:val="28"/>
          <w:lang w:val="es-ES"/>
        </w:rPr>
        <w:t>Tao Huang</w:t>
      </w:r>
    </w:p>
    <w:p w14:paraId="10F5F33D" w14:textId="3275E3D3" w:rsidR="00C84B25" w:rsidRPr="007127A3" w:rsidRDefault="007127A3" w:rsidP="00760914">
      <w:pPr>
        <w:spacing w:after="2000"/>
        <w:jc w:val="left"/>
        <w:rPr>
          <w:sz w:val="28"/>
          <w:lang w:val="es-ES"/>
        </w:rPr>
      </w:pPr>
      <w:r w:rsidRPr="007127A3">
        <w:rPr>
          <w:sz w:val="28"/>
          <w:lang w:val="es-ES"/>
        </w:rPr>
        <w:t xml:space="preserve">Tutor(a): </w:t>
      </w:r>
      <w:r w:rsidR="00D876F3">
        <w:rPr>
          <w:sz w:val="28"/>
          <w:lang w:val="es-ES"/>
        </w:rPr>
        <w:t>Nazario Félix González</w:t>
      </w:r>
    </w:p>
    <w:p w14:paraId="150C645B" w14:textId="20499FA6" w:rsidR="00B65AA9" w:rsidRPr="007127A3" w:rsidRDefault="002A42CA" w:rsidP="002A42CA">
      <w:pPr>
        <w:jc w:val="center"/>
        <w:rPr>
          <w:lang w:val="es-ES"/>
        </w:rPr>
        <w:sectPr w:rsidR="00B65AA9" w:rsidRPr="007127A3" w:rsidSect="00001FEA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  <w:r w:rsidRPr="007127A3">
        <w:rPr>
          <w:lang w:val="es-ES"/>
        </w:rPr>
        <w:t xml:space="preserve">Madrid, </w:t>
      </w:r>
      <w:proofErr w:type="gramStart"/>
      <w:r w:rsidR="00AA571C">
        <w:rPr>
          <w:lang w:val="es-ES"/>
        </w:rPr>
        <w:t>Enero</w:t>
      </w:r>
      <w:proofErr w:type="gramEnd"/>
      <w:r w:rsidR="00AA571C">
        <w:rPr>
          <w:lang w:val="es-ES"/>
        </w:rPr>
        <w:t xml:space="preserve"> 2026</w:t>
      </w:r>
    </w:p>
    <w:p w14:paraId="1772A7B1" w14:textId="226A0092" w:rsidR="002A42CA" w:rsidRPr="00821FE4" w:rsidRDefault="0051217A" w:rsidP="007C7E9F">
      <w:pPr>
        <w:spacing w:after="2160"/>
        <w:rPr>
          <w:szCs w:val="22"/>
          <w:lang w:val="es-ES"/>
        </w:rPr>
      </w:pPr>
      <w:r w:rsidRPr="00821FE4">
        <w:rPr>
          <w:szCs w:val="22"/>
          <w:lang w:val="es-ES"/>
        </w:rPr>
        <w:lastRenderedPageBreak/>
        <w:t xml:space="preserve">Este Trabajo Fin de Grado </w:t>
      </w:r>
      <w:r w:rsidR="00821FE4" w:rsidRPr="00821FE4">
        <w:rPr>
          <w:szCs w:val="22"/>
          <w:lang w:val="es-ES"/>
        </w:rPr>
        <w:t xml:space="preserve">se ha depositado en la </w:t>
      </w:r>
      <w:r w:rsidR="00247BB8" w:rsidRPr="00821FE4">
        <w:rPr>
          <w:szCs w:val="22"/>
          <w:lang w:val="es-ES"/>
        </w:rPr>
        <w:t>ETSI Informáticos</w:t>
      </w:r>
      <w:r w:rsidR="00B65AA9" w:rsidRPr="00821FE4">
        <w:rPr>
          <w:szCs w:val="22"/>
          <w:lang w:val="es-ES"/>
        </w:rPr>
        <w:t xml:space="preserve"> </w:t>
      </w:r>
      <w:r w:rsidR="00821FE4" w:rsidRPr="00821FE4">
        <w:rPr>
          <w:szCs w:val="22"/>
          <w:lang w:val="es-ES"/>
        </w:rPr>
        <w:t>d</w:t>
      </w:r>
      <w:r w:rsidR="00821FE4">
        <w:rPr>
          <w:szCs w:val="22"/>
          <w:lang w:val="es-ES"/>
        </w:rPr>
        <w:t xml:space="preserve">e la </w:t>
      </w:r>
      <w:r w:rsidR="00B65AA9" w:rsidRPr="00821FE4">
        <w:rPr>
          <w:szCs w:val="22"/>
          <w:lang w:val="es-ES"/>
        </w:rPr>
        <w:t xml:space="preserve">Universidad Politécnica de Madrid </w:t>
      </w:r>
      <w:r w:rsidR="00821FE4">
        <w:rPr>
          <w:szCs w:val="22"/>
          <w:lang w:val="es-ES"/>
        </w:rPr>
        <w:t xml:space="preserve">para </w:t>
      </w:r>
      <w:r w:rsidR="00E92359">
        <w:rPr>
          <w:szCs w:val="22"/>
          <w:lang w:val="es-ES"/>
        </w:rPr>
        <w:t>su defensa</w:t>
      </w:r>
      <w:r w:rsidR="00B65AA9" w:rsidRPr="00821FE4">
        <w:rPr>
          <w:szCs w:val="22"/>
          <w:lang w:val="es-ES"/>
        </w:rPr>
        <w:t xml:space="preserve">. </w:t>
      </w:r>
    </w:p>
    <w:p w14:paraId="2497E05C" w14:textId="68965EDA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>Trabajo Fin de Grado</w:t>
      </w:r>
    </w:p>
    <w:p w14:paraId="7186DF98" w14:textId="7245BD1A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 xml:space="preserve">Grado en </w:t>
      </w:r>
      <w:r w:rsidR="00D876F3" w:rsidRPr="00D876F3">
        <w:rPr>
          <w:i/>
          <w:szCs w:val="22"/>
          <w:lang w:val="es-ES"/>
        </w:rPr>
        <w:t>Ingeniería Informática</w:t>
      </w:r>
    </w:p>
    <w:p w14:paraId="5E3CB092" w14:textId="6BEC51CF" w:rsidR="001E5A39" w:rsidRPr="00E92359" w:rsidRDefault="00E92359" w:rsidP="00E92359">
      <w:pPr>
        <w:spacing w:after="0"/>
        <w:ind w:left="993" w:hanging="993"/>
        <w:rPr>
          <w:szCs w:val="22"/>
          <w:lang w:val="es-ES"/>
        </w:rPr>
      </w:pPr>
      <w:r w:rsidRPr="00E92359">
        <w:rPr>
          <w:i/>
          <w:szCs w:val="22"/>
          <w:lang w:val="es-ES"/>
        </w:rPr>
        <w:t>Título</w:t>
      </w:r>
      <w:r w:rsidR="001E5A39" w:rsidRPr="00E92359">
        <w:rPr>
          <w:i/>
          <w:szCs w:val="22"/>
          <w:lang w:val="es-ES"/>
        </w:rPr>
        <w:t>:</w:t>
      </w:r>
      <w:r w:rsidR="001E5A39" w:rsidRPr="00E92359">
        <w:rPr>
          <w:szCs w:val="22"/>
          <w:lang w:val="es-ES"/>
        </w:rPr>
        <w:t xml:space="preserve"> </w:t>
      </w:r>
      <w:r>
        <w:rPr>
          <w:szCs w:val="22"/>
          <w:lang w:val="es-ES"/>
        </w:rPr>
        <w:tab/>
      </w:r>
      <w:r w:rsidR="00D876F3" w:rsidRPr="00D876F3">
        <w:rPr>
          <w:szCs w:val="22"/>
          <w:lang w:val="es-ES"/>
        </w:rPr>
        <w:t>Diseño y Desarrollo de una Aplicación de Facturación Automática con Generación de Facturas y Cálculo de Impuestos</w:t>
      </w:r>
    </w:p>
    <w:p w14:paraId="3AB64322" w14:textId="5ADBA4A9" w:rsidR="001E5A39" w:rsidRPr="00674F28" w:rsidRDefault="00AA571C" w:rsidP="007C7E9F">
      <w:pPr>
        <w:spacing w:after="960"/>
        <w:rPr>
          <w:szCs w:val="22"/>
          <w:lang w:val="es-ES"/>
        </w:rPr>
      </w:pPr>
      <w:r>
        <w:rPr>
          <w:szCs w:val="22"/>
          <w:lang w:val="es-ES"/>
        </w:rPr>
        <w:t>Enero 2026</w:t>
      </w:r>
    </w:p>
    <w:p w14:paraId="7D3A4D88" w14:textId="684D4065" w:rsidR="001E5A39" w:rsidRPr="00674F28" w:rsidRDefault="00E92359" w:rsidP="00B65AA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Autor</w:t>
      </w:r>
      <w:r w:rsidR="001E5A39" w:rsidRPr="00674F28">
        <w:rPr>
          <w:i/>
          <w:szCs w:val="22"/>
          <w:lang w:val="es-ES"/>
        </w:rPr>
        <w:t>:</w:t>
      </w:r>
      <w:r w:rsidR="001E5A39" w:rsidRPr="00674F28">
        <w:rPr>
          <w:szCs w:val="22"/>
          <w:lang w:val="es-ES"/>
        </w:rPr>
        <w:t xml:space="preserve"> </w:t>
      </w:r>
      <w:r w:rsidR="00AA571C">
        <w:rPr>
          <w:szCs w:val="22"/>
          <w:lang w:val="es-ES"/>
        </w:rPr>
        <w:t>Tao Huang</w:t>
      </w:r>
    </w:p>
    <w:p w14:paraId="36629AA0" w14:textId="77777777" w:rsidR="00E92359" w:rsidRDefault="00E92359" w:rsidP="00E92359">
      <w:pPr>
        <w:spacing w:after="0"/>
        <w:rPr>
          <w:i/>
          <w:szCs w:val="22"/>
          <w:lang w:val="es-ES"/>
        </w:rPr>
      </w:pPr>
    </w:p>
    <w:p w14:paraId="0ACE05CD" w14:textId="77777777" w:rsidR="00EF1FDA" w:rsidRDefault="00E92359" w:rsidP="00E9235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Tutor</w:t>
      </w:r>
      <w:r w:rsidRPr="00674F28">
        <w:rPr>
          <w:i/>
          <w:szCs w:val="22"/>
          <w:lang w:val="es-ES"/>
        </w:rPr>
        <w:t>:</w:t>
      </w:r>
      <w:r w:rsidRPr="00674F28">
        <w:rPr>
          <w:szCs w:val="22"/>
          <w:lang w:val="es-ES"/>
        </w:rPr>
        <w:t xml:space="preserve"> </w:t>
      </w:r>
    </w:p>
    <w:p w14:paraId="6E3042A7" w14:textId="5109A31A" w:rsidR="00E92359" w:rsidRDefault="00AA571C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Nazario Félix González</w:t>
      </w:r>
    </w:p>
    <w:p w14:paraId="3EE6E9F2" w14:textId="77C01CDF" w:rsidR="00EF1FDA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&lt;&lt;departamento&gt;&gt;</w:t>
      </w:r>
    </w:p>
    <w:p w14:paraId="20207C3E" w14:textId="6411BDBC" w:rsidR="00EF1FDA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ETSI Informáticos</w:t>
      </w:r>
    </w:p>
    <w:p w14:paraId="17A8B821" w14:textId="7D5418AC" w:rsidR="00EF1FDA" w:rsidRPr="00674F28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Universidad Politécnica de Madrid</w:t>
      </w:r>
    </w:p>
    <w:p w14:paraId="3FF0C848" w14:textId="77777777" w:rsidR="002E112A" w:rsidRDefault="002E112A">
      <w:pPr>
        <w:spacing w:after="200" w:line="240" w:lineRule="auto"/>
        <w:jc w:val="left"/>
        <w:rPr>
          <w:szCs w:val="22"/>
          <w:lang w:val="es-ES"/>
        </w:rPr>
        <w:sectPr w:rsidR="002E112A" w:rsidSect="00B37E1C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</w:p>
    <w:p w14:paraId="200AF9E9" w14:textId="272B4D10" w:rsidR="002F2D23" w:rsidRDefault="002F2D23">
      <w:pPr>
        <w:spacing w:after="200" w:line="240" w:lineRule="auto"/>
        <w:jc w:val="left"/>
        <w:rPr>
          <w:b/>
          <w:sz w:val="36"/>
          <w:szCs w:val="36"/>
          <w:lang w:val="es-ES"/>
        </w:rPr>
      </w:pPr>
      <w:r w:rsidRPr="002F2D23">
        <w:rPr>
          <w:b/>
          <w:sz w:val="36"/>
          <w:szCs w:val="36"/>
          <w:lang w:val="es-ES"/>
        </w:rPr>
        <w:lastRenderedPageBreak/>
        <w:t>Resumen</w:t>
      </w:r>
    </w:p>
    <w:p w14:paraId="43381FED" w14:textId="42A7575C" w:rsidR="002F2D23" w:rsidRPr="00867214" w:rsidRDefault="00CD250F" w:rsidP="00CD250F">
      <w:pPr>
        <w:rPr>
          <w:lang w:val="en-US"/>
        </w:rPr>
      </w:pPr>
      <w:r w:rsidRPr="00001FEA">
        <w:rPr>
          <w:lang w:val="es-ES"/>
        </w:rPr>
        <w:t>&lt;&lt;Aquí va el resumen del TFG</w:t>
      </w:r>
      <w:r w:rsidR="00F4310D" w:rsidRPr="00001FEA">
        <w:rPr>
          <w:lang w:val="es-ES"/>
        </w:rPr>
        <w:t xml:space="preserve">. </w:t>
      </w:r>
      <w:proofErr w:type="spellStart"/>
      <w:r w:rsidR="00F4310D" w:rsidRPr="00867214">
        <w:rPr>
          <w:lang w:val="en-US"/>
        </w:rPr>
        <w:t>Extensión</w:t>
      </w:r>
      <w:proofErr w:type="spellEnd"/>
      <w:r w:rsidR="00F4310D" w:rsidRPr="00867214">
        <w:rPr>
          <w:lang w:val="en-US"/>
        </w:rPr>
        <w:t xml:space="preserve"> </w:t>
      </w:r>
      <w:proofErr w:type="spellStart"/>
      <w:r w:rsidR="00F4310D" w:rsidRPr="00867214">
        <w:rPr>
          <w:lang w:val="en-US"/>
        </w:rPr>
        <w:t>máxima</w:t>
      </w:r>
      <w:proofErr w:type="spellEnd"/>
      <w:r w:rsidR="00F4310D" w:rsidRPr="00867214">
        <w:rPr>
          <w:lang w:val="en-US"/>
        </w:rPr>
        <w:t xml:space="preserve"> 2 </w:t>
      </w:r>
      <w:proofErr w:type="spellStart"/>
      <w:r w:rsidR="00F4310D" w:rsidRPr="00867214">
        <w:rPr>
          <w:lang w:val="en-US"/>
        </w:rPr>
        <w:t>páginas</w:t>
      </w:r>
      <w:proofErr w:type="spellEnd"/>
      <w:r w:rsidR="00F4310D" w:rsidRPr="00867214">
        <w:rPr>
          <w:lang w:val="en-US"/>
        </w:rPr>
        <w:t>.</w:t>
      </w:r>
      <w:r w:rsidRPr="00867214">
        <w:rPr>
          <w:lang w:val="en-US"/>
        </w:rPr>
        <w:t>&gt;&gt;</w:t>
      </w:r>
    </w:p>
    <w:p w14:paraId="28CF4BE6" w14:textId="242F5E02" w:rsidR="00F4310D" w:rsidRPr="00DC2698" w:rsidRDefault="00F4310D">
      <w:pPr>
        <w:spacing w:after="200" w:line="240" w:lineRule="auto"/>
        <w:jc w:val="left"/>
        <w:rPr>
          <w:lang w:val="en-GB"/>
        </w:rPr>
      </w:pPr>
      <w:r w:rsidRPr="00DC2698">
        <w:rPr>
          <w:lang w:val="en-GB"/>
        </w:rPr>
        <w:br w:type="page"/>
      </w:r>
    </w:p>
    <w:p w14:paraId="38E55706" w14:textId="30933F38" w:rsidR="00F4310D" w:rsidRPr="00F4310D" w:rsidRDefault="00F4310D" w:rsidP="00F4310D">
      <w:pPr>
        <w:spacing w:after="200" w:line="240" w:lineRule="auto"/>
        <w:jc w:val="left"/>
        <w:rPr>
          <w:b/>
          <w:sz w:val="36"/>
          <w:szCs w:val="36"/>
          <w:lang w:val="en-GB"/>
        </w:rPr>
      </w:pPr>
      <w:r w:rsidRPr="00F4310D">
        <w:rPr>
          <w:b/>
          <w:sz w:val="36"/>
          <w:szCs w:val="36"/>
          <w:lang w:val="en-GB"/>
        </w:rPr>
        <w:lastRenderedPageBreak/>
        <w:t>Abstract</w:t>
      </w:r>
    </w:p>
    <w:p w14:paraId="514844EA" w14:textId="5259434C" w:rsidR="00F4310D" w:rsidRPr="00F4310D" w:rsidRDefault="00F4310D" w:rsidP="00F4310D">
      <w:pPr>
        <w:rPr>
          <w:lang w:val="en-GB"/>
        </w:rPr>
      </w:pPr>
      <w:r w:rsidRPr="00F4310D">
        <w:rPr>
          <w:lang w:val="en-GB"/>
        </w:rPr>
        <w:t>&lt;&lt;</w:t>
      </w:r>
      <w:r>
        <w:rPr>
          <w:lang w:val="en-GB"/>
        </w:rPr>
        <w:t>Abstract of the Final Degree Project. Maximum length: 2 pages.</w:t>
      </w:r>
      <w:r w:rsidRPr="00F4310D">
        <w:rPr>
          <w:lang w:val="en-GB"/>
        </w:rPr>
        <w:t>&gt;&gt;</w:t>
      </w:r>
    </w:p>
    <w:p w14:paraId="18036B2A" w14:textId="767C77C0" w:rsidR="00EF1FDA" w:rsidRPr="00F4310D" w:rsidRDefault="00EF1FDA">
      <w:pPr>
        <w:spacing w:after="200" w:line="240" w:lineRule="auto"/>
        <w:jc w:val="left"/>
        <w:rPr>
          <w:szCs w:val="22"/>
          <w:lang w:val="en-GB"/>
        </w:rPr>
      </w:pPr>
      <w:r w:rsidRPr="00F4310D">
        <w:rPr>
          <w:szCs w:val="22"/>
          <w:lang w:val="en-GB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sz w:val="22"/>
          <w:szCs w:val="24"/>
          <w:lang w:val="es-ES_tradnl" w:eastAsia="ja-JP"/>
        </w:rPr>
        <w:id w:val="154610094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EA30AA" w14:textId="479A0898" w:rsidR="00401B8D" w:rsidRDefault="00050CF6">
          <w:pPr>
            <w:pStyle w:val="TOCHeading"/>
          </w:pPr>
          <w:r>
            <w:t>Tabla de c</w:t>
          </w:r>
          <w:r w:rsidR="00401B8D">
            <w:t>ontenido</w:t>
          </w:r>
          <w:r>
            <w:t>s</w:t>
          </w:r>
        </w:p>
        <w:p w14:paraId="23E27E9D" w14:textId="45C94634" w:rsidR="00663551" w:rsidRDefault="00792947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"1-4" \h \z \u </w:instrText>
          </w:r>
          <w:r>
            <w:rPr>
              <w:b w:val="0"/>
            </w:rPr>
            <w:fldChar w:fldCharType="separate"/>
          </w:r>
          <w:hyperlink w:anchor="_Toc66187638" w:history="1">
            <w:r w:rsidR="00663551" w:rsidRPr="00972F88">
              <w:rPr>
                <w:rStyle w:val="Hyperlink"/>
                <w:noProof/>
              </w:rPr>
              <w:t>1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yperlink"/>
                <w:noProof/>
              </w:rPr>
              <w:t>Introducción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_Toc66187638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1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432018F0" w14:textId="4B03B3D9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39" w:history="1">
            <w:r w:rsidRPr="00972F88">
              <w:rPr>
                <w:rStyle w:val="Hyperlink"/>
                <w:noProof/>
              </w:rPr>
              <w:t>2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9891A" w14:textId="4E9852EB" w:rsidR="00663551" w:rsidRDefault="00663551">
          <w:pPr>
            <w:pStyle w:val="TO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0" w:history="1">
            <w:r w:rsidRPr="00972F88">
              <w:rPr>
                <w:rStyle w:val="Hyperlink"/>
                <w:noProof/>
              </w:rPr>
              <w:t>2.1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Apartado 1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D8317" w14:textId="5F4FD029" w:rsidR="00663551" w:rsidRDefault="00663551">
          <w:pPr>
            <w:pStyle w:val="TOC3"/>
            <w:tabs>
              <w:tab w:val="left" w:pos="132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1" w:history="1">
            <w:r w:rsidRPr="00972F88">
              <w:rPr>
                <w:rStyle w:val="Hyperlink"/>
                <w:noProof/>
                <w:lang w:val="es-ES"/>
              </w:rPr>
              <w:t>2.1.1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  <w:lang w:val="es-ES"/>
              </w:rPr>
              <w:t>Sección 1 de apartado 1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AB842" w14:textId="6FC9DC89" w:rsidR="00663551" w:rsidRDefault="00663551">
          <w:pPr>
            <w:pStyle w:val="TOC4"/>
            <w:tabs>
              <w:tab w:val="left" w:pos="154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2" w:history="1">
            <w:r w:rsidRPr="00972F88">
              <w:rPr>
                <w:rStyle w:val="Hyperlink"/>
                <w:noProof/>
              </w:rPr>
              <w:t>2.1.1.1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Sub sección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BB0F0" w14:textId="59AEC769" w:rsidR="00663551" w:rsidRDefault="00663551">
          <w:pPr>
            <w:pStyle w:val="TOC4"/>
            <w:tabs>
              <w:tab w:val="left" w:pos="154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3" w:history="1">
            <w:r w:rsidRPr="00972F88">
              <w:rPr>
                <w:rStyle w:val="Hyperlink"/>
                <w:noProof/>
              </w:rPr>
              <w:t>2.1.1.2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Sub sección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FD5C8" w14:textId="3CF87E15" w:rsidR="00663551" w:rsidRDefault="00663551">
          <w:pPr>
            <w:pStyle w:val="TOC3"/>
            <w:tabs>
              <w:tab w:val="left" w:pos="132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4" w:history="1">
            <w:r w:rsidRPr="00972F88">
              <w:rPr>
                <w:rStyle w:val="Hyperlink"/>
                <w:noProof/>
                <w:lang w:val="es-ES"/>
              </w:rPr>
              <w:t>2.1.2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  <w:lang w:val="es-ES"/>
              </w:rPr>
              <w:t>Sección 2 de apartado 1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93765" w14:textId="5F800066" w:rsidR="00663551" w:rsidRDefault="00663551">
          <w:pPr>
            <w:pStyle w:val="TO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5" w:history="1">
            <w:r w:rsidRPr="00972F88">
              <w:rPr>
                <w:rStyle w:val="Hyperlink"/>
                <w:noProof/>
              </w:rPr>
              <w:t>2.2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Apartado 2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EDA16" w14:textId="16910B13" w:rsidR="00663551" w:rsidRDefault="00663551">
          <w:pPr>
            <w:pStyle w:val="TO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6" w:history="1">
            <w:r w:rsidRPr="00972F88">
              <w:rPr>
                <w:rStyle w:val="Hyperlink"/>
                <w:noProof/>
              </w:rPr>
              <w:t>2.3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Apartado 3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140E7" w14:textId="78A7BF29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7" w:history="1">
            <w:r w:rsidRPr="00972F88">
              <w:rPr>
                <w:rStyle w:val="Hyperlink"/>
                <w:noProof/>
              </w:rPr>
              <w:t>3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Resultados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3BFA0" w14:textId="1AA88C6E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8" w:history="1">
            <w:r w:rsidRPr="00972F88">
              <w:rPr>
                <w:rStyle w:val="Hyperlink"/>
                <w:noProof/>
              </w:rPr>
              <w:t>4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Análisis de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B3192" w14:textId="7732611D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9" w:history="1">
            <w:r w:rsidRPr="00972F88">
              <w:rPr>
                <w:rStyle w:val="Hyperlink"/>
                <w:noProof/>
              </w:rPr>
              <w:t>5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97CB6" w14:textId="73C7F1AC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50" w:history="1">
            <w:r w:rsidRPr="00972F88">
              <w:rPr>
                <w:rStyle w:val="Hyperlink"/>
                <w:noProof/>
              </w:rPr>
              <w:t>6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9EB9D" w14:textId="4990A7F2" w:rsidR="00401B8D" w:rsidRDefault="00792947">
          <w:r>
            <w:rPr>
              <w:b/>
            </w:rPr>
            <w:fldChar w:fldCharType="end"/>
          </w:r>
        </w:p>
      </w:sdtContent>
    </w:sdt>
    <w:p w14:paraId="375C7EA4" w14:textId="77777777" w:rsidR="00C9106B" w:rsidRDefault="00C9106B">
      <w:pPr>
        <w:spacing w:after="200" w:line="240" w:lineRule="auto"/>
        <w:jc w:val="left"/>
        <w:rPr>
          <w:szCs w:val="22"/>
          <w:lang w:val="es-ES"/>
        </w:rPr>
        <w:sectPr w:rsidR="00C9106B" w:rsidSect="00B37E1C">
          <w:headerReference w:type="default" r:id="rId13"/>
          <w:footerReference w:type="default" r:id="rId14"/>
          <w:pgSz w:w="11900" w:h="16840"/>
          <w:pgMar w:top="1417" w:right="1701" w:bottom="1417" w:left="1701" w:header="708" w:footer="708" w:gutter="0"/>
          <w:pgNumType w:fmt="lowerRoman" w:start="1"/>
          <w:cols w:space="708"/>
          <w:docGrid w:linePitch="299"/>
        </w:sectPr>
      </w:pPr>
    </w:p>
    <w:p w14:paraId="4883F323" w14:textId="392D1361" w:rsidR="000D3078" w:rsidRPr="00BA6732" w:rsidRDefault="00BA6732" w:rsidP="00BA6732">
      <w:pPr>
        <w:pStyle w:val="Heading1"/>
      </w:pPr>
      <w:bookmarkStart w:id="0" w:name="_Toc66187638"/>
      <w:r w:rsidRPr="00BA6732">
        <w:lastRenderedPageBreak/>
        <w:t>Introducción</w:t>
      </w:r>
      <w:bookmarkEnd w:id="0"/>
    </w:p>
    <w:p w14:paraId="5632D8B6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77B0AFA1" w14:textId="6AFB20DC" w:rsidR="000D3078" w:rsidRDefault="002C6375" w:rsidP="00325EDB">
      <w:pPr>
        <w:rPr>
          <w:szCs w:val="22"/>
          <w:lang w:val="es-ES"/>
        </w:rPr>
      </w:pPr>
      <w:r>
        <w:rPr>
          <w:szCs w:val="22"/>
          <w:lang w:val="es-ES"/>
        </w:rPr>
        <w:t>La introducción del TFG debe servir para que los profesores que evalúan el Trabajo puedan comprender el contexto en el que se realiza el mismo, y los objetivos que se plantean.</w:t>
      </w:r>
    </w:p>
    <w:p w14:paraId="3F288DC9" w14:textId="4861C1C0" w:rsidR="00F614DF" w:rsidRDefault="00F614DF" w:rsidP="00325EDB">
      <w:pPr>
        <w:rPr>
          <w:szCs w:val="22"/>
          <w:lang w:val="es-ES"/>
        </w:rPr>
      </w:pPr>
      <w:r>
        <w:rPr>
          <w:szCs w:val="22"/>
          <w:lang w:val="es-ES"/>
        </w:rPr>
        <w:t>Esta plantilla muestra la estructura básica de la memoria final de TFG, así como algunas instrucciones de formato</w:t>
      </w:r>
      <w:r w:rsidR="00742074">
        <w:rPr>
          <w:szCs w:val="22"/>
          <w:lang w:val="es-ES"/>
        </w:rPr>
        <w:t>.</w:t>
      </w:r>
    </w:p>
    <w:p w14:paraId="6952BA44" w14:textId="119A7E61" w:rsidR="00742074" w:rsidRDefault="00742074" w:rsidP="00325EDB">
      <w:pPr>
        <w:rPr>
          <w:szCs w:val="22"/>
          <w:lang w:val="es-ES"/>
        </w:rPr>
      </w:pPr>
      <w:r>
        <w:rPr>
          <w:szCs w:val="22"/>
          <w:lang w:val="es-ES"/>
        </w:rPr>
        <w:t>El esquema básico de una memoria final de TFG es el siguiente:</w:t>
      </w:r>
    </w:p>
    <w:p w14:paraId="21F70CC2" w14:textId="35C8A3B7" w:rsidR="00742074" w:rsidRP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 xml:space="preserve">Resumen en español </w:t>
      </w:r>
      <w:proofErr w:type="spellStart"/>
      <w:r w:rsidRPr="00742074">
        <w:rPr>
          <w:szCs w:val="22"/>
          <w:lang w:val="es-ES"/>
        </w:rPr>
        <w:t>y</w:t>
      </w:r>
      <w:proofErr w:type="spellEnd"/>
      <w:r w:rsidRPr="00742074">
        <w:rPr>
          <w:szCs w:val="22"/>
          <w:lang w:val="es-ES"/>
        </w:rPr>
        <w:t xml:space="preserve"> inglés (máximo 2 p</w:t>
      </w:r>
      <w:r>
        <w:rPr>
          <w:szCs w:val="22"/>
          <w:lang w:val="es-ES"/>
        </w:rPr>
        <w:t>á</w:t>
      </w:r>
      <w:r w:rsidRPr="00742074">
        <w:rPr>
          <w:szCs w:val="22"/>
          <w:lang w:val="es-ES"/>
        </w:rPr>
        <w:t>ginas</w:t>
      </w:r>
      <w:r>
        <w:rPr>
          <w:szCs w:val="22"/>
          <w:lang w:val="es-ES"/>
        </w:rPr>
        <w:t xml:space="preserve"> cada uno</w:t>
      </w:r>
      <w:r w:rsidRPr="00742074">
        <w:rPr>
          <w:szCs w:val="22"/>
          <w:lang w:val="es-ES"/>
        </w:rPr>
        <w:t>)</w:t>
      </w:r>
    </w:p>
    <w:p w14:paraId="3B7AADCD" w14:textId="77777777" w:rsid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Tabla de contenidos</w:t>
      </w:r>
    </w:p>
    <w:p w14:paraId="6479BADE" w14:textId="77777777" w:rsid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Introducción (con los objetivos del TFG)</w:t>
      </w:r>
    </w:p>
    <w:p w14:paraId="343EA7F6" w14:textId="2D02B98E" w:rsidR="00742074" w:rsidRP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Desarrollo</w:t>
      </w:r>
    </w:p>
    <w:p w14:paraId="62BE62A7" w14:textId="62AACFC4" w:rsid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Resultados y conclusiones</w:t>
      </w:r>
    </w:p>
    <w:p w14:paraId="4DF179AE" w14:textId="595DFDBD" w:rsidR="00C5690D" w:rsidRPr="00742074" w:rsidRDefault="00C5690D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Análisis de impacto</w:t>
      </w:r>
    </w:p>
    <w:p w14:paraId="0CDCEA4C" w14:textId="77777777" w:rsid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Bibliografía (publicaciones utilizadas en el estudio y desarrollo del trabajo)</w:t>
      </w:r>
    </w:p>
    <w:p w14:paraId="3CDB9C26" w14:textId="2FCDFFD9" w:rsidR="00742074" w:rsidRP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Anexos (opcional)</w:t>
      </w:r>
    </w:p>
    <w:p w14:paraId="027AA483" w14:textId="3DDDD56E" w:rsidR="00742074" w:rsidRDefault="00742074" w:rsidP="00742074">
      <w:pPr>
        <w:rPr>
          <w:lang w:val="es-ES"/>
        </w:rPr>
      </w:pPr>
      <w:r>
        <w:rPr>
          <w:lang w:val="es-ES"/>
        </w:rPr>
        <w:t xml:space="preserve">En cualquier caso, es el tutor del TFG quien indicará a su estudiante la estructura de memoria final que mejor se ajuste </w:t>
      </w:r>
      <w:r w:rsidR="00A014DA">
        <w:rPr>
          <w:lang w:val="es-ES"/>
        </w:rPr>
        <w:t>al trabajo desarrollado.</w:t>
      </w:r>
    </w:p>
    <w:p w14:paraId="0251C138" w14:textId="2E7BECE3" w:rsidR="00A014DA" w:rsidRDefault="00A014DA" w:rsidP="00742074">
      <w:pPr>
        <w:rPr>
          <w:lang w:val="es-ES"/>
        </w:rPr>
      </w:pPr>
      <w:r>
        <w:rPr>
          <w:lang w:val="es-ES"/>
        </w:rPr>
        <w:t>Con respecto al formato, se seguirán las siguientes pautas, que</w:t>
      </w:r>
      <w:r w:rsidR="00B20DC3">
        <w:rPr>
          <w:lang w:val="es-ES"/>
        </w:rPr>
        <w:t xml:space="preserve"> se muestran en esta plantilla:</w:t>
      </w:r>
    </w:p>
    <w:p w14:paraId="5C6DF14D" w14:textId="087B71B8" w:rsidR="00663551" w:rsidRPr="00663551" w:rsidRDefault="00663551" w:rsidP="00B20DC3">
      <w:pPr>
        <w:pStyle w:val="ListParagraph"/>
        <w:numPr>
          <w:ilvl w:val="0"/>
          <w:numId w:val="3"/>
        </w:numPr>
        <w:rPr>
          <w:lang w:val="es-ES"/>
        </w:rPr>
      </w:pPr>
      <w:r>
        <w:t>Formato: un único fichero PDF (recomendable que su tamaño no supere los 20 Megas, no pudiendo ser superior a 50 Megas), y opcionalmente un fichero comprimido para presentar código, ficheros de multimedia, etc. (de tamaño inferior a 10 Megas)</w:t>
      </w:r>
    </w:p>
    <w:p w14:paraId="5C1C0C74" w14:textId="21696353" w:rsidR="00B20DC3" w:rsidRPr="00B20DC3" w:rsidRDefault="000A7AEB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Tamaño de papel</w:t>
      </w:r>
      <w:r w:rsidR="00B20DC3" w:rsidRPr="00B20DC3">
        <w:rPr>
          <w:lang w:val="es-ES"/>
        </w:rPr>
        <w:t>: DIN A4</w:t>
      </w:r>
      <w:r w:rsidR="00663551">
        <w:rPr>
          <w:lang w:val="es-ES"/>
        </w:rPr>
        <w:t xml:space="preserve"> a doble cara</w:t>
      </w:r>
    </w:p>
    <w:p w14:paraId="4C0D0BBE" w14:textId="01A117D6" w:rsidR="00D648BE" w:rsidRDefault="00B20DC3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Portada</w:t>
      </w:r>
      <w:r w:rsidRPr="00B20DC3">
        <w:rPr>
          <w:lang w:val="es-ES"/>
        </w:rPr>
        <w:t xml:space="preserve">: </w:t>
      </w:r>
      <w:r w:rsidR="00D648BE">
        <w:rPr>
          <w:lang w:val="es-ES"/>
        </w:rPr>
        <w:t xml:space="preserve">tal y como se recoge en </w:t>
      </w:r>
      <w:r w:rsidR="00663551">
        <w:rPr>
          <w:lang w:val="es-ES"/>
        </w:rPr>
        <w:t xml:space="preserve">las </w:t>
      </w:r>
      <w:r w:rsidR="00D648BE">
        <w:rPr>
          <w:lang w:val="es-ES"/>
        </w:rPr>
        <w:t>plantilla</w:t>
      </w:r>
      <w:r w:rsidR="00663551">
        <w:rPr>
          <w:lang w:val="es-ES"/>
        </w:rPr>
        <w:t>s</w:t>
      </w:r>
      <w:r w:rsidR="00D648BE">
        <w:rPr>
          <w:lang w:val="es-ES"/>
        </w:rPr>
        <w:t>.</w:t>
      </w:r>
    </w:p>
    <w:p w14:paraId="6CF0E86E" w14:textId="6B6B771F" w:rsidR="00B20DC3" w:rsidRDefault="007C4598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</w:t>
      </w:r>
      <w:r w:rsidR="00BA5889" w:rsidRPr="000D4D29">
        <w:rPr>
          <w:i/>
          <w:iCs/>
          <w:lang w:val="es-ES"/>
        </w:rPr>
        <w:t xml:space="preserve"> para texto</w:t>
      </w:r>
      <w:r>
        <w:rPr>
          <w:lang w:val="es-ES"/>
        </w:rPr>
        <w:t>. Preferiblemente “Bookman Old Style” 11 puntos</w:t>
      </w:r>
      <w:r w:rsidR="004D66D0">
        <w:rPr>
          <w:lang w:val="es-ES"/>
        </w:rPr>
        <w:t xml:space="preserve"> o equivalente, en negro</w:t>
      </w:r>
      <w:r>
        <w:rPr>
          <w:lang w:val="es-ES"/>
        </w:rPr>
        <w:t>.</w:t>
      </w:r>
    </w:p>
    <w:p w14:paraId="38529F10" w14:textId="33F173E4" w:rsidR="000A4600" w:rsidRDefault="000A4600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 para código</w:t>
      </w:r>
      <w:r w:rsidR="007347F5" w:rsidRPr="000D4D29">
        <w:rPr>
          <w:i/>
          <w:iCs/>
          <w:lang w:val="es-ES"/>
        </w:rPr>
        <w:t xml:space="preserve"> fuente</w:t>
      </w:r>
      <w:r w:rsidR="007347F5">
        <w:rPr>
          <w:lang w:val="es-ES"/>
        </w:rPr>
        <w:t>: “</w:t>
      </w:r>
      <w:r w:rsidR="007347F5" w:rsidRPr="00795AFF">
        <w:rPr>
          <w:rFonts w:ascii="Consolas" w:hAnsi="Consolas"/>
          <w:lang w:val="es-ES"/>
        </w:rPr>
        <w:t>Consolas</w:t>
      </w:r>
      <w:r w:rsidR="007347F5">
        <w:rPr>
          <w:lang w:val="es-ES"/>
        </w:rPr>
        <w:t>” o “</w:t>
      </w:r>
      <w:proofErr w:type="spellStart"/>
      <w:r w:rsidR="007347F5" w:rsidRPr="0055685C">
        <w:rPr>
          <w:rFonts w:ascii="Roboto Mono" w:hAnsi="Roboto Mono"/>
          <w:lang w:val="es-ES"/>
        </w:rPr>
        <w:t>Roboto</w:t>
      </w:r>
      <w:proofErr w:type="spellEnd"/>
      <w:r w:rsidR="007347F5" w:rsidRPr="0055685C">
        <w:rPr>
          <w:rFonts w:ascii="Roboto Mono" w:hAnsi="Roboto Mono"/>
          <w:lang w:val="es-ES"/>
        </w:rPr>
        <w:t xml:space="preserve"> mono</w:t>
      </w:r>
      <w:r w:rsidR="007347F5">
        <w:rPr>
          <w:lang w:val="es-ES"/>
        </w:rPr>
        <w:t>”</w:t>
      </w:r>
    </w:p>
    <w:p w14:paraId="7111BCBE" w14:textId="5EED4125" w:rsidR="00B20DC3" w:rsidRDefault="00B20DC3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Má</w:t>
      </w:r>
      <w:r w:rsidR="00377C2F" w:rsidRPr="000D4D29">
        <w:rPr>
          <w:i/>
          <w:iCs/>
          <w:lang w:val="es-ES"/>
        </w:rPr>
        <w:t>r</w:t>
      </w:r>
      <w:r w:rsidRPr="000D4D29">
        <w:rPr>
          <w:i/>
          <w:iCs/>
          <w:lang w:val="es-ES"/>
        </w:rPr>
        <w:t>genes</w:t>
      </w:r>
      <w:r w:rsidRPr="00B20DC3">
        <w:rPr>
          <w:lang w:val="es-ES"/>
        </w:rPr>
        <w:t xml:space="preserve">: superior e inferior </w:t>
      </w:r>
      <w:r w:rsidR="00B37E1C">
        <w:rPr>
          <w:lang w:val="es-ES"/>
        </w:rPr>
        <w:t>3</w:t>
      </w:r>
      <w:r w:rsidR="00C5690D">
        <w:rPr>
          <w:lang w:val="es-ES"/>
        </w:rPr>
        <w:t>,5</w:t>
      </w:r>
      <w:r w:rsidRPr="00B20DC3">
        <w:rPr>
          <w:lang w:val="es-ES"/>
        </w:rPr>
        <w:t xml:space="preserve"> cm, izquierdo y derecho </w:t>
      </w:r>
      <w:r w:rsidR="00C5690D">
        <w:rPr>
          <w:lang w:val="es-ES"/>
        </w:rPr>
        <w:t>3</w:t>
      </w:r>
      <w:r w:rsidRPr="00B20DC3">
        <w:rPr>
          <w:lang w:val="es-ES"/>
        </w:rPr>
        <w:t xml:space="preserve"> cm.</w:t>
      </w:r>
    </w:p>
    <w:p w14:paraId="5DA9B144" w14:textId="2EC36675" w:rsidR="00C5690D" w:rsidRPr="004D66D0" w:rsidRDefault="00C5690D" w:rsidP="00B20DC3">
      <w:pPr>
        <w:pStyle w:val="ListParagraph"/>
        <w:numPr>
          <w:ilvl w:val="0"/>
          <w:numId w:val="3"/>
        </w:numPr>
        <w:rPr>
          <w:lang w:val="es-ES"/>
        </w:rPr>
      </w:pPr>
      <w:r>
        <w:t>Superficie del texto: 22,5 cm de alto (aproximadamente 40 líneas) y 15 cm de ancho</w:t>
      </w:r>
    </w:p>
    <w:p w14:paraId="193E69C0" w14:textId="27571B65" w:rsidR="00C5690D" w:rsidRPr="00B20DC3" w:rsidRDefault="00C5690D" w:rsidP="00B20DC3">
      <w:pPr>
        <w:pStyle w:val="ListParagraph"/>
        <w:numPr>
          <w:ilvl w:val="0"/>
          <w:numId w:val="3"/>
        </w:numPr>
        <w:rPr>
          <w:lang w:val="es-ES"/>
        </w:rPr>
      </w:pPr>
      <w:r>
        <w:t>Cabecera y pies: fuera de la superficie del texto</w:t>
      </w:r>
    </w:p>
    <w:p w14:paraId="4CE4BC37" w14:textId="77777777" w:rsidR="00B20DC3" w:rsidRPr="00B20DC3" w:rsidRDefault="00B20DC3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Secciones y subsecciones</w:t>
      </w:r>
      <w:r w:rsidRPr="00B20DC3">
        <w:rPr>
          <w:lang w:val="es-ES"/>
        </w:rPr>
        <w:t>: reseñadas con numeración decimal a continuación del número del capítulo. Ej.: subsecciones 2.3.1.</w:t>
      </w:r>
    </w:p>
    <w:p w14:paraId="633B9B47" w14:textId="6FBF7B05" w:rsidR="00B20DC3" w:rsidRDefault="00B20DC3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Números de página</w:t>
      </w:r>
      <w:r w:rsidRPr="00B20DC3">
        <w:rPr>
          <w:lang w:val="es-ES"/>
        </w:rPr>
        <w:t xml:space="preserve">: siempre centrado en margen inferior, página 1 comienza en capítulo 1, </w:t>
      </w:r>
      <w:r w:rsidR="000A7AEB" w:rsidRPr="00B20DC3">
        <w:rPr>
          <w:lang w:val="es-ES"/>
        </w:rPr>
        <w:t xml:space="preserve">todas las secciones </w:t>
      </w:r>
      <w:r w:rsidR="000A7AEB">
        <w:rPr>
          <w:lang w:val="es-ES"/>
        </w:rPr>
        <w:t>anteriores</w:t>
      </w:r>
      <w:r w:rsidRPr="00B20DC3">
        <w:rPr>
          <w:lang w:val="es-ES"/>
        </w:rPr>
        <w:t xml:space="preserve"> al capítulo 1 en número romano en minúscula</w:t>
      </w:r>
      <w:r w:rsidR="000D4D29">
        <w:rPr>
          <w:lang w:val="es-ES"/>
        </w:rPr>
        <w:t xml:space="preserve"> (i, </w:t>
      </w:r>
      <w:proofErr w:type="spellStart"/>
      <w:r w:rsidR="000D4D29">
        <w:rPr>
          <w:lang w:val="es-ES"/>
        </w:rPr>
        <w:t>ii</w:t>
      </w:r>
      <w:proofErr w:type="spellEnd"/>
      <w:r w:rsidR="000D4D29">
        <w:rPr>
          <w:lang w:val="es-ES"/>
        </w:rPr>
        <w:t xml:space="preserve">, </w:t>
      </w:r>
      <w:proofErr w:type="spellStart"/>
      <w:r w:rsidR="000D4D29">
        <w:rPr>
          <w:lang w:val="es-ES"/>
        </w:rPr>
        <w:t>iii</w:t>
      </w:r>
      <w:proofErr w:type="spellEnd"/>
      <w:r w:rsidR="000D4D29">
        <w:rPr>
          <w:lang w:val="es-ES"/>
        </w:rPr>
        <w:t>…</w:t>
      </w:r>
      <w:r w:rsidRPr="00B20DC3">
        <w:rPr>
          <w:lang w:val="es-ES"/>
        </w:rPr>
        <w:t>)</w:t>
      </w:r>
      <w:r w:rsidR="000D4D29">
        <w:rPr>
          <w:lang w:val="es-ES"/>
        </w:rPr>
        <w:t>.</w:t>
      </w:r>
    </w:p>
    <w:p w14:paraId="1FDF5D90" w14:textId="5EEBF10A" w:rsidR="00F12317" w:rsidRPr="00B20DC3" w:rsidRDefault="00F12317" w:rsidP="00B20DC3">
      <w:pPr>
        <w:pStyle w:val="ListParagraph"/>
        <w:numPr>
          <w:ilvl w:val="0"/>
          <w:numId w:val="3"/>
        </w:numPr>
        <w:rPr>
          <w:lang w:val="es-ES"/>
        </w:rPr>
      </w:pPr>
      <w:r>
        <w:t>Bibliografía: según las recomendaciones de la IEEE</w:t>
      </w:r>
    </w:p>
    <w:p w14:paraId="5B5C0F95" w14:textId="77777777" w:rsidR="002C6375" w:rsidRPr="00674F28" w:rsidRDefault="002C6375" w:rsidP="00B65AA9">
      <w:pPr>
        <w:spacing w:after="0"/>
        <w:rPr>
          <w:szCs w:val="22"/>
          <w:lang w:val="es-ES"/>
        </w:rPr>
      </w:pPr>
    </w:p>
    <w:p w14:paraId="504EBACF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43729A14" w14:textId="10662D6A" w:rsidR="00907B00" w:rsidRDefault="00907B00">
      <w:pPr>
        <w:spacing w:after="200" w:line="240" w:lineRule="auto"/>
        <w:jc w:val="left"/>
        <w:rPr>
          <w:szCs w:val="22"/>
          <w:lang w:val="es-ES"/>
        </w:rPr>
      </w:pPr>
      <w:r>
        <w:rPr>
          <w:szCs w:val="22"/>
          <w:lang w:val="es-ES"/>
        </w:rPr>
        <w:br w:type="page"/>
      </w:r>
    </w:p>
    <w:p w14:paraId="3AE8FB92" w14:textId="760D781E" w:rsidR="000D3078" w:rsidRDefault="00907B00" w:rsidP="00907B00">
      <w:pPr>
        <w:pStyle w:val="Heading1"/>
      </w:pPr>
      <w:bookmarkStart w:id="1" w:name="_Toc66187639"/>
      <w:r>
        <w:lastRenderedPageBreak/>
        <w:t>Desarrollo</w:t>
      </w:r>
      <w:bookmarkEnd w:id="1"/>
    </w:p>
    <w:p w14:paraId="692D9F86" w14:textId="77777777" w:rsidR="00497BF2" w:rsidRPr="00497BF2" w:rsidRDefault="00497BF2" w:rsidP="00497BF2">
      <w:pPr>
        <w:rPr>
          <w:lang w:val="es-ES"/>
        </w:rPr>
      </w:pPr>
    </w:p>
    <w:p w14:paraId="4000686E" w14:textId="4486E06B" w:rsidR="00972EBD" w:rsidRDefault="003D2487" w:rsidP="00972EBD">
      <w:pPr>
        <w:pStyle w:val="Heading2"/>
      </w:pPr>
      <w:r>
        <w:t>Requisitos del sistema</w:t>
      </w:r>
    </w:p>
    <w:p w14:paraId="1E50962C" w14:textId="77777777" w:rsidR="002F4FFC" w:rsidRPr="002F4FFC" w:rsidRDefault="002F4FFC" w:rsidP="002F4FFC">
      <w:pPr>
        <w:rPr>
          <w:lang w:val="es-ES"/>
        </w:rPr>
      </w:pPr>
    </w:p>
    <w:p w14:paraId="062B8D5D" w14:textId="77777777" w:rsidR="00DD27A5" w:rsidRDefault="00DD27A5" w:rsidP="00DD27A5">
      <w:pPr>
        <w:rPr>
          <w:lang w:val="es-ES"/>
        </w:rPr>
      </w:pPr>
      <w:r>
        <w:rPr>
          <w:lang w:val="es-ES"/>
        </w:rPr>
        <w:t>En este apartado se identifican y clasifican los distintos requisitos del sistema propuesto, diferenciando entre requisitos funcionales (RF), requisitos no funcionales (RNF) y restricciones (R).</w:t>
      </w:r>
    </w:p>
    <w:p w14:paraId="561DEF99" w14:textId="7F4E11F1" w:rsidR="00DD27A5" w:rsidRPr="00AB13BE" w:rsidRDefault="00AB13BE" w:rsidP="00DD27A5">
      <w:pPr>
        <w:rPr>
          <w:lang w:val="es-ES"/>
        </w:rPr>
      </w:pPr>
      <w:r>
        <w:rPr>
          <w:lang w:val="es-ES"/>
        </w:rPr>
        <w:t xml:space="preserve">La clasificación y nomenclatura empleada se basa en las prácticas recomendadas por el </w:t>
      </w:r>
      <w:r w:rsidR="00DD27A5">
        <w:rPr>
          <w:lang w:val="es-ES"/>
        </w:rPr>
        <w:t xml:space="preserve">estándar IEEE  830-1998, </w:t>
      </w:r>
      <w:proofErr w:type="spellStart"/>
      <w:r w:rsidR="00DD27A5">
        <w:rPr>
          <w:i/>
          <w:iCs/>
          <w:lang w:val="es-ES"/>
        </w:rPr>
        <w:t>Recommended</w:t>
      </w:r>
      <w:proofErr w:type="spellEnd"/>
      <w:r w:rsidR="00DD27A5">
        <w:rPr>
          <w:i/>
          <w:iCs/>
          <w:lang w:val="es-ES"/>
        </w:rPr>
        <w:t xml:space="preserve"> </w:t>
      </w:r>
      <w:proofErr w:type="spellStart"/>
      <w:r w:rsidR="00DD27A5">
        <w:rPr>
          <w:i/>
          <w:iCs/>
          <w:lang w:val="es-ES"/>
        </w:rPr>
        <w:t>Practice</w:t>
      </w:r>
      <w:proofErr w:type="spellEnd"/>
      <w:r w:rsidR="00DD27A5">
        <w:rPr>
          <w:i/>
          <w:iCs/>
          <w:lang w:val="es-ES"/>
        </w:rPr>
        <w:t xml:space="preserve"> </w:t>
      </w:r>
      <w:proofErr w:type="spellStart"/>
      <w:r w:rsidR="00DD27A5">
        <w:rPr>
          <w:i/>
          <w:iCs/>
          <w:lang w:val="es-ES"/>
        </w:rPr>
        <w:t>for</w:t>
      </w:r>
      <w:proofErr w:type="spellEnd"/>
      <w:r w:rsidR="00DD27A5">
        <w:rPr>
          <w:i/>
          <w:iCs/>
          <w:lang w:val="es-ES"/>
        </w:rPr>
        <w:t xml:space="preserve"> Software </w:t>
      </w:r>
      <w:proofErr w:type="spellStart"/>
      <w:r w:rsidR="00DD27A5">
        <w:rPr>
          <w:i/>
          <w:iCs/>
          <w:lang w:val="es-ES"/>
        </w:rPr>
        <w:t>Requirements</w:t>
      </w:r>
      <w:proofErr w:type="spellEnd"/>
      <w:r w:rsidR="00DD27A5">
        <w:rPr>
          <w:i/>
          <w:iCs/>
          <w:lang w:val="es-ES"/>
        </w:rPr>
        <w:t xml:space="preserve"> </w:t>
      </w:r>
      <w:proofErr w:type="spellStart"/>
      <w:r w:rsidR="00DD27A5">
        <w:rPr>
          <w:i/>
          <w:iCs/>
          <w:lang w:val="es-ES"/>
        </w:rPr>
        <w:t>Specifications</w:t>
      </w:r>
      <w:proofErr w:type="spellEnd"/>
      <w:r w:rsidR="00DD27A5">
        <w:rPr>
          <w:lang w:val="es-ES"/>
        </w:rPr>
        <w:t>,</w:t>
      </w:r>
      <w:r>
        <w:rPr>
          <w:lang w:val="es-ES"/>
        </w:rPr>
        <w:t xml:space="preserve"> que define las categorías de requisitos en inglés como </w:t>
      </w:r>
      <w:proofErr w:type="spellStart"/>
      <w:r w:rsidR="00DD27A5" w:rsidRPr="00AB13BE">
        <w:rPr>
          <w:i/>
          <w:iCs/>
          <w:lang w:val="es-ES"/>
        </w:rPr>
        <w:t>Functional</w:t>
      </w:r>
      <w:proofErr w:type="spellEnd"/>
      <w:r w:rsidR="00DD27A5" w:rsidRPr="00AB13BE">
        <w:rPr>
          <w:i/>
          <w:iCs/>
          <w:lang w:val="es-ES"/>
        </w:rPr>
        <w:t xml:space="preserve"> </w:t>
      </w:r>
      <w:proofErr w:type="spellStart"/>
      <w:r w:rsidR="00DD27A5" w:rsidRPr="00AB13BE">
        <w:rPr>
          <w:i/>
          <w:iCs/>
          <w:lang w:val="es-ES"/>
        </w:rPr>
        <w:t>Requirements</w:t>
      </w:r>
      <w:proofErr w:type="spellEnd"/>
      <w:r w:rsidR="00DD27A5" w:rsidRPr="00AB13BE">
        <w:rPr>
          <w:lang w:val="es-ES"/>
        </w:rPr>
        <w:t xml:space="preserve"> (FR), </w:t>
      </w:r>
      <w:r w:rsidR="00DD27A5" w:rsidRPr="00AB13BE">
        <w:rPr>
          <w:i/>
          <w:iCs/>
          <w:lang w:val="es-ES"/>
        </w:rPr>
        <w:t>Non-</w:t>
      </w:r>
      <w:proofErr w:type="spellStart"/>
      <w:r w:rsidR="00DD27A5" w:rsidRPr="00AB13BE">
        <w:rPr>
          <w:i/>
          <w:iCs/>
          <w:lang w:val="es-ES"/>
        </w:rPr>
        <w:t>Functional</w:t>
      </w:r>
      <w:proofErr w:type="spellEnd"/>
      <w:r w:rsidR="00DD27A5" w:rsidRPr="00AB13BE">
        <w:rPr>
          <w:i/>
          <w:iCs/>
          <w:lang w:val="es-ES"/>
        </w:rPr>
        <w:t xml:space="preserve"> </w:t>
      </w:r>
      <w:proofErr w:type="spellStart"/>
      <w:r w:rsidR="00DD27A5" w:rsidRPr="00AB13BE">
        <w:rPr>
          <w:i/>
          <w:iCs/>
          <w:lang w:val="es-ES"/>
        </w:rPr>
        <w:t>Requirements</w:t>
      </w:r>
      <w:proofErr w:type="spellEnd"/>
      <w:r w:rsidR="00DD27A5" w:rsidRPr="00AB13BE">
        <w:rPr>
          <w:lang w:val="es-ES"/>
        </w:rPr>
        <w:t xml:space="preserve"> (NFR)</w:t>
      </w:r>
      <w:r w:rsidRPr="00AB13BE">
        <w:rPr>
          <w:lang w:val="es-ES"/>
        </w:rPr>
        <w:t xml:space="preserve"> y</w:t>
      </w:r>
      <w:r w:rsidR="00DD27A5" w:rsidRPr="00AB13BE">
        <w:rPr>
          <w:lang w:val="es-ES"/>
        </w:rPr>
        <w:t xml:space="preserve"> </w:t>
      </w:r>
      <w:proofErr w:type="spellStart"/>
      <w:r w:rsidR="00DD27A5" w:rsidRPr="00AB13BE">
        <w:rPr>
          <w:i/>
          <w:iCs/>
          <w:lang w:val="es-ES"/>
        </w:rPr>
        <w:t>Design</w:t>
      </w:r>
      <w:proofErr w:type="spellEnd"/>
      <w:r w:rsidR="00DD27A5" w:rsidRPr="00AB13BE">
        <w:rPr>
          <w:i/>
          <w:iCs/>
          <w:lang w:val="es-ES"/>
        </w:rPr>
        <w:t xml:space="preserve"> </w:t>
      </w:r>
      <w:proofErr w:type="spellStart"/>
      <w:r w:rsidR="00DD27A5" w:rsidRPr="00AB13BE">
        <w:rPr>
          <w:i/>
          <w:iCs/>
          <w:lang w:val="es-ES"/>
        </w:rPr>
        <w:t>Constraints</w:t>
      </w:r>
      <w:proofErr w:type="spellEnd"/>
      <w:r w:rsidR="00DD27A5" w:rsidRPr="00AB13BE">
        <w:rPr>
          <w:i/>
          <w:iCs/>
          <w:lang w:val="es-ES"/>
        </w:rPr>
        <w:t xml:space="preserve"> o </w:t>
      </w:r>
      <w:proofErr w:type="spellStart"/>
      <w:r w:rsidR="00DD27A5" w:rsidRPr="00AB13BE">
        <w:rPr>
          <w:i/>
          <w:iCs/>
          <w:lang w:val="es-ES"/>
        </w:rPr>
        <w:t>Design</w:t>
      </w:r>
      <w:proofErr w:type="spellEnd"/>
      <w:r w:rsidR="00DD27A5" w:rsidRPr="00AB13BE">
        <w:rPr>
          <w:i/>
          <w:iCs/>
          <w:lang w:val="es-ES"/>
        </w:rPr>
        <w:t xml:space="preserve"> </w:t>
      </w:r>
      <w:proofErr w:type="spellStart"/>
      <w:r w:rsidR="00DD27A5" w:rsidRPr="00AB13BE">
        <w:rPr>
          <w:i/>
          <w:iCs/>
          <w:lang w:val="es-ES"/>
        </w:rPr>
        <w:t>Restrictions</w:t>
      </w:r>
      <w:proofErr w:type="spellEnd"/>
      <w:r w:rsidR="00DD27A5" w:rsidRPr="00AB13BE">
        <w:rPr>
          <w:lang w:val="es-ES"/>
        </w:rPr>
        <w:t xml:space="preserve"> (C o R)</w:t>
      </w:r>
      <w:r w:rsidR="00DD27A5" w:rsidRPr="00AB13BE">
        <w:rPr>
          <w:lang w:val="es-ES"/>
        </w:rPr>
        <w:t>.</w:t>
      </w:r>
      <w:r>
        <w:rPr>
          <w:lang w:val="es-ES"/>
        </w:rPr>
        <w:t xml:space="preserve"> En el presente trabajo se ha optado por adaptar dicha terminológica al español, empleando las siglas </w:t>
      </w:r>
      <w:r w:rsidRPr="00AB13BE">
        <w:rPr>
          <w:lang w:val="es-ES"/>
        </w:rPr>
        <w:t>RF (Requisitos Funcionales), RNF (Requisitos No Funcionales) y R (Restricciones), manteniendo la equivalencia conceptual con la clasificación original del estándar.</w:t>
      </w:r>
      <w:r w:rsidR="000D135E">
        <w:rPr>
          <w:lang w:val="es-ES"/>
        </w:rPr>
        <w:t xml:space="preserve"> [1]</w:t>
      </w:r>
    </w:p>
    <w:p w14:paraId="4ECDB094" w14:textId="3984B7DA" w:rsidR="00DD27A5" w:rsidRDefault="00DD27A5" w:rsidP="00DD27A5">
      <w:pPr>
        <w:rPr>
          <w:lang w:val="es-ES"/>
        </w:rPr>
      </w:pPr>
      <w:r>
        <w:rPr>
          <w:lang w:val="es-ES"/>
        </w:rPr>
        <w:t xml:space="preserve">Asimismo, los requisitos no funcionales se han descrito considerando las características de calidad definidas por la norma ISO/IEC 25010:2011, </w:t>
      </w:r>
      <w:proofErr w:type="spellStart"/>
      <w:r w:rsidRPr="00DD27A5">
        <w:rPr>
          <w:i/>
          <w:iCs/>
          <w:lang w:val="es-ES"/>
        </w:rPr>
        <w:t>Systems</w:t>
      </w:r>
      <w:proofErr w:type="spellEnd"/>
      <w:r w:rsidRPr="00DD27A5">
        <w:rPr>
          <w:i/>
          <w:iCs/>
          <w:lang w:val="es-ES"/>
        </w:rPr>
        <w:t xml:space="preserve"> and Software </w:t>
      </w:r>
      <w:proofErr w:type="spellStart"/>
      <w:r w:rsidRPr="00DD27A5">
        <w:rPr>
          <w:i/>
          <w:iCs/>
          <w:lang w:val="es-ES"/>
        </w:rPr>
        <w:t>Quality</w:t>
      </w:r>
      <w:proofErr w:type="spellEnd"/>
      <w:r w:rsidRPr="00DD27A5">
        <w:rPr>
          <w:i/>
          <w:iCs/>
          <w:lang w:val="es-ES"/>
        </w:rPr>
        <w:t xml:space="preserve"> </w:t>
      </w:r>
      <w:proofErr w:type="spellStart"/>
      <w:r w:rsidRPr="00DD27A5">
        <w:rPr>
          <w:i/>
          <w:iCs/>
          <w:lang w:val="es-ES"/>
        </w:rPr>
        <w:t>Models</w:t>
      </w:r>
      <w:proofErr w:type="spellEnd"/>
      <w:r w:rsidRPr="00DD27A5">
        <w:rPr>
          <w:i/>
          <w:iCs/>
          <w:lang w:val="es-ES"/>
        </w:rPr>
        <w:t>,</w:t>
      </w:r>
      <w:r w:rsidRPr="00DD27A5">
        <w:rPr>
          <w:lang w:val="es-ES"/>
        </w:rPr>
        <w:t xml:space="preserve"> que establece</w:t>
      </w:r>
      <w:r>
        <w:rPr>
          <w:i/>
          <w:iCs/>
          <w:lang w:val="es-ES"/>
        </w:rPr>
        <w:t xml:space="preserve"> </w:t>
      </w:r>
      <w:r>
        <w:rPr>
          <w:lang w:val="es-ES"/>
        </w:rPr>
        <w:t>los atributos de calidad que debe cumplir un producto software</w:t>
      </w:r>
      <w:r w:rsidR="000D135E">
        <w:rPr>
          <w:lang w:val="es-ES"/>
        </w:rPr>
        <w:t>. [2]</w:t>
      </w:r>
    </w:p>
    <w:p w14:paraId="401EA800" w14:textId="77777777" w:rsidR="00497BF2" w:rsidRPr="00DD27A5" w:rsidRDefault="00497BF2" w:rsidP="00DD27A5">
      <w:pPr>
        <w:rPr>
          <w:lang w:val="es-ES"/>
        </w:rPr>
      </w:pPr>
    </w:p>
    <w:p w14:paraId="3276AC50" w14:textId="0A644710" w:rsidR="00ED222B" w:rsidRDefault="00DD27A5" w:rsidP="00ED222B">
      <w:pPr>
        <w:pStyle w:val="Heading3"/>
        <w:rPr>
          <w:lang w:val="es-ES"/>
        </w:rPr>
      </w:pPr>
      <w:r>
        <w:rPr>
          <w:lang w:val="es-ES"/>
        </w:rPr>
        <w:t>Requisitos funcionales (RF)</w:t>
      </w:r>
    </w:p>
    <w:p w14:paraId="2A331AC0" w14:textId="77777777" w:rsidR="00497BF2" w:rsidRPr="00497BF2" w:rsidRDefault="00497BF2" w:rsidP="00497BF2">
      <w:pPr>
        <w:rPr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9"/>
        <w:gridCol w:w="7639"/>
      </w:tblGrid>
      <w:tr w:rsidR="00497BF2" w14:paraId="0265CABB" w14:textId="77777777" w:rsidTr="00497BF2">
        <w:tc>
          <w:tcPr>
            <w:tcW w:w="0" w:type="auto"/>
          </w:tcPr>
          <w:p w14:paraId="0F79C7E6" w14:textId="70FF5340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RF1.</w:t>
            </w:r>
          </w:p>
        </w:tc>
        <w:tc>
          <w:tcPr>
            <w:tcW w:w="0" w:type="auto"/>
          </w:tcPr>
          <w:p w14:paraId="4DF6714F" w14:textId="02238450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El sistema debe permitir registrar, editar y eliminar datos de clientes (nombre, dirección, NIF, etc.)</w:t>
            </w:r>
          </w:p>
        </w:tc>
      </w:tr>
      <w:tr w:rsidR="00497BF2" w14:paraId="5372F9FC" w14:textId="77777777" w:rsidTr="00497BF2">
        <w:tc>
          <w:tcPr>
            <w:tcW w:w="0" w:type="auto"/>
          </w:tcPr>
          <w:p w14:paraId="161F120C" w14:textId="46001BC2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</w:t>
            </w:r>
            <w:r>
              <w:rPr>
                <w:lang w:val="es-ES"/>
              </w:rPr>
              <w:t>2</w:t>
            </w:r>
            <w:r>
              <w:rPr>
                <w:lang w:val="es-ES"/>
              </w:rPr>
              <w:t>.</w:t>
            </w:r>
          </w:p>
        </w:tc>
        <w:tc>
          <w:tcPr>
            <w:tcW w:w="0" w:type="auto"/>
          </w:tcPr>
          <w:p w14:paraId="41040CFC" w14:textId="7619BC1F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 xml:space="preserve">El sistema debe permitir registrar, editar y eliminar </w:t>
            </w:r>
            <w:r>
              <w:rPr>
                <w:lang w:val="es-ES"/>
              </w:rPr>
              <w:t>productos o servicios</w:t>
            </w:r>
            <w:r>
              <w:rPr>
                <w:lang w:val="es-ES"/>
              </w:rPr>
              <w:t xml:space="preserve"> (nombre, </w:t>
            </w:r>
            <w:r>
              <w:rPr>
                <w:lang w:val="es-ES"/>
              </w:rPr>
              <w:t>precio</w:t>
            </w:r>
            <w:r>
              <w:rPr>
                <w:lang w:val="es-ES"/>
              </w:rPr>
              <w:t xml:space="preserve">, </w:t>
            </w:r>
            <w:r>
              <w:rPr>
                <w:lang w:val="es-ES"/>
              </w:rPr>
              <w:t>tipo de IVA</w:t>
            </w:r>
            <w:r>
              <w:rPr>
                <w:lang w:val="es-ES"/>
              </w:rPr>
              <w:t>)</w:t>
            </w:r>
          </w:p>
        </w:tc>
      </w:tr>
      <w:tr w:rsidR="00497BF2" w14:paraId="153CF43C" w14:textId="77777777" w:rsidTr="00497BF2">
        <w:tc>
          <w:tcPr>
            <w:tcW w:w="0" w:type="auto"/>
          </w:tcPr>
          <w:p w14:paraId="7CED1B99" w14:textId="5F20FDF6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</w:t>
            </w:r>
            <w:r>
              <w:rPr>
                <w:lang w:val="es-ES"/>
              </w:rPr>
              <w:t>3</w:t>
            </w:r>
            <w:r>
              <w:rPr>
                <w:lang w:val="es-ES"/>
              </w:rPr>
              <w:t>.</w:t>
            </w:r>
          </w:p>
        </w:tc>
        <w:tc>
          <w:tcPr>
            <w:tcW w:w="0" w:type="auto"/>
          </w:tcPr>
          <w:p w14:paraId="2F48C1BB" w14:textId="1028D881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El usuario podrá introducir datos de factura, incluyendo número, fecha, método de pago y líneas de producto</w:t>
            </w:r>
          </w:p>
        </w:tc>
      </w:tr>
      <w:tr w:rsidR="00497BF2" w14:paraId="0D0F245B" w14:textId="77777777" w:rsidTr="00497BF2">
        <w:tc>
          <w:tcPr>
            <w:tcW w:w="0" w:type="auto"/>
          </w:tcPr>
          <w:p w14:paraId="5E725858" w14:textId="2EB583A1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</w:t>
            </w:r>
            <w:r>
              <w:rPr>
                <w:lang w:val="es-ES"/>
              </w:rPr>
              <w:t>4</w:t>
            </w:r>
            <w:r>
              <w:rPr>
                <w:lang w:val="es-ES"/>
              </w:rPr>
              <w:t>.</w:t>
            </w:r>
          </w:p>
        </w:tc>
        <w:tc>
          <w:tcPr>
            <w:tcW w:w="0" w:type="auto"/>
          </w:tcPr>
          <w:p w14:paraId="63B40ACC" w14:textId="74E4EF04" w:rsidR="00AB13BE" w:rsidRDefault="00AB13BE" w:rsidP="00AB13BE">
            <w:pPr>
              <w:rPr>
                <w:lang w:val="es-ES"/>
              </w:rPr>
            </w:pPr>
            <w:r w:rsidRPr="00AB13BE">
              <w:rPr>
                <w:lang w:val="es-ES"/>
              </w:rPr>
              <w:t>El sistema debe calcular automáticamente los importes, incluyendo subtotal, impuestos (IVA y retenciones), y total final.</w:t>
            </w:r>
          </w:p>
        </w:tc>
      </w:tr>
      <w:tr w:rsidR="00497BF2" w14:paraId="17C905FA" w14:textId="77777777" w:rsidTr="00497BF2">
        <w:tc>
          <w:tcPr>
            <w:tcW w:w="0" w:type="auto"/>
          </w:tcPr>
          <w:p w14:paraId="18F26E49" w14:textId="5FD395B4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</w:t>
            </w:r>
            <w:r>
              <w:rPr>
                <w:lang w:val="es-ES"/>
              </w:rPr>
              <w:t>5</w:t>
            </w:r>
            <w:r>
              <w:rPr>
                <w:lang w:val="es-ES"/>
              </w:rPr>
              <w:t>.</w:t>
            </w:r>
          </w:p>
        </w:tc>
        <w:tc>
          <w:tcPr>
            <w:tcW w:w="0" w:type="auto"/>
          </w:tcPr>
          <w:p w14:paraId="277D94FA" w14:textId="23A80B9D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permitir generar facturas en formato PDF y/o Excel.</w:t>
            </w:r>
          </w:p>
        </w:tc>
      </w:tr>
      <w:tr w:rsidR="00497BF2" w14:paraId="521C4328" w14:textId="77777777" w:rsidTr="00497BF2">
        <w:tc>
          <w:tcPr>
            <w:tcW w:w="0" w:type="auto"/>
          </w:tcPr>
          <w:p w14:paraId="15F7026B" w14:textId="0167716F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</w:t>
            </w:r>
            <w:r>
              <w:rPr>
                <w:lang w:val="es-ES"/>
              </w:rPr>
              <w:t>6</w:t>
            </w:r>
            <w:r>
              <w:rPr>
                <w:lang w:val="es-ES"/>
              </w:rPr>
              <w:t>.</w:t>
            </w:r>
          </w:p>
        </w:tc>
        <w:tc>
          <w:tcPr>
            <w:tcW w:w="0" w:type="auto"/>
          </w:tcPr>
          <w:p w14:paraId="402477FF" w14:textId="5537F02D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usuario podrá guardar y consultar facturas anteriores desde la aplicación.</w:t>
            </w:r>
          </w:p>
        </w:tc>
      </w:tr>
      <w:tr w:rsidR="00497BF2" w14:paraId="13C3030A" w14:textId="77777777" w:rsidTr="00497BF2">
        <w:tc>
          <w:tcPr>
            <w:tcW w:w="0" w:type="auto"/>
          </w:tcPr>
          <w:p w14:paraId="2C6965FE" w14:textId="61AE7391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RF7.</w:t>
            </w:r>
          </w:p>
        </w:tc>
        <w:tc>
          <w:tcPr>
            <w:tcW w:w="0" w:type="auto"/>
          </w:tcPr>
          <w:p w14:paraId="627A956B" w14:textId="0F3FBFA6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permitir buscar y filtrar facturas por cliente, fecha o importe.</w:t>
            </w:r>
          </w:p>
        </w:tc>
      </w:tr>
      <w:tr w:rsidR="00497BF2" w14:paraId="486268E3" w14:textId="77777777" w:rsidTr="00497BF2">
        <w:tc>
          <w:tcPr>
            <w:tcW w:w="0" w:type="auto"/>
          </w:tcPr>
          <w:p w14:paraId="1449BF9F" w14:textId="6B05D863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RF8.</w:t>
            </w:r>
          </w:p>
        </w:tc>
        <w:tc>
          <w:tcPr>
            <w:tcW w:w="0" w:type="auto"/>
          </w:tcPr>
          <w:p w14:paraId="6C49056F" w14:textId="2FF905E0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incluir una interfaz gráfica intuitiva para la gestión de datos y generación de facturas.</w:t>
            </w:r>
          </w:p>
        </w:tc>
      </w:tr>
      <w:tr w:rsidR="00497BF2" w14:paraId="5B73E3EC" w14:textId="77777777" w:rsidTr="00497BF2">
        <w:tc>
          <w:tcPr>
            <w:tcW w:w="0" w:type="auto"/>
          </w:tcPr>
          <w:p w14:paraId="5091E256" w14:textId="4D598D2D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RF9.</w:t>
            </w:r>
          </w:p>
        </w:tc>
        <w:tc>
          <w:tcPr>
            <w:tcW w:w="0" w:type="auto"/>
          </w:tcPr>
          <w:p w14:paraId="07A4E1B7" w14:textId="12F52384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almacenar la información en una base de datos relacional.</w:t>
            </w:r>
          </w:p>
        </w:tc>
      </w:tr>
      <w:tr w:rsidR="00497BF2" w14:paraId="4E8FBE1F" w14:textId="77777777" w:rsidTr="00497BF2">
        <w:tc>
          <w:tcPr>
            <w:tcW w:w="0" w:type="auto"/>
          </w:tcPr>
          <w:p w14:paraId="70B8173D" w14:textId="085F603F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RF10.</w:t>
            </w:r>
          </w:p>
        </w:tc>
        <w:tc>
          <w:tcPr>
            <w:tcW w:w="0" w:type="auto"/>
          </w:tcPr>
          <w:p w14:paraId="61608308" w14:textId="136949F2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permitir exportar los datos de clientes o facturas para respaldo o migración.</w:t>
            </w:r>
          </w:p>
        </w:tc>
      </w:tr>
    </w:tbl>
    <w:p w14:paraId="42D5C961" w14:textId="77777777" w:rsidR="00DD27A5" w:rsidRDefault="00DD27A5" w:rsidP="00AB13BE">
      <w:pPr>
        <w:rPr>
          <w:lang w:val="es-ES"/>
        </w:rPr>
      </w:pPr>
    </w:p>
    <w:p w14:paraId="497C4678" w14:textId="77777777" w:rsidR="00497BF2" w:rsidRDefault="00497BF2" w:rsidP="00AB13BE">
      <w:pPr>
        <w:rPr>
          <w:lang w:val="es-ES"/>
        </w:rPr>
      </w:pPr>
    </w:p>
    <w:p w14:paraId="36214022" w14:textId="27F19ABB" w:rsidR="00497BF2" w:rsidRDefault="00497BF2" w:rsidP="00497BF2">
      <w:pPr>
        <w:pStyle w:val="Heading3"/>
        <w:rPr>
          <w:lang w:val="es-ES"/>
        </w:rPr>
      </w:pPr>
      <w:r>
        <w:rPr>
          <w:lang w:val="es-ES"/>
        </w:rPr>
        <w:lastRenderedPageBreak/>
        <w:t>Requisitos no funcionales (RNF)</w:t>
      </w:r>
    </w:p>
    <w:p w14:paraId="6410D21E" w14:textId="77777777" w:rsidR="00497BF2" w:rsidRPr="00497BF2" w:rsidRDefault="00497BF2" w:rsidP="00497BF2">
      <w:pPr>
        <w:rPr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5"/>
        <w:gridCol w:w="7613"/>
      </w:tblGrid>
      <w:tr w:rsidR="00497BF2" w14:paraId="0D437310" w14:textId="77777777" w:rsidTr="00FD0DB3">
        <w:tc>
          <w:tcPr>
            <w:tcW w:w="0" w:type="auto"/>
          </w:tcPr>
          <w:p w14:paraId="4FC6B751" w14:textId="7AC9BE96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</w:t>
            </w:r>
            <w:r>
              <w:rPr>
                <w:lang w:val="es-ES"/>
              </w:rPr>
              <w:t>N</w:t>
            </w:r>
            <w:r>
              <w:rPr>
                <w:lang w:val="es-ES"/>
              </w:rPr>
              <w:t>F1.</w:t>
            </w:r>
          </w:p>
        </w:tc>
        <w:tc>
          <w:tcPr>
            <w:tcW w:w="0" w:type="auto"/>
          </w:tcPr>
          <w:p w14:paraId="15738F0C" w14:textId="0DFCE03F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 xml:space="preserve">Usabilidad: </w:t>
            </w:r>
            <w:r>
              <w:rPr>
                <w:lang w:val="es-ES"/>
              </w:rPr>
              <w:br/>
              <w:t>La interfaz debe ser intuitiva y fácil de usar para usuarios no técnicos (autónomos o pequeñas empresas)</w:t>
            </w:r>
          </w:p>
        </w:tc>
      </w:tr>
      <w:tr w:rsidR="00497BF2" w14:paraId="027C9A64" w14:textId="77777777" w:rsidTr="00FD0DB3">
        <w:tc>
          <w:tcPr>
            <w:tcW w:w="0" w:type="auto"/>
          </w:tcPr>
          <w:p w14:paraId="6FA1ED06" w14:textId="28A18BB6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</w:t>
            </w:r>
            <w:r>
              <w:rPr>
                <w:lang w:val="es-ES"/>
              </w:rPr>
              <w:t>N</w:t>
            </w:r>
            <w:r>
              <w:rPr>
                <w:lang w:val="es-ES"/>
              </w:rPr>
              <w:t>F2.</w:t>
            </w:r>
          </w:p>
        </w:tc>
        <w:tc>
          <w:tcPr>
            <w:tcW w:w="0" w:type="auto"/>
          </w:tcPr>
          <w:p w14:paraId="320EF292" w14:textId="65175F38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Rendimiento:</w:t>
            </w:r>
            <w:r>
              <w:rPr>
                <w:lang w:val="es-ES"/>
              </w:rPr>
              <w:br/>
              <w:t>El sistema debe poder generar una factura en menos de 2 segundos tras la entrada de datos</w:t>
            </w:r>
          </w:p>
        </w:tc>
      </w:tr>
      <w:tr w:rsidR="00497BF2" w14:paraId="6723769A" w14:textId="77777777" w:rsidTr="00FD0DB3">
        <w:tc>
          <w:tcPr>
            <w:tcW w:w="0" w:type="auto"/>
          </w:tcPr>
          <w:p w14:paraId="013BAF85" w14:textId="58798B79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</w:t>
            </w:r>
            <w:r>
              <w:rPr>
                <w:lang w:val="es-ES"/>
              </w:rPr>
              <w:t>N</w:t>
            </w:r>
            <w:r>
              <w:rPr>
                <w:lang w:val="es-ES"/>
              </w:rPr>
              <w:t>F3.</w:t>
            </w:r>
          </w:p>
        </w:tc>
        <w:tc>
          <w:tcPr>
            <w:tcW w:w="0" w:type="auto"/>
          </w:tcPr>
          <w:p w14:paraId="69C935D7" w14:textId="47E72D36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Fiabilidad:</w:t>
            </w:r>
            <w:r>
              <w:rPr>
                <w:lang w:val="es-ES"/>
              </w:rPr>
              <w:br/>
              <w:t>Los cálculos de impuestos deben ser precisos y cumplir las normativas fiscales vigentes.</w:t>
            </w:r>
          </w:p>
        </w:tc>
      </w:tr>
      <w:tr w:rsidR="00497BF2" w14:paraId="650EC8B4" w14:textId="77777777" w:rsidTr="00FD0DB3">
        <w:tc>
          <w:tcPr>
            <w:tcW w:w="0" w:type="auto"/>
          </w:tcPr>
          <w:p w14:paraId="5689E88E" w14:textId="49E8904D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</w:t>
            </w:r>
            <w:r>
              <w:rPr>
                <w:lang w:val="es-ES"/>
              </w:rPr>
              <w:t>N</w:t>
            </w:r>
            <w:r>
              <w:rPr>
                <w:lang w:val="es-ES"/>
              </w:rPr>
              <w:t>F4.</w:t>
            </w:r>
          </w:p>
        </w:tc>
        <w:tc>
          <w:tcPr>
            <w:tcW w:w="0" w:type="auto"/>
          </w:tcPr>
          <w:p w14:paraId="03AB7E09" w14:textId="7FAA8EE3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Mantenibilidad:</w:t>
            </w:r>
            <w:r>
              <w:rPr>
                <w:lang w:val="es-ES"/>
              </w:rPr>
              <w:br/>
              <w:t>El código debe seguir buenas prácticas de programación y estar documentado para facilitar futuras mejoras</w:t>
            </w:r>
          </w:p>
        </w:tc>
      </w:tr>
      <w:tr w:rsidR="00497BF2" w14:paraId="51979629" w14:textId="77777777" w:rsidTr="00FD0DB3">
        <w:tc>
          <w:tcPr>
            <w:tcW w:w="0" w:type="auto"/>
          </w:tcPr>
          <w:p w14:paraId="03368C64" w14:textId="79F4B0A9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</w:t>
            </w:r>
            <w:r>
              <w:rPr>
                <w:lang w:val="es-ES"/>
              </w:rPr>
              <w:t>N</w:t>
            </w:r>
            <w:r>
              <w:rPr>
                <w:lang w:val="es-ES"/>
              </w:rPr>
              <w:t>F5.</w:t>
            </w:r>
          </w:p>
        </w:tc>
        <w:tc>
          <w:tcPr>
            <w:tcW w:w="0" w:type="auto"/>
          </w:tcPr>
          <w:p w14:paraId="5EB49A7D" w14:textId="3AF961F3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Seguridad:</w:t>
            </w:r>
            <w:r>
              <w:rPr>
                <w:lang w:val="es-ES"/>
              </w:rPr>
              <w:br/>
              <w:t>El acceso a la base de datos debe proteger la información sensible de clientes y facturas</w:t>
            </w:r>
          </w:p>
        </w:tc>
      </w:tr>
      <w:tr w:rsidR="00497BF2" w14:paraId="185034A3" w14:textId="77777777" w:rsidTr="00FD0DB3">
        <w:tc>
          <w:tcPr>
            <w:tcW w:w="0" w:type="auto"/>
          </w:tcPr>
          <w:p w14:paraId="3F689130" w14:textId="3B2A49AB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</w:t>
            </w:r>
            <w:r>
              <w:rPr>
                <w:lang w:val="es-ES"/>
              </w:rPr>
              <w:t>N</w:t>
            </w:r>
            <w:r>
              <w:rPr>
                <w:lang w:val="es-ES"/>
              </w:rPr>
              <w:t>F6.</w:t>
            </w:r>
          </w:p>
        </w:tc>
        <w:tc>
          <w:tcPr>
            <w:tcW w:w="0" w:type="auto"/>
          </w:tcPr>
          <w:p w14:paraId="2996C6AA" w14:textId="17BD5AB4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Escalabilidad:</w:t>
            </w:r>
            <w:r>
              <w:rPr>
                <w:lang w:val="es-ES"/>
              </w:rPr>
              <w:br/>
              <w:t>La arquitectura debe permitir agregar nuevas funcionalidades como integración con contabilidad o envío automático de facturas por correo</w:t>
            </w:r>
          </w:p>
        </w:tc>
      </w:tr>
    </w:tbl>
    <w:p w14:paraId="72CCCA57" w14:textId="77777777" w:rsidR="00497BF2" w:rsidRDefault="00497BF2" w:rsidP="00AB13BE">
      <w:pPr>
        <w:rPr>
          <w:lang w:val="es-ES"/>
        </w:rPr>
      </w:pPr>
    </w:p>
    <w:p w14:paraId="5B37121F" w14:textId="2BF1D2F5" w:rsidR="00497BF2" w:rsidRDefault="00497BF2" w:rsidP="00497BF2">
      <w:pPr>
        <w:pStyle w:val="Heading2"/>
      </w:pPr>
      <w:r>
        <w:t>Restricciones del sistema (R)</w:t>
      </w:r>
    </w:p>
    <w:p w14:paraId="0C3D3BC0" w14:textId="77777777" w:rsidR="00497BF2" w:rsidRDefault="00497BF2" w:rsidP="00497BF2">
      <w:pPr>
        <w:rPr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2"/>
        <w:gridCol w:w="7916"/>
      </w:tblGrid>
      <w:tr w:rsidR="00497BF2" w14:paraId="3465B82C" w14:textId="77777777" w:rsidTr="00FD0DB3">
        <w:tc>
          <w:tcPr>
            <w:tcW w:w="0" w:type="auto"/>
          </w:tcPr>
          <w:p w14:paraId="16F90965" w14:textId="70B21A4A" w:rsidR="00497BF2" w:rsidRDefault="00497BF2" w:rsidP="00FD0DB3">
            <w:pPr>
              <w:rPr>
                <w:lang w:val="es-ES"/>
              </w:rPr>
            </w:pPr>
            <w:bookmarkStart w:id="2" w:name="_Hlk212185740"/>
            <w:r>
              <w:rPr>
                <w:lang w:val="es-ES"/>
              </w:rPr>
              <w:t>R1.</w:t>
            </w:r>
          </w:p>
        </w:tc>
        <w:tc>
          <w:tcPr>
            <w:tcW w:w="0" w:type="auto"/>
          </w:tcPr>
          <w:p w14:paraId="6AEA2A4D" w14:textId="0E5D3E0A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El desarrollo se realizará utilizando un lenguaje orientado a objetos (Python o Java)</w:t>
            </w:r>
          </w:p>
        </w:tc>
      </w:tr>
      <w:tr w:rsidR="00497BF2" w14:paraId="582CBA57" w14:textId="77777777" w:rsidTr="00FD0DB3">
        <w:tc>
          <w:tcPr>
            <w:tcW w:w="0" w:type="auto"/>
          </w:tcPr>
          <w:p w14:paraId="3D572E8D" w14:textId="18FF7C43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R2.</w:t>
            </w:r>
          </w:p>
        </w:tc>
        <w:tc>
          <w:tcPr>
            <w:tcW w:w="0" w:type="auto"/>
          </w:tcPr>
          <w:p w14:paraId="54A1A466" w14:textId="4DE3AB89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 xml:space="preserve">La base de datos será relacional (MySQL, </w:t>
            </w:r>
            <w:proofErr w:type="spellStart"/>
            <w:r>
              <w:rPr>
                <w:lang w:val="es-ES"/>
              </w:rPr>
              <w:t>MariaDB</w:t>
            </w:r>
            <w:proofErr w:type="spellEnd"/>
            <w:r>
              <w:rPr>
                <w:lang w:val="es-ES"/>
              </w:rPr>
              <w:t xml:space="preserve"> o SQLite)</w:t>
            </w:r>
          </w:p>
        </w:tc>
      </w:tr>
      <w:tr w:rsidR="00497BF2" w14:paraId="10651F67" w14:textId="77777777" w:rsidTr="00FD0DB3">
        <w:tc>
          <w:tcPr>
            <w:tcW w:w="0" w:type="auto"/>
          </w:tcPr>
          <w:p w14:paraId="46F57AEA" w14:textId="19E57775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R3.</w:t>
            </w:r>
          </w:p>
        </w:tc>
        <w:tc>
          <w:tcPr>
            <w:tcW w:w="0" w:type="auto"/>
          </w:tcPr>
          <w:p w14:paraId="52793EA5" w14:textId="7D4B3554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La exportación de facturas se realizará en PDF y Excel, cumpliendo formatos estándar</w:t>
            </w:r>
          </w:p>
        </w:tc>
      </w:tr>
      <w:tr w:rsidR="00497BF2" w14:paraId="3B7E7BB7" w14:textId="77777777" w:rsidTr="00FD0DB3">
        <w:tc>
          <w:tcPr>
            <w:tcW w:w="0" w:type="auto"/>
          </w:tcPr>
          <w:p w14:paraId="127275A2" w14:textId="79EC81BB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R4.</w:t>
            </w:r>
          </w:p>
        </w:tc>
        <w:tc>
          <w:tcPr>
            <w:tcW w:w="0" w:type="auto"/>
          </w:tcPr>
          <w:p w14:paraId="4C1778B4" w14:textId="4B53F7DD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El sistema deberá ajustarse a la normativa fiscal vigente en España (IVA, retenciones IRPF)</w:t>
            </w:r>
          </w:p>
        </w:tc>
      </w:tr>
      <w:tr w:rsidR="00497BF2" w14:paraId="3EA15870" w14:textId="77777777" w:rsidTr="00FD0DB3">
        <w:tc>
          <w:tcPr>
            <w:tcW w:w="0" w:type="auto"/>
          </w:tcPr>
          <w:p w14:paraId="7E5CEBA6" w14:textId="235B9804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R5.</w:t>
            </w:r>
          </w:p>
        </w:tc>
        <w:tc>
          <w:tcPr>
            <w:tcW w:w="0" w:type="auto"/>
          </w:tcPr>
          <w:p w14:paraId="4DC94D25" w14:textId="75E3846C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El desarrollo total estará limitado a 297 horas de dedicación según la planificación del TFG</w:t>
            </w:r>
          </w:p>
        </w:tc>
      </w:tr>
      <w:tr w:rsidR="00497BF2" w14:paraId="3513E331" w14:textId="77777777" w:rsidTr="00FD0DB3">
        <w:tc>
          <w:tcPr>
            <w:tcW w:w="0" w:type="auto"/>
          </w:tcPr>
          <w:p w14:paraId="4ECA8BEA" w14:textId="37B95EB9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R6.</w:t>
            </w:r>
          </w:p>
        </w:tc>
        <w:tc>
          <w:tcPr>
            <w:tcW w:w="0" w:type="auto"/>
          </w:tcPr>
          <w:p w14:paraId="4B6677EF" w14:textId="57A108B7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Se debe emplear control de versiones con Git durante todo el desarrollo</w:t>
            </w:r>
          </w:p>
        </w:tc>
      </w:tr>
      <w:bookmarkEnd w:id="2"/>
    </w:tbl>
    <w:p w14:paraId="511CA732" w14:textId="77777777" w:rsidR="00497BF2" w:rsidRDefault="00497BF2" w:rsidP="00497BF2">
      <w:pPr>
        <w:rPr>
          <w:lang w:val="es-ES"/>
        </w:rPr>
      </w:pPr>
    </w:p>
    <w:p w14:paraId="7E0EBD9D" w14:textId="77777777" w:rsidR="000D135E" w:rsidRPr="00497BF2" w:rsidRDefault="000D135E" w:rsidP="00497BF2">
      <w:pPr>
        <w:rPr>
          <w:lang w:val="es-ES"/>
        </w:rPr>
      </w:pPr>
    </w:p>
    <w:p w14:paraId="3823C77D" w14:textId="27601670" w:rsidR="002F4FFC" w:rsidRDefault="002F4FFC" w:rsidP="002F4FFC">
      <w:pPr>
        <w:pStyle w:val="Heading2"/>
      </w:pPr>
      <w:r>
        <w:t>Diseño de arquitectura</w:t>
      </w:r>
    </w:p>
    <w:p w14:paraId="568674D6" w14:textId="77777777" w:rsidR="000D135E" w:rsidRDefault="000D135E" w:rsidP="000D135E">
      <w:pPr>
        <w:rPr>
          <w:lang w:val="es-ES"/>
        </w:rPr>
      </w:pPr>
    </w:p>
    <w:p w14:paraId="654F1001" w14:textId="20EF5038" w:rsidR="000D135E" w:rsidRPr="000D135E" w:rsidRDefault="000D135E" w:rsidP="000D135E">
      <w:pPr>
        <w:rPr>
          <w:lang w:val="es-ES"/>
        </w:rPr>
      </w:pPr>
      <w:r>
        <w:rPr>
          <w:lang w:val="es-ES"/>
        </w:rPr>
        <w:t xml:space="preserve">Para el diseño de la arquitectura del sistema se ha adoptado el patrón de diseño Modelo-Vista-Controlador (MVC), ampliamente utilizado en el desarrollo de aplicaciones por su capacidad para separar las responsabilidades y mejorar la mantenibilidad y escalabilidad del software. [3] </w:t>
      </w:r>
    </w:p>
    <w:p w14:paraId="1DF6BFDC" w14:textId="67B1D0FF" w:rsidR="009318F1" w:rsidRDefault="000D135E" w:rsidP="009318F1">
      <w:pPr>
        <w:rPr>
          <w:lang w:val="es-ES"/>
        </w:rPr>
      </w:pPr>
      <w:r>
        <w:rPr>
          <w:lang w:val="es-ES"/>
        </w:rPr>
        <w:t>El patrón MVC permite dividir la aplicación en tres capas principales, cada una con un rol bien definido:</w:t>
      </w:r>
    </w:p>
    <w:p w14:paraId="75C4911F" w14:textId="26A0F5CB" w:rsidR="000D135E" w:rsidRDefault="000D135E" w:rsidP="000D135E">
      <w:pPr>
        <w:pStyle w:val="ListParagraph"/>
        <w:numPr>
          <w:ilvl w:val="0"/>
          <w:numId w:val="7"/>
        </w:numPr>
        <w:rPr>
          <w:lang w:val="es-ES"/>
        </w:rPr>
      </w:pPr>
      <w:r>
        <w:rPr>
          <w:lang w:val="es-ES"/>
        </w:rPr>
        <w:lastRenderedPageBreak/>
        <w:t>MODEL (Modelo): contiene los componentes encargados de gestionar la lógica de datos y las entidades persistentes.</w:t>
      </w:r>
    </w:p>
    <w:p w14:paraId="129F4426" w14:textId="6A21E936" w:rsidR="000D135E" w:rsidRDefault="000D135E" w:rsidP="000D135E">
      <w:pPr>
        <w:pStyle w:val="ListParagraph"/>
        <w:numPr>
          <w:ilvl w:val="1"/>
          <w:numId w:val="7"/>
        </w:numPr>
        <w:rPr>
          <w:lang w:val="es-ES"/>
        </w:rPr>
      </w:pPr>
      <w:proofErr w:type="spellStart"/>
      <w:r>
        <w:rPr>
          <w:lang w:val="es-ES"/>
        </w:rPr>
        <w:t>entity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clases que representan las tablas de la base de datos</w:t>
      </w:r>
    </w:p>
    <w:p w14:paraId="47C7D741" w14:textId="1AED0A24" w:rsidR="000D135E" w:rsidRDefault="000D135E" w:rsidP="000D135E">
      <w:pPr>
        <w:pStyle w:val="ListParagraph"/>
        <w:numPr>
          <w:ilvl w:val="1"/>
          <w:numId w:val="7"/>
        </w:numPr>
        <w:rPr>
          <w:lang w:val="es-ES"/>
        </w:rPr>
      </w:pPr>
      <w:proofErr w:type="spellStart"/>
      <w:r>
        <w:rPr>
          <w:lang w:val="es-ES"/>
        </w:rPr>
        <w:t>dto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objetos de transferencia de datos utilizados para comunicar información entre capas</w:t>
      </w:r>
    </w:p>
    <w:p w14:paraId="39F79471" w14:textId="79E84494" w:rsidR="000D135E" w:rsidRDefault="000D135E" w:rsidP="000D135E">
      <w:pPr>
        <w:pStyle w:val="ListParagraph"/>
        <w:numPr>
          <w:ilvl w:val="1"/>
          <w:numId w:val="7"/>
        </w:numPr>
        <w:rPr>
          <w:lang w:val="es-ES"/>
        </w:rPr>
      </w:pPr>
      <w:proofErr w:type="spellStart"/>
      <w:r>
        <w:rPr>
          <w:lang w:val="es-ES"/>
        </w:rPr>
        <w:t>enums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tipos enumerados, como los distintos tipos de IVA o métodos de pago. </w:t>
      </w:r>
    </w:p>
    <w:p w14:paraId="59DC3FDA" w14:textId="1C213CDC" w:rsidR="000D135E" w:rsidRDefault="000D135E" w:rsidP="000D135E">
      <w:pPr>
        <w:pStyle w:val="ListParagraph"/>
        <w:numPr>
          <w:ilvl w:val="0"/>
          <w:numId w:val="7"/>
        </w:numPr>
        <w:rPr>
          <w:lang w:val="es-ES"/>
        </w:rPr>
      </w:pPr>
      <w:r>
        <w:rPr>
          <w:lang w:val="es-ES"/>
        </w:rPr>
        <w:t>VIEW (Vista): comprende las interfaces gráficas de usuario (GUI), organizadas por módulos funcionales, tales como cliente, producto y factura. Se mantiene una separación entre vistas de listado y formularios de edición, lo que favorece la claridad y la reutilización de componentes visuales.</w:t>
      </w:r>
    </w:p>
    <w:p w14:paraId="26062F64" w14:textId="6E842F10" w:rsidR="000D135E" w:rsidRDefault="000D135E" w:rsidP="000D135E">
      <w:pPr>
        <w:pStyle w:val="ListParagraph"/>
        <w:numPr>
          <w:ilvl w:val="0"/>
          <w:numId w:val="7"/>
        </w:numPr>
        <w:rPr>
          <w:lang w:val="es-ES"/>
        </w:rPr>
      </w:pPr>
      <w:r>
        <w:rPr>
          <w:lang w:val="es-ES"/>
        </w:rPr>
        <w:t>CONTROLLER (Controlador): Actúa como intermediario entre la vista y el modelo, gestionando la lógica de presentación, el flujo de datos y las interacciones del usuario. Los controladores reciben las acciones desde la vista, procesan la información y solicitan las operaciones necesarias al modelo o a los servicios correspondientes.</w:t>
      </w:r>
    </w:p>
    <w:p w14:paraId="1CA38CAA" w14:textId="5E9BDD78" w:rsidR="000D135E" w:rsidRDefault="000D135E" w:rsidP="000D135E">
      <w:pPr>
        <w:rPr>
          <w:lang w:val="es-ES"/>
        </w:rPr>
      </w:pPr>
      <w:r>
        <w:rPr>
          <w:lang w:val="es-ES"/>
        </w:rPr>
        <w:t>Además, la arquitectura se complementa con varios módulos auxiliares que refuerzan la organización del código y la reutilización de funcionalidades comunes:</w:t>
      </w:r>
    </w:p>
    <w:p w14:paraId="4B971F06" w14:textId="4EA87225" w:rsidR="000D135E" w:rsidRDefault="000D135E" w:rsidP="000D135E">
      <w:pPr>
        <w:pStyle w:val="ListBullet"/>
        <w:rPr>
          <w:lang w:val="es-ES"/>
        </w:rPr>
      </w:pPr>
      <w:proofErr w:type="spellStart"/>
      <w:r>
        <w:rPr>
          <w:lang w:val="es-ES"/>
        </w:rPr>
        <w:t>repository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capa de acceso a datos que implementa el patrón DAO (Data Access </w:t>
      </w:r>
      <w:proofErr w:type="spellStart"/>
      <w:r>
        <w:rPr>
          <w:lang w:val="es-ES"/>
        </w:rPr>
        <w:t>Object</w:t>
      </w:r>
      <w:proofErr w:type="spellEnd"/>
      <w:r>
        <w:rPr>
          <w:lang w:val="es-ES"/>
        </w:rPr>
        <w:t>).</w:t>
      </w:r>
    </w:p>
    <w:p w14:paraId="5B51CABF" w14:textId="482B0E73" w:rsidR="000D135E" w:rsidRDefault="000D135E" w:rsidP="000D135E">
      <w:pPr>
        <w:pStyle w:val="ListBullet"/>
        <w:rPr>
          <w:lang w:val="es-ES"/>
        </w:rPr>
      </w:pPr>
      <w:proofErr w:type="spellStart"/>
      <w:r>
        <w:rPr>
          <w:lang w:val="es-ES"/>
        </w:rPr>
        <w:t>service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contiene la lógica de negocio, como los cálculos automáticos de impuestos y las validaciones.</w:t>
      </w:r>
    </w:p>
    <w:p w14:paraId="513D1F1B" w14:textId="7BEF3261" w:rsidR="000D135E" w:rsidRDefault="000D135E" w:rsidP="000D135E">
      <w:pPr>
        <w:pStyle w:val="ListBullet"/>
        <w:rPr>
          <w:lang w:val="es-ES"/>
        </w:rPr>
      </w:pPr>
      <w:proofErr w:type="spellStart"/>
      <w:r>
        <w:rPr>
          <w:lang w:val="es-ES"/>
        </w:rPr>
        <w:t>util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agrupa funciones auxiliares reutilizables.</w:t>
      </w:r>
    </w:p>
    <w:p w14:paraId="3B8691E7" w14:textId="17075350" w:rsidR="000D135E" w:rsidRDefault="000D135E" w:rsidP="000D135E">
      <w:pPr>
        <w:pStyle w:val="ListBullet"/>
        <w:rPr>
          <w:lang w:val="es-ES"/>
        </w:rPr>
      </w:pPr>
      <w:proofErr w:type="spellStart"/>
      <w:r>
        <w:rPr>
          <w:lang w:val="es-ES"/>
        </w:rPr>
        <w:t>exception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gestiona el manejo centralizado de errores y excepciones.</w:t>
      </w:r>
    </w:p>
    <w:p w14:paraId="08D8C872" w14:textId="77777777" w:rsidR="000D135E" w:rsidRDefault="000D135E" w:rsidP="000D135E">
      <w:pPr>
        <w:pStyle w:val="ListBullet"/>
        <w:numPr>
          <w:ilvl w:val="0"/>
          <w:numId w:val="0"/>
        </w:numPr>
        <w:ind w:left="360" w:hanging="360"/>
        <w:rPr>
          <w:lang w:val="es-ES"/>
        </w:rPr>
      </w:pPr>
    </w:p>
    <w:p w14:paraId="1506BE17" w14:textId="0F6ECC76" w:rsidR="000D135E" w:rsidRPr="000D135E" w:rsidRDefault="000D135E" w:rsidP="000D135E">
      <w:pPr>
        <w:pStyle w:val="ListBullet"/>
        <w:numPr>
          <w:ilvl w:val="0"/>
          <w:numId w:val="0"/>
        </w:numPr>
        <w:rPr>
          <w:lang w:val="es-ES"/>
        </w:rPr>
      </w:pPr>
      <w:r>
        <w:rPr>
          <w:lang w:val="es-ES"/>
        </w:rPr>
        <w:t>Esta estructura modular facilita la extensibilidad del sistema y contribuye a una mejor separación de responsabilidades, garantizando un mantenimiento más sencillo y una evolución futura más controlada del software.</w:t>
      </w:r>
    </w:p>
    <w:p w14:paraId="300E7954" w14:textId="31A3135D" w:rsidR="009318F1" w:rsidRPr="000D135E" w:rsidRDefault="009318F1" w:rsidP="000D135E">
      <w:pPr>
        <w:rPr>
          <w:lang w:val="es-ES"/>
        </w:rPr>
      </w:pPr>
    </w:p>
    <w:p w14:paraId="1CDDA24D" w14:textId="4AA68C91" w:rsidR="00ED222B" w:rsidRDefault="009318F1" w:rsidP="00ED222B">
      <w:pPr>
        <w:pStyle w:val="Heading2"/>
      </w:pPr>
      <w:r>
        <w:t>Diseño de base de datos</w:t>
      </w:r>
    </w:p>
    <w:p w14:paraId="0DBB0285" w14:textId="5E1934A5" w:rsidR="00B42E95" w:rsidRDefault="00B42E95" w:rsidP="00B42E95">
      <w:pPr>
        <w:rPr>
          <w:lang w:val="es-ES"/>
        </w:rPr>
      </w:pPr>
    </w:p>
    <w:p w14:paraId="08057B61" w14:textId="555AFF1F" w:rsidR="00972EBD" w:rsidRDefault="00972EBD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1EFA1BA9" w14:textId="30650878" w:rsidR="00972EBD" w:rsidRDefault="00972EBD" w:rsidP="00972EBD">
      <w:pPr>
        <w:pStyle w:val="Heading1"/>
      </w:pPr>
      <w:bookmarkStart w:id="3" w:name="_Toc66187647"/>
      <w:r>
        <w:lastRenderedPageBreak/>
        <w:t>Resultados y conclusiones</w:t>
      </w:r>
      <w:bookmarkEnd w:id="3"/>
    </w:p>
    <w:p w14:paraId="2F029DD0" w14:textId="5BE85C42" w:rsidR="00972EBD" w:rsidRDefault="00972EBD" w:rsidP="00972EBD">
      <w:pPr>
        <w:rPr>
          <w:lang w:val="es-ES"/>
        </w:rPr>
      </w:pPr>
      <w:r>
        <w:rPr>
          <w:lang w:val="es-ES"/>
        </w:rPr>
        <w:t xml:space="preserve">Resumen de resultados </w:t>
      </w:r>
      <w:r w:rsidR="00FC3FBA">
        <w:rPr>
          <w:lang w:val="es-ES"/>
        </w:rPr>
        <w:t>obtenidos en el TFG. Y conclusiones personales del estudiante sobre el trabajo realizado.</w:t>
      </w:r>
    </w:p>
    <w:p w14:paraId="7C28241E" w14:textId="2AFE926E" w:rsidR="00FC3FBA" w:rsidRDefault="00FC3FBA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51D8FE4C" w14:textId="77777777" w:rsidR="00867214" w:rsidRDefault="00867214" w:rsidP="00867214">
      <w:pPr>
        <w:pStyle w:val="Heading1"/>
      </w:pPr>
      <w:bookmarkStart w:id="4" w:name="_Toc66187648"/>
      <w:r>
        <w:lastRenderedPageBreak/>
        <w:t>Análisis de Impacto</w:t>
      </w:r>
      <w:bookmarkEnd w:id="4"/>
    </w:p>
    <w:p w14:paraId="0CA08028" w14:textId="77777777" w:rsidR="00867214" w:rsidRDefault="00867214" w:rsidP="00867214">
      <w:pPr>
        <w:rPr>
          <w:lang w:val="es-ES"/>
        </w:rPr>
      </w:pPr>
      <w:r>
        <w:rPr>
          <w:lang w:val="es-ES"/>
        </w:rPr>
        <w:t>En este capítulo se realizará un análisis del impacto potencial de los resultados obtenidos durante la realización del TFG en diferentes contextos:</w:t>
      </w:r>
    </w:p>
    <w:p w14:paraId="04612A25" w14:textId="21326BEE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personal</w:t>
      </w:r>
    </w:p>
    <w:p w14:paraId="26633C44" w14:textId="4178B749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empresarial</w:t>
      </w:r>
    </w:p>
    <w:p w14:paraId="1E9A75FB" w14:textId="77777777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 w:rsidRPr="00867214">
        <w:rPr>
          <w:lang w:val="es-ES"/>
        </w:rPr>
        <w:t>social</w:t>
      </w:r>
    </w:p>
    <w:p w14:paraId="26ACDBED" w14:textId="77777777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económico</w:t>
      </w:r>
    </w:p>
    <w:p w14:paraId="507DE059" w14:textId="587219EC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medioambiental</w:t>
      </w:r>
    </w:p>
    <w:p w14:paraId="2C5968D3" w14:textId="222C9ADF" w:rsidR="00085144" w:rsidRPr="00867214" w:rsidRDefault="0008514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cultural</w:t>
      </w:r>
    </w:p>
    <w:p w14:paraId="08149A97" w14:textId="77777777" w:rsidR="00867214" w:rsidRDefault="00867214" w:rsidP="00867214">
      <w:pPr>
        <w:rPr>
          <w:lang w:val="es-ES"/>
        </w:rPr>
      </w:pPr>
      <w:r w:rsidRPr="00867214">
        <w:rPr>
          <w:lang w:val="es-ES"/>
        </w:rPr>
        <w:t>En dicho análisis se des</w:t>
      </w:r>
      <w:r>
        <w:rPr>
          <w:lang w:val="es-ES"/>
        </w:rPr>
        <w:t>tacarán los beneficios esperados, así como también los posibles efectos perjudiciales.</w:t>
      </w:r>
    </w:p>
    <w:p w14:paraId="197B47AF" w14:textId="5740AA61" w:rsidR="00867214" w:rsidRDefault="00867214" w:rsidP="00867214">
      <w:pPr>
        <w:rPr>
          <w:lang w:val="es-ES"/>
        </w:rPr>
      </w:pPr>
      <w:r>
        <w:rPr>
          <w:lang w:val="es-ES"/>
        </w:rPr>
        <w:t xml:space="preserve">Se recomienda analizar </w:t>
      </w:r>
      <w:r w:rsidR="00FB5634">
        <w:rPr>
          <w:lang w:val="es-ES"/>
        </w:rPr>
        <w:t xml:space="preserve">también </w:t>
      </w:r>
      <w:r>
        <w:rPr>
          <w:lang w:val="es-ES"/>
        </w:rPr>
        <w:t xml:space="preserve">el potencial impacto haciendo referencia a los Objetivos de Desarrollo Sostenible (ODS) de la Agenda 2030 </w:t>
      </w:r>
      <w:r w:rsidR="00FB5634">
        <w:rPr>
          <w:lang w:val="es-ES"/>
        </w:rPr>
        <w:t xml:space="preserve">que sean relevantes para la solución propuesta </w:t>
      </w:r>
      <w:r>
        <w:rPr>
          <w:lang w:val="es-ES"/>
        </w:rPr>
        <w:t>(</w:t>
      </w:r>
      <w:r w:rsidRPr="00867214">
        <w:rPr>
          <w:lang w:val="es-ES"/>
        </w:rPr>
        <w:t>https://www.un.org/sustainabledevelopment/es/objetivos-de-desarrollo-sostenible/</w:t>
      </w:r>
      <w:r>
        <w:rPr>
          <w:lang w:val="es-ES"/>
        </w:rPr>
        <w:t>).</w:t>
      </w:r>
    </w:p>
    <w:p w14:paraId="66D5352F" w14:textId="5000941A" w:rsidR="004860FB" w:rsidRDefault="004860FB" w:rsidP="00867214">
      <w:pPr>
        <w:rPr>
          <w:lang w:val="es-ES"/>
        </w:rPr>
      </w:pPr>
      <w:r>
        <w:rPr>
          <w:lang w:val="es-ES"/>
        </w:rPr>
        <w:t>En este capítulo se destacarán también aquellas decisiones tomadas a lo largo del trabajo que tienen como base la consideración del impacto.</w:t>
      </w:r>
    </w:p>
    <w:p w14:paraId="2A505981" w14:textId="77777777" w:rsidR="00867214" w:rsidRPr="00867214" w:rsidRDefault="00867214" w:rsidP="00867214">
      <w:pPr>
        <w:rPr>
          <w:lang w:val="es-ES"/>
        </w:rPr>
      </w:pPr>
    </w:p>
    <w:p w14:paraId="2979BA39" w14:textId="77777777" w:rsidR="00867214" w:rsidRPr="00867214" w:rsidRDefault="00867214" w:rsidP="00867214">
      <w:pPr>
        <w:spacing w:after="200" w:line="240" w:lineRule="auto"/>
        <w:jc w:val="left"/>
        <w:rPr>
          <w:lang w:val="es-ES"/>
        </w:rPr>
      </w:pPr>
      <w:r w:rsidRPr="00867214">
        <w:rPr>
          <w:lang w:val="es-ES"/>
        </w:rPr>
        <w:br w:type="page"/>
      </w:r>
    </w:p>
    <w:p w14:paraId="03443F6F" w14:textId="22F42292" w:rsidR="00FC3FBA" w:rsidRDefault="00FC3FBA" w:rsidP="00FC3FBA">
      <w:pPr>
        <w:pStyle w:val="Heading1"/>
      </w:pPr>
      <w:bookmarkStart w:id="5" w:name="_Toc66187649"/>
      <w:r>
        <w:lastRenderedPageBreak/>
        <w:t>Bibliografía</w:t>
      </w:r>
      <w:bookmarkEnd w:id="5"/>
    </w:p>
    <w:p w14:paraId="30842B23" w14:textId="77777777" w:rsidR="00DD27A5" w:rsidRPr="00DD27A5" w:rsidRDefault="00DD27A5" w:rsidP="00DD27A5">
      <w:pPr>
        <w:pStyle w:val="NormalWeb"/>
        <w:rPr>
          <w:lang w:val="en-GB"/>
        </w:rPr>
      </w:pPr>
      <w:r w:rsidRPr="00DD27A5">
        <w:rPr>
          <w:lang w:val="en-GB"/>
        </w:rPr>
        <w:t xml:space="preserve">[1] IEEE, </w:t>
      </w:r>
      <w:r w:rsidRPr="00DD27A5">
        <w:rPr>
          <w:rStyle w:val="Emphasis"/>
          <w:lang w:val="en-GB"/>
        </w:rPr>
        <w:t>IEEE Recommended Practice for Software Requirements Specifications (IEEE Std 830-1998)</w:t>
      </w:r>
      <w:r w:rsidRPr="00DD27A5">
        <w:rPr>
          <w:lang w:val="en-GB"/>
        </w:rPr>
        <w:t>, IEEE Computer Society, 1998.</w:t>
      </w:r>
    </w:p>
    <w:p w14:paraId="5977ACB0" w14:textId="77777777" w:rsidR="00DD27A5" w:rsidRPr="00DD27A5" w:rsidRDefault="00DD27A5" w:rsidP="00DD27A5">
      <w:pPr>
        <w:pStyle w:val="NormalWeb"/>
        <w:rPr>
          <w:lang w:val="en-GB"/>
        </w:rPr>
      </w:pPr>
      <w:r w:rsidRPr="00DD27A5">
        <w:rPr>
          <w:lang w:val="en-GB"/>
        </w:rPr>
        <w:t xml:space="preserve">[2] ISO/IEC, </w:t>
      </w:r>
      <w:r w:rsidRPr="00DD27A5">
        <w:rPr>
          <w:rStyle w:val="Emphasis"/>
          <w:lang w:val="en-GB"/>
        </w:rPr>
        <w:t>ISO/IEC 25010:2011 – Systems and Software Quality Requirements and Evaluation (</w:t>
      </w:r>
      <w:proofErr w:type="spellStart"/>
      <w:r w:rsidRPr="00DD27A5">
        <w:rPr>
          <w:rStyle w:val="Emphasis"/>
          <w:lang w:val="en-GB"/>
        </w:rPr>
        <w:t>SQuaRE</w:t>
      </w:r>
      <w:proofErr w:type="spellEnd"/>
      <w:r w:rsidRPr="00DD27A5">
        <w:rPr>
          <w:rStyle w:val="Emphasis"/>
          <w:lang w:val="en-GB"/>
        </w:rPr>
        <w:t>): System and Software Quality Models</w:t>
      </w:r>
      <w:r w:rsidRPr="00DD27A5">
        <w:rPr>
          <w:lang w:val="en-GB"/>
        </w:rPr>
        <w:t>, International Organization for Standardization, 2011.</w:t>
      </w:r>
    </w:p>
    <w:p w14:paraId="4F038806" w14:textId="264BA3BD" w:rsidR="00F27507" w:rsidRPr="000D135E" w:rsidRDefault="000D135E" w:rsidP="00FC3FBA">
      <w:pPr>
        <w:rPr>
          <w:lang w:val="en-GB"/>
        </w:rPr>
      </w:pPr>
      <w:r w:rsidRPr="000D135E">
        <w:rPr>
          <w:lang w:val="en-GB"/>
        </w:rPr>
        <w:t xml:space="preserve">[3] G. E. Krasner and S. T. Pope, “A cookbook for using the model-view controller user interface paradigm in Smalltalk-80,” </w:t>
      </w:r>
      <w:r w:rsidRPr="000D135E">
        <w:rPr>
          <w:i/>
          <w:iCs/>
          <w:lang w:val="en-GB"/>
        </w:rPr>
        <w:t>Journal of Object-Oriented Programming</w:t>
      </w:r>
      <w:r w:rsidRPr="000D135E">
        <w:rPr>
          <w:lang w:val="en-GB"/>
        </w:rPr>
        <w:t>, vol. 1, no. 3, pp. 26–49, 1988.</w:t>
      </w:r>
    </w:p>
    <w:p w14:paraId="1A23F22D" w14:textId="700E688F" w:rsidR="00F27507" w:rsidRPr="00DD27A5" w:rsidRDefault="00F27507">
      <w:pPr>
        <w:spacing w:after="200" w:line="240" w:lineRule="auto"/>
        <w:jc w:val="left"/>
        <w:rPr>
          <w:lang w:val="en-GB"/>
        </w:rPr>
      </w:pPr>
      <w:r w:rsidRPr="00DD27A5">
        <w:rPr>
          <w:lang w:val="en-GB"/>
        </w:rPr>
        <w:br w:type="page"/>
      </w:r>
    </w:p>
    <w:p w14:paraId="73CE2956" w14:textId="14034BA2" w:rsidR="00F27507" w:rsidRDefault="00F27507" w:rsidP="00F27507">
      <w:pPr>
        <w:pStyle w:val="Heading1"/>
      </w:pPr>
      <w:bookmarkStart w:id="6" w:name="_Toc66187650"/>
      <w:r>
        <w:lastRenderedPageBreak/>
        <w:t>Anexos</w:t>
      </w:r>
      <w:bookmarkEnd w:id="6"/>
    </w:p>
    <w:p w14:paraId="5D7933EE" w14:textId="5BF89A66" w:rsidR="00F27507" w:rsidRPr="00F27507" w:rsidRDefault="00AD352B" w:rsidP="00F27507">
      <w:pPr>
        <w:rPr>
          <w:lang w:val="es-ES"/>
        </w:rPr>
      </w:pPr>
      <w:r>
        <w:rPr>
          <w:lang w:val="es-ES"/>
        </w:rPr>
        <w:t xml:space="preserve">Este capítulo es opcional, y se escribirá de acuerdo con las indicaciones del Tutor. </w:t>
      </w:r>
    </w:p>
    <w:p w14:paraId="74911047" w14:textId="77777777" w:rsidR="000B5BEA" w:rsidRPr="00907B00" w:rsidRDefault="000B5BEA" w:rsidP="00907B00">
      <w:pPr>
        <w:rPr>
          <w:lang w:val="es-ES"/>
        </w:rPr>
      </w:pPr>
    </w:p>
    <w:p w14:paraId="1E8DBC1F" w14:textId="77777777" w:rsidR="00BE58B6" w:rsidRPr="00674F28" w:rsidRDefault="000D3078" w:rsidP="00BE58B6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 w:rsidRPr="00674F28">
        <w:rPr>
          <w:sz w:val="20"/>
          <w:szCs w:val="22"/>
          <w:lang w:val="es-ES"/>
        </w:rPr>
        <w:tab/>
      </w:r>
    </w:p>
    <w:p w14:paraId="3E76B659" w14:textId="77777777" w:rsidR="000D3078" w:rsidRPr="00674F28" w:rsidRDefault="000D3078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</w:p>
    <w:sectPr w:rsidR="000D3078" w:rsidRPr="00674F28" w:rsidSect="00B37E1C">
      <w:headerReference w:type="default" r:id="rId15"/>
      <w:footerReference w:type="default" r:id="rId16"/>
      <w:pgSz w:w="11900" w:h="16840"/>
      <w:pgMar w:top="1417" w:right="1701" w:bottom="1417" w:left="1701" w:header="708" w:footer="708" w:gutter="0"/>
      <w:pgNumType w:start="1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EFCB9" w14:textId="77777777" w:rsidR="00945F8F" w:rsidRDefault="00945F8F" w:rsidP="002E112A">
      <w:pPr>
        <w:spacing w:after="0" w:line="240" w:lineRule="auto"/>
      </w:pPr>
      <w:r>
        <w:separator/>
      </w:r>
    </w:p>
    <w:p w14:paraId="73221407" w14:textId="77777777" w:rsidR="00945F8F" w:rsidRDefault="00945F8F"/>
  </w:endnote>
  <w:endnote w:type="continuationSeparator" w:id="0">
    <w:p w14:paraId="000FFB73" w14:textId="77777777" w:rsidR="00945F8F" w:rsidRDefault="00945F8F" w:rsidP="002E112A">
      <w:pPr>
        <w:spacing w:after="0" w:line="240" w:lineRule="auto"/>
      </w:pPr>
      <w:r>
        <w:continuationSeparator/>
      </w:r>
    </w:p>
    <w:p w14:paraId="002E08FA" w14:textId="77777777" w:rsidR="00945F8F" w:rsidRDefault="00945F8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91320911"/>
      <w:docPartObj>
        <w:docPartGallery w:val="Page Numbers (Bottom of Page)"/>
        <w:docPartUnique/>
      </w:docPartObj>
    </w:sdtPr>
    <w:sdtContent>
      <w:p w14:paraId="73486730" w14:textId="191BCCB9" w:rsidR="002E112A" w:rsidRDefault="002E112A" w:rsidP="002E11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1729268"/>
      <w:docPartObj>
        <w:docPartGallery w:val="Page Numbers (Bottom of Page)"/>
        <w:docPartUnique/>
      </w:docPartObj>
    </w:sdtPr>
    <w:sdtContent>
      <w:p w14:paraId="3C8E7EA1" w14:textId="77777777" w:rsidR="00C9106B" w:rsidRDefault="00C9106B" w:rsidP="002E11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7CF5996" w14:textId="77777777" w:rsidR="001D0E80" w:rsidRDefault="001D0E8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BF2BC" w14:textId="77777777" w:rsidR="00945F8F" w:rsidRDefault="00945F8F" w:rsidP="002E112A">
      <w:pPr>
        <w:spacing w:after="0" w:line="240" w:lineRule="auto"/>
      </w:pPr>
      <w:r>
        <w:separator/>
      </w:r>
    </w:p>
    <w:p w14:paraId="664BE4AB" w14:textId="77777777" w:rsidR="00945F8F" w:rsidRDefault="00945F8F"/>
  </w:footnote>
  <w:footnote w:type="continuationSeparator" w:id="0">
    <w:p w14:paraId="28C5A616" w14:textId="77777777" w:rsidR="00945F8F" w:rsidRDefault="00945F8F" w:rsidP="002E112A">
      <w:pPr>
        <w:spacing w:after="0" w:line="240" w:lineRule="auto"/>
      </w:pPr>
      <w:r>
        <w:continuationSeparator/>
      </w:r>
    </w:p>
    <w:p w14:paraId="41815543" w14:textId="77777777" w:rsidR="00945F8F" w:rsidRDefault="00945F8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BD446" w14:textId="77777777" w:rsidR="002E112A" w:rsidRDefault="002E11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B4D9A" w14:textId="77777777" w:rsidR="00C9106B" w:rsidRDefault="00C9106B">
    <w:pPr>
      <w:pStyle w:val="Header"/>
    </w:pPr>
  </w:p>
  <w:p w14:paraId="24B516A1" w14:textId="77777777" w:rsidR="001D0E80" w:rsidRDefault="001D0E8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DB8427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C00051"/>
    <w:multiLevelType w:val="hybridMultilevel"/>
    <w:tmpl w:val="B01A6B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EE4D38"/>
    <w:multiLevelType w:val="hybridMultilevel"/>
    <w:tmpl w:val="3392F7E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C7820"/>
    <w:multiLevelType w:val="hybridMultilevel"/>
    <w:tmpl w:val="75B05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EB5EBE"/>
    <w:multiLevelType w:val="hybridMultilevel"/>
    <w:tmpl w:val="F97804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724479"/>
    <w:multiLevelType w:val="multilevel"/>
    <w:tmpl w:val="527AA9D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CA07EDF"/>
    <w:multiLevelType w:val="hybridMultilevel"/>
    <w:tmpl w:val="EADEC4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4401CE"/>
    <w:multiLevelType w:val="hybridMultilevel"/>
    <w:tmpl w:val="F428458C"/>
    <w:lvl w:ilvl="0" w:tplc="0C0A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num w:numId="1" w16cid:durableId="1215697649">
    <w:abstractNumId w:val="5"/>
  </w:num>
  <w:num w:numId="2" w16cid:durableId="1910261561">
    <w:abstractNumId w:val="4"/>
  </w:num>
  <w:num w:numId="3" w16cid:durableId="1802075205">
    <w:abstractNumId w:val="1"/>
  </w:num>
  <w:num w:numId="4" w16cid:durableId="1708408095">
    <w:abstractNumId w:val="2"/>
  </w:num>
  <w:num w:numId="5" w16cid:durableId="727069568">
    <w:abstractNumId w:val="6"/>
  </w:num>
  <w:num w:numId="6" w16cid:durableId="268246767">
    <w:abstractNumId w:val="7"/>
  </w:num>
  <w:num w:numId="7" w16cid:durableId="1516648299">
    <w:abstractNumId w:val="3"/>
  </w:num>
  <w:num w:numId="8" w16cid:durableId="181863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42E"/>
    <w:rsid w:val="00001FEA"/>
    <w:rsid w:val="00050CF6"/>
    <w:rsid w:val="00085144"/>
    <w:rsid w:val="000A4600"/>
    <w:rsid w:val="000A7AEB"/>
    <w:rsid w:val="000B5BEA"/>
    <w:rsid w:val="000D135E"/>
    <w:rsid w:val="000D3078"/>
    <w:rsid w:val="000D4D29"/>
    <w:rsid w:val="00191C0C"/>
    <w:rsid w:val="001D0E80"/>
    <w:rsid w:val="001E5A39"/>
    <w:rsid w:val="00211CD2"/>
    <w:rsid w:val="00247BB8"/>
    <w:rsid w:val="002A42CA"/>
    <w:rsid w:val="002C6375"/>
    <w:rsid w:val="002E112A"/>
    <w:rsid w:val="002F2D23"/>
    <w:rsid w:val="002F4FFC"/>
    <w:rsid w:val="00305187"/>
    <w:rsid w:val="00325EDB"/>
    <w:rsid w:val="00377C2F"/>
    <w:rsid w:val="003D2487"/>
    <w:rsid w:val="003E0061"/>
    <w:rsid w:val="00401B8D"/>
    <w:rsid w:val="004456CE"/>
    <w:rsid w:val="0046379E"/>
    <w:rsid w:val="0048142E"/>
    <w:rsid w:val="00482A93"/>
    <w:rsid w:val="00482D5A"/>
    <w:rsid w:val="004860FB"/>
    <w:rsid w:val="00497BF2"/>
    <w:rsid w:val="004A6439"/>
    <w:rsid w:val="004B6E9E"/>
    <w:rsid w:val="004D66D0"/>
    <w:rsid w:val="0051217A"/>
    <w:rsid w:val="00516F0B"/>
    <w:rsid w:val="0055685C"/>
    <w:rsid w:val="005D1FBD"/>
    <w:rsid w:val="005D375D"/>
    <w:rsid w:val="00663551"/>
    <w:rsid w:val="00674F28"/>
    <w:rsid w:val="00680E60"/>
    <w:rsid w:val="006B0B85"/>
    <w:rsid w:val="007127A3"/>
    <w:rsid w:val="007347F5"/>
    <w:rsid w:val="00742074"/>
    <w:rsid w:val="00760914"/>
    <w:rsid w:val="00792947"/>
    <w:rsid w:val="00795AFF"/>
    <w:rsid w:val="007C4598"/>
    <w:rsid w:val="007C49DC"/>
    <w:rsid w:val="007C7E9F"/>
    <w:rsid w:val="007D3802"/>
    <w:rsid w:val="00821FE4"/>
    <w:rsid w:val="0083648B"/>
    <w:rsid w:val="00867214"/>
    <w:rsid w:val="008B6D4B"/>
    <w:rsid w:val="00907B00"/>
    <w:rsid w:val="009318F1"/>
    <w:rsid w:val="00945F8F"/>
    <w:rsid w:val="00972EBD"/>
    <w:rsid w:val="00A014DA"/>
    <w:rsid w:val="00A061B0"/>
    <w:rsid w:val="00A71967"/>
    <w:rsid w:val="00AA571C"/>
    <w:rsid w:val="00AB13BE"/>
    <w:rsid w:val="00AD352B"/>
    <w:rsid w:val="00B14722"/>
    <w:rsid w:val="00B20DC3"/>
    <w:rsid w:val="00B37E1C"/>
    <w:rsid w:val="00B42E95"/>
    <w:rsid w:val="00B65AA9"/>
    <w:rsid w:val="00B771C2"/>
    <w:rsid w:val="00BA5889"/>
    <w:rsid w:val="00BA6732"/>
    <w:rsid w:val="00BE58B6"/>
    <w:rsid w:val="00C26F27"/>
    <w:rsid w:val="00C5690D"/>
    <w:rsid w:val="00C84B25"/>
    <w:rsid w:val="00C9106B"/>
    <w:rsid w:val="00CD250F"/>
    <w:rsid w:val="00D20300"/>
    <w:rsid w:val="00D54BD8"/>
    <w:rsid w:val="00D648BE"/>
    <w:rsid w:val="00D876F3"/>
    <w:rsid w:val="00DC2698"/>
    <w:rsid w:val="00DD27A5"/>
    <w:rsid w:val="00E114CA"/>
    <w:rsid w:val="00E442A6"/>
    <w:rsid w:val="00E83445"/>
    <w:rsid w:val="00E92359"/>
    <w:rsid w:val="00ED222B"/>
    <w:rsid w:val="00EF1FDA"/>
    <w:rsid w:val="00F12317"/>
    <w:rsid w:val="00F27507"/>
    <w:rsid w:val="00F4310D"/>
    <w:rsid w:val="00F524AF"/>
    <w:rsid w:val="00F614DF"/>
    <w:rsid w:val="00FB5634"/>
    <w:rsid w:val="00FC3FBA"/>
    <w:rsid w:val="00FF00D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7A3C9C7"/>
  <w15:docId w15:val="{07B3B316-73EF-4D59-AE51-85DDFBEDE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ES_tradnl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35E"/>
    <w:pPr>
      <w:spacing w:after="120" w:line="22" w:lineRule="atLeast"/>
      <w:jc w:val="both"/>
    </w:pPr>
    <w:rPr>
      <w:sz w:val="22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6732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2E95"/>
    <w:pPr>
      <w:keepNext/>
      <w:keepLines/>
      <w:numPr>
        <w:ilvl w:val="1"/>
        <w:numId w:val="1"/>
      </w:numPr>
      <w:spacing w:before="40" w:after="0"/>
      <w:jc w:val="left"/>
      <w:outlineLvl w:val="1"/>
    </w:pPr>
    <w:rPr>
      <w:rFonts w:asciiTheme="majorHAnsi" w:eastAsiaTheme="majorEastAsia" w:hAnsiTheme="majorHAnsi" w:cstheme="majorBidi"/>
      <w:b/>
      <w:sz w:val="28"/>
      <w:szCs w:val="26"/>
      <w:lang w:val="es-E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222B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72EBD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2EBD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i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73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73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73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73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8142E"/>
    <w:pPr>
      <w:spacing w:after="0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142E"/>
    <w:rPr>
      <w:rFonts w:ascii="Lucida Grande" w:hAnsi="Lucida Grande" w:cs="Lucida Grande"/>
      <w:sz w:val="18"/>
      <w:szCs w:val="18"/>
    </w:rPr>
  </w:style>
  <w:style w:type="table" w:styleId="TableGrid">
    <w:name w:val="Table Grid"/>
    <w:basedOn w:val="TableNormal"/>
    <w:uiPriority w:val="59"/>
    <w:rsid w:val="001E5A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6E9E"/>
    <w:rPr>
      <w:color w:val="0000FF" w:themeColor="hyperlink"/>
      <w:u w:val="single"/>
    </w:rPr>
  </w:style>
  <w:style w:type="paragraph" w:styleId="Revision">
    <w:name w:val="Revision"/>
    <w:hidden/>
    <w:uiPriority w:val="99"/>
    <w:semiHidden/>
    <w:rsid w:val="00680E60"/>
    <w:pPr>
      <w:spacing w:after="0"/>
    </w:pPr>
    <w:rPr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BA6732"/>
    <w:rPr>
      <w:rFonts w:asciiTheme="majorHAnsi" w:eastAsiaTheme="majorEastAsia" w:hAnsiTheme="majorHAnsi" w:cstheme="majorBidi"/>
      <w:b/>
      <w:sz w:val="36"/>
      <w:szCs w:val="32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42E95"/>
    <w:rPr>
      <w:rFonts w:asciiTheme="majorHAnsi" w:eastAsiaTheme="majorEastAsia" w:hAnsiTheme="majorHAnsi" w:cstheme="majorBidi"/>
      <w:b/>
      <w:sz w:val="28"/>
      <w:szCs w:val="26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rsid w:val="00ED222B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72EBD"/>
    <w:rPr>
      <w:rFonts w:asciiTheme="majorHAnsi" w:eastAsiaTheme="majorEastAsia" w:hAnsiTheme="majorHAnsi" w:cstheme="majorBidi"/>
      <w:b/>
      <w:iCs/>
      <w:sz w:val="22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2EBD"/>
    <w:rPr>
      <w:rFonts w:asciiTheme="majorHAnsi" w:eastAsiaTheme="majorEastAsia" w:hAnsiTheme="majorHAnsi" w:cstheme="majorBidi"/>
      <w:i/>
      <w:sz w:val="22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732"/>
    <w:rPr>
      <w:rFonts w:asciiTheme="majorHAnsi" w:eastAsiaTheme="majorEastAsia" w:hAnsiTheme="majorHAnsi" w:cstheme="majorBidi"/>
      <w:color w:val="243F60" w:themeColor="accent1" w:themeShade="7F"/>
      <w:sz w:val="22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732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7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7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050CF6"/>
    <w:pPr>
      <w:numPr>
        <w:numId w:val="0"/>
      </w:numPr>
      <w:spacing w:line="259" w:lineRule="auto"/>
      <w:jc w:val="left"/>
      <w:outlineLvl w:val="9"/>
    </w:pPr>
    <w:rPr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792947"/>
    <w:pPr>
      <w:spacing w:after="100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112A"/>
    <w:rPr>
      <w:sz w:val="22"/>
      <w:szCs w:val="24"/>
    </w:rPr>
  </w:style>
  <w:style w:type="paragraph" w:styleId="Footer">
    <w:name w:val="footer"/>
    <w:basedOn w:val="Normal"/>
    <w:link w:val="FooterCh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2E112A"/>
    <w:rPr>
      <w:sz w:val="18"/>
      <w:szCs w:val="24"/>
    </w:rPr>
  </w:style>
  <w:style w:type="paragraph" w:styleId="ListParagraph">
    <w:name w:val="List Paragraph"/>
    <w:basedOn w:val="Normal"/>
    <w:uiPriority w:val="34"/>
    <w:qFormat/>
    <w:rsid w:val="00742074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7507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AD352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D352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482A93"/>
    <w:pPr>
      <w:spacing w:after="100"/>
      <w:ind w:left="660"/>
    </w:pPr>
  </w:style>
  <w:style w:type="character" w:styleId="FollowedHyperlink">
    <w:name w:val="FollowedHyperlink"/>
    <w:basedOn w:val="DefaultParagraphFont"/>
    <w:uiPriority w:val="99"/>
    <w:semiHidden/>
    <w:unhideWhenUsed/>
    <w:rsid w:val="00DD27A5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D27A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lang w:val="es-ES" w:eastAsia="zh-CN"/>
    </w:rPr>
  </w:style>
  <w:style w:type="character" w:styleId="Emphasis">
    <w:name w:val="Emphasis"/>
    <w:basedOn w:val="DefaultParagraphFont"/>
    <w:uiPriority w:val="20"/>
    <w:qFormat/>
    <w:rsid w:val="00DD27A5"/>
    <w:rPr>
      <w:i/>
      <w:iCs/>
    </w:rPr>
  </w:style>
  <w:style w:type="paragraph" w:styleId="ListBullet">
    <w:name w:val="List Bullet"/>
    <w:basedOn w:val="Normal"/>
    <w:uiPriority w:val="99"/>
    <w:unhideWhenUsed/>
    <w:rsid w:val="000D135E"/>
    <w:pPr>
      <w:numPr>
        <w:numId w:val="8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ookman">
      <a:majorFont>
        <a:latin typeface="Bookman Old Style"/>
        <a:ea typeface=""/>
        <a:cs typeface=""/>
      </a:majorFont>
      <a:minorFont>
        <a:latin typeface="Bookman Old Styl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3D282D77B941446A05464A4A3D0658D" ma:contentTypeVersion="8" ma:contentTypeDescription="Crear nuevo documento." ma:contentTypeScope="" ma:versionID="02f830a293cf70f5ad1729c20d445a5a">
  <xsd:schema xmlns:xsd="http://www.w3.org/2001/XMLSchema" xmlns:xs="http://www.w3.org/2001/XMLSchema" xmlns:p="http://schemas.microsoft.com/office/2006/metadata/properties" xmlns:ns2="8bdd688a-c1fd-4a2a-9c94-fb984f3f3e06" targetNamespace="http://schemas.microsoft.com/office/2006/metadata/properties" ma:root="true" ma:fieldsID="7c02db3defa7a18fb3740c083a24d7cb" ns2:_="">
    <xsd:import namespace="8bdd688a-c1fd-4a2a-9c94-fb984f3f3e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dd688a-c1fd-4a2a-9c94-fb984f3f3e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2349A62-BFE0-41B1-9ACA-C6358721840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460032F-ADEA-4A8A-8185-8DCF8FEB48E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337CB5C-DE85-4541-A594-D942AC185E5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738DCFF-E910-4F19-BCC1-1773DAB206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dd688a-c1fd-4a2a-9c94-fb984f3f3e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13</Pages>
  <Words>1707</Words>
  <Characters>9392</Characters>
  <Application>Microsoft Office Word</Application>
  <DocSecurity>0</DocSecurity>
  <Lines>78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UPM</Company>
  <LinksUpToDate>false</LinksUpToDate>
  <CharactersWithSpaces>11077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Imbert Paredes</dc:creator>
  <cp:keywords/>
  <dc:description/>
  <cp:lastModifiedBy>TAO HUANG</cp:lastModifiedBy>
  <cp:revision>10</cp:revision>
  <dcterms:created xsi:type="dcterms:W3CDTF">2021-03-09T11:22:00Z</dcterms:created>
  <dcterms:modified xsi:type="dcterms:W3CDTF">2025-10-24T06:35:00Z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0x010100D3D282D77B941446A05464A4A3D0658D</vt:lpwstr>
  </property>
</Properties>
</file>