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4F43" w14:textId="77777777" w:rsidR="00205DD1" w:rsidRDefault="00205DD1">
      <w:pPr>
        <w:spacing w:after="0" w:line="348" w:lineRule="auto"/>
      </w:pPr>
    </w:p>
    <w:p w14:paraId="68E3BBBE" w14:textId="77777777" w:rsidR="00205DD1" w:rsidRDefault="00205DD1">
      <w:pPr>
        <w:spacing w:after="0" w:line="348" w:lineRule="auto"/>
      </w:pPr>
    </w:p>
    <w:p w14:paraId="03A6525A" w14:textId="77777777" w:rsidR="00205DD1" w:rsidRDefault="00205DD1">
      <w:pPr>
        <w:spacing w:after="0" w:line="348" w:lineRule="auto"/>
      </w:pPr>
    </w:p>
    <w:p w14:paraId="1EB1F082" w14:textId="77777777" w:rsidR="00205DD1" w:rsidRDefault="00205DD1">
      <w:pPr>
        <w:spacing w:after="0" w:line="348" w:lineRule="auto"/>
      </w:pPr>
    </w:p>
    <w:p w14:paraId="2B646C57" w14:textId="77777777" w:rsidR="00205DD1" w:rsidRDefault="007D6BEE">
      <w:pPr>
        <w:jc w:val="center"/>
      </w:pPr>
      <w:r>
        <w:rPr>
          <w:b/>
          <w:color w:val="0F766E"/>
          <w:sz w:val="52"/>
        </w:rPr>
        <w:t>诊小通 Agent</w:t>
      </w:r>
    </w:p>
    <w:p w14:paraId="469D1986" w14:textId="77777777" w:rsidR="00205DD1" w:rsidRDefault="007D6BEE">
      <w:pPr>
        <w:jc w:val="center"/>
      </w:pPr>
      <w:r>
        <w:rPr>
          <w:b/>
          <w:color w:val="1F2937"/>
          <w:sz w:val="40"/>
        </w:rPr>
        <w:t>项目启动说明</w:t>
      </w:r>
    </w:p>
    <w:p w14:paraId="13E9144E" w14:textId="77777777" w:rsidR="00205DD1" w:rsidRDefault="007D6BEE">
      <w:pPr>
        <w:jc w:val="center"/>
      </w:pPr>
      <w:r>
        <w:rPr>
          <w:color w:val="5E6D82"/>
        </w:rPr>
        <w:t>互联网医院智能分诊 · 问诊 · 用药 · 报告 · 记录 · 挂号 平台</w:t>
      </w:r>
    </w:p>
    <w:p w14:paraId="6FBCBA04" w14:textId="77777777" w:rsidR="00205DD1" w:rsidRDefault="00205DD1">
      <w:pPr>
        <w:spacing w:after="0" w:line="348" w:lineRule="auto"/>
      </w:pPr>
    </w:p>
    <w:p w14:paraId="363928CF" w14:textId="77777777" w:rsidR="00205DD1" w:rsidRDefault="00205DD1">
      <w:pPr>
        <w:spacing w:after="0" w:line="348" w:lineRule="auto"/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4"/>
      </w:tblGrid>
      <w:tr w:rsidR="00205DD1" w:rsidRPr="0042091C" w14:paraId="5BD0D811" w14:textId="77777777" w:rsidTr="0042091C">
        <w:trPr>
          <w:jc w:val="center"/>
        </w:trPr>
        <w:tc>
          <w:tcPr>
            <w:tcW w:w="2268" w:type="dxa"/>
            <w:shd w:val="clear" w:color="auto" w:fill="0F766E"/>
          </w:tcPr>
          <w:p w14:paraId="49DF62B1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6803" w:type="dxa"/>
            <w:shd w:val="clear" w:color="auto" w:fill="0F766E"/>
          </w:tcPr>
          <w:p w14:paraId="19DA03CF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t>内容</w:t>
            </w:r>
          </w:p>
        </w:tc>
      </w:tr>
      <w:tr w:rsidR="00205DD1" w:rsidRPr="0042091C" w14:paraId="7C7A88C3" w14:textId="77777777" w:rsidTr="0042091C">
        <w:trPr>
          <w:jc w:val="center"/>
        </w:trPr>
        <w:tc>
          <w:tcPr>
            <w:tcW w:w="2268" w:type="dxa"/>
          </w:tcPr>
          <w:p w14:paraId="75FDE308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产品名称</w:t>
            </w:r>
          </w:p>
        </w:tc>
        <w:tc>
          <w:tcPr>
            <w:tcW w:w="6803" w:type="dxa"/>
          </w:tcPr>
          <w:p w14:paraId="27FBA876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诊小通 Agent</w:t>
            </w:r>
          </w:p>
        </w:tc>
      </w:tr>
      <w:tr w:rsidR="00205DD1" w:rsidRPr="0042091C" w14:paraId="693541A4" w14:textId="77777777" w:rsidTr="0042091C">
        <w:trPr>
          <w:jc w:val="center"/>
        </w:trPr>
        <w:tc>
          <w:tcPr>
            <w:tcW w:w="2268" w:type="dxa"/>
          </w:tcPr>
          <w:p w14:paraId="03DD8F23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系统版本</w:t>
            </w:r>
          </w:p>
        </w:tc>
        <w:tc>
          <w:tcPr>
            <w:tcW w:w="6803" w:type="dxa"/>
          </w:tcPr>
          <w:p w14:paraId="65C8F393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v2.1.0</w:t>
            </w:r>
          </w:p>
        </w:tc>
      </w:tr>
      <w:tr w:rsidR="00205DD1" w:rsidRPr="0042091C" w14:paraId="5CCFA98C" w14:textId="77777777" w:rsidTr="0042091C">
        <w:trPr>
          <w:jc w:val="center"/>
        </w:trPr>
        <w:tc>
          <w:tcPr>
            <w:tcW w:w="2268" w:type="dxa"/>
          </w:tcPr>
          <w:p w14:paraId="3B24185B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文档名称</w:t>
            </w:r>
          </w:p>
        </w:tc>
        <w:tc>
          <w:tcPr>
            <w:tcW w:w="6803" w:type="dxa"/>
          </w:tcPr>
          <w:p w14:paraId="72C7247C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项目启动说明（Getting Started Guide）</w:t>
            </w:r>
          </w:p>
        </w:tc>
      </w:tr>
      <w:tr w:rsidR="00205DD1" w:rsidRPr="0042091C" w14:paraId="5DAD348D" w14:textId="77777777" w:rsidTr="0042091C">
        <w:trPr>
          <w:jc w:val="center"/>
        </w:trPr>
        <w:tc>
          <w:tcPr>
            <w:tcW w:w="2268" w:type="dxa"/>
          </w:tcPr>
          <w:p w14:paraId="25A84D7B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文档版本</w:t>
            </w:r>
          </w:p>
        </w:tc>
        <w:tc>
          <w:tcPr>
            <w:tcW w:w="6803" w:type="dxa"/>
          </w:tcPr>
          <w:p w14:paraId="44B1378F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V1.0</w:t>
            </w:r>
          </w:p>
        </w:tc>
      </w:tr>
      <w:tr w:rsidR="00205DD1" w:rsidRPr="0042091C" w14:paraId="1897D306" w14:textId="77777777" w:rsidTr="0042091C">
        <w:trPr>
          <w:jc w:val="center"/>
        </w:trPr>
        <w:tc>
          <w:tcPr>
            <w:tcW w:w="2268" w:type="dxa"/>
          </w:tcPr>
          <w:p w14:paraId="58C5E9A0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架构形态</w:t>
            </w:r>
          </w:p>
        </w:tc>
        <w:tc>
          <w:tcPr>
            <w:tcW w:w="6803" w:type="dxa"/>
          </w:tcPr>
          <w:p w14:paraId="3BA08840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前后端分离（后端 FastAPI :8012 + 前端 Vue2 :5178）</w:t>
            </w:r>
          </w:p>
        </w:tc>
      </w:tr>
      <w:tr w:rsidR="00205DD1" w:rsidRPr="0042091C" w14:paraId="698E10A0" w14:textId="77777777" w:rsidTr="0042091C">
        <w:trPr>
          <w:jc w:val="center"/>
        </w:trPr>
        <w:tc>
          <w:tcPr>
            <w:tcW w:w="2268" w:type="dxa"/>
          </w:tcPr>
          <w:p w14:paraId="13874381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数据库</w:t>
            </w:r>
          </w:p>
        </w:tc>
        <w:tc>
          <w:tcPr>
            <w:tcW w:w="6803" w:type="dxa"/>
          </w:tcPr>
          <w:p w14:paraId="473579CA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MySQL 8.0 · 数据库名 med_link_agent</w:t>
            </w:r>
          </w:p>
        </w:tc>
      </w:tr>
      <w:tr w:rsidR="00205DD1" w:rsidRPr="0042091C" w14:paraId="1E6C1EFC" w14:textId="77777777" w:rsidTr="0042091C">
        <w:trPr>
          <w:jc w:val="center"/>
        </w:trPr>
        <w:tc>
          <w:tcPr>
            <w:tcW w:w="2268" w:type="dxa"/>
          </w:tcPr>
          <w:p w14:paraId="0A20A697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默认账号</w:t>
            </w:r>
          </w:p>
        </w:tc>
        <w:tc>
          <w:tcPr>
            <w:tcW w:w="6803" w:type="dxa"/>
          </w:tcPr>
          <w:p w14:paraId="21A3A7E1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admin / 123456</w:t>
            </w:r>
          </w:p>
        </w:tc>
      </w:tr>
      <w:tr w:rsidR="00205DD1" w:rsidRPr="0042091C" w14:paraId="44DA4A66" w14:textId="77777777" w:rsidTr="0042091C">
        <w:trPr>
          <w:jc w:val="center"/>
        </w:trPr>
        <w:tc>
          <w:tcPr>
            <w:tcW w:w="2268" w:type="dxa"/>
          </w:tcPr>
          <w:p w14:paraId="34ED5E86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配套文档</w:t>
            </w:r>
          </w:p>
        </w:tc>
        <w:tc>
          <w:tcPr>
            <w:tcW w:w="6803" w:type="dxa"/>
          </w:tcPr>
          <w:p w14:paraId="114FFE45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《诊小通 Agent 后端设计说明书》</w:t>
            </w:r>
          </w:p>
        </w:tc>
      </w:tr>
    </w:tbl>
    <w:p w14:paraId="056500C7" w14:textId="77777777" w:rsidR="00205DD1" w:rsidRDefault="00205DD1">
      <w:pPr>
        <w:spacing w:after="160"/>
      </w:pPr>
    </w:p>
    <w:p w14:paraId="0EDB7DFB" w14:textId="77777777" w:rsidR="00205DD1" w:rsidRDefault="007D6BEE">
      <w:r>
        <w:br w:type="page"/>
      </w:r>
    </w:p>
    <w:p w14:paraId="157CB5B1" w14:textId="77777777" w:rsidR="00205DD1" w:rsidRDefault="007D6BEE">
      <w:pPr>
        <w:pBdr>
          <w:bottom w:val="single" w:sz="12" w:space="2" w:color="14B8A6"/>
        </w:pBdr>
        <w:spacing w:before="280" w:after="120"/>
      </w:pPr>
      <w:r>
        <w:rPr>
          <w:b/>
          <w:color w:val="0F766E"/>
          <w:sz w:val="30"/>
        </w:rPr>
        <w:t>一、项目结构总览</w:t>
      </w:r>
    </w:p>
    <w:p w14:paraId="6C5300EB" w14:textId="77777777" w:rsidR="00205DD1" w:rsidRDefault="007D6BEE">
      <w:pPr>
        <w:spacing w:after="120" w:line="348" w:lineRule="auto"/>
      </w:pPr>
      <w:r>
        <w:t>本项目为前后端分离架构，代码分布在同一父目录下的两个独立工程中：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3589"/>
        <w:gridCol w:w="2502"/>
        <w:gridCol w:w="1958"/>
      </w:tblGrid>
      <w:tr w:rsidR="00205DD1" w:rsidRPr="0042091C" w14:paraId="4161714E" w14:textId="77777777" w:rsidTr="0042091C">
        <w:trPr>
          <w:jc w:val="center"/>
        </w:trPr>
        <w:tc>
          <w:tcPr>
            <w:tcW w:w="1305" w:type="dxa"/>
            <w:shd w:val="clear" w:color="auto" w:fill="0F766E"/>
          </w:tcPr>
          <w:p w14:paraId="47572B5C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w="3589" w:type="dxa"/>
            <w:shd w:val="clear" w:color="auto" w:fill="0F766E"/>
          </w:tcPr>
          <w:p w14:paraId="76274927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t>目录</w:t>
            </w:r>
          </w:p>
        </w:tc>
        <w:tc>
          <w:tcPr>
            <w:tcW w:w="2502" w:type="dxa"/>
            <w:shd w:val="clear" w:color="auto" w:fill="0F766E"/>
          </w:tcPr>
          <w:p w14:paraId="5C2E4A1D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t>技术栈</w:t>
            </w:r>
          </w:p>
        </w:tc>
        <w:tc>
          <w:tcPr>
            <w:tcW w:w="1958" w:type="dxa"/>
            <w:shd w:val="clear" w:color="auto" w:fill="0F766E"/>
          </w:tcPr>
          <w:p w14:paraId="76DE1891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t>默认地址</w:t>
            </w:r>
          </w:p>
        </w:tc>
      </w:tr>
      <w:tr w:rsidR="00205DD1" w:rsidRPr="0042091C" w14:paraId="47BCBD02" w14:textId="77777777" w:rsidTr="0042091C">
        <w:trPr>
          <w:jc w:val="center"/>
        </w:trPr>
        <w:tc>
          <w:tcPr>
            <w:tcW w:w="1305" w:type="dxa"/>
          </w:tcPr>
          <w:p w14:paraId="52449646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后端服务</w:t>
            </w:r>
          </w:p>
        </w:tc>
        <w:tc>
          <w:tcPr>
            <w:tcW w:w="3589" w:type="dxa"/>
          </w:tcPr>
          <w:p w14:paraId="2C45EC93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D:\pythonAI\Med_Link_Agent</w:t>
            </w:r>
          </w:p>
        </w:tc>
        <w:tc>
          <w:tcPr>
            <w:tcW w:w="2502" w:type="dxa"/>
          </w:tcPr>
          <w:p w14:paraId="11918185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Python 3.11 + FastAPI + LangGraph</w:t>
            </w:r>
          </w:p>
        </w:tc>
        <w:tc>
          <w:tcPr>
            <w:tcW w:w="1958" w:type="dxa"/>
          </w:tcPr>
          <w:p w14:paraId="1622950C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http://127.0.0.1:8012</w:t>
            </w:r>
          </w:p>
        </w:tc>
      </w:tr>
      <w:tr w:rsidR="00205DD1" w:rsidRPr="0042091C" w14:paraId="4AC047F1" w14:textId="77777777" w:rsidTr="0042091C">
        <w:trPr>
          <w:jc w:val="center"/>
        </w:trPr>
        <w:tc>
          <w:tcPr>
            <w:tcW w:w="1305" w:type="dxa"/>
          </w:tcPr>
          <w:p w14:paraId="2EABD2CA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前端工作台</w:t>
            </w:r>
          </w:p>
        </w:tc>
        <w:tc>
          <w:tcPr>
            <w:tcW w:w="3589" w:type="dxa"/>
          </w:tcPr>
          <w:p w14:paraId="10C259CA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D:\pythonAI\Med_Link_Web\med_web</w:t>
            </w:r>
          </w:p>
        </w:tc>
        <w:tc>
          <w:tcPr>
            <w:tcW w:w="2502" w:type="dxa"/>
          </w:tcPr>
          <w:p w14:paraId="0AFB5C06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Vue 2.7 + Element UI + axios</w:t>
            </w:r>
          </w:p>
        </w:tc>
        <w:tc>
          <w:tcPr>
            <w:tcW w:w="1958" w:type="dxa"/>
          </w:tcPr>
          <w:p w14:paraId="68060A26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http://127.0.0.1:5178</w:t>
            </w:r>
          </w:p>
        </w:tc>
      </w:tr>
      <w:tr w:rsidR="00205DD1" w:rsidRPr="0042091C" w14:paraId="62271EEB" w14:textId="77777777" w:rsidTr="0042091C">
        <w:trPr>
          <w:jc w:val="center"/>
        </w:trPr>
        <w:tc>
          <w:tcPr>
            <w:tcW w:w="1305" w:type="dxa"/>
          </w:tcPr>
          <w:p w14:paraId="4D94D738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数据库</w:t>
            </w:r>
          </w:p>
        </w:tc>
        <w:tc>
          <w:tcPr>
            <w:tcW w:w="3589" w:type="dxa"/>
          </w:tcPr>
          <w:p w14:paraId="6211640C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MySQL 8.0</w:t>
            </w:r>
          </w:p>
        </w:tc>
        <w:tc>
          <w:tcPr>
            <w:tcW w:w="2502" w:type="dxa"/>
          </w:tcPr>
          <w:p w14:paraId="5037FEFE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数据库 med_link_agent</w:t>
            </w:r>
          </w:p>
        </w:tc>
        <w:tc>
          <w:tcPr>
            <w:tcW w:w="1958" w:type="dxa"/>
          </w:tcPr>
          <w:p w14:paraId="0F3E3FED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127.0.0.1:3306</w:t>
            </w:r>
          </w:p>
        </w:tc>
      </w:tr>
    </w:tbl>
    <w:p w14:paraId="11DA0394" w14:textId="77777777" w:rsidR="00205DD1" w:rsidRDefault="00205DD1">
      <w:pPr>
        <w:spacing w:after="160"/>
      </w:pPr>
    </w:p>
    <w:p w14:paraId="73C7EEF3" w14:textId="77777777" w:rsidR="00205DD1" w:rsidRDefault="007D6BEE">
      <w:pPr>
        <w:spacing w:before="200" w:after="120"/>
      </w:pPr>
      <w:r>
        <w:rPr>
          <w:b/>
          <w:color w:val="0F766E"/>
          <w:sz w:val="22"/>
        </w:rPr>
        <w:t>后端工程目录（Med_Link_Agent）</w:t>
      </w:r>
    </w:p>
    <w:p w14:paraId="5826C43B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Med_Link_Agent/</w:t>
      </w:r>
    </w:p>
    <w:p w14:paraId="6242F142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├── main.py                  服务入口（启动时自动建库建表 + 写入种子数据）</w:t>
      </w:r>
    </w:p>
    <w:p w14:paraId="3D2E6B69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├── .env                     全部配置项（数据库、模型、鉴权等）</w:t>
      </w:r>
    </w:p>
    <w:p w14:paraId="38DB6D57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├── requirements.txt         后端依赖清单</w:t>
      </w:r>
    </w:p>
    <w:p w14:paraId="54FE8669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├── config/settings.py       配置加载</w:t>
      </w:r>
    </w:p>
    <w:p w14:paraId="437741E3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├── routers/api/             接口层（8 个路由模块）</w:t>
      </w:r>
    </w:p>
    <w:p w14:paraId="51276FD7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├── service/                 业务服务层（鉴权/对话/报告/记录/预约/设置）</w:t>
      </w:r>
    </w:p>
    <w:p w14:paraId="70FA64CB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├── agent/                   多 Agent 编排（Router→Context→RAG∥Research→Reasoning→Safety）</w:t>
      </w:r>
    </w:p>
    <w:p w14:paraId="50F9A9D8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├── rag/                     本地知识库检索（倒排索引 + 余弦相似度）</w:t>
      </w:r>
    </w:p>
    <w:p w14:paraId="14F5A51A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├── dao/                     数据访问层（9 个 DAO）</w:t>
      </w:r>
    </w:p>
    <w:p w14:paraId="2ECBA3EC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├── utils/                   数据库/枚举/鉴权/合规/文本工具</w:t>
      </w:r>
    </w:p>
    <w:p w14:paraId="555C6787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├── data/knowledge_base/     本地知识库（10 篇 Markdown）</w:t>
      </w:r>
    </w:p>
    <w:p w14:paraId="54FC9B3B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├── docs/sql/                schema.sql（建表）+ seed.sql（种子数据）</w:t>
      </w:r>
    </w:p>
    <w:p w14:paraId="79DC0391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└── tests/                   验收自测脚本（94 项断言）</w:t>
      </w:r>
    </w:p>
    <w:p w14:paraId="0881C96A" w14:textId="77777777" w:rsidR="00205DD1" w:rsidRDefault="00205DD1">
      <w:pPr>
        <w:spacing w:after="160"/>
      </w:pPr>
    </w:p>
    <w:p w14:paraId="7618A52C" w14:textId="77777777" w:rsidR="00205DD1" w:rsidRDefault="007D6BEE">
      <w:pPr>
        <w:spacing w:before="200" w:after="120"/>
      </w:pPr>
      <w:r>
        <w:rPr>
          <w:b/>
          <w:color w:val="0F766E"/>
          <w:sz w:val="22"/>
        </w:rPr>
        <w:t>前端工程目录（Med_Link_Web/med_web）</w:t>
      </w:r>
    </w:p>
    <w:p w14:paraId="2A8575A2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med_web/</w:t>
      </w:r>
    </w:p>
    <w:p w14:paraId="5CFE8A03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├── package.json             前端依赖与脚本</w:t>
      </w:r>
    </w:p>
    <w:p w14:paraId="2C017DD7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├── vue.config.js            devServer 端口 5178 + /api 代理</w:t>
      </w:r>
    </w:p>
    <w:p w14:paraId="50457865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├── .env.development         VUE_APP_API_BASE_URL=http://127.0.0.1:8012</w:t>
      </w:r>
    </w:p>
    <w:p w14:paraId="1428ABFC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└── src/</w:t>
      </w:r>
    </w:p>
    <w:p w14:paraId="775AAE99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   ├── api/index.js         axios 封装（自动携带 Bearer 令牌）</w:t>
      </w:r>
    </w:p>
    <w:p w14:paraId="6CE90B6E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   ├── router/index.js      8 个路由 + 登录守卫</w:t>
      </w:r>
    </w:p>
    <w:p w14:paraId="436871DF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   ├── utils/auth.js        登录态本地存储</w:t>
      </w:r>
    </w:p>
    <w:p w14:paraId="18E55C0B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   ├── layout/index.vue     侧边栏（当前用户 / 退出）</w:t>
      </w:r>
    </w:p>
    <w:p w14:paraId="3208D848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   ├── components/          复用组件</w:t>
      </w:r>
    </w:p>
    <w:p w14:paraId="185E042C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   └── views/               登录页 + 7 个工作台页面</w:t>
      </w:r>
    </w:p>
    <w:p w14:paraId="69D2C06F" w14:textId="77777777" w:rsidR="00205DD1" w:rsidRDefault="00205DD1">
      <w:pPr>
        <w:spacing w:after="160"/>
      </w:pPr>
    </w:p>
    <w:p w14:paraId="552D41DB" w14:textId="77777777" w:rsidR="00205DD1" w:rsidRDefault="007D6BEE">
      <w:pPr>
        <w:pBdr>
          <w:bottom w:val="single" w:sz="12" w:space="2" w:color="14B8A6"/>
        </w:pBdr>
        <w:spacing w:before="280" w:after="120"/>
      </w:pPr>
      <w:r>
        <w:rPr>
          <w:b/>
          <w:color w:val="0F766E"/>
          <w:sz w:val="30"/>
        </w:rPr>
        <w:lastRenderedPageBreak/>
        <w:t>二、环境要求</w:t>
      </w:r>
    </w:p>
    <w:p w14:paraId="44445F1A" w14:textId="77777777" w:rsidR="00205DD1" w:rsidRDefault="007D6BEE">
      <w:pPr>
        <w:spacing w:after="120" w:line="348" w:lineRule="auto"/>
      </w:pPr>
      <w:r>
        <w:t>本机已具备以下环境，可直接从第三章开始启动：</w:t>
      </w:r>
    </w:p>
    <w:tbl>
      <w:tblPr>
        <w:tblW w:w="86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474"/>
        <w:gridCol w:w="3175"/>
        <w:gridCol w:w="2268"/>
      </w:tblGrid>
      <w:tr w:rsidR="00205DD1" w:rsidRPr="0042091C" w14:paraId="021B1417" w14:textId="77777777" w:rsidTr="0042091C">
        <w:trPr>
          <w:jc w:val="center"/>
        </w:trPr>
        <w:tc>
          <w:tcPr>
            <w:tcW w:w="1701" w:type="dxa"/>
            <w:shd w:val="clear" w:color="auto" w:fill="0F766E"/>
          </w:tcPr>
          <w:p w14:paraId="0E013B8B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t>依赖</w:t>
            </w:r>
          </w:p>
        </w:tc>
        <w:tc>
          <w:tcPr>
            <w:tcW w:w="1474" w:type="dxa"/>
            <w:shd w:val="clear" w:color="auto" w:fill="0F766E"/>
          </w:tcPr>
          <w:p w14:paraId="605607D4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t>要求</w:t>
            </w:r>
          </w:p>
        </w:tc>
        <w:tc>
          <w:tcPr>
            <w:tcW w:w="3175" w:type="dxa"/>
            <w:shd w:val="clear" w:color="auto" w:fill="0F766E"/>
          </w:tcPr>
          <w:p w14:paraId="5F774307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t>本机实测版本</w:t>
            </w:r>
          </w:p>
        </w:tc>
        <w:tc>
          <w:tcPr>
            <w:tcW w:w="2268" w:type="dxa"/>
            <w:shd w:val="clear" w:color="auto" w:fill="0F766E"/>
          </w:tcPr>
          <w:p w14:paraId="7D535CC6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t>用途</w:t>
            </w:r>
          </w:p>
        </w:tc>
      </w:tr>
      <w:tr w:rsidR="00205DD1" w:rsidRPr="0042091C" w14:paraId="3EC5FB56" w14:textId="77777777" w:rsidTr="0042091C">
        <w:trPr>
          <w:jc w:val="center"/>
        </w:trPr>
        <w:tc>
          <w:tcPr>
            <w:tcW w:w="1701" w:type="dxa"/>
          </w:tcPr>
          <w:p w14:paraId="63DE6914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Python</w:t>
            </w:r>
          </w:p>
        </w:tc>
        <w:tc>
          <w:tcPr>
            <w:tcW w:w="1474" w:type="dxa"/>
          </w:tcPr>
          <w:p w14:paraId="66722358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3.11+</w:t>
            </w:r>
          </w:p>
        </w:tc>
        <w:tc>
          <w:tcPr>
            <w:tcW w:w="3175" w:type="dxa"/>
          </w:tcPr>
          <w:p w14:paraId="43C2DA35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3.11.16（conda 环境 rag-py311）</w:t>
            </w:r>
          </w:p>
        </w:tc>
        <w:tc>
          <w:tcPr>
            <w:tcW w:w="2268" w:type="dxa"/>
          </w:tcPr>
          <w:p w14:paraId="253A0B08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运行后端服务</w:t>
            </w:r>
          </w:p>
        </w:tc>
      </w:tr>
      <w:tr w:rsidR="00205DD1" w:rsidRPr="0042091C" w14:paraId="76AEBC30" w14:textId="77777777" w:rsidTr="0042091C">
        <w:trPr>
          <w:jc w:val="center"/>
        </w:trPr>
        <w:tc>
          <w:tcPr>
            <w:tcW w:w="1701" w:type="dxa"/>
          </w:tcPr>
          <w:p w14:paraId="4C47EC61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MySQL</w:t>
            </w:r>
          </w:p>
        </w:tc>
        <w:tc>
          <w:tcPr>
            <w:tcW w:w="1474" w:type="dxa"/>
          </w:tcPr>
          <w:p w14:paraId="7E4432C8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5.7+ / 8.0</w:t>
            </w:r>
          </w:p>
        </w:tc>
        <w:tc>
          <w:tcPr>
            <w:tcW w:w="3175" w:type="dxa"/>
          </w:tcPr>
          <w:p w14:paraId="195D11ED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8.0.35</w:t>
            </w:r>
          </w:p>
        </w:tc>
        <w:tc>
          <w:tcPr>
            <w:tcW w:w="2268" w:type="dxa"/>
          </w:tcPr>
          <w:p w14:paraId="228580E6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业务数据持久化</w:t>
            </w:r>
          </w:p>
        </w:tc>
      </w:tr>
      <w:tr w:rsidR="00205DD1" w:rsidRPr="0042091C" w14:paraId="10E05531" w14:textId="77777777" w:rsidTr="0042091C">
        <w:trPr>
          <w:jc w:val="center"/>
        </w:trPr>
        <w:tc>
          <w:tcPr>
            <w:tcW w:w="1701" w:type="dxa"/>
          </w:tcPr>
          <w:p w14:paraId="287665F7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Node.js</w:t>
            </w:r>
          </w:p>
        </w:tc>
        <w:tc>
          <w:tcPr>
            <w:tcW w:w="1474" w:type="dxa"/>
          </w:tcPr>
          <w:p w14:paraId="61327731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18+</w:t>
            </w:r>
          </w:p>
        </w:tc>
        <w:tc>
          <w:tcPr>
            <w:tcW w:w="3175" w:type="dxa"/>
          </w:tcPr>
          <w:p w14:paraId="6813710F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v24.16.0</w:t>
            </w:r>
          </w:p>
        </w:tc>
        <w:tc>
          <w:tcPr>
            <w:tcW w:w="2268" w:type="dxa"/>
          </w:tcPr>
          <w:p w14:paraId="4CE5399F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构建与运行前端</w:t>
            </w:r>
          </w:p>
        </w:tc>
      </w:tr>
      <w:tr w:rsidR="00205DD1" w:rsidRPr="0042091C" w14:paraId="44AB8D52" w14:textId="77777777" w:rsidTr="0042091C">
        <w:trPr>
          <w:jc w:val="center"/>
        </w:trPr>
        <w:tc>
          <w:tcPr>
            <w:tcW w:w="1701" w:type="dxa"/>
          </w:tcPr>
          <w:p w14:paraId="0930F6C5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npm</w:t>
            </w:r>
          </w:p>
        </w:tc>
        <w:tc>
          <w:tcPr>
            <w:tcW w:w="1474" w:type="dxa"/>
          </w:tcPr>
          <w:p w14:paraId="36779F5C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9+</w:t>
            </w:r>
          </w:p>
        </w:tc>
        <w:tc>
          <w:tcPr>
            <w:tcW w:w="3175" w:type="dxa"/>
          </w:tcPr>
          <w:p w14:paraId="26296451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11.13.0</w:t>
            </w:r>
          </w:p>
        </w:tc>
        <w:tc>
          <w:tcPr>
            <w:tcW w:w="2268" w:type="dxa"/>
          </w:tcPr>
          <w:p w14:paraId="1CFA2D60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安装前端依赖</w:t>
            </w:r>
          </w:p>
        </w:tc>
      </w:tr>
      <w:tr w:rsidR="00205DD1" w:rsidRPr="0042091C" w14:paraId="7ECCADE6" w14:textId="77777777" w:rsidTr="0042091C">
        <w:trPr>
          <w:jc w:val="center"/>
        </w:trPr>
        <w:tc>
          <w:tcPr>
            <w:tcW w:w="1701" w:type="dxa"/>
          </w:tcPr>
          <w:p w14:paraId="04596DA4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Ollama（可选）</w:t>
            </w:r>
          </w:p>
        </w:tc>
        <w:tc>
          <w:tcPr>
            <w:tcW w:w="1474" w:type="dxa"/>
          </w:tcPr>
          <w:p w14:paraId="75CFE0CD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—</w:t>
            </w:r>
          </w:p>
        </w:tc>
        <w:tc>
          <w:tcPr>
            <w:tcW w:w="3175" w:type="dxa"/>
          </w:tcPr>
          <w:p w14:paraId="42F00977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qwen2.5:7b / bge-m3</w:t>
            </w:r>
          </w:p>
        </w:tc>
        <w:tc>
          <w:tcPr>
            <w:tcW w:w="2268" w:type="dxa"/>
          </w:tcPr>
          <w:p w14:paraId="0DA7F0C7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提供大模型能力</w:t>
            </w:r>
          </w:p>
        </w:tc>
      </w:tr>
      <w:tr w:rsidR="00205DD1" w:rsidRPr="0042091C" w14:paraId="789DC77B" w14:textId="77777777" w:rsidTr="0042091C">
        <w:trPr>
          <w:jc w:val="center"/>
        </w:trPr>
        <w:tc>
          <w:tcPr>
            <w:tcW w:w="1701" w:type="dxa"/>
          </w:tcPr>
          <w:p w14:paraId="0D3845D2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浏览器</w:t>
            </w:r>
          </w:p>
        </w:tc>
        <w:tc>
          <w:tcPr>
            <w:tcW w:w="1474" w:type="dxa"/>
          </w:tcPr>
          <w:p w14:paraId="42DB471B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Chrome / Edge</w:t>
            </w:r>
          </w:p>
        </w:tc>
        <w:tc>
          <w:tcPr>
            <w:tcW w:w="3175" w:type="dxa"/>
          </w:tcPr>
          <w:p w14:paraId="7143AB06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—</w:t>
            </w:r>
          </w:p>
        </w:tc>
        <w:tc>
          <w:tcPr>
            <w:tcW w:w="2268" w:type="dxa"/>
          </w:tcPr>
          <w:p w14:paraId="4C050BAD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访问前端工作台</w:t>
            </w:r>
          </w:p>
        </w:tc>
      </w:tr>
    </w:tbl>
    <w:p w14:paraId="57FABF81" w14:textId="77777777" w:rsidR="00205DD1" w:rsidRDefault="00205DD1">
      <w:pPr>
        <w:spacing w:after="160"/>
      </w:pPr>
    </w:p>
    <w:p w14:paraId="4991A196" w14:textId="77777777" w:rsidR="00205DD1" w:rsidRDefault="007D6BEE">
      <w:pPr>
        <w:shd w:val="clear" w:color="auto" w:fill="FFF7E6"/>
        <w:spacing w:before="80" w:after="160" w:line="336" w:lineRule="auto"/>
        <w:ind w:left="170"/>
      </w:pPr>
      <w:r>
        <w:rPr>
          <w:b/>
          <w:color w:val="92400E"/>
          <w:sz w:val="20"/>
        </w:rPr>
        <w:t>说明：Ollama 不是必需的。未启动大模型时，后端会自动切换到「本地规则引擎 + 知识库检索」降级模式，仍能输出推荐科室、风险等级、依据与建议，系统可正常演示。</w:t>
      </w:r>
    </w:p>
    <w:p w14:paraId="72F0DCA5" w14:textId="77777777" w:rsidR="00205DD1" w:rsidRDefault="007D6BEE">
      <w:pPr>
        <w:spacing w:before="200" w:after="120"/>
      </w:pPr>
      <w:r>
        <w:rPr>
          <w:b/>
          <w:color w:val="0F766E"/>
          <w:sz w:val="22"/>
        </w:rPr>
        <w:t>Python 环境说明</w:t>
      </w:r>
    </w:p>
    <w:p w14:paraId="1D4D8806" w14:textId="77777777" w:rsidR="00205DD1" w:rsidRDefault="007D6BEE">
      <w:pPr>
        <w:spacing w:after="120" w:line="348" w:lineRule="auto"/>
      </w:pPr>
      <w:r>
        <w:t>后端依赖安装在 conda 环境 rag-py311 中，未安装到 base 环境。若你的终端默认 python 指向 base，请显式使用该环境的解释器：</w:t>
      </w:r>
    </w:p>
    <w:p w14:paraId="42681F2D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D:\Anaconda3\envs\rag-py311\python.exe --version      # Python 3.11.16</w:t>
      </w:r>
    </w:p>
    <w:p w14:paraId="2F80E8C0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</w:t>
      </w:r>
    </w:p>
    <w:p w14:paraId="7F6DDAB3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或者先激活环境，之后直接用 python 命令</w:t>
      </w:r>
    </w:p>
    <w:p w14:paraId="346BF3C6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conda activate rag-py311</w:t>
      </w:r>
    </w:p>
    <w:p w14:paraId="2C73B864" w14:textId="77777777" w:rsidR="00205DD1" w:rsidRDefault="00205DD1">
      <w:pPr>
        <w:spacing w:after="160"/>
      </w:pPr>
    </w:p>
    <w:p w14:paraId="6E75966A" w14:textId="77777777" w:rsidR="00205DD1" w:rsidRDefault="007D6BEE">
      <w:pPr>
        <w:pBdr>
          <w:bottom w:val="single" w:sz="12" w:space="2" w:color="14B8A6"/>
        </w:pBdr>
        <w:spacing w:before="280" w:after="120"/>
      </w:pPr>
      <w:r>
        <w:rPr>
          <w:b/>
          <w:color w:val="0F766E"/>
          <w:sz w:val="30"/>
        </w:rPr>
        <w:t>三、启动步骤</w:t>
      </w:r>
    </w:p>
    <w:p w14:paraId="3018424A" w14:textId="77777777" w:rsidR="00205DD1" w:rsidRDefault="007D6BEE">
      <w:pPr>
        <w:spacing w:after="120" w:line="348" w:lineRule="auto"/>
      </w:pPr>
      <w:r>
        <w:t>启动顺序：MySQL → 后端 → 前端 → 浏览器访问。总计约 3 分钟。</w:t>
      </w:r>
    </w:p>
    <w:p w14:paraId="2DB3EC5F" w14:textId="77777777" w:rsidR="00205DD1" w:rsidRDefault="007D6BEE">
      <w:pPr>
        <w:spacing w:before="200" w:after="120"/>
      </w:pPr>
      <w:r>
        <w:rPr>
          <w:b/>
          <w:color w:val="0F766E"/>
          <w:sz w:val="25"/>
        </w:rPr>
        <w:t>步骤 1　启动 MySQL</w:t>
      </w:r>
    </w:p>
    <w:p w14:paraId="6A7FCA08" w14:textId="77777777" w:rsidR="00205DD1" w:rsidRDefault="007D6BEE">
      <w:pPr>
        <w:spacing w:after="120" w:line="348" w:lineRule="auto"/>
      </w:pPr>
      <w:r>
        <w:t>先确认 MySQL 是否已在运行：</w:t>
      </w:r>
    </w:p>
    <w:p w14:paraId="437686B9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Get-Service MySQL80                   # 查看状态：Running / Stopped</w:t>
      </w:r>
    </w:p>
    <w:p w14:paraId="351B3DAD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Test-NetConnection 127.0.0.1 -Port 3306 -InformationLevel Quiet</w:t>
      </w:r>
    </w:p>
    <w:p w14:paraId="7119E0D9" w14:textId="77777777" w:rsidR="00205DD1" w:rsidRDefault="00205DD1">
      <w:pPr>
        <w:spacing w:after="160"/>
      </w:pPr>
    </w:p>
    <w:p w14:paraId="08D3DE38" w14:textId="77777777" w:rsidR="00205DD1" w:rsidRDefault="007D6BEE">
      <w:pPr>
        <w:spacing w:after="120" w:line="348" w:lineRule="auto"/>
      </w:pPr>
      <w:r>
        <w:t>若状态为 Running 且 3306 可连通，直接跳到步骤 2。否则用下面任一方式启动：</w:t>
      </w:r>
    </w:p>
    <w:p w14:paraId="4300C7B6" w14:textId="77777777" w:rsidR="00205DD1" w:rsidRDefault="007D6BEE">
      <w:pPr>
        <w:spacing w:before="200" w:after="120"/>
      </w:pPr>
      <w:r>
        <w:rPr>
          <w:b/>
          <w:color w:val="0F766E"/>
          <w:sz w:val="22"/>
        </w:rPr>
        <w:t>方式 A：以管理员身份启动 MySQL 服务（推荐）</w:t>
      </w:r>
    </w:p>
    <w:p w14:paraId="0FFA61E5" w14:textId="77777777" w:rsidR="00205DD1" w:rsidRDefault="007D6BEE">
      <w:pPr>
        <w:spacing w:after="120" w:line="348" w:lineRule="auto"/>
      </w:pPr>
      <w:r>
        <w:t>在「以管理员身份运行」的 PowerShell 或 CMD 中执行：</w:t>
      </w:r>
    </w:p>
    <w:p w14:paraId="138A3A54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net start MySQL80</w:t>
      </w:r>
    </w:p>
    <w:p w14:paraId="38EC5B78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或</w:t>
      </w:r>
    </w:p>
    <w:p w14:paraId="5E7DD1D9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Start-Service MySQL80</w:t>
      </w:r>
    </w:p>
    <w:p w14:paraId="1BE86812" w14:textId="77777777" w:rsidR="00205DD1" w:rsidRDefault="00205DD1">
      <w:pPr>
        <w:spacing w:after="160"/>
      </w:pPr>
    </w:p>
    <w:p w14:paraId="3DED4624" w14:textId="77777777" w:rsidR="00205DD1" w:rsidRDefault="007D6BEE">
      <w:pPr>
        <w:shd w:val="clear" w:color="auto" w:fill="FFF7E6"/>
        <w:spacing w:before="80" w:after="160" w:line="336" w:lineRule="auto"/>
        <w:ind w:left="170"/>
      </w:pPr>
      <w:r>
        <w:rPr>
          <w:b/>
          <w:color w:val="92400E"/>
          <w:sz w:val="20"/>
        </w:rPr>
        <w:t>注意：普通（非管理员）终端执行会报「System error 5 / 拒绝访问」，这是 Windows 服务权限限制，不是项目问题。请右键开始菜单 →「终端(管理员)」或「Windows PowerShell(管理员)」后再执行。</w:t>
      </w:r>
    </w:p>
    <w:p w14:paraId="52A8B77B" w14:textId="77777777" w:rsidR="00205DD1" w:rsidRDefault="007D6BEE">
      <w:pPr>
        <w:spacing w:before="200" w:after="120"/>
      </w:pPr>
      <w:r>
        <w:rPr>
          <w:b/>
          <w:color w:val="0F766E"/>
          <w:sz w:val="22"/>
        </w:rPr>
        <w:t>方式 B：直接运行 mysqld（无需管理员，本机实测可用）</w:t>
      </w:r>
    </w:p>
    <w:p w14:paraId="2D93D2CF" w14:textId="77777777" w:rsidR="00205DD1" w:rsidRDefault="007D6BEE">
      <w:pPr>
        <w:spacing w:after="120" w:line="348" w:lineRule="auto"/>
      </w:pPr>
      <w:r>
        <w:t>若拿不到管理员权限，可绕过 Windows 服务，直接以当前用户启动 MySQL：</w:t>
      </w:r>
    </w:p>
    <w:p w14:paraId="1B0B22F9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Start-Process -FilePath "D:\MySQL\MyAQL Sever 8.0\bin\mysqld.exe" `</w:t>
      </w:r>
    </w:p>
    <w:p w14:paraId="154960C8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 -ArgumentList '--defaults-file="D:\MySQL\MyAQL Sever 8.0\data\my.ini"'</w:t>
      </w:r>
    </w:p>
    <w:p w14:paraId="3B12A695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</w:t>
      </w:r>
    </w:p>
    <w:p w14:paraId="558D785F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Start-Sleep -Seconds 10</w:t>
      </w:r>
    </w:p>
    <w:p w14:paraId="2F4FB0F9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Test-NetConnection 127.0.0.1 -Port 3306 -InformationLevel Quiet   # 应输出 True</w:t>
      </w:r>
    </w:p>
    <w:p w14:paraId="1F451FD8" w14:textId="77777777" w:rsidR="00205DD1" w:rsidRDefault="00205DD1">
      <w:pPr>
        <w:spacing w:after="160"/>
      </w:pPr>
    </w:p>
    <w:p w14:paraId="39E35DB6" w14:textId="77777777" w:rsidR="00205DD1" w:rsidRDefault="007D6BEE">
      <w:pPr>
        <w:spacing w:after="120" w:line="348" w:lineRule="auto"/>
      </w:pPr>
      <w:r>
        <w:t>该方式下 MySQL 由当前用户运行，不依赖服务管理器；停止方式：</w:t>
      </w:r>
    </w:p>
    <w:p w14:paraId="628EEA74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&amp; "D:\MySQL\MyAQL Sever 8.0\bin\mysqladmin.exe" -uroot -proot shutdown</w:t>
      </w:r>
    </w:p>
    <w:p w14:paraId="1FC54E17" w14:textId="77777777" w:rsidR="00205DD1" w:rsidRDefault="00205DD1">
      <w:pPr>
        <w:spacing w:after="160"/>
      </w:pPr>
    </w:p>
    <w:p w14:paraId="6F519C0C" w14:textId="77777777" w:rsidR="00205DD1" w:rsidRDefault="007D6BEE">
      <w:pPr>
        <w:spacing w:after="120" w:line="348" w:lineRule="auto"/>
      </w:pPr>
      <w:r>
        <w:rPr>
          <w:color w:val="5E6D82"/>
          <w:sz w:val="19"/>
        </w:rPr>
        <w:t>说明：安装目录名为 MyAQL Sever 8.0（原安装包拼写如此），路径中的空格与拼写需原样保留，务必用引号包裹。</w:t>
      </w:r>
    </w:p>
    <w:p w14:paraId="28DC7471" w14:textId="77777777" w:rsidR="00205DD1" w:rsidRDefault="007D6BEE">
      <w:pPr>
        <w:spacing w:before="200" w:after="120"/>
      </w:pPr>
      <w:r>
        <w:rPr>
          <w:b/>
          <w:color w:val="0F766E"/>
          <w:sz w:val="25"/>
        </w:rPr>
        <w:t>步骤 2　启动后端服务</w:t>
      </w:r>
    </w:p>
    <w:p w14:paraId="2C6BE519" w14:textId="77777777" w:rsidR="00205DD1" w:rsidRDefault="007D6BEE">
      <w:pPr>
        <w:spacing w:before="200" w:after="120"/>
      </w:pPr>
      <w:r>
        <w:rPr>
          <w:b/>
          <w:color w:val="0F766E"/>
          <w:sz w:val="22"/>
        </w:rPr>
        <w:t>2.1　安装依赖（首次运行）</w:t>
      </w:r>
    </w:p>
    <w:p w14:paraId="4240C5F3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cd D:\pythonAI\Med_Link_Agent</w:t>
      </w:r>
    </w:p>
    <w:p w14:paraId="49F6DB43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</w:t>
      </w:r>
    </w:p>
    <w:p w14:paraId="1E4666F8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使用项目所在的 conda 环境安装</w:t>
      </w:r>
    </w:p>
    <w:p w14:paraId="0DE8F277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&amp; "D:\Anaconda3\envs\rag-py311\python.exe" -m pip install -r requirements.txt</w:t>
      </w:r>
    </w:p>
    <w:p w14:paraId="3CAA85D0" w14:textId="77777777" w:rsidR="00205DD1" w:rsidRDefault="00205DD1">
      <w:pPr>
        <w:spacing w:after="160"/>
      </w:pPr>
    </w:p>
    <w:p w14:paraId="74DC5A72" w14:textId="77777777" w:rsidR="00205DD1" w:rsidRDefault="007D6BEE">
      <w:pPr>
        <w:spacing w:after="120" w:line="348" w:lineRule="auto"/>
      </w:pPr>
      <w:r>
        <w:rPr>
          <w:color w:val="5E6D82"/>
          <w:sz w:val="19"/>
        </w:rPr>
        <w:lastRenderedPageBreak/>
        <w:t>核心依赖：fastapi、uvicorn、pydantic、PyMySQL、langgraph、openai、chromadb / llama-index（可选向量检索）、requests。</w:t>
      </w:r>
    </w:p>
    <w:p w14:paraId="4486B81B" w14:textId="77777777" w:rsidR="00205DD1" w:rsidRDefault="007D6BEE">
      <w:pPr>
        <w:spacing w:before="200" w:after="120"/>
      </w:pPr>
      <w:r>
        <w:rPr>
          <w:b/>
          <w:color w:val="0F766E"/>
          <w:sz w:val="22"/>
        </w:rPr>
        <w:t>2.2　确认数据库配置</w:t>
      </w:r>
    </w:p>
    <w:p w14:paraId="7F51C4D6" w14:textId="77777777" w:rsidR="00205DD1" w:rsidRDefault="007D6BEE">
      <w:pPr>
        <w:spacing w:after="120" w:line="348" w:lineRule="auto"/>
      </w:pPr>
      <w:r>
        <w:t>打开项目根目录的 .env，确认 MySQL 连接信息与你的环境一致：</w:t>
      </w:r>
    </w:p>
    <w:p w14:paraId="7EF94E8F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DB_BACKEND=mysql</w:t>
      </w:r>
    </w:p>
    <w:p w14:paraId="3D47B7DD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MYSQL_HOST=127.0.0.1</w:t>
      </w:r>
    </w:p>
    <w:p w14:paraId="03657321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MYSQL_PORT=3306</w:t>
      </w:r>
    </w:p>
    <w:p w14:paraId="65FE644B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MYSQL_USER=root</w:t>
      </w:r>
    </w:p>
    <w:p w14:paraId="6B5A90FF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MYSQL_PASSWORD=root</w:t>
      </w:r>
    </w:p>
    <w:p w14:paraId="0C797B3B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MYSQL_DATABASE=med_link_agent</w:t>
      </w:r>
    </w:p>
    <w:p w14:paraId="2B792BD3" w14:textId="77777777" w:rsidR="00205DD1" w:rsidRDefault="00205DD1">
      <w:pPr>
        <w:spacing w:after="160"/>
      </w:pPr>
    </w:p>
    <w:p w14:paraId="629309A1" w14:textId="77777777" w:rsidR="00205DD1" w:rsidRDefault="007D6BEE">
      <w:pPr>
        <w:shd w:val="clear" w:color="auto" w:fill="FFF7E6"/>
        <w:spacing w:before="80" w:after="160" w:line="336" w:lineRule="auto"/>
        <w:ind w:left="170"/>
      </w:pPr>
      <w:r>
        <w:rPr>
          <w:b/>
          <w:color w:val="92400E"/>
          <w:sz w:val="20"/>
        </w:rPr>
        <w:t>数据库、数据表与种子数据都由服务启动时自动创建，无需手工建库。若 127.0.0.1:3306 连不上，服务会直接报错退出并提示检查以上配置——这是刻意设计，避免「服务看起来正常但数据没落库」。</w:t>
      </w:r>
    </w:p>
    <w:p w14:paraId="3DE5465F" w14:textId="77777777" w:rsidR="00205DD1" w:rsidRDefault="007D6BEE">
      <w:pPr>
        <w:spacing w:before="200" w:after="120"/>
      </w:pPr>
      <w:r>
        <w:rPr>
          <w:b/>
          <w:color w:val="0F766E"/>
          <w:sz w:val="22"/>
        </w:rPr>
        <w:t>2.3　启动服务</w:t>
      </w:r>
    </w:p>
    <w:p w14:paraId="1FC97F08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cd D:\pythonAI\Med_Link_Agent</w:t>
      </w:r>
    </w:p>
    <w:p w14:paraId="101B2B8D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&amp; "D:\Anaconda3\envs\rag-py311\python.exe" main.py</w:t>
      </w:r>
    </w:p>
    <w:p w14:paraId="7D628B4C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</w:t>
      </w:r>
    </w:p>
    <w:p w14:paraId="4886E2F6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出现下面的日志即为启动成功：</w:t>
      </w:r>
    </w:p>
    <w:p w14:paraId="79BDD70C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  数据库：MySQL 127.0.0.1:3306/med_link_agent（server 8.0.35）</w:t>
      </w:r>
    </w:p>
    <w:p w14:paraId="02EFE5D8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  数据自检：科室 16 个 / 医生排班 32 条 / 用户 N 个</w:t>
      </w:r>
    </w:p>
    <w:p w14:paraId="485133F5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  本地知识库：10 篇文档 / N 个知识块（检索后端 lightweight）</w:t>
      </w:r>
    </w:p>
    <w:p w14:paraId="6E432973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  大模型：已启用（model=qwen2.5:7b）</w:t>
      </w:r>
    </w:p>
    <w:p w14:paraId="219A23C1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  服务已就绪：http://127.0.0.1:8012/docs</w:t>
      </w:r>
    </w:p>
    <w:p w14:paraId="315A6A12" w14:textId="77777777" w:rsidR="00205DD1" w:rsidRDefault="00205DD1">
      <w:pPr>
        <w:spacing w:after="160"/>
      </w:pPr>
    </w:p>
    <w:p w14:paraId="74A40EE6" w14:textId="77777777" w:rsidR="00205DD1" w:rsidRDefault="007D6BEE">
      <w:pPr>
        <w:spacing w:before="200" w:after="120"/>
      </w:pPr>
      <w:r>
        <w:rPr>
          <w:b/>
          <w:color w:val="0F766E"/>
          <w:sz w:val="25"/>
        </w:rPr>
        <w:t>步骤 3　启动前端工作台</w:t>
      </w:r>
    </w:p>
    <w:p w14:paraId="54DC9001" w14:textId="77777777" w:rsidR="00205DD1" w:rsidRDefault="007D6BEE">
      <w:pPr>
        <w:spacing w:after="120" w:line="348" w:lineRule="auto"/>
      </w:pPr>
      <w:r>
        <w:t>另开一个终端窗口（后端需保持运行）：</w:t>
      </w:r>
    </w:p>
    <w:p w14:paraId="2C8D5958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cd D:\pythonAI\Med_Link_Web\med_web</w:t>
      </w:r>
    </w:p>
    <w:p w14:paraId="45A95CC9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</w:t>
      </w:r>
    </w:p>
    <w:p w14:paraId="0D59605E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npm install          # 首次运行，约 1~2 分钟</w:t>
      </w:r>
    </w:p>
    <w:p w14:paraId="38D2A55B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npm run serve        # 启动开发服务器</w:t>
      </w:r>
    </w:p>
    <w:p w14:paraId="041E582C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</w:t>
      </w:r>
    </w:p>
    <w:p w14:paraId="1B2947BC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出现下面的输出即为启动成功：</w:t>
      </w:r>
    </w:p>
    <w:p w14:paraId="19B1B02C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  App running at:  - Local: http://localhost:5178</w:t>
      </w:r>
    </w:p>
    <w:p w14:paraId="50C0364A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  DONE  Compiled successfully</w:t>
      </w:r>
    </w:p>
    <w:p w14:paraId="78EF9876" w14:textId="77777777" w:rsidR="00205DD1" w:rsidRDefault="00205DD1">
      <w:pPr>
        <w:spacing w:after="160"/>
      </w:pPr>
    </w:p>
    <w:p w14:paraId="1AB8D012" w14:textId="77777777" w:rsidR="00205DD1" w:rsidRDefault="007D6BEE">
      <w:pPr>
        <w:spacing w:after="120" w:line="348" w:lineRule="auto"/>
      </w:pPr>
      <w:r>
        <w:t>若 npm install 较慢，可切换为国内镜像后重试：</w:t>
      </w:r>
    </w:p>
    <w:p w14:paraId="3F12F6EA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npm config set registry https://registry.npmmirror.com</w:t>
      </w:r>
    </w:p>
    <w:p w14:paraId="55974792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lastRenderedPageBreak/>
        <w:t>npm install</w:t>
      </w:r>
    </w:p>
    <w:p w14:paraId="27A1A0B4" w14:textId="77777777" w:rsidR="00205DD1" w:rsidRDefault="00205DD1">
      <w:pPr>
        <w:spacing w:after="160"/>
      </w:pPr>
    </w:p>
    <w:p w14:paraId="7E9EEC1C" w14:textId="77777777" w:rsidR="00205DD1" w:rsidRDefault="007D6BEE">
      <w:pPr>
        <w:spacing w:before="200" w:after="120"/>
      </w:pPr>
      <w:r>
        <w:rPr>
          <w:b/>
          <w:color w:val="0F766E"/>
          <w:sz w:val="25"/>
        </w:rPr>
        <w:t>步骤 4　访问与登录</w:t>
      </w:r>
    </w:p>
    <w:p w14:paraId="31D4DC65" w14:textId="77777777" w:rsidR="00205DD1" w:rsidRDefault="007D6BEE">
      <w:pPr>
        <w:spacing w:after="120" w:line="348" w:lineRule="auto"/>
      </w:pPr>
      <w:r>
        <w:t>浏览器打开 http://127.0.0.1:5178 ，未登录会自动跳转到登录页。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031"/>
      </w:tblGrid>
      <w:tr w:rsidR="00205DD1" w:rsidRPr="0042091C" w14:paraId="796C1CB3" w14:textId="77777777" w:rsidTr="0042091C">
        <w:trPr>
          <w:jc w:val="center"/>
        </w:trPr>
        <w:tc>
          <w:tcPr>
            <w:tcW w:w="2041" w:type="dxa"/>
            <w:shd w:val="clear" w:color="auto" w:fill="0F766E"/>
          </w:tcPr>
          <w:p w14:paraId="4E17C9A9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7030" w:type="dxa"/>
            <w:shd w:val="clear" w:color="auto" w:fill="0F766E"/>
          </w:tcPr>
          <w:p w14:paraId="01A0305D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t>值</w:t>
            </w:r>
          </w:p>
        </w:tc>
      </w:tr>
      <w:tr w:rsidR="00205DD1" w:rsidRPr="0042091C" w14:paraId="49D9198A" w14:textId="77777777" w:rsidTr="0042091C">
        <w:trPr>
          <w:jc w:val="center"/>
        </w:trPr>
        <w:tc>
          <w:tcPr>
            <w:tcW w:w="2041" w:type="dxa"/>
          </w:tcPr>
          <w:p w14:paraId="4395F2B8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登录地址</w:t>
            </w:r>
          </w:p>
        </w:tc>
        <w:tc>
          <w:tcPr>
            <w:tcW w:w="7030" w:type="dxa"/>
          </w:tcPr>
          <w:p w14:paraId="6A8D4D3D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http://127.0.0.1:5178</w:t>
            </w:r>
          </w:p>
        </w:tc>
      </w:tr>
      <w:tr w:rsidR="00205DD1" w:rsidRPr="0042091C" w14:paraId="4DCE7C13" w14:textId="77777777" w:rsidTr="0042091C">
        <w:trPr>
          <w:jc w:val="center"/>
        </w:trPr>
        <w:tc>
          <w:tcPr>
            <w:tcW w:w="2041" w:type="dxa"/>
          </w:tcPr>
          <w:p w14:paraId="28B5B10E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默认账号</w:t>
            </w:r>
          </w:p>
        </w:tc>
        <w:tc>
          <w:tcPr>
            <w:tcW w:w="7030" w:type="dxa"/>
          </w:tcPr>
          <w:p w14:paraId="5D562B78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admin</w:t>
            </w:r>
          </w:p>
        </w:tc>
      </w:tr>
      <w:tr w:rsidR="00205DD1" w:rsidRPr="0042091C" w14:paraId="22112E74" w14:textId="77777777" w:rsidTr="0042091C">
        <w:trPr>
          <w:jc w:val="center"/>
        </w:trPr>
        <w:tc>
          <w:tcPr>
            <w:tcW w:w="2041" w:type="dxa"/>
          </w:tcPr>
          <w:p w14:paraId="057ACACF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默认密码</w:t>
            </w:r>
          </w:p>
        </w:tc>
        <w:tc>
          <w:tcPr>
            <w:tcW w:w="7030" w:type="dxa"/>
          </w:tcPr>
          <w:p w14:paraId="52C31BDF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123456</w:t>
            </w:r>
          </w:p>
        </w:tc>
      </w:tr>
      <w:tr w:rsidR="00205DD1" w:rsidRPr="0042091C" w14:paraId="7F8626D6" w14:textId="77777777" w:rsidTr="0042091C">
        <w:trPr>
          <w:jc w:val="center"/>
        </w:trPr>
        <w:tc>
          <w:tcPr>
            <w:tcW w:w="2041" w:type="dxa"/>
          </w:tcPr>
          <w:p w14:paraId="082FD5F6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账号来源</w:t>
            </w:r>
          </w:p>
        </w:tc>
        <w:tc>
          <w:tcPr>
            <w:tcW w:w="7030" w:type="dxa"/>
          </w:tcPr>
          <w:p w14:paraId="2E2FEC3A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MySQL 数据库 user 表（密码 MD5 存储）</w:t>
            </w:r>
          </w:p>
        </w:tc>
      </w:tr>
    </w:tbl>
    <w:p w14:paraId="588CE1AB" w14:textId="77777777" w:rsidR="00205DD1" w:rsidRDefault="00205DD1">
      <w:pPr>
        <w:spacing w:after="160"/>
      </w:pPr>
    </w:p>
    <w:p w14:paraId="2FBA35C3" w14:textId="77777777" w:rsidR="00205DD1" w:rsidRDefault="007D6BEE">
      <w:pPr>
        <w:spacing w:after="120" w:line="348" w:lineRule="auto"/>
      </w:pPr>
      <w:r>
        <w:t>登录后可在左侧导航进入 7 个功能页面：智能分诊台、线上问诊、用药咨询、问诊记录、报告查询、预约挂号、系统设置。</w:t>
      </w:r>
    </w:p>
    <w:p w14:paraId="15AD4F1C" w14:textId="77777777" w:rsidR="00205DD1" w:rsidRDefault="007D6BEE">
      <w:pPr>
        <w:spacing w:after="120" w:line="348" w:lineRule="auto"/>
      </w:pPr>
      <w:r>
        <w:t>如需新建账号，点击登录页的「立即注册」，注册成功即自动登录。</w:t>
      </w:r>
    </w:p>
    <w:p w14:paraId="34C0B3C6" w14:textId="77777777" w:rsidR="00205DD1" w:rsidRDefault="007D6BEE">
      <w:pPr>
        <w:pBdr>
          <w:bottom w:val="single" w:sz="12" w:space="2" w:color="14B8A6"/>
        </w:pBdr>
        <w:spacing w:before="280" w:after="120"/>
      </w:pPr>
      <w:r>
        <w:rPr>
          <w:b/>
          <w:color w:val="0F766E"/>
          <w:sz w:val="30"/>
        </w:rPr>
        <w:t>四、启动成功验证</w:t>
      </w:r>
    </w:p>
    <w:p w14:paraId="5FBD7B29" w14:textId="77777777" w:rsidR="00205DD1" w:rsidRDefault="007D6BEE">
      <w:pPr>
        <w:spacing w:after="120" w:line="348" w:lineRule="auto"/>
      </w:pPr>
      <w:r>
        <w:t>按以下三步逐级确认，全部通过即表示服务正常。</w:t>
      </w:r>
    </w:p>
    <w:p w14:paraId="032AB1A2" w14:textId="77777777" w:rsidR="00205DD1" w:rsidRDefault="007D6BEE">
      <w:pPr>
        <w:spacing w:before="200" w:after="120"/>
      </w:pPr>
      <w:r>
        <w:rPr>
          <w:b/>
          <w:color w:val="0F766E"/>
          <w:sz w:val="25"/>
        </w:rPr>
        <w:t>4.1　后端健康检查</w:t>
      </w:r>
    </w:p>
    <w:p w14:paraId="17ED503F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curl http://127.0.0.1:8012/api/health</w:t>
      </w:r>
    </w:p>
    <w:p w14:paraId="062C43CE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</w:t>
      </w:r>
    </w:p>
    <w:p w14:paraId="6B31E1D1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期望返回：</w:t>
      </w:r>
    </w:p>
    <w:p w14:paraId="73B100AA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{"status":"ok","app":"诊小通 Agent","version":"v2.1.0",</w:t>
      </w:r>
    </w:p>
    <w:p w14:paraId="68736FC5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 "database":{"backend":"mysql","database":"med_link_agent",</w:t>
      </w:r>
    </w:p>
    <w:p w14:paraId="2F93B5B4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             "server_version":"8.0.35","connected":true},</w:t>
      </w:r>
    </w:p>
    <w:p w14:paraId="50AE8BC3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 "llm_enabled":true}</w:t>
      </w:r>
    </w:p>
    <w:p w14:paraId="53349BB8" w14:textId="77777777" w:rsidR="00205DD1" w:rsidRDefault="00205DD1">
      <w:pPr>
        <w:spacing w:after="160"/>
      </w:pPr>
    </w:p>
    <w:p w14:paraId="2446C08E" w14:textId="77777777" w:rsidR="00205DD1" w:rsidRDefault="007D6BEE">
      <w:pPr>
        <w:spacing w:after="120" w:line="348" w:lineRule="auto"/>
      </w:pPr>
      <w:r>
        <w:t>其中 database.backend 必须是 mysql、connected 必须是 true，这样才能确认数据真正落在 MySQL 中。</w:t>
      </w:r>
    </w:p>
    <w:p w14:paraId="4955D1D7" w14:textId="77777777" w:rsidR="00205DD1" w:rsidRDefault="007D6BEE">
      <w:pPr>
        <w:spacing w:before="200" w:after="120"/>
      </w:pPr>
      <w:r>
        <w:rPr>
          <w:b/>
          <w:color w:val="0F766E"/>
          <w:sz w:val="25"/>
        </w:rPr>
        <w:t>4.2　接口文档与鉴权验证</w:t>
      </w:r>
    </w:p>
    <w:p w14:paraId="7C5FFF2A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# 接口文档（Swagger UI，可直接在线调试）</w:t>
      </w:r>
    </w:p>
    <w:p w14:paraId="09CCFB34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http://127.0.0.1:8012/docs</w:t>
      </w:r>
    </w:p>
    <w:p w14:paraId="17CDA0A2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</w:t>
      </w:r>
    </w:p>
    <w:p w14:paraId="469816CE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lastRenderedPageBreak/>
        <w:t># 未登录访问业务接口，应返回 401</w:t>
      </w:r>
    </w:p>
    <w:p w14:paraId="53AFC044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curl http://127.0.0.1:8012/api/departments</w:t>
      </w:r>
    </w:p>
    <w:p w14:paraId="186FCBF8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→ {"code":401,"message":"未登录或登录状态已过期，请重新登录"}</w:t>
      </w:r>
    </w:p>
    <w:p w14:paraId="13F0A5B7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</w:t>
      </w:r>
    </w:p>
    <w:p w14:paraId="12120EF0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登录拿令牌</w:t>
      </w:r>
    </w:p>
    <w:p w14:paraId="59D3BC2B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curl -X POST http://127.0.0.1:8012/api/user/login ^</w:t>
      </w:r>
    </w:p>
    <w:p w14:paraId="2AE69331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    -H "Content-Type: application/json" ^</w:t>
      </w:r>
    </w:p>
    <w:p w14:paraId="6AA982E9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    -d "{\"account\":\"admin\",\"password\":\"123456\"}"</w:t>
      </w:r>
    </w:p>
    <w:p w14:paraId="041002C2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→ {"user_id":"2","account":"admin","token":"…64位…","expires_in_hours":72}</w:t>
      </w:r>
    </w:p>
    <w:p w14:paraId="75468558" w14:textId="77777777" w:rsidR="00205DD1" w:rsidRDefault="00205DD1">
      <w:pPr>
        <w:spacing w:after="160"/>
      </w:pPr>
    </w:p>
    <w:p w14:paraId="2D767C01" w14:textId="77777777" w:rsidR="00205DD1" w:rsidRDefault="007D6BEE">
      <w:pPr>
        <w:spacing w:before="200" w:after="120"/>
      </w:pPr>
      <w:r>
        <w:rPr>
          <w:b/>
          <w:color w:val="0F766E"/>
          <w:sz w:val="25"/>
        </w:rPr>
        <w:t>4.3　前端页面验证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205DD1" w:rsidRPr="0042091C" w14:paraId="4EA75740" w14:textId="77777777" w:rsidTr="0042091C">
        <w:trPr>
          <w:jc w:val="center"/>
        </w:trPr>
        <w:tc>
          <w:tcPr>
            <w:tcW w:w="3402" w:type="dxa"/>
            <w:shd w:val="clear" w:color="auto" w:fill="0F766E"/>
          </w:tcPr>
          <w:p w14:paraId="357FEFBB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t>检查点</w:t>
            </w:r>
          </w:p>
        </w:tc>
        <w:tc>
          <w:tcPr>
            <w:tcW w:w="5669" w:type="dxa"/>
            <w:shd w:val="clear" w:color="auto" w:fill="0F766E"/>
          </w:tcPr>
          <w:p w14:paraId="081CA9B6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t>期望结果</w:t>
            </w:r>
          </w:p>
        </w:tc>
      </w:tr>
      <w:tr w:rsidR="00205DD1" w:rsidRPr="0042091C" w14:paraId="756A20B2" w14:textId="77777777" w:rsidTr="0042091C">
        <w:trPr>
          <w:jc w:val="center"/>
        </w:trPr>
        <w:tc>
          <w:tcPr>
            <w:tcW w:w="3402" w:type="dxa"/>
          </w:tcPr>
          <w:p w14:paraId="04CB0B92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打开 5178</w:t>
            </w:r>
          </w:p>
        </w:tc>
        <w:tc>
          <w:tcPr>
            <w:tcW w:w="5669" w:type="dxa"/>
          </w:tcPr>
          <w:p w14:paraId="7C8780EE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自动跳转到登录页 /#/login</w:t>
            </w:r>
          </w:p>
        </w:tc>
      </w:tr>
      <w:tr w:rsidR="00205DD1" w:rsidRPr="0042091C" w14:paraId="5A9CE99A" w14:textId="77777777" w:rsidTr="0042091C">
        <w:trPr>
          <w:jc w:val="center"/>
        </w:trPr>
        <w:tc>
          <w:tcPr>
            <w:tcW w:w="3402" w:type="dxa"/>
          </w:tcPr>
          <w:p w14:paraId="03753EC9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admin / 123456 登录</w:t>
            </w:r>
          </w:p>
        </w:tc>
        <w:tc>
          <w:tcPr>
            <w:tcW w:w="5669" w:type="dxa"/>
          </w:tcPr>
          <w:p w14:paraId="43F64AB5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进入智能分诊台，左侧底部显示「admin」</w:t>
            </w:r>
          </w:p>
        </w:tc>
      </w:tr>
      <w:tr w:rsidR="00205DD1" w:rsidRPr="0042091C" w14:paraId="2DD2DB7D" w14:textId="77777777" w:rsidTr="0042091C">
        <w:trPr>
          <w:jc w:val="center"/>
        </w:trPr>
        <w:tc>
          <w:tcPr>
            <w:tcW w:w="3402" w:type="dxa"/>
          </w:tcPr>
          <w:p w14:paraId="50BAAFB5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顶部状态条</w:t>
            </w:r>
          </w:p>
        </w:tc>
        <w:tc>
          <w:tcPr>
            <w:tcW w:w="5669" w:type="dxa"/>
          </w:tcPr>
          <w:p w14:paraId="24F388C6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显示「服务正常 · MySQL med_link_agent · 模型已启用」</w:t>
            </w:r>
          </w:p>
        </w:tc>
      </w:tr>
      <w:tr w:rsidR="00205DD1" w:rsidRPr="0042091C" w14:paraId="15B056FA" w14:textId="77777777" w:rsidTr="0042091C">
        <w:trPr>
          <w:jc w:val="center"/>
        </w:trPr>
        <w:tc>
          <w:tcPr>
            <w:tcW w:w="3402" w:type="dxa"/>
          </w:tcPr>
          <w:p w14:paraId="0D3B0FCC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智能分诊台填写主诉后点击「生成分诊建议」</w:t>
            </w:r>
          </w:p>
        </w:tc>
        <w:tc>
          <w:tcPr>
            <w:tcW w:w="5669" w:type="dxa"/>
          </w:tcPr>
          <w:p w14:paraId="2DD9C03B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右侧出现 Agent 链路（6 条）与引用证据，下方出现推荐科室横幅</w:t>
            </w:r>
          </w:p>
        </w:tc>
      </w:tr>
      <w:tr w:rsidR="00205DD1" w:rsidRPr="0042091C" w14:paraId="3A2E2ACC" w14:textId="77777777" w:rsidTr="0042091C">
        <w:trPr>
          <w:jc w:val="center"/>
        </w:trPr>
        <w:tc>
          <w:tcPr>
            <w:tcW w:w="3402" w:type="dxa"/>
          </w:tcPr>
          <w:p w14:paraId="2905697F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预约挂号页</w:t>
            </w:r>
          </w:p>
        </w:tc>
        <w:tc>
          <w:tcPr>
            <w:tcW w:w="5669" w:type="dxa"/>
          </w:tcPr>
          <w:p w14:paraId="4FACFB36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科室宫格 16 个，右侧显示「科室 排班号源」卡片</w:t>
            </w:r>
          </w:p>
        </w:tc>
      </w:tr>
    </w:tbl>
    <w:p w14:paraId="182CA855" w14:textId="77777777" w:rsidR="00205DD1" w:rsidRDefault="00205DD1">
      <w:pPr>
        <w:spacing w:after="160"/>
      </w:pPr>
    </w:p>
    <w:p w14:paraId="04427EA7" w14:textId="77777777" w:rsidR="00205DD1" w:rsidRDefault="007D6BEE">
      <w:pPr>
        <w:spacing w:before="200" w:after="120"/>
      </w:pPr>
      <w:r>
        <w:rPr>
          <w:b/>
          <w:color w:val="0F766E"/>
          <w:sz w:val="25"/>
        </w:rPr>
        <w:t>4.4　回归验收自测（可选）</w:t>
      </w:r>
    </w:p>
    <w:p w14:paraId="060181DF" w14:textId="77777777" w:rsidR="00205DD1" w:rsidRDefault="007D6BEE">
      <w:pPr>
        <w:spacing w:after="120" w:line="348" w:lineRule="auto"/>
      </w:pPr>
      <w:r>
        <w:t>后端内置验收脚本，覆盖需求 AC-1 ~ AC-10 及登录鉴权、数据落库校验：</w:t>
      </w:r>
    </w:p>
    <w:p w14:paraId="02DFFA25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cd D:\pythonAI\Med_Link_Agent</w:t>
      </w:r>
    </w:p>
    <w:p w14:paraId="658BFE68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&amp; "D:\Anaconda3\envs\rag-py311\python.exe" tests\test_acceptance.py</w:t>
      </w:r>
    </w:p>
    <w:p w14:paraId="46ABD8FD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</w:t>
      </w:r>
    </w:p>
    <w:p w14:paraId="49B04065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期望输出：</w:t>
      </w:r>
    </w:p>
    <w:p w14:paraId="09A33E68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  通过 94 项，失败 0 项</w:t>
      </w:r>
    </w:p>
    <w:p w14:paraId="569DDBD8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  已清理测试账号 N 个（保留：admin）</w:t>
      </w:r>
    </w:p>
    <w:p w14:paraId="0107D2ED" w14:textId="77777777" w:rsidR="00205DD1" w:rsidRDefault="00205DD1">
      <w:pPr>
        <w:spacing w:after="160"/>
      </w:pPr>
    </w:p>
    <w:p w14:paraId="24337F54" w14:textId="77777777" w:rsidR="00205DD1" w:rsidRDefault="007D6BEE">
      <w:pPr>
        <w:shd w:val="clear" w:color="auto" w:fill="FFF7E6"/>
        <w:spacing w:before="80" w:after="160" w:line="336" w:lineRule="auto"/>
        <w:ind w:left="170"/>
      </w:pPr>
      <w:r>
        <w:rPr>
          <w:b/>
          <w:color w:val="92400E"/>
          <w:sz w:val="20"/>
        </w:rPr>
        <w:t>该脚本会临时注册若干 user*/bk*/late* 形式的账号用于验证「号源约满」场景，运行结束会自动清理；如需保留，加 --no-cleanup 参数。也可随时手动执行 tests/cleanup_test_data.py 清理。</w:t>
      </w:r>
    </w:p>
    <w:p w14:paraId="66A879F4" w14:textId="77777777" w:rsidR="00205DD1" w:rsidRDefault="007D6BEE">
      <w:pPr>
        <w:pBdr>
          <w:bottom w:val="single" w:sz="12" w:space="2" w:color="14B8A6"/>
        </w:pBdr>
        <w:spacing w:before="280" w:after="120"/>
      </w:pPr>
      <w:r>
        <w:rPr>
          <w:b/>
          <w:color w:val="0F766E"/>
          <w:sz w:val="30"/>
        </w:rPr>
        <w:t>五、停止与重启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237"/>
      </w:tblGrid>
      <w:tr w:rsidR="00205DD1" w:rsidRPr="0042091C" w14:paraId="03C3EDCC" w14:textId="77777777" w:rsidTr="0042091C">
        <w:trPr>
          <w:jc w:val="center"/>
        </w:trPr>
        <w:tc>
          <w:tcPr>
            <w:tcW w:w="2835" w:type="dxa"/>
            <w:shd w:val="clear" w:color="auto" w:fill="0F766E"/>
          </w:tcPr>
          <w:p w14:paraId="685B7312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t>目标</w:t>
            </w:r>
          </w:p>
        </w:tc>
        <w:tc>
          <w:tcPr>
            <w:tcW w:w="6236" w:type="dxa"/>
            <w:shd w:val="clear" w:color="auto" w:fill="0F766E"/>
          </w:tcPr>
          <w:p w14:paraId="175A7194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t>操作</w:t>
            </w:r>
          </w:p>
        </w:tc>
      </w:tr>
      <w:tr w:rsidR="00205DD1" w:rsidRPr="0042091C" w14:paraId="2C717199" w14:textId="77777777" w:rsidTr="0042091C">
        <w:trPr>
          <w:jc w:val="center"/>
        </w:trPr>
        <w:tc>
          <w:tcPr>
            <w:tcW w:w="2835" w:type="dxa"/>
          </w:tcPr>
          <w:p w14:paraId="0E8652F9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停止后端</w:t>
            </w:r>
          </w:p>
        </w:tc>
        <w:tc>
          <w:tcPr>
            <w:tcW w:w="6236" w:type="dxa"/>
          </w:tcPr>
          <w:p w14:paraId="5229E635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在后端终端按 Ctrl + C</w:t>
            </w:r>
          </w:p>
        </w:tc>
      </w:tr>
      <w:tr w:rsidR="00205DD1" w:rsidRPr="0042091C" w14:paraId="07412B61" w14:textId="77777777" w:rsidTr="0042091C">
        <w:trPr>
          <w:jc w:val="center"/>
        </w:trPr>
        <w:tc>
          <w:tcPr>
            <w:tcW w:w="2835" w:type="dxa"/>
          </w:tcPr>
          <w:p w14:paraId="171FB51B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lastRenderedPageBreak/>
              <w:t>停止前端</w:t>
            </w:r>
          </w:p>
        </w:tc>
        <w:tc>
          <w:tcPr>
            <w:tcW w:w="6236" w:type="dxa"/>
          </w:tcPr>
          <w:p w14:paraId="36737AF7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在前端终端按 Ctrl + C</w:t>
            </w:r>
          </w:p>
        </w:tc>
      </w:tr>
      <w:tr w:rsidR="00205DD1" w:rsidRPr="0042091C" w14:paraId="3C41AE19" w14:textId="77777777" w:rsidTr="0042091C">
        <w:trPr>
          <w:jc w:val="center"/>
        </w:trPr>
        <w:tc>
          <w:tcPr>
            <w:tcW w:w="2835" w:type="dxa"/>
          </w:tcPr>
          <w:p w14:paraId="6A29CCF3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停止 MySQL（服务方式）</w:t>
            </w:r>
          </w:p>
        </w:tc>
        <w:tc>
          <w:tcPr>
            <w:tcW w:w="6236" w:type="dxa"/>
          </w:tcPr>
          <w:p w14:paraId="60A886A1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管理员终端执行 `net stop MySQL80`</w:t>
            </w:r>
          </w:p>
        </w:tc>
      </w:tr>
      <w:tr w:rsidR="00205DD1" w:rsidRPr="0042091C" w14:paraId="7A2744DA" w14:textId="77777777" w:rsidTr="0042091C">
        <w:trPr>
          <w:jc w:val="center"/>
        </w:trPr>
        <w:tc>
          <w:tcPr>
            <w:tcW w:w="2835" w:type="dxa"/>
          </w:tcPr>
          <w:p w14:paraId="3EC0C63B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停止 MySQL（mysqld 方式）</w:t>
            </w:r>
          </w:p>
        </w:tc>
        <w:tc>
          <w:tcPr>
            <w:tcW w:w="6236" w:type="dxa"/>
          </w:tcPr>
          <w:p w14:paraId="04819469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rFonts w:ascii="Consolas" w:eastAsia="Consolas" w:hAnsi="Consolas"/>
                <w:sz w:val="19"/>
              </w:rPr>
              <w:t>mysqladmin -uroot -proot shutdown</w:t>
            </w:r>
          </w:p>
        </w:tc>
      </w:tr>
      <w:tr w:rsidR="00205DD1" w:rsidRPr="0042091C" w14:paraId="4FE28457" w14:textId="77777777" w:rsidTr="0042091C">
        <w:trPr>
          <w:jc w:val="center"/>
        </w:trPr>
        <w:tc>
          <w:tcPr>
            <w:tcW w:w="2835" w:type="dxa"/>
          </w:tcPr>
          <w:p w14:paraId="4F894EB0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全部重启</w:t>
            </w:r>
          </w:p>
        </w:tc>
        <w:tc>
          <w:tcPr>
            <w:tcW w:w="6236" w:type="dxa"/>
          </w:tcPr>
          <w:p w14:paraId="619C9A91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按 第三章 顺序重新执行：MySQL → 后端 → 前端</w:t>
            </w:r>
          </w:p>
        </w:tc>
      </w:tr>
    </w:tbl>
    <w:p w14:paraId="3FFBEB60" w14:textId="77777777" w:rsidR="00205DD1" w:rsidRDefault="00205DD1">
      <w:pPr>
        <w:spacing w:after="160"/>
      </w:pPr>
    </w:p>
    <w:p w14:paraId="3E819FB0" w14:textId="77777777" w:rsidR="00205DD1" w:rsidRDefault="007D6BEE">
      <w:pPr>
        <w:spacing w:after="120" w:line="348" w:lineRule="auto"/>
      </w:pPr>
      <w:r>
        <w:rPr>
          <w:color w:val="5E6D82"/>
          <w:sz w:val="19"/>
        </w:rPr>
        <w:t>重启后数据不会丢失：会话、问诊记录、预约、报告均保存在 MySQL 中；前端登录态保存在浏览器 localStorage，令牌 72 小时内有效。</w:t>
      </w:r>
    </w:p>
    <w:p w14:paraId="0DD7E64D" w14:textId="77777777" w:rsidR="00205DD1" w:rsidRDefault="007D6BEE">
      <w:pPr>
        <w:pBdr>
          <w:bottom w:val="single" w:sz="12" w:space="2" w:color="14B8A6"/>
        </w:pBdr>
        <w:spacing w:before="280" w:after="120"/>
      </w:pPr>
      <w:r>
        <w:rPr>
          <w:b/>
          <w:color w:val="0F766E"/>
          <w:sz w:val="30"/>
        </w:rPr>
        <w:t>六、常见问题排查</w:t>
      </w:r>
    </w:p>
    <w:p w14:paraId="2EAAD6C4" w14:textId="77777777" w:rsidR="00205DD1" w:rsidRDefault="007D6BEE">
      <w:pPr>
        <w:spacing w:before="200" w:after="120"/>
      </w:pPr>
      <w:r>
        <w:rPr>
          <w:b/>
          <w:color w:val="0F766E"/>
          <w:sz w:val="25"/>
        </w:rPr>
        <w:t>Q1　启动 MySQL 报「System error 5 / 拒绝访问」</w:t>
      </w:r>
    </w:p>
    <w:p w14:paraId="6AFDD8EB" w14:textId="77777777" w:rsidR="00205DD1" w:rsidRDefault="007D6BEE">
      <w:pPr>
        <w:spacing w:after="120" w:line="348" w:lineRule="auto"/>
      </w:pPr>
      <w:r>
        <w:t>原因：Windows 服务需要管理员权限。解决：</w:t>
      </w:r>
    </w:p>
    <w:p w14:paraId="2777A6A9" w14:textId="77777777" w:rsidR="00205DD1" w:rsidRDefault="007D6BEE">
      <w:pPr>
        <w:spacing w:after="60" w:line="336" w:lineRule="auto"/>
        <w:ind w:left="539" w:hanging="255"/>
      </w:pPr>
      <w:r>
        <w:t>• 用管理员终端执行 net start MySQL80；或</w:t>
      </w:r>
    </w:p>
    <w:p w14:paraId="34415B77" w14:textId="77777777" w:rsidR="00205DD1" w:rsidRDefault="007D6BEE">
      <w:pPr>
        <w:spacing w:after="60" w:line="336" w:lineRule="auto"/>
        <w:ind w:left="539" w:hanging="255"/>
      </w:pPr>
      <w:r>
        <w:t>• 改用「方式 B：直接运行 mysqld」（见 3.1 节），无需管理员权限。</w:t>
      </w:r>
    </w:p>
    <w:p w14:paraId="4A5EB54D" w14:textId="77777777" w:rsidR="00205DD1" w:rsidRDefault="007D6BEE">
      <w:pPr>
        <w:spacing w:before="200" w:after="120"/>
      </w:pPr>
      <w:r>
        <w:rPr>
          <w:b/>
          <w:color w:val="0F766E"/>
          <w:sz w:val="25"/>
        </w:rPr>
        <w:t>Q2　后端启动报「无法连接 MySQL」并退出</w:t>
      </w:r>
    </w:p>
    <w:p w14:paraId="2E5E3958" w14:textId="77777777" w:rsidR="00205DD1" w:rsidRDefault="007D6BEE">
      <w:pPr>
        <w:spacing w:after="120" w:line="348" w:lineRule="auto"/>
      </w:pPr>
      <w:r>
        <w:t>按顺序确认：</w:t>
      </w:r>
    </w:p>
    <w:p w14:paraId="6FCAADCC" w14:textId="77777777" w:rsidR="00205DD1" w:rsidRDefault="007D6BEE">
      <w:pPr>
        <w:spacing w:after="60" w:line="336" w:lineRule="auto"/>
        <w:ind w:left="539" w:hanging="255"/>
      </w:pPr>
      <w:r>
        <w:t>• MySQL 是否已启动：Get-Service MySQL80 → 应为 Running；</w:t>
      </w:r>
    </w:p>
    <w:p w14:paraId="4D7A5A3A" w14:textId="77777777" w:rsidR="00205DD1" w:rsidRDefault="007D6BEE">
      <w:pPr>
        <w:spacing w:after="60" w:line="336" w:lineRule="auto"/>
        <w:ind w:left="539" w:hanging="255"/>
      </w:pPr>
      <w:r>
        <w:t>• 端口是否监听：Test-NetConnection 127.0.0.1 -Port 3306；</w:t>
      </w:r>
    </w:p>
    <w:p w14:paraId="69E44B4B" w14:textId="77777777" w:rsidR="00205DD1" w:rsidRDefault="007D6BEE">
      <w:pPr>
        <w:spacing w:after="60" w:line="336" w:lineRule="auto"/>
        <w:ind w:left="539" w:hanging="255"/>
      </w:pPr>
      <w:r>
        <w:t>• .env 中 MYSQL_USER / MYSQL_PASSWORD 是否为 root / root；</w:t>
      </w:r>
    </w:p>
    <w:p w14:paraId="76296F7C" w14:textId="77777777" w:rsidR="00205DD1" w:rsidRDefault="007D6BEE">
      <w:pPr>
        <w:spacing w:after="60" w:line="336" w:lineRule="auto"/>
        <w:ind w:left="539" w:hanging="255"/>
      </w:pPr>
      <w:r>
        <w:t>• 数据库是否允许本地连接（默认 127.0.0.1:3306 即可）。</w:t>
      </w:r>
    </w:p>
    <w:p w14:paraId="2EA6CFD3" w14:textId="77777777" w:rsidR="00205DD1" w:rsidRDefault="007D6BEE">
      <w:pPr>
        <w:spacing w:after="120" w:line="348" w:lineRule="auto"/>
      </w:pPr>
      <w:r>
        <w:rPr>
          <w:color w:val="5E6D82"/>
          <w:sz w:val="19"/>
        </w:rPr>
        <w:t>这是刻意设计的「快速失败」：早期版本会在连不上时静默降级到本地文件库，导致接口正常但数据库里没有数据，现已移除该行为。</w:t>
      </w:r>
    </w:p>
    <w:p w14:paraId="507F9B28" w14:textId="77777777" w:rsidR="00205DD1" w:rsidRDefault="007D6BEE">
      <w:pPr>
        <w:spacing w:before="200" w:after="120"/>
      </w:pPr>
      <w:r>
        <w:rPr>
          <w:b/>
          <w:color w:val="0F766E"/>
          <w:sz w:val="25"/>
        </w:rPr>
        <w:t>Q3　端口被占用（8012 / 5178 / 3306）</w:t>
      </w:r>
    </w:p>
    <w:p w14:paraId="4A702EA3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# 查看占用进程</w:t>
      </w:r>
    </w:p>
    <w:p w14:paraId="4CBA0CA3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Get-NetTCPConnection -LocalPort 8012 -State Listen |</w:t>
      </w:r>
    </w:p>
    <w:p w14:paraId="1883B8DC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 Select-Object LocalPort,OwningProcess</w:t>
      </w:r>
    </w:p>
    <w:p w14:paraId="10579C21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Get-Process -Id &lt;OwningProcess&gt;</w:t>
      </w:r>
    </w:p>
    <w:p w14:paraId="0C0D470D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</w:t>
      </w:r>
    </w:p>
    <w:p w14:paraId="746B85E0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换端口：修改 .env 的 APP_PORT（后端）</w:t>
      </w:r>
    </w:p>
    <w:p w14:paraId="5BFBDF81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        修改 vue.config.js 的 devServer.port（前端）</w:t>
      </w:r>
    </w:p>
    <w:p w14:paraId="68BA3EE3" w14:textId="77777777" w:rsidR="00205DD1" w:rsidRDefault="00205DD1">
      <w:pPr>
        <w:spacing w:after="160"/>
      </w:pPr>
    </w:p>
    <w:p w14:paraId="4C0B814D" w14:textId="77777777" w:rsidR="00205DD1" w:rsidRDefault="007D6BEE">
      <w:pPr>
        <w:spacing w:before="200" w:after="120"/>
      </w:pPr>
      <w:r>
        <w:rPr>
          <w:b/>
          <w:color w:val="0F766E"/>
          <w:sz w:val="25"/>
        </w:rPr>
        <w:t>Q4　前端 npm install 失败或很慢</w:t>
      </w:r>
    </w:p>
    <w:p w14:paraId="706C43F5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npm config set registry https://registry.npmmirror.com</w:t>
      </w:r>
    </w:p>
    <w:p w14:paraId="0477F7CE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npm cache clean --force</w:t>
      </w:r>
    </w:p>
    <w:p w14:paraId="096A5F99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npm install</w:t>
      </w:r>
    </w:p>
    <w:p w14:paraId="50E2282E" w14:textId="77777777" w:rsidR="00205DD1" w:rsidRDefault="00205DD1">
      <w:pPr>
        <w:spacing w:after="160"/>
      </w:pPr>
    </w:p>
    <w:p w14:paraId="0F2C3E03" w14:textId="77777777" w:rsidR="00205DD1" w:rsidRDefault="007D6BEE">
      <w:pPr>
        <w:spacing w:before="200" w:after="120"/>
      </w:pPr>
      <w:r>
        <w:rPr>
          <w:b/>
          <w:color w:val="0F766E"/>
          <w:sz w:val="25"/>
        </w:rPr>
        <w:t>Q5　前端页面打不开或接口全部 401</w:t>
      </w:r>
    </w:p>
    <w:p w14:paraId="2F53AFA4" w14:textId="77777777" w:rsidR="00205DD1" w:rsidRDefault="007D6BEE">
      <w:pPr>
        <w:spacing w:after="60" w:line="336" w:lineRule="auto"/>
        <w:ind w:left="539" w:hanging="255"/>
      </w:pPr>
      <w:r>
        <w:t>• 确认后端已在 8012 运行（先做 4.1 的健康检查）；</w:t>
      </w:r>
    </w:p>
    <w:p w14:paraId="3885E30C" w14:textId="77777777" w:rsidR="00205DD1" w:rsidRDefault="007D6BEE">
      <w:pPr>
        <w:spacing w:after="60" w:line="336" w:lineRule="auto"/>
        <w:ind w:left="539" w:hanging="255"/>
      </w:pPr>
      <w:r>
        <w:t>• 确认 med_web/.env.development 中 VUE_APP_API_BASE_URL=http://127.0.0.1:8012；</w:t>
      </w:r>
    </w:p>
    <w:p w14:paraId="03640D3E" w14:textId="77777777" w:rsidR="00205DD1" w:rsidRDefault="007D6BEE">
      <w:pPr>
        <w:spacing w:after="60" w:line="336" w:lineRule="auto"/>
        <w:ind w:left="539" w:hanging="255"/>
      </w:pPr>
      <w:r>
        <w:t>• 401 表示令牌缺失或已过期（默认 72 小时），重新登录即可；</w:t>
      </w:r>
    </w:p>
    <w:p w14:paraId="305CBABF" w14:textId="77777777" w:rsidR="00205DD1" w:rsidRDefault="007D6BEE">
      <w:pPr>
        <w:spacing w:after="60" w:line="336" w:lineRule="auto"/>
        <w:ind w:left="539" w:hanging="255"/>
      </w:pPr>
      <w:r>
        <w:t>• 改为修改过后端代码，需重启后端服务。</w:t>
      </w:r>
    </w:p>
    <w:p w14:paraId="70750634" w14:textId="77777777" w:rsidR="00205DD1" w:rsidRDefault="007D6BEE">
      <w:pPr>
        <w:spacing w:before="200" w:after="120"/>
      </w:pPr>
      <w:r>
        <w:rPr>
          <w:b/>
          <w:color w:val="0F766E"/>
          <w:sz w:val="25"/>
        </w:rPr>
        <w:t>Q6　模型不可用 / 回答像是模板</w:t>
      </w:r>
    </w:p>
    <w:p w14:paraId="547BEA68" w14:textId="77777777" w:rsidR="00205DD1" w:rsidRDefault="007D6BEE">
      <w:pPr>
        <w:spacing w:after="120" w:line="348" w:lineRule="auto"/>
      </w:pPr>
      <w:r>
        <w:t>后端在检测不到大模型时会自动降级为「本地规则引擎 + 知识库检索」，响应中的 degraded 字段为 true、Agent 链路会多出 FormatterAgent 节点。如需启用真实模型：</w:t>
      </w:r>
    </w:p>
    <w:p w14:paraId="30DC78D1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ollama serve                      # 启动 Ollama</w:t>
      </w:r>
    </w:p>
    <w:p w14:paraId="1513A605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ollama list                       # 确认存在 qwen2.5:7b</w:t>
      </w:r>
    </w:p>
    <w:p w14:paraId="2DD4DB38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ollama pull qwen2.5:7b            # 若无则拉取</w:t>
      </w:r>
    </w:p>
    <w:p w14:paraId="59EABF2C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</w:t>
      </w:r>
    </w:p>
    <w:p w14:paraId="1DB4CDEF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.env 中确认：</w:t>
      </w:r>
    </w:p>
    <w:p w14:paraId="3C4D0039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ENABLE_LLM=true</w:t>
      </w:r>
    </w:p>
    <w:p w14:paraId="710E5F99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LLM_BASE_URL=http://127.0.0.1:11434/v1</w:t>
      </w:r>
    </w:p>
    <w:p w14:paraId="4F766911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LLM_MODEL=qwen2.5:7b</w:t>
      </w:r>
    </w:p>
    <w:p w14:paraId="0CA98E04" w14:textId="77777777" w:rsidR="00205DD1" w:rsidRDefault="00205DD1">
      <w:pPr>
        <w:spacing w:after="160"/>
      </w:pPr>
    </w:p>
    <w:p w14:paraId="5FB9E4F3" w14:textId="77777777" w:rsidR="00205DD1" w:rsidRDefault="007D6BEE">
      <w:pPr>
        <w:spacing w:before="200" w:after="120"/>
      </w:pPr>
      <w:r>
        <w:rPr>
          <w:b/>
          <w:color w:val="0F766E"/>
          <w:sz w:val="25"/>
        </w:rPr>
        <w:t>Q7　想清空演示数据</w:t>
      </w:r>
    </w:p>
    <w:p w14:paraId="799132A3" w14:textId="77777777" w:rsidR="00205DD1" w:rsidRDefault="007D6BEE">
      <w:pPr>
        <w:spacing w:after="120" w:line="348" w:lineRule="auto"/>
      </w:pPr>
      <w:r>
        <w:t>方式一：前端「系统设置 → 数据管理 → 一键清空全部数据」（admin 账号执行全库清理）。</w:t>
      </w:r>
    </w:p>
    <w:p w14:paraId="52509ACA" w14:textId="77777777" w:rsidR="00205DD1" w:rsidRDefault="007D6BEE">
      <w:pPr>
        <w:spacing w:after="120" w:line="348" w:lineRule="auto"/>
      </w:pPr>
      <w:r>
        <w:t>方式二：命令行清理验收脚本产生的测试账号：</w:t>
      </w:r>
    </w:p>
    <w:p w14:paraId="794F0FB8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cd D:\pythonAI\Med_Link_Agent</w:t>
      </w:r>
    </w:p>
    <w:p w14:paraId="691B0BF7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&amp; "D:\Anaconda3\envs\rag-py311\python.exe" tests\cleanup_test_data.py --dry-run</w:t>
      </w:r>
    </w:p>
    <w:p w14:paraId="4DA6E1F7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&amp; "D:\Anaconda3\envs\rag-py311\python.exe" tests\cleanup_test_data.py</w:t>
      </w:r>
    </w:p>
    <w:p w14:paraId="16379567" w14:textId="77777777" w:rsidR="00205DD1" w:rsidRDefault="00205DD1">
      <w:pPr>
        <w:spacing w:after="160"/>
      </w:pPr>
    </w:p>
    <w:p w14:paraId="6D6B4DA2" w14:textId="77777777" w:rsidR="00205DD1" w:rsidRDefault="007D6BEE">
      <w:pPr>
        <w:pBdr>
          <w:bottom w:val="single" w:sz="12" w:space="2" w:color="14B8A6"/>
        </w:pBdr>
        <w:spacing w:before="280" w:after="120"/>
      </w:pPr>
      <w:r>
        <w:rPr>
          <w:b/>
          <w:color w:val="0F766E"/>
          <w:sz w:val="30"/>
        </w:rPr>
        <w:t>七、关键配置速查（.env）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2722"/>
        <w:gridCol w:w="3289"/>
      </w:tblGrid>
      <w:tr w:rsidR="00205DD1" w:rsidRPr="0042091C" w14:paraId="62053D9F" w14:textId="77777777" w:rsidTr="0042091C">
        <w:trPr>
          <w:jc w:val="center"/>
        </w:trPr>
        <w:tc>
          <w:tcPr>
            <w:tcW w:w="3061" w:type="dxa"/>
            <w:shd w:val="clear" w:color="auto" w:fill="0F766E"/>
          </w:tcPr>
          <w:p w14:paraId="488E290D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lastRenderedPageBreak/>
              <w:t>配置项</w:t>
            </w:r>
          </w:p>
        </w:tc>
        <w:tc>
          <w:tcPr>
            <w:tcW w:w="2721" w:type="dxa"/>
            <w:shd w:val="clear" w:color="auto" w:fill="0F766E"/>
          </w:tcPr>
          <w:p w14:paraId="10C9B277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t>默认值</w:t>
            </w:r>
          </w:p>
        </w:tc>
        <w:tc>
          <w:tcPr>
            <w:tcW w:w="3288" w:type="dxa"/>
            <w:shd w:val="clear" w:color="auto" w:fill="0F766E"/>
          </w:tcPr>
          <w:p w14:paraId="24D0316F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t>说明</w:t>
            </w:r>
          </w:p>
        </w:tc>
      </w:tr>
      <w:tr w:rsidR="00205DD1" w:rsidRPr="0042091C" w14:paraId="74964108" w14:textId="77777777" w:rsidTr="0042091C">
        <w:trPr>
          <w:jc w:val="center"/>
        </w:trPr>
        <w:tc>
          <w:tcPr>
            <w:tcW w:w="3061" w:type="dxa"/>
          </w:tcPr>
          <w:p w14:paraId="7E19F5D8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APP_PORT</w:t>
            </w:r>
          </w:p>
        </w:tc>
        <w:tc>
          <w:tcPr>
            <w:tcW w:w="2721" w:type="dxa"/>
          </w:tcPr>
          <w:p w14:paraId="44F94DB0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8012</w:t>
            </w:r>
          </w:p>
        </w:tc>
        <w:tc>
          <w:tcPr>
            <w:tcW w:w="3288" w:type="dxa"/>
          </w:tcPr>
          <w:p w14:paraId="2B263A45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后端服务端口</w:t>
            </w:r>
          </w:p>
        </w:tc>
      </w:tr>
      <w:tr w:rsidR="00205DD1" w:rsidRPr="0042091C" w14:paraId="1D7DA7C6" w14:textId="77777777" w:rsidTr="0042091C">
        <w:trPr>
          <w:jc w:val="center"/>
        </w:trPr>
        <w:tc>
          <w:tcPr>
            <w:tcW w:w="3061" w:type="dxa"/>
          </w:tcPr>
          <w:p w14:paraId="4349B330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MYSQL_HOST / MYSQL_PORT</w:t>
            </w:r>
          </w:p>
        </w:tc>
        <w:tc>
          <w:tcPr>
            <w:tcW w:w="2721" w:type="dxa"/>
          </w:tcPr>
          <w:p w14:paraId="7D6C05D6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127.0.0.1 / 3306</w:t>
            </w:r>
          </w:p>
        </w:tc>
        <w:tc>
          <w:tcPr>
            <w:tcW w:w="3288" w:type="dxa"/>
          </w:tcPr>
          <w:p w14:paraId="3428D4EF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MySQL 地址与端口</w:t>
            </w:r>
          </w:p>
        </w:tc>
      </w:tr>
      <w:tr w:rsidR="00205DD1" w:rsidRPr="0042091C" w14:paraId="7DABC768" w14:textId="77777777" w:rsidTr="0042091C">
        <w:trPr>
          <w:jc w:val="center"/>
        </w:trPr>
        <w:tc>
          <w:tcPr>
            <w:tcW w:w="3061" w:type="dxa"/>
          </w:tcPr>
          <w:p w14:paraId="789A0D53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MYSQL_USER / MYSQL_PASSWORD</w:t>
            </w:r>
          </w:p>
        </w:tc>
        <w:tc>
          <w:tcPr>
            <w:tcW w:w="2721" w:type="dxa"/>
          </w:tcPr>
          <w:p w14:paraId="48FE2469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root / root</w:t>
            </w:r>
          </w:p>
        </w:tc>
        <w:tc>
          <w:tcPr>
            <w:tcW w:w="3288" w:type="dxa"/>
          </w:tcPr>
          <w:p w14:paraId="58C7A257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数据库账号</w:t>
            </w:r>
          </w:p>
        </w:tc>
      </w:tr>
      <w:tr w:rsidR="00205DD1" w:rsidRPr="0042091C" w14:paraId="49D924BC" w14:textId="77777777" w:rsidTr="0042091C">
        <w:trPr>
          <w:jc w:val="center"/>
        </w:trPr>
        <w:tc>
          <w:tcPr>
            <w:tcW w:w="3061" w:type="dxa"/>
          </w:tcPr>
          <w:p w14:paraId="420DDEE3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MYSQL_DATABASE</w:t>
            </w:r>
          </w:p>
        </w:tc>
        <w:tc>
          <w:tcPr>
            <w:tcW w:w="2721" w:type="dxa"/>
          </w:tcPr>
          <w:p w14:paraId="292C78EB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med_link_agent</w:t>
            </w:r>
          </w:p>
        </w:tc>
        <w:tc>
          <w:tcPr>
            <w:tcW w:w="3288" w:type="dxa"/>
          </w:tcPr>
          <w:p w14:paraId="2A2789AB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数据库名（不存在自动创建）</w:t>
            </w:r>
          </w:p>
        </w:tc>
      </w:tr>
      <w:tr w:rsidR="00205DD1" w:rsidRPr="0042091C" w14:paraId="2CDF3C63" w14:textId="77777777" w:rsidTr="0042091C">
        <w:trPr>
          <w:jc w:val="center"/>
        </w:trPr>
        <w:tc>
          <w:tcPr>
            <w:tcW w:w="3061" w:type="dxa"/>
          </w:tcPr>
          <w:p w14:paraId="2A63224E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AUTH_TOKEN_EXPIRE_HOURS</w:t>
            </w:r>
          </w:p>
        </w:tc>
        <w:tc>
          <w:tcPr>
            <w:tcW w:w="2721" w:type="dxa"/>
          </w:tcPr>
          <w:p w14:paraId="3827D44A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72</w:t>
            </w:r>
          </w:p>
        </w:tc>
        <w:tc>
          <w:tcPr>
            <w:tcW w:w="3288" w:type="dxa"/>
          </w:tcPr>
          <w:p w14:paraId="6B07FF6F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登录令牌有效期（小时）</w:t>
            </w:r>
          </w:p>
        </w:tc>
      </w:tr>
      <w:tr w:rsidR="00205DD1" w:rsidRPr="0042091C" w14:paraId="0E9B101A" w14:textId="77777777" w:rsidTr="0042091C">
        <w:trPr>
          <w:jc w:val="center"/>
        </w:trPr>
        <w:tc>
          <w:tcPr>
            <w:tcW w:w="3061" w:type="dxa"/>
          </w:tcPr>
          <w:p w14:paraId="0B1C6D92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AUTH_REQUIRED</w:t>
            </w:r>
          </w:p>
        </w:tc>
        <w:tc>
          <w:tcPr>
            <w:tcW w:w="2721" w:type="dxa"/>
          </w:tcPr>
          <w:p w14:paraId="5CA43814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true</w:t>
            </w:r>
          </w:p>
        </w:tc>
        <w:tc>
          <w:tcPr>
            <w:tcW w:w="3288" w:type="dxa"/>
          </w:tcPr>
          <w:p w14:paraId="23084064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是否强制登录</w:t>
            </w:r>
          </w:p>
        </w:tc>
      </w:tr>
      <w:tr w:rsidR="00205DD1" w:rsidRPr="0042091C" w14:paraId="3CD88FEA" w14:textId="77777777" w:rsidTr="0042091C">
        <w:trPr>
          <w:jc w:val="center"/>
        </w:trPr>
        <w:tc>
          <w:tcPr>
            <w:tcW w:w="3061" w:type="dxa"/>
          </w:tcPr>
          <w:p w14:paraId="6DC56BC4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ENABLE_LLM</w:t>
            </w:r>
          </w:p>
        </w:tc>
        <w:tc>
          <w:tcPr>
            <w:tcW w:w="2721" w:type="dxa"/>
          </w:tcPr>
          <w:p w14:paraId="49C4327E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true</w:t>
            </w:r>
          </w:p>
        </w:tc>
        <w:tc>
          <w:tcPr>
            <w:tcW w:w="3288" w:type="dxa"/>
          </w:tcPr>
          <w:p w14:paraId="06D1E205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大模型总开关</w:t>
            </w:r>
          </w:p>
        </w:tc>
      </w:tr>
      <w:tr w:rsidR="00205DD1" w:rsidRPr="0042091C" w14:paraId="2CD647EB" w14:textId="77777777" w:rsidTr="0042091C">
        <w:trPr>
          <w:jc w:val="center"/>
        </w:trPr>
        <w:tc>
          <w:tcPr>
            <w:tcW w:w="3061" w:type="dxa"/>
          </w:tcPr>
          <w:p w14:paraId="5B15E364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LLM_BASE_URL</w:t>
            </w:r>
          </w:p>
        </w:tc>
        <w:tc>
          <w:tcPr>
            <w:tcW w:w="2721" w:type="dxa"/>
          </w:tcPr>
          <w:p w14:paraId="71C155EE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http://127.0.0.1:11434/v1</w:t>
            </w:r>
          </w:p>
        </w:tc>
        <w:tc>
          <w:tcPr>
            <w:tcW w:w="3288" w:type="dxa"/>
          </w:tcPr>
          <w:p w14:paraId="210A8D2A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OpenAI 兼容端点</w:t>
            </w:r>
          </w:p>
        </w:tc>
      </w:tr>
      <w:tr w:rsidR="00205DD1" w:rsidRPr="0042091C" w14:paraId="78DA2AE2" w14:textId="77777777" w:rsidTr="0042091C">
        <w:trPr>
          <w:jc w:val="center"/>
        </w:trPr>
        <w:tc>
          <w:tcPr>
            <w:tcW w:w="3061" w:type="dxa"/>
          </w:tcPr>
          <w:p w14:paraId="3391DD09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LLM_MODEL</w:t>
            </w:r>
          </w:p>
        </w:tc>
        <w:tc>
          <w:tcPr>
            <w:tcW w:w="2721" w:type="dxa"/>
          </w:tcPr>
          <w:p w14:paraId="7DD973DD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qwen2.5:7b</w:t>
            </w:r>
          </w:p>
        </w:tc>
        <w:tc>
          <w:tcPr>
            <w:tcW w:w="3288" w:type="dxa"/>
          </w:tcPr>
          <w:p w14:paraId="1A3EDE12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模型名称</w:t>
            </w:r>
          </w:p>
        </w:tc>
      </w:tr>
      <w:tr w:rsidR="00205DD1" w:rsidRPr="0042091C" w14:paraId="6F1529C5" w14:textId="77777777" w:rsidTr="0042091C">
        <w:trPr>
          <w:jc w:val="center"/>
        </w:trPr>
        <w:tc>
          <w:tcPr>
            <w:tcW w:w="3061" w:type="dxa"/>
          </w:tcPr>
          <w:p w14:paraId="64AC11D7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RAG_BACKEND</w:t>
            </w:r>
          </w:p>
        </w:tc>
        <w:tc>
          <w:tcPr>
            <w:tcW w:w="2721" w:type="dxa"/>
          </w:tcPr>
          <w:p w14:paraId="38355B1E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lightweight</w:t>
            </w:r>
          </w:p>
        </w:tc>
        <w:tc>
          <w:tcPr>
            <w:tcW w:w="3288" w:type="dxa"/>
          </w:tcPr>
          <w:p w14:paraId="71F56AF5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检索引擎：lightweight / chroma</w:t>
            </w:r>
          </w:p>
        </w:tc>
      </w:tr>
      <w:tr w:rsidR="00205DD1" w:rsidRPr="0042091C" w14:paraId="2FF1C20D" w14:textId="77777777" w:rsidTr="0042091C">
        <w:trPr>
          <w:jc w:val="center"/>
        </w:trPr>
        <w:tc>
          <w:tcPr>
            <w:tcW w:w="3061" w:type="dxa"/>
          </w:tcPr>
          <w:p w14:paraId="19F052A5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RAG_CHAIN_TOP_K</w:t>
            </w:r>
          </w:p>
        </w:tc>
        <w:tc>
          <w:tcPr>
            <w:tcW w:w="2721" w:type="dxa"/>
          </w:tcPr>
          <w:p w14:paraId="339F42F5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6</w:t>
            </w:r>
          </w:p>
        </w:tc>
        <w:tc>
          <w:tcPr>
            <w:tcW w:w="3288" w:type="dxa"/>
          </w:tcPr>
          <w:p w14:paraId="7FD881A0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分诊/问诊链路召回条数</w:t>
            </w:r>
          </w:p>
        </w:tc>
      </w:tr>
      <w:tr w:rsidR="00205DD1" w:rsidRPr="0042091C" w14:paraId="2FC549C3" w14:textId="77777777" w:rsidTr="0042091C">
        <w:trPr>
          <w:jc w:val="center"/>
        </w:trPr>
        <w:tc>
          <w:tcPr>
            <w:tcW w:w="3061" w:type="dxa"/>
          </w:tcPr>
          <w:p w14:paraId="68AE27FD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DEEP_SEARCH_ENABLED</w:t>
            </w:r>
          </w:p>
        </w:tc>
        <w:tc>
          <w:tcPr>
            <w:tcW w:w="2721" w:type="dxa"/>
          </w:tcPr>
          <w:p w14:paraId="7C4108BF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false</w:t>
            </w:r>
          </w:p>
        </w:tc>
        <w:tc>
          <w:tcPr>
            <w:tcW w:w="3288" w:type="dxa"/>
          </w:tcPr>
          <w:p w14:paraId="65F9808B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联网增强总开关</w:t>
            </w:r>
          </w:p>
        </w:tc>
      </w:tr>
      <w:tr w:rsidR="00205DD1" w:rsidRPr="0042091C" w14:paraId="75A7A5F5" w14:textId="77777777" w:rsidTr="0042091C">
        <w:trPr>
          <w:jc w:val="center"/>
        </w:trPr>
        <w:tc>
          <w:tcPr>
            <w:tcW w:w="3061" w:type="dxa"/>
          </w:tcPr>
          <w:p w14:paraId="3EAB7B95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HISTORY_MEMORY_LIMIT</w:t>
            </w:r>
          </w:p>
        </w:tc>
        <w:tc>
          <w:tcPr>
            <w:tcW w:w="2721" w:type="dxa"/>
          </w:tcPr>
          <w:p w14:paraId="53B0D061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12</w:t>
            </w:r>
          </w:p>
        </w:tc>
        <w:tc>
          <w:tcPr>
            <w:tcW w:w="3288" w:type="dxa"/>
          </w:tcPr>
          <w:p w14:paraId="4136FD7E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推理使用的历史对话条数</w:t>
            </w:r>
          </w:p>
        </w:tc>
      </w:tr>
    </w:tbl>
    <w:p w14:paraId="3B96AA61" w14:textId="77777777" w:rsidR="00205DD1" w:rsidRDefault="00205DD1">
      <w:pPr>
        <w:spacing w:after="160"/>
      </w:pPr>
    </w:p>
    <w:p w14:paraId="1E13272D" w14:textId="77777777" w:rsidR="00205DD1" w:rsidRDefault="007D6BEE">
      <w:pPr>
        <w:spacing w:before="200" w:after="120"/>
      </w:pPr>
      <w:r>
        <w:rPr>
          <w:b/>
          <w:color w:val="0F766E"/>
          <w:sz w:val="25"/>
        </w:rPr>
        <w:t>数据库初始化</w:t>
      </w:r>
    </w:p>
    <w:p w14:paraId="5FD2BE51" w14:textId="77777777" w:rsidR="00205DD1" w:rsidRDefault="007D6BEE">
      <w:pPr>
        <w:spacing w:after="120" w:line="348" w:lineRule="auto"/>
      </w:pPr>
      <w:r>
        <w:t>正常启动无需手工建库；如需在全新环境手工初始化：</w:t>
      </w:r>
    </w:p>
    <w:p w14:paraId="32DC0284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&amp; "D:\MySQL\MyAQL Sever 8.0\bin\mysql.exe" -uroot -proot &lt; docs\sql\schema.sql</w:t>
      </w:r>
    </w:p>
    <w:p w14:paraId="3D595AAB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&amp; "D:\MySQL\MyAQL Sever 8.0\bin\mysql.exe" -uroot -proot med_link_agent &lt; docs\sql\seed.sql</w:t>
      </w:r>
    </w:p>
    <w:p w14:paraId="27F82E5C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</w:t>
      </w:r>
    </w:p>
    <w:p w14:paraId="771749E6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种子数据：16 个科室 + 32 条医生排班 + 默认账号 admin/123456</w:t>
      </w:r>
    </w:p>
    <w:p w14:paraId="537AEB86" w14:textId="77777777" w:rsidR="00205DD1" w:rsidRDefault="00205DD1">
      <w:pPr>
        <w:spacing w:after="160"/>
      </w:pPr>
    </w:p>
    <w:p w14:paraId="2DAA4DF8" w14:textId="77777777" w:rsidR="00205DD1" w:rsidRDefault="007D6BEE">
      <w:pPr>
        <w:pBdr>
          <w:bottom w:val="single" w:sz="12" w:space="2" w:color="14B8A6"/>
        </w:pBdr>
        <w:spacing w:before="280" w:after="120"/>
      </w:pPr>
      <w:r>
        <w:rPr>
          <w:b/>
          <w:color w:val="0F766E"/>
          <w:sz w:val="30"/>
        </w:rPr>
        <w:t>八、启动命令速查表</w:t>
      </w:r>
    </w:p>
    <w:p w14:paraId="797DF836" w14:textId="77777777" w:rsidR="00205DD1" w:rsidRDefault="007D6BEE">
      <w:pPr>
        <w:spacing w:after="120" w:line="348" w:lineRule="auto"/>
      </w:pPr>
      <w:r>
        <w:t>把以下四条命令按顺序执行，即可完成整个项目的启动。</w:t>
      </w:r>
    </w:p>
    <w:p w14:paraId="70A816A4" w14:textId="77777777" w:rsidR="00205DD1" w:rsidRDefault="007D6BEE">
      <w:pPr>
        <w:shd w:val="clear" w:color="auto" w:fill="F1F5F9"/>
        <w:spacing w:before="120" w:after="0"/>
        <w:ind w:left="170"/>
      </w:pPr>
      <w:r>
        <w:rPr>
          <w:rFonts w:ascii="Consolas" w:eastAsia="Consolas" w:hAnsi="Consolas"/>
          <w:color w:val="1F2937"/>
          <w:sz w:val="18"/>
        </w:rPr>
        <w:t># ① 启动 MySQL（二选一）</w:t>
      </w:r>
    </w:p>
    <w:p w14:paraId="7B79887C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net start MySQL80                                        # 需管理员</w:t>
      </w:r>
    </w:p>
    <w:p w14:paraId="00760772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Start-Process "D:\MySQL\MyAQL Sever 8.0\bin\mysqld.exe" `</w:t>
      </w:r>
    </w:p>
    <w:p w14:paraId="4B084068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 -ArgumentList '--defaults-file="D:\MySQL\MyAQL Sever 8.0\data\my.ini"'   # 免管理员</w:t>
      </w:r>
    </w:p>
    <w:p w14:paraId="169BC521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</w:t>
      </w:r>
    </w:p>
    <w:p w14:paraId="70E63EC7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② 启动后端（终端 1，保持运行）</w:t>
      </w:r>
    </w:p>
    <w:p w14:paraId="4C03568C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cd D:\pythonAI\Med_Link_Agent</w:t>
      </w:r>
    </w:p>
    <w:p w14:paraId="371C153F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&amp; "D:\Anaconda3\envs\rag-py311\python.exe" main.py</w:t>
      </w:r>
    </w:p>
    <w:p w14:paraId="4B67EA4D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lastRenderedPageBreak/>
        <w:t xml:space="preserve"> </w:t>
      </w:r>
    </w:p>
    <w:p w14:paraId="6C9472B2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③ 启动前端（终端 2，保持运行）</w:t>
      </w:r>
    </w:p>
    <w:p w14:paraId="160117FE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cd D:\pythonAI\Med_Link_Web\med_web</w:t>
      </w:r>
    </w:p>
    <w:p w14:paraId="43023288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npm run serve</w:t>
      </w:r>
    </w:p>
    <w:p w14:paraId="46595B48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 xml:space="preserve"> </w:t>
      </w:r>
    </w:p>
    <w:p w14:paraId="6D0FA4C2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# ④ 浏览器访问</w:t>
      </w:r>
    </w:p>
    <w:p w14:paraId="0C308AE2" w14:textId="77777777" w:rsidR="00205DD1" w:rsidRDefault="007D6BEE">
      <w:pPr>
        <w:shd w:val="clear" w:color="auto" w:fill="F1F5F9"/>
        <w:spacing w:after="0"/>
        <w:ind w:left="170"/>
      </w:pPr>
      <w:r>
        <w:rPr>
          <w:rFonts w:ascii="Consolas" w:eastAsia="Consolas" w:hAnsi="Consolas"/>
          <w:color w:val="1F2937"/>
          <w:sz w:val="18"/>
        </w:rPr>
        <w:t>http://127.0.0.1:5178          账号 admin / 123456</w:t>
      </w:r>
    </w:p>
    <w:p w14:paraId="3D4CC2DD" w14:textId="77777777" w:rsidR="00205DD1" w:rsidRDefault="00205DD1">
      <w:pPr>
        <w:spacing w:after="160"/>
      </w:pPr>
    </w:p>
    <w:p w14:paraId="44DC6C0E" w14:textId="77777777" w:rsidR="00205DD1" w:rsidRDefault="007D6BEE">
      <w:pPr>
        <w:spacing w:before="200" w:after="120"/>
      </w:pPr>
      <w:r>
        <w:rPr>
          <w:b/>
          <w:color w:val="0F766E"/>
          <w:sz w:val="25"/>
        </w:rPr>
        <w:t>地址一览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205DD1" w:rsidRPr="0042091C" w14:paraId="6CDF15CC" w14:textId="77777777" w:rsidTr="0042091C">
        <w:trPr>
          <w:jc w:val="center"/>
        </w:trPr>
        <w:tc>
          <w:tcPr>
            <w:tcW w:w="3402" w:type="dxa"/>
            <w:shd w:val="clear" w:color="auto" w:fill="0F766E"/>
          </w:tcPr>
          <w:p w14:paraId="572A31C5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5669" w:type="dxa"/>
            <w:shd w:val="clear" w:color="auto" w:fill="0F766E"/>
          </w:tcPr>
          <w:p w14:paraId="08C446DC" w14:textId="77777777" w:rsidR="00205DD1" w:rsidRPr="0042091C" w:rsidRDefault="007D6BEE" w:rsidP="0042091C">
            <w:pPr>
              <w:spacing w:after="40" w:line="240" w:lineRule="auto"/>
            </w:pPr>
            <w:r w:rsidRPr="0042091C">
              <w:rPr>
                <w:b/>
                <w:color w:val="FFFFFF"/>
                <w:sz w:val="19"/>
              </w:rPr>
              <w:t>地址</w:t>
            </w:r>
          </w:p>
        </w:tc>
      </w:tr>
      <w:tr w:rsidR="00205DD1" w:rsidRPr="0042091C" w14:paraId="5B292099" w14:textId="77777777" w:rsidTr="0042091C">
        <w:trPr>
          <w:jc w:val="center"/>
        </w:trPr>
        <w:tc>
          <w:tcPr>
            <w:tcW w:w="3402" w:type="dxa"/>
          </w:tcPr>
          <w:p w14:paraId="455435EF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前端工作台（登录入口）</w:t>
            </w:r>
          </w:p>
        </w:tc>
        <w:tc>
          <w:tcPr>
            <w:tcW w:w="5669" w:type="dxa"/>
          </w:tcPr>
          <w:p w14:paraId="4AA5F15C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http://127.0.0.1:5178</w:t>
            </w:r>
          </w:p>
        </w:tc>
      </w:tr>
      <w:tr w:rsidR="00205DD1" w:rsidRPr="0042091C" w14:paraId="059B0A89" w14:textId="77777777" w:rsidTr="0042091C">
        <w:trPr>
          <w:jc w:val="center"/>
        </w:trPr>
        <w:tc>
          <w:tcPr>
            <w:tcW w:w="3402" w:type="dxa"/>
          </w:tcPr>
          <w:p w14:paraId="53D4870A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后端接口文档（Swagger）</w:t>
            </w:r>
          </w:p>
        </w:tc>
        <w:tc>
          <w:tcPr>
            <w:tcW w:w="5669" w:type="dxa"/>
          </w:tcPr>
          <w:p w14:paraId="1B4D7555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http://127.0.0.1:8012/docs</w:t>
            </w:r>
          </w:p>
        </w:tc>
      </w:tr>
      <w:tr w:rsidR="00205DD1" w:rsidRPr="0042091C" w14:paraId="04ED4E83" w14:textId="77777777" w:rsidTr="0042091C">
        <w:trPr>
          <w:jc w:val="center"/>
        </w:trPr>
        <w:tc>
          <w:tcPr>
            <w:tcW w:w="3402" w:type="dxa"/>
          </w:tcPr>
          <w:p w14:paraId="27EFD647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后端健康检查</w:t>
            </w:r>
          </w:p>
        </w:tc>
        <w:tc>
          <w:tcPr>
            <w:tcW w:w="5669" w:type="dxa"/>
          </w:tcPr>
          <w:p w14:paraId="36FC3796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http://127.0.0.1:8012/api/health</w:t>
            </w:r>
          </w:p>
        </w:tc>
      </w:tr>
      <w:tr w:rsidR="00205DD1" w:rsidRPr="0042091C" w14:paraId="0F91BE08" w14:textId="77777777" w:rsidTr="0042091C">
        <w:trPr>
          <w:jc w:val="center"/>
        </w:trPr>
        <w:tc>
          <w:tcPr>
            <w:tcW w:w="3402" w:type="dxa"/>
          </w:tcPr>
          <w:p w14:paraId="1EE9A2FA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MySQL 连接</w:t>
            </w:r>
          </w:p>
        </w:tc>
        <w:tc>
          <w:tcPr>
            <w:tcW w:w="5669" w:type="dxa"/>
          </w:tcPr>
          <w:p w14:paraId="041E0AD2" w14:textId="77777777" w:rsidR="00205DD1" w:rsidRPr="0042091C" w:rsidRDefault="007D6BEE" w:rsidP="0042091C">
            <w:pPr>
              <w:spacing w:after="40" w:line="312" w:lineRule="auto"/>
            </w:pPr>
            <w:r w:rsidRPr="0042091C">
              <w:rPr>
                <w:sz w:val="19"/>
              </w:rPr>
              <w:t>127.0.0.1:3306 · root / root · med_link_agent</w:t>
            </w:r>
          </w:p>
        </w:tc>
      </w:tr>
    </w:tbl>
    <w:p w14:paraId="65340508" w14:textId="77777777" w:rsidR="00205DD1" w:rsidRDefault="00205DD1">
      <w:pPr>
        <w:spacing w:after="160"/>
      </w:pPr>
    </w:p>
    <w:p w14:paraId="17B1F2BA" w14:textId="77777777" w:rsidR="00205DD1" w:rsidRDefault="007D6BEE">
      <w:pPr>
        <w:spacing w:before="480"/>
        <w:jc w:val="center"/>
      </w:pPr>
      <w:r>
        <w:rPr>
          <w:color w:val="5E6D82"/>
          <w:sz w:val="18"/>
        </w:rPr>
        <w:t>—— 文档结束 ——　诊小通 Agent v2.1.0 项目启动说明 V1.0</w:t>
      </w:r>
    </w:p>
    <w:sectPr w:rsidR="00205DD1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4107A" w14:textId="77777777" w:rsidR="00EE098A" w:rsidRDefault="00EE098A" w:rsidP="0042091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A39B54" w14:textId="77777777" w:rsidR="00EE098A" w:rsidRDefault="00EE098A" w:rsidP="0042091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639ED" w14:textId="77777777" w:rsidR="00EE098A" w:rsidRDefault="00EE098A" w:rsidP="0042091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5201F0" w14:textId="77777777" w:rsidR="00EE098A" w:rsidRDefault="00EE098A" w:rsidP="0042091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756149">
    <w:abstractNumId w:val="8"/>
  </w:num>
  <w:num w:numId="2" w16cid:durableId="834953116">
    <w:abstractNumId w:val="6"/>
  </w:num>
  <w:num w:numId="3" w16cid:durableId="692418663">
    <w:abstractNumId w:val="5"/>
  </w:num>
  <w:num w:numId="4" w16cid:durableId="1189179762">
    <w:abstractNumId w:val="4"/>
  </w:num>
  <w:num w:numId="5" w16cid:durableId="2026704843">
    <w:abstractNumId w:val="7"/>
  </w:num>
  <w:num w:numId="6" w16cid:durableId="370693916">
    <w:abstractNumId w:val="3"/>
  </w:num>
  <w:num w:numId="7" w16cid:durableId="130565674">
    <w:abstractNumId w:val="2"/>
  </w:num>
  <w:num w:numId="8" w16cid:durableId="85229329">
    <w:abstractNumId w:val="1"/>
  </w:num>
  <w:num w:numId="9" w16cid:durableId="199999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DD1"/>
    <w:rsid w:val="0029639D"/>
    <w:rsid w:val="00326F90"/>
    <w:rsid w:val="003709AB"/>
    <w:rsid w:val="0042091C"/>
    <w:rsid w:val="007D6BEE"/>
    <w:rsid w:val="00AA1D8D"/>
    <w:rsid w:val="00AA79F9"/>
    <w:rsid w:val="00B47730"/>
    <w:rsid w:val="00CB0664"/>
    <w:rsid w:val="00EE09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98516C"/>
  <w14:defaultImageDpi w14:val="300"/>
  <w15:docId w15:val="{FEE4967F-7916-4CE3-AE44-A8386E814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  <w:rPr>
      <w:rFonts w:ascii="微软雅黑" w:eastAsia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rPr>
      <w:sz w:val="22"/>
      <w:szCs w:val="22"/>
      <w:lang w:eastAsia="en-US"/>
    </w:rPr>
  </w:style>
  <w:style w:type="character" w:customStyle="1" w:styleId="10">
    <w:name w:val="标题 1 字符"/>
    <w:link w:val="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22">
    <w:name w:val="标题 2 字符"/>
    <w:link w:val="21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32">
    <w:name w:val="标题 3 字符"/>
    <w:link w:val="31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ab">
    <w:name w:val="标题 字符"/>
    <w:link w:val="aa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ad">
    <w:name w:val="副标题 字符"/>
    <w:link w:val="ac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character" w:customStyle="1" w:styleId="af4">
    <w:name w:val="宏文本 字符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/>
    </w:rPr>
  </w:style>
  <w:style w:type="character" w:customStyle="1" w:styleId="af6">
    <w:name w:val="引用 字符"/>
    <w:link w:val="af5"/>
    <w:uiPriority w:val="29"/>
    <w:rsid w:val="00FC693F"/>
    <w:rPr>
      <w:i/>
      <w:iCs/>
      <w:color w:val="000000"/>
    </w:rPr>
  </w:style>
  <w:style w:type="character" w:customStyle="1" w:styleId="40">
    <w:name w:val="标题 4 字符"/>
    <w:link w:val="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50">
    <w:name w:val="标题 5 字符"/>
    <w:link w:val="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60">
    <w:name w:val="标题 6 字符"/>
    <w:link w:val="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标题 7 字符"/>
    <w:link w:val="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标题 8 字符"/>
    <w:link w:val="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标题 9 字符"/>
    <w:link w:val="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af8">
    <w:name w:val="Strong"/>
    <w:uiPriority w:val="22"/>
    <w:qFormat/>
    <w:rsid w:val="00FC693F"/>
    <w:rPr>
      <w:b/>
      <w:bCs/>
    </w:rPr>
  </w:style>
  <w:style w:type="character" w:styleId="af9">
    <w:name w:val="Emphasis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b">
    <w:name w:val="明显引用 字符"/>
    <w:link w:val="afa"/>
    <w:uiPriority w:val="30"/>
    <w:rsid w:val="00FC693F"/>
    <w:rPr>
      <w:b/>
      <w:bCs/>
      <w:i/>
      <w:iCs/>
      <w:color w:val="4F81BD"/>
    </w:rPr>
  </w:style>
  <w:style w:type="character" w:styleId="afc">
    <w:name w:val="Subtle Emphasis"/>
    <w:uiPriority w:val="19"/>
    <w:qFormat/>
    <w:rsid w:val="00FC693F"/>
    <w:rPr>
      <w:i/>
      <w:iCs/>
      <w:color w:val="808080"/>
    </w:rPr>
  </w:style>
  <w:style w:type="character" w:styleId="afd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af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aff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aff0">
    <w:name w:val="Book Title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3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4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8">
    <w:name w:val="Medium Lis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9">
    <w:name w:val="Medium Grid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5">
    <w:name w:val="Dark List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6">
    <w:name w:val="Colorful Shading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7">
    <w:name w:val="Colorful List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8">
    <w:name w:val="Colorful Grid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2775</Words>
  <Characters>6549</Characters>
  <Application>Microsoft Office Word</Application>
  <DocSecurity>0</DocSecurity>
  <Lines>363</Lines>
  <Paragraphs>405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2422276001@qq.com</cp:lastModifiedBy>
  <cp:revision>2</cp:revision>
  <dcterms:created xsi:type="dcterms:W3CDTF">2026-10-07T02:25:00Z</dcterms:created>
  <dcterms:modified xsi:type="dcterms:W3CDTF">2026-10-07T02:25:00Z</dcterms:modified>
  <cp:category/>
</cp:coreProperties>
</file>