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C27" w:rsidRPr="00110C88" w:rsidRDefault="00C96B92" w:rsidP="00D31B9D">
      <w:pPr>
        <w:rPr>
          <w:b/>
          <w:u w:val="single"/>
        </w:rPr>
      </w:pPr>
      <w:r w:rsidRPr="00110C88">
        <w:rPr>
          <w:b/>
          <w:u w:val="single"/>
        </w:rPr>
        <w:t xml:space="preserve">Practical </w:t>
      </w:r>
      <w:r w:rsidR="00110C88" w:rsidRPr="00110C88">
        <w:rPr>
          <w:b/>
          <w:u w:val="single"/>
        </w:rPr>
        <w:t>8</w:t>
      </w:r>
      <w:r w:rsidRPr="00110C88">
        <w:rPr>
          <w:b/>
          <w:u w:val="single"/>
        </w:rPr>
        <w:t xml:space="preserve">: </w:t>
      </w:r>
      <w:r w:rsidR="003F171C">
        <w:rPr>
          <w:b/>
          <w:u w:val="single"/>
        </w:rPr>
        <w:t>Continuous</w:t>
      </w:r>
      <w:r w:rsidR="00110C88" w:rsidRPr="00110C88">
        <w:rPr>
          <w:b/>
          <w:u w:val="single"/>
        </w:rPr>
        <w:t xml:space="preserve"> Integration</w:t>
      </w:r>
    </w:p>
    <w:p w:rsidR="00110C88" w:rsidRPr="00110C88" w:rsidRDefault="00110C88" w:rsidP="00110C88">
      <w:pPr>
        <w:spacing w:line="240" w:lineRule="auto"/>
        <w:jc w:val="both"/>
      </w:pPr>
      <w:r w:rsidRPr="00110C88">
        <w:t>Agile teams, because they are producing robust code each iteration, typically find that they are slowed down by the long diff-resolution and debugging sessions that often occur at the end of long integration cycles. The more programmers are sharing the code, the more problematic this is. For these reasons, agile teams often therefore choose to use Continuous Integration.</w:t>
      </w:r>
    </w:p>
    <w:p w:rsidR="00894EAF" w:rsidRPr="00110C88" w:rsidRDefault="00110C88" w:rsidP="00110C88">
      <w:pPr>
        <w:spacing w:line="240" w:lineRule="auto"/>
        <w:jc w:val="both"/>
        <w:rPr>
          <w:rStyle w:val="tgc"/>
          <w:rFonts w:cs="Arial"/>
          <w:lang/>
        </w:rPr>
      </w:pPr>
      <w:r w:rsidRPr="00110C88">
        <w:rPr>
          <w:rStyle w:val="tgc"/>
          <w:rFonts w:cs="Arial"/>
          <w:b/>
          <w:bCs/>
          <w:lang/>
        </w:rPr>
        <w:t>Continuous Integration</w:t>
      </w:r>
      <w:r w:rsidRPr="00110C88">
        <w:rPr>
          <w:rStyle w:val="tgc"/>
          <w:rFonts w:cs="Arial"/>
          <w:lang/>
        </w:rPr>
        <w:t xml:space="preserve"> (CI) involves producing a clean build of the system several times per day.</w:t>
      </w:r>
      <w:r w:rsidRPr="00110C88">
        <w:rPr>
          <w:rStyle w:val="tgc"/>
          <w:rFonts w:cs="Arial"/>
          <w:b/>
          <w:bCs/>
          <w:lang/>
        </w:rPr>
        <w:t>Agile</w:t>
      </w:r>
      <w:r w:rsidRPr="00110C88">
        <w:rPr>
          <w:rStyle w:val="tgc"/>
          <w:rFonts w:cs="Arial"/>
          <w:lang/>
        </w:rPr>
        <w:t xml:space="preserve"> teams typically configure CI to include automated compilation, unit test execution, and source control </w:t>
      </w:r>
      <w:r w:rsidRPr="00110C88">
        <w:rPr>
          <w:rStyle w:val="tgc"/>
          <w:rFonts w:cs="Arial"/>
          <w:b/>
          <w:bCs/>
          <w:lang/>
        </w:rPr>
        <w:t>integration</w:t>
      </w:r>
      <w:r w:rsidRPr="00110C88">
        <w:rPr>
          <w:rStyle w:val="tgc"/>
          <w:rFonts w:cs="Arial"/>
          <w:lang/>
        </w:rPr>
        <w:t>.</w:t>
      </w:r>
    </w:p>
    <w:p w:rsidR="00110C88" w:rsidRPr="00110C88" w:rsidRDefault="00110C88" w:rsidP="00110C88">
      <w:pPr>
        <w:spacing w:line="240" w:lineRule="auto"/>
        <w:jc w:val="both"/>
        <w:rPr>
          <w:rStyle w:val="tgc"/>
          <w:rFonts w:cs="Arial"/>
          <w:lang/>
        </w:rPr>
      </w:pPr>
    </w:p>
    <w:p w:rsidR="00110C88" w:rsidRPr="003F171C" w:rsidRDefault="00110C88" w:rsidP="003F171C">
      <w:pPr>
        <w:pStyle w:val="NoSpacing"/>
        <w:rPr>
          <w:b/>
          <w:kern w:val="36"/>
          <w:u w:val="single"/>
        </w:rPr>
      </w:pPr>
      <w:r w:rsidRPr="003F171C">
        <w:rPr>
          <w:b/>
          <w:kern w:val="36"/>
          <w:u w:val="single"/>
        </w:rPr>
        <w:t>Integrate your CI serve</w:t>
      </w:r>
      <w:r w:rsidR="003F171C">
        <w:rPr>
          <w:b/>
          <w:kern w:val="36"/>
          <w:u w:val="single"/>
        </w:rPr>
        <w:t>r with Pivotal Tracker and CodeShip</w:t>
      </w:r>
    </w:p>
    <w:p w:rsidR="00110C88" w:rsidRDefault="00110C88" w:rsidP="00110C88">
      <w:pPr>
        <w:spacing w:line="240" w:lineRule="auto"/>
        <w:jc w:val="both"/>
        <w:rPr>
          <w:color w:val="242526"/>
          <w:lang w:val="en-GB"/>
        </w:rPr>
      </w:pPr>
      <w:r w:rsidRPr="00110C88">
        <w:rPr>
          <w:color w:val="242526"/>
          <w:lang w:val="en-GB"/>
        </w:rPr>
        <w:t>We use Pivotal Tracker and Basecamp to communicate the progress, Github for our code, Codeship for continuous integration and continuous deployment, HipChat for our internal communication, and finally CodeClimate to ensure our code quality.</w:t>
      </w:r>
    </w:p>
    <w:p w:rsidR="00110C88" w:rsidRDefault="00110C88" w:rsidP="00110C88">
      <w:pPr>
        <w:spacing w:line="240" w:lineRule="auto"/>
        <w:jc w:val="both"/>
        <w:rPr>
          <w:color w:val="242526"/>
          <w:lang w:val="en-GB"/>
        </w:rPr>
      </w:pPr>
    </w:p>
    <w:p w:rsidR="00110C88" w:rsidRDefault="003F171C" w:rsidP="00110C88">
      <w:pPr>
        <w:spacing w:line="240" w:lineRule="auto"/>
        <w:jc w:val="both"/>
        <w:rPr>
          <w:b/>
          <w:u w:val="single"/>
        </w:rPr>
      </w:pPr>
      <w:bookmarkStart w:id="0" w:name="_GoBack"/>
      <w:bookmarkEnd w:id="0"/>
      <w:r w:rsidRPr="003F171C">
        <w:rPr>
          <w:b/>
          <w:u w:val="single"/>
        </w:rPr>
        <w:t>CodeShip</w:t>
      </w:r>
    </w:p>
    <w:p w:rsidR="003F171C" w:rsidRDefault="003F171C" w:rsidP="00110C88">
      <w:pPr>
        <w:spacing w:line="240" w:lineRule="auto"/>
        <w:jc w:val="both"/>
        <w:rPr>
          <w:color w:val="000000"/>
          <w:lang/>
        </w:rPr>
      </w:pPr>
      <w:r>
        <w:rPr>
          <w:color w:val="000000"/>
          <w:lang/>
        </w:rPr>
        <w:t xml:space="preserve">Codeship is a hosted Continuous Delivery platform. It helps to release software quickly, automatically and multiple times a day. It shortens the development cycles thus reducing the risk of bugs and increasing innovation. It helps software companies to develop a better product faster by taking care of the testing and release process. Managing your own continuous deployment system takes time, specialized knowledge, custom solutions and dedicated, on-premise infrastructure. Codeship automates software deployment and all the necessary tasks involved with it. </w:t>
      </w:r>
    </w:p>
    <w:p w:rsidR="003C3A79" w:rsidRDefault="003C3A79" w:rsidP="00110C88">
      <w:pPr>
        <w:spacing w:line="240" w:lineRule="auto"/>
        <w:jc w:val="both"/>
        <w:rPr>
          <w:color w:val="000000"/>
          <w:lang/>
        </w:rPr>
      </w:pPr>
    </w:p>
    <w:p w:rsidR="003C3A79" w:rsidRPr="00DC0390" w:rsidRDefault="003C3A79" w:rsidP="00110C88">
      <w:pPr>
        <w:spacing w:line="240" w:lineRule="auto"/>
        <w:jc w:val="both"/>
        <w:rPr>
          <w:b/>
          <w:color w:val="000000"/>
          <w:u w:val="single"/>
          <w:lang/>
        </w:rPr>
      </w:pPr>
      <w:r w:rsidRPr="00DC0390">
        <w:rPr>
          <w:b/>
          <w:color w:val="000000"/>
          <w:u w:val="single"/>
          <w:lang/>
        </w:rPr>
        <w:t xml:space="preserve">Resource </w:t>
      </w:r>
    </w:p>
    <w:p w:rsidR="003C3A79" w:rsidRPr="003C3A79" w:rsidRDefault="00DC0390" w:rsidP="00110C88">
      <w:pPr>
        <w:spacing w:line="240" w:lineRule="auto"/>
        <w:jc w:val="both"/>
        <w:rPr>
          <w:color w:val="000000"/>
          <w:lang/>
        </w:rPr>
      </w:pPr>
      <w:r w:rsidRPr="00DC0390">
        <w:rPr>
          <w:color w:val="000000"/>
          <w:lang/>
        </w:rPr>
        <w:t>https://code.tutsplus.com/tutorials/codeship-continuous-integration-and-delivery-made-simple--cms-23517</w:t>
      </w:r>
    </w:p>
    <w:sectPr w:rsidR="003C3A79" w:rsidRPr="003C3A79" w:rsidSect="007C68A3">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196" w:rsidRDefault="00202196" w:rsidP="00D31B9D">
      <w:pPr>
        <w:spacing w:after="0" w:line="240" w:lineRule="auto"/>
      </w:pPr>
      <w:r>
        <w:separator/>
      </w:r>
    </w:p>
  </w:endnote>
  <w:endnote w:type="continuationSeparator" w:id="1">
    <w:p w:rsidR="00202196" w:rsidRDefault="00202196" w:rsidP="00D31B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59"/>
      <w:gridCol w:w="924"/>
      <w:gridCol w:w="4159"/>
    </w:tblGrid>
    <w:tr w:rsidR="00DF5017">
      <w:trPr>
        <w:trHeight w:val="151"/>
      </w:trPr>
      <w:tc>
        <w:tcPr>
          <w:tcW w:w="2250" w:type="pct"/>
          <w:tcBorders>
            <w:bottom w:val="single" w:sz="4" w:space="0" w:color="4F81BD" w:themeColor="accent1"/>
          </w:tcBorders>
        </w:tcPr>
        <w:p w:rsidR="00DF5017" w:rsidRDefault="00DF5017">
          <w:pPr>
            <w:pStyle w:val="Header"/>
            <w:rPr>
              <w:rFonts w:asciiTheme="majorHAnsi" w:eastAsiaTheme="majorEastAsia" w:hAnsiTheme="majorHAnsi" w:cstheme="majorBidi"/>
              <w:b/>
              <w:bCs/>
            </w:rPr>
          </w:pPr>
        </w:p>
      </w:tc>
      <w:tc>
        <w:tcPr>
          <w:tcW w:w="500" w:type="pct"/>
          <w:vMerge w:val="restart"/>
          <w:noWrap/>
          <w:vAlign w:val="center"/>
        </w:tcPr>
        <w:p w:rsidR="00DF5017" w:rsidRDefault="00DF5017">
          <w:pPr>
            <w:pStyle w:val="NoSpacing"/>
            <w:rPr>
              <w:rFonts w:asciiTheme="majorHAnsi" w:hAnsiTheme="majorHAnsi"/>
            </w:rPr>
          </w:pPr>
          <w:r>
            <w:rPr>
              <w:rFonts w:asciiTheme="majorHAnsi" w:hAnsiTheme="majorHAnsi"/>
              <w:b/>
            </w:rPr>
            <w:t xml:space="preserve">Page </w:t>
          </w:r>
          <w:r w:rsidR="00D22B58" w:rsidRPr="00D22B58">
            <w:fldChar w:fldCharType="begin"/>
          </w:r>
          <w:r w:rsidR="00737029">
            <w:instrText xml:space="preserve"> PAGE  \* MERGEFORMAT </w:instrText>
          </w:r>
          <w:r w:rsidR="00D22B58" w:rsidRPr="00D22B58">
            <w:fldChar w:fldCharType="separate"/>
          </w:r>
          <w:r w:rsidR="00DC0390" w:rsidRPr="00DC0390">
            <w:rPr>
              <w:rFonts w:asciiTheme="majorHAnsi" w:hAnsiTheme="majorHAnsi"/>
              <w:b/>
              <w:noProof/>
            </w:rPr>
            <w:t>1</w:t>
          </w:r>
          <w:r w:rsidR="00D22B58">
            <w:rPr>
              <w:rFonts w:asciiTheme="majorHAnsi" w:hAnsiTheme="majorHAnsi"/>
              <w:b/>
              <w:noProof/>
            </w:rPr>
            <w:fldChar w:fldCharType="end"/>
          </w:r>
        </w:p>
      </w:tc>
      <w:tc>
        <w:tcPr>
          <w:tcW w:w="2250" w:type="pct"/>
          <w:tcBorders>
            <w:bottom w:val="single" w:sz="4" w:space="0" w:color="4F81BD" w:themeColor="accent1"/>
          </w:tcBorders>
        </w:tcPr>
        <w:p w:rsidR="00DF5017" w:rsidRDefault="00DF5017">
          <w:pPr>
            <w:pStyle w:val="Header"/>
            <w:rPr>
              <w:rFonts w:asciiTheme="majorHAnsi" w:eastAsiaTheme="majorEastAsia" w:hAnsiTheme="majorHAnsi" w:cstheme="majorBidi"/>
              <w:b/>
              <w:bCs/>
            </w:rPr>
          </w:pPr>
        </w:p>
      </w:tc>
    </w:tr>
    <w:tr w:rsidR="00DF5017">
      <w:trPr>
        <w:trHeight w:val="150"/>
      </w:trPr>
      <w:tc>
        <w:tcPr>
          <w:tcW w:w="2250" w:type="pct"/>
          <w:tcBorders>
            <w:top w:val="single" w:sz="4" w:space="0" w:color="4F81BD" w:themeColor="accent1"/>
          </w:tcBorders>
        </w:tcPr>
        <w:p w:rsidR="00DF5017" w:rsidRDefault="00DF5017">
          <w:pPr>
            <w:pStyle w:val="Header"/>
            <w:rPr>
              <w:rFonts w:asciiTheme="majorHAnsi" w:eastAsiaTheme="majorEastAsia" w:hAnsiTheme="majorHAnsi" w:cstheme="majorBidi"/>
              <w:b/>
              <w:bCs/>
            </w:rPr>
          </w:pPr>
        </w:p>
      </w:tc>
      <w:tc>
        <w:tcPr>
          <w:tcW w:w="500" w:type="pct"/>
          <w:vMerge/>
        </w:tcPr>
        <w:p w:rsidR="00DF5017" w:rsidRDefault="00DF501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F5017" w:rsidRDefault="00DF5017">
          <w:pPr>
            <w:pStyle w:val="Header"/>
            <w:rPr>
              <w:rFonts w:asciiTheme="majorHAnsi" w:eastAsiaTheme="majorEastAsia" w:hAnsiTheme="majorHAnsi" w:cstheme="majorBidi"/>
              <w:b/>
              <w:bCs/>
            </w:rPr>
          </w:pPr>
        </w:p>
      </w:tc>
    </w:tr>
  </w:tbl>
  <w:p w:rsidR="00D31B9D" w:rsidRDefault="00D31B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196" w:rsidRDefault="00202196" w:rsidP="00D31B9D">
      <w:pPr>
        <w:spacing w:after="0" w:line="240" w:lineRule="auto"/>
      </w:pPr>
      <w:r>
        <w:separator/>
      </w:r>
    </w:p>
  </w:footnote>
  <w:footnote w:type="continuationSeparator" w:id="1">
    <w:p w:rsidR="00202196" w:rsidRDefault="00202196" w:rsidP="00D31B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B9D" w:rsidRPr="00D31B9D" w:rsidRDefault="00D31B9D" w:rsidP="00D31B9D">
    <w:pPr>
      <w:rPr>
        <w:b/>
        <w:sz w:val="28"/>
        <w:u w:val="single"/>
      </w:rPr>
    </w:pPr>
    <w:r w:rsidRPr="00D31B9D">
      <w:rPr>
        <w:b/>
        <w:sz w:val="28"/>
        <w:u w:val="single"/>
      </w:rPr>
      <w:t>BAIT3343 Agile Software Development</w:t>
    </w:r>
    <w:r w:rsidRPr="00D31B9D">
      <w:rPr>
        <w:b/>
        <w:sz w:val="28"/>
        <w:u w:val="single"/>
      </w:rPr>
      <w:tab/>
      <w:t xml:space="preserve">                                            Practical </w:t>
    </w:r>
    <w:r w:rsidR="00C96B92">
      <w:rPr>
        <w:b/>
        <w:sz w:val="28"/>
        <w:u w:val="single"/>
      </w:rPr>
      <w:t>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D31B9D"/>
    <w:rsid w:val="00110C88"/>
    <w:rsid w:val="00160391"/>
    <w:rsid w:val="00186C27"/>
    <w:rsid w:val="00202196"/>
    <w:rsid w:val="00243CBA"/>
    <w:rsid w:val="00261F60"/>
    <w:rsid w:val="0030579B"/>
    <w:rsid w:val="003C3A79"/>
    <w:rsid w:val="003F171C"/>
    <w:rsid w:val="00484865"/>
    <w:rsid w:val="00533C93"/>
    <w:rsid w:val="00622A19"/>
    <w:rsid w:val="006755B1"/>
    <w:rsid w:val="006B2E2A"/>
    <w:rsid w:val="00737029"/>
    <w:rsid w:val="007C68A3"/>
    <w:rsid w:val="00894EAF"/>
    <w:rsid w:val="008B5689"/>
    <w:rsid w:val="00A44FCE"/>
    <w:rsid w:val="00AB60E6"/>
    <w:rsid w:val="00BE17A8"/>
    <w:rsid w:val="00C96B92"/>
    <w:rsid w:val="00CA1C20"/>
    <w:rsid w:val="00D22B58"/>
    <w:rsid w:val="00D31B9D"/>
    <w:rsid w:val="00D8416A"/>
    <w:rsid w:val="00DC0390"/>
    <w:rsid w:val="00DF5017"/>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B9D"/>
  </w:style>
  <w:style w:type="paragraph" w:styleId="Footer">
    <w:name w:val="footer"/>
    <w:basedOn w:val="Normal"/>
    <w:link w:val="FooterChar"/>
    <w:uiPriority w:val="99"/>
    <w:semiHidden/>
    <w:unhideWhenUsed/>
    <w:rsid w:val="00D31B9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31B9D"/>
  </w:style>
  <w:style w:type="paragraph" w:styleId="NoSpacing">
    <w:name w:val="No Spacing"/>
    <w:link w:val="NoSpacingChar"/>
    <w:uiPriority w:val="1"/>
    <w:qFormat/>
    <w:rsid w:val="00DF5017"/>
    <w:pPr>
      <w:spacing w:after="0" w:line="240" w:lineRule="auto"/>
    </w:pPr>
    <w:rPr>
      <w:lang w:val="en-US" w:eastAsia="en-US"/>
    </w:rPr>
  </w:style>
  <w:style w:type="character" w:customStyle="1" w:styleId="NoSpacingChar">
    <w:name w:val="No Spacing Char"/>
    <w:basedOn w:val="DefaultParagraphFont"/>
    <w:link w:val="NoSpacing"/>
    <w:uiPriority w:val="1"/>
    <w:rsid w:val="00DF5017"/>
    <w:rPr>
      <w:lang w:val="en-US" w:eastAsia="en-US"/>
    </w:rPr>
  </w:style>
  <w:style w:type="character" w:styleId="Hyperlink">
    <w:name w:val="Hyperlink"/>
    <w:basedOn w:val="DefaultParagraphFont"/>
    <w:uiPriority w:val="99"/>
    <w:unhideWhenUsed/>
    <w:rsid w:val="00CA1C20"/>
    <w:rPr>
      <w:color w:val="0000FF" w:themeColor="hyperlink"/>
      <w:u w:val="single"/>
    </w:rPr>
  </w:style>
  <w:style w:type="character" w:styleId="FollowedHyperlink">
    <w:name w:val="FollowedHyperlink"/>
    <w:basedOn w:val="DefaultParagraphFont"/>
    <w:uiPriority w:val="99"/>
    <w:semiHidden/>
    <w:unhideWhenUsed/>
    <w:rsid w:val="00894EAF"/>
    <w:rPr>
      <w:color w:val="800080" w:themeColor="followedHyperlink"/>
      <w:u w:val="single"/>
    </w:rPr>
  </w:style>
  <w:style w:type="character" w:customStyle="1" w:styleId="tgc">
    <w:name w:val="_tgc"/>
    <w:basedOn w:val="DefaultParagraphFont"/>
    <w:rsid w:val="00110C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MaLaR79</dc:creator>
  <cp:keywords/>
  <dc:description/>
  <cp:lastModifiedBy>MaLaR79</cp:lastModifiedBy>
  <cp:revision>16</cp:revision>
  <dcterms:created xsi:type="dcterms:W3CDTF">2016-09-25T12:39:00Z</dcterms:created>
  <dcterms:modified xsi:type="dcterms:W3CDTF">2016-12-04T13:37:00Z</dcterms:modified>
</cp:coreProperties>
</file>