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D2DB4D" w14:textId="77777777" w:rsidR="00A11E8A" w:rsidRDefault="00A11E8A">
      <w:pPr>
        <w:pStyle w:val="10"/>
        <w:pBdr>
          <w:top w:val="single" w:sz="4" w:space="1" w:color="auto"/>
        </w:pBdr>
      </w:pPr>
    </w:p>
    <w:p w14:paraId="6D33CA20" w14:textId="7EA4CE3D"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–</w:t>
      </w:r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6F4351">
        <w:rPr>
          <w:rFonts w:ascii="微軟正黑體" w:eastAsia="微軟正黑體" w:hAnsi="微軟正黑體" w:cs="微軟正黑體"/>
          <w:b/>
          <w:sz w:val="24"/>
        </w:rPr>
        <w:t>GL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14:paraId="56CF4F9D" w14:textId="77777777" w:rsidTr="00BF11CB">
        <w:tc>
          <w:tcPr>
            <w:tcW w:w="0" w:type="auto"/>
          </w:tcPr>
          <w:p w14:paraId="76DE0D75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A03A5C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A03A5C" w:rsidRDefault="00A03A5C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04756D49" w14:textId="14C8A27A" w:rsidR="00A03A5C" w:rsidRPr="00BF11CB" w:rsidRDefault="006F4351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科目管理</w:t>
            </w:r>
          </w:p>
        </w:tc>
        <w:tc>
          <w:tcPr>
            <w:tcW w:w="5528" w:type="dxa"/>
          </w:tcPr>
          <w:p w14:paraId="0547A588" w14:textId="23D597C2" w:rsidR="00321148" w:rsidRDefault="006F4351" w:rsidP="00321148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依據</w:t>
            </w:r>
            <w:r w:rsidR="00321148">
              <w:rPr>
                <w:rFonts w:ascii="微軟正黑體" w:eastAsia="微軟正黑體" w:hAnsi="微軟正黑體" w:cs="微軟正黑體"/>
                <w:sz w:val="24"/>
                <w:szCs w:val="24"/>
              </w:rPr>
              <w:t>User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所</w:t>
            </w:r>
            <w:r w:rsidR="0019107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屬公司別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，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在</w:t>
            </w:r>
            <w:r w:rsidR="00151A7E">
              <w:rPr>
                <w:rFonts w:ascii="微軟正黑體" w:eastAsia="微軟正黑體" w:hAnsi="微軟正黑體" w:cs="微軟正黑體"/>
                <w:sz w:val="24"/>
                <w:szCs w:val="24"/>
              </w:rPr>
              <w:t>WPTW</w:t>
            </w:r>
            <w:r w:rsidR="00321148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或</w:t>
            </w:r>
            <w:r w:rsidR="00151A7E">
              <w:rPr>
                <w:rFonts w:ascii="微軟正黑體" w:eastAsia="微軟正黑體" w:hAnsi="微軟正黑體" w:cs="微軟正黑體"/>
                <w:sz w:val="24"/>
                <w:szCs w:val="24"/>
              </w:rPr>
              <w:t>WPVN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帳本下，新增“</w:t>
            </w:r>
            <w:r w:rsidRPr="006F4351">
              <w:rPr>
                <w:rFonts w:ascii="微軟正黑體" w:eastAsia="微軟正黑體" w:hAnsi="微軟正黑體" w:cs="微軟正黑體"/>
                <w:sz w:val="24"/>
                <w:szCs w:val="24"/>
              </w:rPr>
              <w:t>82</w:t>
            </w:r>
            <w:r w:rsidR="0019107B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180 </w:t>
            </w:r>
            <w:r w:rsidR="0019107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什項支出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”的一組次科目，並完成科目組合</w:t>
            </w: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  <w:p w14:paraId="129F3AF0" w14:textId="77777777" w:rsidR="0019107B" w:rsidRDefault="00321148" w:rsidP="00C00811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次科目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代碼：</w:t>
            </w:r>
            <w:r w:rsidR="0019107B">
              <w:rPr>
                <w:rFonts w:ascii="微軟正黑體" w:eastAsia="微軟正黑體" w:hAnsi="微軟正黑體" w:cs="微軟正黑體"/>
                <w:sz w:val="24"/>
                <w:szCs w:val="24"/>
              </w:rPr>
              <w:t>4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碼長度請各地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User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自行分配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,</w:t>
            </w:r>
          </w:p>
          <w:p w14:paraId="77C6C9E7" w14:textId="49490DB2" w:rsidR="00A03A5C" w:rsidRPr="00BF11CB" w:rsidRDefault="00C00811" w:rsidP="00C00811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科目說明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：</w:t>
            </w:r>
            <w:r w:rsidR="003C6E59">
              <w:rPr>
                <w:rFonts w:ascii="微軟正黑體" w:eastAsia="微軟正黑體" w:hAnsi="微軟正黑體" w:cs="微軟正黑體"/>
                <w:sz w:val="24"/>
                <w:szCs w:val="24"/>
              </w:rPr>
              <w:t>User</w:t>
            </w:r>
            <w:r w:rsidR="00321148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英文名</w:t>
            </w:r>
          </w:p>
        </w:tc>
        <w:tc>
          <w:tcPr>
            <w:tcW w:w="5812" w:type="dxa"/>
          </w:tcPr>
          <w:p w14:paraId="5E075166" w14:textId="77777777" w:rsidR="00C00811" w:rsidRDefault="00C00811" w:rsidP="00477227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</w:p>
          <w:p w14:paraId="73ABA1B4" w14:textId="62E17178" w:rsidR="00321148" w:rsidRDefault="00321148" w:rsidP="00477227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Ledger Name: _________________</w:t>
            </w:r>
          </w:p>
          <w:p w14:paraId="7DD135BB" w14:textId="77777777" w:rsidR="00C00811" w:rsidRDefault="00C00811" w:rsidP="00477227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</w:p>
          <w:p w14:paraId="1FDEDF7D" w14:textId="2C5C4915" w:rsidR="00A03A5C" w:rsidRPr="00960681" w:rsidRDefault="006F4351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4"/>
              </w:rPr>
              <w:t>Account Combination</w:t>
            </w:r>
            <w:r w:rsidR="00CA4DCF">
              <w:rPr>
                <w:rFonts w:eastAsiaTheme="minorEastAsia"/>
                <w:sz w:val="24"/>
                <w:szCs w:val="24"/>
              </w:rPr>
              <w:t xml:space="preserve"> Number</w:t>
            </w:r>
            <w:r w:rsidRPr="004E64BF">
              <w:rPr>
                <w:rFonts w:eastAsiaTheme="minorEastAsia" w:hint="eastAsia"/>
                <w:sz w:val="24"/>
                <w:szCs w:val="24"/>
              </w:rPr>
              <w:t>: 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  <w:r w:rsidR="00CA4DCF">
              <w:rPr>
                <w:rFonts w:eastAsiaTheme="minorEastAsia"/>
                <w:sz w:val="24"/>
                <w:szCs w:val="24"/>
              </w:rPr>
              <w:t>_____________</w:t>
            </w:r>
          </w:p>
        </w:tc>
      </w:tr>
      <w:tr w:rsidR="00A03A5C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77777777" w:rsidR="00A03A5C" w:rsidRDefault="00A03A5C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502FE65F" w14:textId="3E27002F" w:rsidR="00A03A5C" w:rsidRPr="00B95328" w:rsidRDefault="00C00811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分錄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作業</w:t>
            </w:r>
          </w:p>
        </w:tc>
        <w:tc>
          <w:tcPr>
            <w:tcW w:w="5528" w:type="dxa"/>
          </w:tcPr>
          <w:p w14:paraId="58A5A21A" w14:textId="7B110A71" w:rsidR="00A03A5C" w:rsidRDefault="00321148" w:rsidP="00C00811">
            <w:pPr>
              <w:pStyle w:val="10"/>
              <w:spacing w:line="200" w:lineRule="atLeast"/>
            </w:pP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使用上</w:t>
            </w:r>
            <w:r w:rsidR="0019107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題</w:t>
            </w:r>
            <w:r w:rsidR="0019107B">
              <w:rPr>
                <w:rFonts w:ascii="微軟正黑體" w:eastAsia="微軟正黑體" w:hAnsi="微軟正黑體" w:cs="微軟正黑體"/>
                <w:sz w:val="24"/>
                <w:szCs w:val="24"/>
              </w:rPr>
              <w:t>1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新科目輸入一組幣別為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本幣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(NTD or </w:t>
            </w:r>
            <w:r w:rsidR="009A06C0">
              <w:rPr>
                <w:rFonts w:ascii="微軟正黑體" w:eastAsia="微軟正黑體" w:hAnsi="微軟正黑體" w:cs="微軟正黑體"/>
                <w:sz w:val="24"/>
                <w:szCs w:val="24"/>
              </w:rPr>
              <w:t>VND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)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的總帳分錄</w:t>
            </w: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</w:tc>
        <w:tc>
          <w:tcPr>
            <w:tcW w:w="5812" w:type="dxa"/>
          </w:tcPr>
          <w:p w14:paraId="44D37CDE" w14:textId="7B9F3FD2" w:rsidR="00A03A5C" w:rsidRDefault="00A03A5C" w:rsidP="00C3410A">
            <w:pPr>
              <w:pStyle w:val="10"/>
              <w:spacing w:after="40"/>
              <w:ind w:rightChars="-45" w:right="-108"/>
              <w:rPr>
                <w:rFonts w:eastAsiaTheme="minor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>，</w:t>
            </w:r>
            <w:r w:rsidR="00C00811">
              <w:rPr>
                <w:rFonts w:ascii="微軟正黑體" w:eastAsia="微軟正黑體" w:hAnsi="微軟正黑體"/>
                <w:sz w:val="24"/>
                <w:szCs w:val="24"/>
              </w:rPr>
              <w:t>Document Number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  <w:p w14:paraId="0616751C" w14:textId="27605ABE" w:rsidR="00A03A5C" w:rsidRPr="000A6241" w:rsidRDefault="00A03A5C" w:rsidP="001E3890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C00811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C00811" w:rsidRDefault="00C00811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36518479" w14:textId="51E626B0" w:rsidR="00C00811" w:rsidRPr="00BF11CB" w:rsidRDefault="00C00811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分錄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作業</w:t>
            </w:r>
          </w:p>
        </w:tc>
        <w:tc>
          <w:tcPr>
            <w:tcW w:w="5528" w:type="dxa"/>
          </w:tcPr>
          <w:p w14:paraId="556CB959" w14:textId="46C91E3C" w:rsidR="00C00811" w:rsidRDefault="0019107B" w:rsidP="00C00811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使用上題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1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新科目輸入一組幣別為外幣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(</w:t>
            </w:r>
            <w:r w:rsidR="00A478D5">
              <w:rPr>
                <w:rFonts w:ascii="微軟正黑體" w:eastAsia="微軟正黑體" w:hAnsi="微軟正黑體" w:cs="微軟正黑體"/>
                <w:sz w:val="24"/>
                <w:szCs w:val="24"/>
              </w:rPr>
              <w:t>USD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)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的總帳分錄</w:t>
            </w:r>
            <w:r w:rsidR="00C00811"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  <w:r w:rsidR="00A478D5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指</w:t>
            </w:r>
            <w:r w:rsidR="00C00811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定匯率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如下</w:t>
            </w:r>
            <w:r w:rsidR="00616814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：</w:t>
            </w:r>
          </w:p>
          <w:p w14:paraId="470F71D5" w14:textId="3395897C" w:rsidR="00C00811" w:rsidRDefault="00833CDB" w:rsidP="00C00811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USD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:</w:t>
            </w:r>
            <w:proofErr w:type="gramEnd"/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NTD=1 : 3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2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.4</w:t>
            </w:r>
          </w:p>
          <w:p w14:paraId="7053EC46" w14:textId="303404FF" w:rsidR="00C00811" w:rsidRDefault="00833CDB" w:rsidP="00C00811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USD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:</w:t>
            </w:r>
            <w:proofErr w:type="gramEnd"/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 w:rsidR="009A06C0">
              <w:rPr>
                <w:rFonts w:ascii="微軟正黑體" w:eastAsia="微軟正黑體" w:hAnsi="微軟正黑體" w:cs="微軟正黑體"/>
                <w:sz w:val="24"/>
                <w:szCs w:val="24"/>
              </w:rPr>
              <w:t>VND</w:t>
            </w:r>
            <w:r w:rsidR="00C00811">
              <w:rPr>
                <w:rFonts w:ascii="微軟正黑體" w:eastAsia="微軟正黑體" w:hAnsi="微軟正黑體" w:cs="微軟正黑體"/>
                <w:sz w:val="24"/>
                <w:szCs w:val="24"/>
              </w:rPr>
              <w:t>=1 :</w:t>
            </w:r>
            <w:r w:rsidR="000C06CB"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24500</w:t>
            </w:r>
            <w:r w:rsidR="000C06CB">
              <w:rPr>
                <w:rFonts w:ascii="微軟正黑體" w:eastAsia="微軟正黑體" w:hAnsi="微軟正黑體" w:cs="微軟正黑體"/>
                <w:sz w:val="24"/>
                <w:szCs w:val="24"/>
              </w:rPr>
              <w:t>.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55</w:t>
            </w:r>
          </w:p>
        </w:tc>
        <w:tc>
          <w:tcPr>
            <w:tcW w:w="5812" w:type="dxa"/>
          </w:tcPr>
          <w:p w14:paraId="218C3B67" w14:textId="77777777" w:rsidR="00C00811" w:rsidRDefault="00C00811" w:rsidP="00C00811">
            <w:pPr>
              <w:pStyle w:val="10"/>
              <w:spacing w:after="40"/>
              <w:ind w:rightChars="-45" w:right="-108"/>
              <w:rPr>
                <w:rFonts w:eastAsiaTheme="minor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請記錄，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Document Number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  <w:p w14:paraId="5E9C1CDC" w14:textId="60DD36CD" w:rsidR="00C00811" w:rsidRDefault="00C00811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A03A5C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368EE4CD" w:rsidR="00A03A5C" w:rsidRDefault="00A03A5C" w:rsidP="00BF11CB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7FE1EF04" w14:textId="143B5B4E" w:rsidR="00A03A5C" w:rsidRPr="00696905" w:rsidRDefault="00C00811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分錄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作業</w:t>
            </w:r>
          </w:p>
        </w:tc>
        <w:tc>
          <w:tcPr>
            <w:tcW w:w="5528" w:type="dxa"/>
          </w:tcPr>
          <w:p w14:paraId="199B72BA" w14:textId="3756A5C5" w:rsidR="00A03A5C" w:rsidRPr="00696905" w:rsidRDefault="00321148" w:rsidP="000C06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請使用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上</w:t>
            </w:r>
            <w:r w:rsidR="0019107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題</w:t>
            </w:r>
            <w:r w:rsidR="000C06CB">
              <w:rPr>
                <w:rFonts w:ascii="微軟正黑體" w:eastAsia="微軟正黑體" w:hAnsi="微軟正黑體" w:cs="微軟正黑體"/>
                <w:sz w:val="24"/>
                <w:szCs w:val="24"/>
              </w:rPr>
              <w:t>2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的本幣分錄產生另一</w:t>
            </w:r>
            <w:r w:rsidR="0019107B">
              <w:rPr>
                <w:rFonts w:ascii="Apple Color Emoji" w:eastAsia="微軟正黑體" w:hAnsi="Apple Color Emoji" w:cs="Apple Color Emoji" w:hint="eastAsia"/>
                <w:sz w:val="24"/>
                <w:szCs w:val="24"/>
              </w:rPr>
              <w:t>筆，</w:t>
            </w:r>
            <w:bookmarkStart w:id="0" w:name="_GoBack"/>
            <w:bookmarkEnd w:id="0"/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當期迴轉分錄</w:t>
            </w: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</w:tc>
        <w:tc>
          <w:tcPr>
            <w:tcW w:w="5812" w:type="dxa"/>
          </w:tcPr>
          <w:p w14:paraId="5970DEB0" w14:textId="77777777" w:rsidR="000C06CB" w:rsidRDefault="000C06CB" w:rsidP="000C06CB">
            <w:pPr>
              <w:pStyle w:val="10"/>
              <w:spacing w:after="40"/>
              <w:ind w:rightChars="-45" w:right="-108"/>
              <w:rPr>
                <w:rFonts w:eastAsiaTheme="minor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請記錄，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Document Number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  <w:p w14:paraId="3CB6FB75" w14:textId="10990566" w:rsidR="00A03A5C" w:rsidRPr="00B95328" w:rsidRDefault="00A03A5C" w:rsidP="00BF11CB">
            <w:pPr>
              <w:pStyle w:val="10"/>
              <w:spacing w:after="40" w:line="200" w:lineRule="atLeast"/>
              <w:rPr>
                <w:rFonts w:eastAsiaTheme="minorEastAsia"/>
              </w:rPr>
            </w:pPr>
          </w:p>
        </w:tc>
      </w:tr>
      <w:tr w:rsidR="00A03A5C" w14:paraId="668CCA37" w14:textId="77777777" w:rsidTr="00A02BB5">
        <w:trPr>
          <w:trHeight w:val="1101"/>
        </w:trPr>
        <w:tc>
          <w:tcPr>
            <w:tcW w:w="0" w:type="auto"/>
          </w:tcPr>
          <w:p w14:paraId="7D25CB9B" w14:textId="77777777" w:rsidR="00A03A5C" w:rsidRDefault="00A03A5C" w:rsidP="00B95328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2E00FB76" w14:textId="38BD05BE" w:rsidR="00A03A5C" w:rsidRPr="00696905" w:rsidRDefault="000C06CB" w:rsidP="00B95328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分錄作業</w:t>
            </w:r>
          </w:p>
        </w:tc>
        <w:tc>
          <w:tcPr>
            <w:tcW w:w="5528" w:type="dxa"/>
          </w:tcPr>
          <w:p w14:paraId="12A7BCB9" w14:textId="1039CEF7" w:rsidR="003C6E59" w:rsidRDefault="0083356F" w:rsidP="000C06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使用上述新科目，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完成一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組</w:t>
            </w:r>
            <w:r w:rsidR="003C6E5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有固定金額的</w:t>
            </w:r>
            <w:r w:rsidR="000C06CB">
              <w:rPr>
                <w:rFonts w:ascii="微軟正黑體" w:eastAsia="微軟正黑體" w:hAnsi="微軟正黑體" w:cs="微軟正黑體"/>
                <w:sz w:val="24"/>
                <w:szCs w:val="24"/>
              </w:rPr>
              <w:t>Recurring Journal</w:t>
            </w:r>
            <w:r w:rsidR="003C6E5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 xml:space="preserve"> </w:t>
            </w:r>
            <w:r w:rsidR="000C06CB">
              <w:rPr>
                <w:rFonts w:ascii="微軟正黑體" w:eastAsia="微軟正黑體" w:hAnsi="微軟正黑體" w:cs="微軟正黑體"/>
                <w:sz w:val="24"/>
                <w:szCs w:val="24"/>
              </w:rPr>
              <w:t>Template</w:t>
            </w:r>
            <w:r w:rsidR="003C6E59">
              <w:rPr>
                <w:rFonts w:ascii="微軟正黑體" w:eastAsia="微軟正黑體" w:hAnsi="微軟正黑體" w:cs="微軟正黑體"/>
                <w:sz w:val="24"/>
                <w:szCs w:val="24"/>
              </w:rPr>
              <w:t>(</w:t>
            </w:r>
            <w:r w:rsidR="003C6E59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需借貸相等</w:t>
            </w:r>
            <w:r w:rsidR="003C6E59">
              <w:rPr>
                <w:rFonts w:ascii="微軟正黑體" w:eastAsia="微軟正黑體" w:hAnsi="微軟正黑體" w:cs="微軟正黑體"/>
                <w:sz w:val="24"/>
                <w:szCs w:val="24"/>
              </w:rPr>
              <w:t>)</w:t>
            </w:r>
          </w:p>
          <w:p w14:paraId="76BBA4F9" w14:textId="14C585F1" w:rsidR="00A03A5C" w:rsidRPr="00696905" w:rsidRDefault="003C6E59" w:rsidP="000C06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Batch</w:t>
            </w:r>
            <w:r w:rsidR="000C06CB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命名方式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：公司英文代號＋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User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英文名稱</w:t>
            </w:r>
          </w:p>
        </w:tc>
        <w:tc>
          <w:tcPr>
            <w:tcW w:w="5812" w:type="dxa"/>
          </w:tcPr>
          <w:p w14:paraId="4073B82A" w14:textId="5792B1F1" w:rsidR="00A03A5C" w:rsidRPr="001414FE" w:rsidRDefault="003C6E59" w:rsidP="00177418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Recurring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Batch Name</w:t>
            </w:r>
            <w:r w:rsidR="00A03A5C"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="00A03A5C"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________________</w:t>
            </w:r>
            <w:r w:rsidR="00A03A5C" w:rsidRPr="001414FE">
              <w:rPr>
                <w:rFonts w:ascii="微軟正黑體" w:eastAsia="微軟正黑體" w:hAnsi="微軟正黑體"/>
                <w:sz w:val="24"/>
                <w:szCs w:val="24"/>
              </w:rPr>
              <w:t>______</w:t>
            </w:r>
            <w:r w:rsidR="00A03A5C"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</w:t>
            </w:r>
          </w:p>
          <w:p w14:paraId="7D05E771" w14:textId="2B851371" w:rsidR="00A03A5C" w:rsidRPr="003C7CB4" w:rsidRDefault="00A03A5C" w:rsidP="003C7CB4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</w:tbl>
    <w:p w14:paraId="42369D09" w14:textId="77777777" w:rsidR="00A11E8A" w:rsidRDefault="00A11E8A">
      <w:pPr>
        <w:pStyle w:val="10"/>
        <w:spacing w:line="240" w:lineRule="auto"/>
      </w:pPr>
    </w:p>
    <w:sectPr w:rsidR="00A11E8A" w:rsidSect="00B95328">
      <w:headerReference w:type="even" r:id="rId7"/>
      <w:headerReference w:type="default" r:id="rId8"/>
      <w:footerReference w:type="default" r:id="rId9"/>
      <w:headerReference w:type="first" r:id="rId10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76D7" w14:textId="77777777" w:rsidR="00AE5567" w:rsidRDefault="00AE5567" w:rsidP="00A11E8A">
      <w:r>
        <w:separator/>
      </w:r>
    </w:p>
  </w:endnote>
  <w:endnote w:type="continuationSeparator" w:id="0">
    <w:p w14:paraId="533B5A9E" w14:textId="77777777" w:rsidR="00AE5567" w:rsidRDefault="00AE5567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20202020204"/>
    <w:charset w:val="88"/>
    <w:family w:val="swiss"/>
    <w:pitch w:val="variable"/>
    <w:sig w:usb0="00000087" w:usb1="288F4000" w:usb2="00000016" w:usb3="00000000" w:csb0="00100009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6563" w14:textId="649B93F0" w:rsidR="000C06CB" w:rsidRDefault="000C06CB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 w:rsidRPr="00477227">
      <w:rPr>
        <w:rFonts w:ascii="微軟正黑體" w:eastAsia="微軟正黑體" w:hAnsi="微軟正黑體"/>
        <w:sz w:val="20"/>
        <w:szCs w:val="20"/>
      </w:rPr>
      <w:fldChar w:fldCharType="begin"/>
    </w:r>
    <w:r w:rsidRPr="00477227">
      <w:rPr>
        <w:rFonts w:ascii="微軟正黑體" w:eastAsia="微軟正黑體" w:hAnsi="微軟正黑體"/>
        <w:sz w:val="20"/>
        <w:szCs w:val="20"/>
      </w:rPr>
      <w:instrText>PAGE</w:instrText>
    </w:r>
    <w:r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3C6E59">
      <w:rPr>
        <w:rFonts w:ascii="微軟正黑體" w:eastAsia="微軟正黑體" w:hAnsi="微軟正黑體"/>
        <w:noProof/>
        <w:sz w:val="20"/>
        <w:szCs w:val="20"/>
      </w:rPr>
      <w:t>1</w:t>
    </w:r>
    <w:r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Pr="00477227">
      <w:rPr>
        <w:rFonts w:ascii="微軟正黑體" w:eastAsia="微軟正黑體" w:hAnsi="微軟正黑體" w:cs="微軟正黑體"/>
        <w:sz w:val="20"/>
        <w:szCs w:val="20"/>
      </w:rPr>
      <w:t>/1</w:t>
    </w: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B78DB" w14:textId="77777777" w:rsidR="00AE5567" w:rsidRDefault="00AE5567" w:rsidP="00A11E8A">
      <w:r>
        <w:separator/>
      </w:r>
    </w:p>
  </w:footnote>
  <w:footnote w:type="continuationSeparator" w:id="0">
    <w:p w14:paraId="3C019E37" w14:textId="77777777" w:rsidR="00AE5567" w:rsidRDefault="00AE5567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2D012" w14:textId="77777777" w:rsidR="000C06CB" w:rsidRDefault="000C06C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0C06CB" w14:paraId="45F34A9D" w14:textId="77777777" w:rsidTr="00177418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0CDBB23D" w:rsidR="000C06CB" w:rsidRDefault="000C06CB" w:rsidP="00177418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0C06CB" w:rsidRPr="00972207" w:rsidRDefault="000C06CB" w:rsidP="00177418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0C06CB" w:rsidRDefault="000C06CB" w:rsidP="00177418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21825442" w14:textId="77777777" w:rsidR="000C06CB" w:rsidRPr="008E10BA" w:rsidRDefault="000C06CB" w:rsidP="008E10B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B2C5" w14:textId="77777777" w:rsidR="000C06CB" w:rsidRDefault="000C06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E8A"/>
    <w:rsid w:val="00035726"/>
    <w:rsid w:val="00051CB6"/>
    <w:rsid w:val="00080047"/>
    <w:rsid w:val="000A6241"/>
    <w:rsid w:val="000C06CB"/>
    <w:rsid w:val="000F531D"/>
    <w:rsid w:val="00151A7E"/>
    <w:rsid w:val="00152158"/>
    <w:rsid w:val="00177418"/>
    <w:rsid w:val="0019107B"/>
    <w:rsid w:val="001A05EF"/>
    <w:rsid w:val="001E3890"/>
    <w:rsid w:val="001F3CEE"/>
    <w:rsid w:val="00221C96"/>
    <w:rsid w:val="002C1050"/>
    <w:rsid w:val="00321148"/>
    <w:rsid w:val="00373999"/>
    <w:rsid w:val="00381CBF"/>
    <w:rsid w:val="003C6E59"/>
    <w:rsid w:val="003C7CB4"/>
    <w:rsid w:val="00420A06"/>
    <w:rsid w:val="00477227"/>
    <w:rsid w:val="004C0CF3"/>
    <w:rsid w:val="00515C21"/>
    <w:rsid w:val="00527F54"/>
    <w:rsid w:val="005F59BA"/>
    <w:rsid w:val="0060474F"/>
    <w:rsid w:val="0060561B"/>
    <w:rsid w:val="00616814"/>
    <w:rsid w:val="00632C20"/>
    <w:rsid w:val="00637C21"/>
    <w:rsid w:val="00696905"/>
    <w:rsid w:val="006B2097"/>
    <w:rsid w:val="006B46C1"/>
    <w:rsid w:val="006F4351"/>
    <w:rsid w:val="0079621B"/>
    <w:rsid w:val="007F1FBD"/>
    <w:rsid w:val="0083356F"/>
    <w:rsid w:val="00833CDB"/>
    <w:rsid w:val="00866C3F"/>
    <w:rsid w:val="008D7281"/>
    <w:rsid w:val="008E10BA"/>
    <w:rsid w:val="00944C74"/>
    <w:rsid w:val="00960681"/>
    <w:rsid w:val="009A06C0"/>
    <w:rsid w:val="009E718C"/>
    <w:rsid w:val="00A02BB5"/>
    <w:rsid w:val="00A03A5C"/>
    <w:rsid w:val="00A11E8A"/>
    <w:rsid w:val="00A24E6A"/>
    <w:rsid w:val="00A478D5"/>
    <w:rsid w:val="00AE5567"/>
    <w:rsid w:val="00AF7336"/>
    <w:rsid w:val="00B95328"/>
    <w:rsid w:val="00BC2173"/>
    <w:rsid w:val="00BE561A"/>
    <w:rsid w:val="00BF11CB"/>
    <w:rsid w:val="00C00811"/>
    <w:rsid w:val="00C0095D"/>
    <w:rsid w:val="00C3410A"/>
    <w:rsid w:val="00C46861"/>
    <w:rsid w:val="00CA4DCF"/>
    <w:rsid w:val="00D07E86"/>
    <w:rsid w:val="00DA51E7"/>
    <w:rsid w:val="00E57F58"/>
    <w:rsid w:val="00E76A24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05257"/>
  <w15:docId w15:val="{5E7DD5AF-6D6E-C846-BD24-434C1D87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103</Words>
  <Characters>591</Characters>
  <Application>Microsoft Office Word</Application>
  <DocSecurity>0</DocSecurity>
  <Lines>4</Lines>
  <Paragraphs>1</Paragraphs>
  <ScaleCrop>false</ScaleCrop>
  <Manager/>
  <Company/>
  <LinksUpToDate>false</LinksUpToDate>
  <CharactersWithSpaces>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Advtek</dc:title>
  <dc:subject/>
  <dc:creator>AIC-Bana Ho</dc:creator>
  <cp:keywords/>
  <dc:description/>
  <cp:lastModifiedBy>Bana Ho</cp:lastModifiedBy>
  <cp:revision>23</cp:revision>
  <dcterms:created xsi:type="dcterms:W3CDTF">2015-04-01T02:34:00Z</dcterms:created>
  <dcterms:modified xsi:type="dcterms:W3CDTF">2023-11-02T06:45:00Z</dcterms:modified>
  <cp:category/>
</cp:coreProperties>
</file>