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92" w:rsidRDefault="005F6692" w:rsidP="005F6692">
      <w:pPr>
        <w:jc w:val="center"/>
        <w:rPr>
          <w:sz w:val="36"/>
          <w:szCs w:val="36"/>
        </w:rPr>
      </w:pPr>
    </w:p>
    <w:p w:rsidR="005F6692" w:rsidRPr="006C17CB" w:rsidRDefault="00DA772C" w:rsidP="005F6692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 w:rsidRPr="006C17CB">
        <w:rPr>
          <w:rFonts w:ascii="Times New Roman" w:hAnsi="Times New Roman" w:cs="Times New Roman"/>
          <w:b/>
          <w:sz w:val="84"/>
          <w:szCs w:val="84"/>
        </w:rPr>
        <w:t>Test Plan</w:t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  <w:r w:rsidRPr="00627FE3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2CC3A6D6" wp14:editId="68E43B87">
            <wp:extent cx="1695450" cy="1971675"/>
            <wp:effectExtent l="0" t="0" r="0" b="9525"/>
            <wp:docPr id="3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DA772C" w:rsidRDefault="00DA772C" w:rsidP="00DA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051">
        <w:rPr>
          <w:rFonts w:ascii="Times New Roman" w:hAnsi="Times New Roman" w:cs="Times New Roman"/>
          <w:b/>
          <w:sz w:val="36"/>
          <w:szCs w:val="36"/>
        </w:rPr>
        <w:t>BCD Carpentry Project</w:t>
      </w:r>
    </w:p>
    <w:p w:rsidR="00DA772C" w:rsidRPr="005E6051" w:rsidRDefault="00DA772C" w:rsidP="00DA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BCD1-0117</w:t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5F6692" w:rsidTr="00A917E3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</w:t>
            </w:r>
          </w:p>
        </w:tc>
        <w:tc>
          <w:tcPr>
            <w:tcW w:w="171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1440" w:type="dxa"/>
          </w:tcPr>
          <w:p w:rsidR="005F6692" w:rsidRDefault="00BE02E0" w:rsidP="00A917E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27/03</w:t>
            </w:r>
            <w:r w:rsidR="005F6692">
              <w:rPr>
                <w:lang w:eastAsia="zh-CN"/>
              </w:rPr>
              <w:t>/2017</w:t>
            </w: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1710" w:type="dxa"/>
          </w:tcPr>
          <w:p w:rsidR="005F6692" w:rsidRPr="002921DB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144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171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1440" w:type="dxa"/>
          </w:tcPr>
          <w:p w:rsidR="005F6692" w:rsidRDefault="005F6692" w:rsidP="00A917E3">
            <w:pPr>
              <w:pStyle w:val="TableText"/>
            </w:pPr>
          </w:p>
        </w:tc>
      </w:tr>
    </w:tbl>
    <w:p w:rsidR="00493887" w:rsidRDefault="00493887" w:rsidP="007B35EB">
      <w:pPr>
        <w:pStyle w:val="a3"/>
        <w:ind w:left="425" w:firstLineChars="0" w:firstLine="0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907960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0568" w:rsidRDefault="00120568">
          <w:pPr>
            <w:pStyle w:val="TOC"/>
          </w:pPr>
          <w:r>
            <w:rPr>
              <w:lang w:val="zh-CN"/>
            </w:rPr>
            <w:t>Contents</w:t>
          </w:r>
        </w:p>
        <w:p w:rsidR="00120568" w:rsidRDefault="001205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53230" w:history="1">
            <w:r w:rsidRPr="003114D2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</w:rPr>
              <w:tab/>
            </w:r>
            <w:r w:rsidRPr="003114D2">
              <w:rPr>
                <w:rStyle w:val="a5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68" w:rsidRDefault="00B379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053231" w:history="1"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="00120568">
              <w:rPr>
                <w:noProof/>
              </w:rPr>
              <w:tab/>
            </w:r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Test Scope</w:t>
            </w:r>
            <w:r w:rsidR="00120568">
              <w:rPr>
                <w:noProof/>
                <w:webHidden/>
              </w:rPr>
              <w:tab/>
            </w:r>
            <w:r w:rsidR="00120568">
              <w:rPr>
                <w:noProof/>
                <w:webHidden/>
              </w:rPr>
              <w:fldChar w:fldCharType="begin"/>
            </w:r>
            <w:r w:rsidR="00120568">
              <w:rPr>
                <w:noProof/>
                <w:webHidden/>
              </w:rPr>
              <w:instrText xml:space="preserve"> PAGEREF _Toc483053231 \h </w:instrText>
            </w:r>
            <w:r w:rsidR="00120568">
              <w:rPr>
                <w:noProof/>
                <w:webHidden/>
              </w:rPr>
            </w:r>
            <w:r w:rsidR="00120568">
              <w:rPr>
                <w:noProof/>
                <w:webHidden/>
              </w:rPr>
              <w:fldChar w:fldCharType="separate"/>
            </w:r>
            <w:r w:rsidR="00120568">
              <w:rPr>
                <w:noProof/>
                <w:webHidden/>
              </w:rPr>
              <w:t>2</w:t>
            </w:r>
            <w:r w:rsidR="00120568">
              <w:rPr>
                <w:noProof/>
                <w:webHidden/>
              </w:rPr>
              <w:fldChar w:fldCharType="end"/>
            </w:r>
          </w:hyperlink>
        </w:p>
        <w:p w:rsidR="00120568" w:rsidRDefault="00B37973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3053232" w:history="1"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2.1</w:t>
            </w:r>
            <w:r w:rsidR="00120568">
              <w:rPr>
                <w:noProof/>
              </w:rPr>
              <w:tab/>
            </w:r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Database Test</w:t>
            </w:r>
            <w:r w:rsidR="00120568">
              <w:rPr>
                <w:noProof/>
                <w:webHidden/>
              </w:rPr>
              <w:tab/>
            </w:r>
            <w:r w:rsidR="00120568">
              <w:rPr>
                <w:noProof/>
                <w:webHidden/>
              </w:rPr>
              <w:fldChar w:fldCharType="begin"/>
            </w:r>
            <w:r w:rsidR="00120568">
              <w:rPr>
                <w:noProof/>
                <w:webHidden/>
              </w:rPr>
              <w:instrText xml:space="preserve"> PAGEREF _Toc483053232 \h </w:instrText>
            </w:r>
            <w:r w:rsidR="00120568">
              <w:rPr>
                <w:noProof/>
                <w:webHidden/>
              </w:rPr>
            </w:r>
            <w:r w:rsidR="00120568">
              <w:rPr>
                <w:noProof/>
                <w:webHidden/>
              </w:rPr>
              <w:fldChar w:fldCharType="separate"/>
            </w:r>
            <w:r w:rsidR="00120568">
              <w:rPr>
                <w:noProof/>
                <w:webHidden/>
              </w:rPr>
              <w:t>2</w:t>
            </w:r>
            <w:r w:rsidR="00120568">
              <w:rPr>
                <w:noProof/>
                <w:webHidden/>
              </w:rPr>
              <w:fldChar w:fldCharType="end"/>
            </w:r>
          </w:hyperlink>
        </w:p>
        <w:p w:rsidR="00120568" w:rsidRDefault="00B37973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3053233" w:history="1"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2.2</w:t>
            </w:r>
            <w:r w:rsidR="00120568">
              <w:rPr>
                <w:noProof/>
              </w:rPr>
              <w:tab/>
            </w:r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Function Test</w:t>
            </w:r>
            <w:r w:rsidR="00120568">
              <w:rPr>
                <w:noProof/>
                <w:webHidden/>
              </w:rPr>
              <w:tab/>
            </w:r>
            <w:r w:rsidR="00120568">
              <w:rPr>
                <w:noProof/>
                <w:webHidden/>
              </w:rPr>
              <w:fldChar w:fldCharType="begin"/>
            </w:r>
            <w:r w:rsidR="00120568">
              <w:rPr>
                <w:noProof/>
                <w:webHidden/>
              </w:rPr>
              <w:instrText xml:space="preserve"> PAGEREF _Toc483053233 \h </w:instrText>
            </w:r>
            <w:r w:rsidR="00120568">
              <w:rPr>
                <w:noProof/>
                <w:webHidden/>
              </w:rPr>
            </w:r>
            <w:r w:rsidR="00120568">
              <w:rPr>
                <w:noProof/>
                <w:webHidden/>
              </w:rPr>
              <w:fldChar w:fldCharType="separate"/>
            </w:r>
            <w:r w:rsidR="00120568">
              <w:rPr>
                <w:noProof/>
                <w:webHidden/>
              </w:rPr>
              <w:t>2</w:t>
            </w:r>
            <w:r w:rsidR="00120568">
              <w:rPr>
                <w:noProof/>
                <w:webHidden/>
              </w:rPr>
              <w:fldChar w:fldCharType="end"/>
            </w:r>
          </w:hyperlink>
        </w:p>
        <w:p w:rsidR="00120568" w:rsidRDefault="00B37973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3053234" w:history="1"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2.3</w:t>
            </w:r>
            <w:r w:rsidR="00120568">
              <w:rPr>
                <w:noProof/>
              </w:rPr>
              <w:tab/>
            </w:r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Deployment Test</w:t>
            </w:r>
            <w:r w:rsidR="00120568">
              <w:rPr>
                <w:noProof/>
                <w:webHidden/>
              </w:rPr>
              <w:tab/>
            </w:r>
            <w:r w:rsidR="00120568">
              <w:rPr>
                <w:noProof/>
                <w:webHidden/>
              </w:rPr>
              <w:fldChar w:fldCharType="begin"/>
            </w:r>
            <w:r w:rsidR="00120568">
              <w:rPr>
                <w:noProof/>
                <w:webHidden/>
              </w:rPr>
              <w:instrText xml:space="preserve"> PAGEREF _Toc483053234 \h </w:instrText>
            </w:r>
            <w:r w:rsidR="00120568">
              <w:rPr>
                <w:noProof/>
                <w:webHidden/>
              </w:rPr>
            </w:r>
            <w:r w:rsidR="00120568">
              <w:rPr>
                <w:noProof/>
                <w:webHidden/>
              </w:rPr>
              <w:fldChar w:fldCharType="separate"/>
            </w:r>
            <w:r w:rsidR="00120568">
              <w:rPr>
                <w:noProof/>
                <w:webHidden/>
              </w:rPr>
              <w:t>3</w:t>
            </w:r>
            <w:r w:rsidR="00120568">
              <w:rPr>
                <w:noProof/>
                <w:webHidden/>
              </w:rPr>
              <w:fldChar w:fldCharType="end"/>
            </w:r>
          </w:hyperlink>
        </w:p>
        <w:p w:rsidR="00120568" w:rsidRDefault="00B379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053235" w:history="1"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="00120568">
              <w:rPr>
                <w:noProof/>
              </w:rPr>
              <w:tab/>
            </w:r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Test Method</w:t>
            </w:r>
            <w:r w:rsidR="00120568">
              <w:rPr>
                <w:noProof/>
                <w:webHidden/>
              </w:rPr>
              <w:tab/>
            </w:r>
            <w:r w:rsidR="00120568">
              <w:rPr>
                <w:noProof/>
                <w:webHidden/>
              </w:rPr>
              <w:fldChar w:fldCharType="begin"/>
            </w:r>
            <w:r w:rsidR="00120568">
              <w:rPr>
                <w:noProof/>
                <w:webHidden/>
              </w:rPr>
              <w:instrText xml:space="preserve"> PAGEREF _Toc483053235 \h </w:instrText>
            </w:r>
            <w:r w:rsidR="00120568">
              <w:rPr>
                <w:noProof/>
                <w:webHidden/>
              </w:rPr>
            </w:r>
            <w:r w:rsidR="00120568">
              <w:rPr>
                <w:noProof/>
                <w:webHidden/>
              </w:rPr>
              <w:fldChar w:fldCharType="separate"/>
            </w:r>
            <w:r w:rsidR="00120568">
              <w:rPr>
                <w:noProof/>
                <w:webHidden/>
              </w:rPr>
              <w:t>3</w:t>
            </w:r>
            <w:r w:rsidR="00120568">
              <w:rPr>
                <w:noProof/>
                <w:webHidden/>
              </w:rPr>
              <w:fldChar w:fldCharType="end"/>
            </w:r>
          </w:hyperlink>
        </w:p>
        <w:p w:rsidR="00120568" w:rsidRDefault="00B379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053236" w:history="1"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4</w:t>
            </w:r>
            <w:r w:rsidR="00120568">
              <w:rPr>
                <w:noProof/>
              </w:rPr>
              <w:tab/>
            </w:r>
            <w:r w:rsidR="00120568" w:rsidRPr="003114D2">
              <w:rPr>
                <w:rStyle w:val="a5"/>
                <w:rFonts w:ascii="Times New Roman" w:hAnsi="Times New Roman" w:cs="Times New Roman"/>
                <w:noProof/>
              </w:rPr>
              <w:t>Test Timetable</w:t>
            </w:r>
            <w:r w:rsidR="00120568">
              <w:rPr>
                <w:noProof/>
                <w:webHidden/>
              </w:rPr>
              <w:tab/>
            </w:r>
            <w:r w:rsidR="00120568">
              <w:rPr>
                <w:noProof/>
                <w:webHidden/>
              </w:rPr>
              <w:fldChar w:fldCharType="begin"/>
            </w:r>
            <w:r w:rsidR="00120568">
              <w:rPr>
                <w:noProof/>
                <w:webHidden/>
              </w:rPr>
              <w:instrText xml:space="preserve"> PAGEREF _Toc483053236 \h </w:instrText>
            </w:r>
            <w:r w:rsidR="00120568">
              <w:rPr>
                <w:noProof/>
                <w:webHidden/>
              </w:rPr>
            </w:r>
            <w:r w:rsidR="00120568">
              <w:rPr>
                <w:noProof/>
                <w:webHidden/>
              </w:rPr>
              <w:fldChar w:fldCharType="separate"/>
            </w:r>
            <w:r w:rsidR="00120568">
              <w:rPr>
                <w:noProof/>
                <w:webHidden/>
              </w:rPr>
              <w:t>4</w:t>
            </w:r>
            <w:r w:rsidR="00120568">
              <w:rPr>
                <w:noProof/>
                <w:webHidden/>
              </w:rPr>
              <w:fldChar w:fldCharType="end"/>
            </w:r>
          </w:hyperlink>
        </w:p>
        <w:p w:rsidR="00120568" w:rsidRDefault="00120568">
          <w:r>
            <w:rPr>
              <w:b/>
              <w:bCs/>
              <w:lang w:val="zh-CN"/>
            </w:rPr>
            <w:fldChar w:fldCharType="end"/>
          </w:r>
        </w:p>
      </w:sdtContent>
    </w:sdt>
    <w:p w:rsidR="00120568" w:rsidRDefault="00120568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900262" w:rsidRPr="00A816E8" w:rsidRDefault="00900262" w:rsidP="00147B05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Toc483053230"/>
      <w:r w:rsidRPr="00A816E8">
        <w:rPr>
          <w:rFonts w:ascii="Times New Roman" w:hAnsi="Times New Roman" w:cs="Times New Roman"/>
        </w:rPr>
        <w:lastRenderedPageBreak/>
        <w:t>Introduction</w:t>
      </w:r>
      <w:bookmarkEnd w:id="0"/>
    </w:p>
    <w:p w:rsidR="00900262" w:rsidRPr="00A042C0" w:rsidRDefault="00900262" w:rsidP="00900262">
      <w:pPr>
        <w:pStyle w:val="a3"/>
        <w:ind w:left="425" w:firstLine="480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A042C0">
        <w:rPr>
          <w:rFonts w:ascii="Times New Roman" w:hAnsi="Times New Roman" w:cs="Times New Roman"/>
          <w:sz w:val="24"/>
          <w:szCs w:val="24"/>
        </w:rPr>
        <w:t>This document is made to guarantee the software’s quality of BCD Carpentry Project. The scope, method and timetable are described in this document. The perspective reader</w:t>
      </w:r>
      <w:r w:rsidR="00AB744D">
        <w:rPr>
          <w:rFonts w:ascii="Times New Roman" w:hAnsi="Times New Roman" w:cs="Times New Roman"/>
          <w:sz w:val="24"/>
          <w:szCs w:val="24"/>
        </w:rPr>
        <w:t>s</w:t>
      </w:r>
      <w:r w:rsidRPr="00A042C0">
        <w:rPr>
          <w:rFonts w:ascii="Times New Roman" w:hAnsi="Times New Roman" w:cs="Times New Roman"/>
          <w:sz w:val="24"/>
          <w:szCs w:val="24"/>
        </w:rPr>
        <w:t xml:space="preserve"> include the supervisor, the clients and the project team members.</w:t>
      </w:r>
    </w:p>
    <w:p w:rsidR="00900262" w:rsidRPr="00C13766" w:rsidRDefault="00900262" w:rsidP="00147B05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2" w:name="_Toc483053231"/>
      <w:bookmarkEnd w:id="1"/>
      <w:r w:rsidRPr="00C13766">
        <w:rPr>
          <w:rFonts w:ascii="Times New Roman" w:hAnsi="Times New Roman" w:cs="Times New Roman"/>
        </w:rPr>
        <w:t>Test Scope</w:t>
      </w:r>
      <w:bookmarkEnd w:id="2"/>
    </w:p>
    <w:p w:rsidR="00900262" w:rsidRPr="00C43D6C" w:rsidRDefault="00900262" w:rsidP="00147B05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6"/>
          <w:szCs w:val="36"/>
        </w:rPr>
      </w:pPr>
      <w:bookmarkStart w:id="3" w:name="_Toc483053232"/>
      <w:r w:rsidRPr="00C43D6C">
        <w:rPr>
          <w:rFonts w:ascii="Times New Roman" w:hAnsi="Times New Roman" w:cs="Times New Roman"/>
          <w:sz w:val="36"/>
          <w:szCs w:val="36"/>
        </w:rPr>
        <w:t>Database Test</w:t>
      </w:r>
      <w:bookmarkEnd w:id="3"/>
    </w:p>
    <w:p w:rsidR="00224EC9" w:rsidRPr="00224EC9" w:rsidRDefault="00224EC9" w:rsidP="00224EC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24EC9">
        <w:rPr>
          <w:rFonts w:ascii="Times New Roman" w:hAnsi="Times New Roman" w:cs="Times New Roman"/>
          <w:sz w:val="24"/>
          <w:szCs w:val="24"/>
        </w:rPr>
        <w:t>Verify datatype, primary key, foreign key and constrains of database tables</w:t>
      </w:r>
    </w:p>
    <w:p w:rsidR="00224EC9" w:rsidRPr="00224EC9" w:rsidRDefault="00224EC9" w:rsidP="00224EC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24EC9">
        <w:rPr>
          <w:rFonts w:ascii="Times New Roman" w:hAnsi="Times New Roman" w:cs="Times New Roman"/>
          <w:sz w:val="24"/>
          <w:szCs w:val="24"/>
        </w:rPr>
        <w:t>Verify stored procedures</w:t>
      </w:r>
    </w:p>
    <w:p w:rsidR="00224EC9" w:rsidRPr="00224EC9" w:rsidRDefault="00224EC9" w:rsidP="00224EC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24EC9">
        <w:rPr>
          <w:rFonts w:ascii="Times New Roman" w:hAnsi="Times New Roman" w:cs="Times New Roman"/>
          <w:sz w:val="24"/>
          <w:szCs w:val="24"/>
        </w:rPr>
        <w:t>Verify triggers</w:t>
      </w:r>
    </w:p>
    <w:p w:rsidR="00900262" w:rsidRDefault="00900262" w:rsidP="00A72412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6"/>
          <w:szCs w:val="36"/>
        </w:rPr>
      </w:pPr>
      <w:bookmarkStart w:id="4" w:name="_Toc483053233"/>
      <w:r w:rsidRPr="00A72412">
        <w:rPr>
          <w:rFonts w:ascii="Times New Roman" w:hAnsi="Times New Roman" w:cs="Times New Roman"/>
          <w:sz w:val="36"/>
          <w:szCs w:val="36"/>
        </w:rPr>
        <w:t>Function Test</w:t>
      </w:r>
      <w:bookmarkEnd w:id="4"/>
    </w:p>
    <w:p w:rsidR="00C33D8A" w:rsidRPr="00DA6F09" w:rsidRDefault="00B54C1A" w:rsidP="00C33D8A">
      <w:pPr>
        <w:rPr>
          <w:rFonts w:ascii="Times New Roman" w:hAnsi="Times New Roman" w:cs="Times New Roman"/>
          <w:sz w:val="24"/>
          <w:szCs w:val="24"/>
        </w:rPr>
      </w:pPr>
      <w:r w:rsidRPr="006E5B9D">
        <w:rPr>
          <w:rFonts w:ascii="Times New Roman" w:hAnsi="Times New Roman" w:cs="Times New Roman"/>
          <w:sz w:val="24"/>
          <w:szCs w:val="24"/>
        </w:rPr>
        <w:tab/>
      </w:r>
      <w:r w:rsidR="006E5B9D" w:rsidRPr="006E5B9D">
        <w:rPr>
          <w:rFonts w:ascii="Times New Roman" w:hAnsi="Times New Roman" w:cs="Times New Roman"/>
          <w:sz w:val="24"/>
          <w:szCs w:val="24"/>
        </w:rPr>
        <w:t>This test is to v</w:t>
      </w:r>
      <w:r w:rsidRPr="006E5B9D">
        <w:rPr>
          <w:rFonts w:ascii="Times New Roman" w:hAnsi="Times New Roman" w:cs="Times New Roman"/>
          <w:sz w:val="24"/>
          <w:szCs w:val="24"/>
        </w:rPr>
        <w:t>erify the correctn</w:t>
      </w:r>
      <w:r w:rsidR="006E5B9D">
        <w:rPr>
          <w:rFonts w:ascii="Times New Roman" w:hAnsi="Times New Roman" w:cs="Times New Roman"/>
          <w:sz w:val="24"/>
          <w:szCs w:val="24"/>
        </w:rPr>
        <w:t>ess of all the functions. For example</w:t>
      </w:r>
      <w:r w:rsidR="00CF3DD7">
        <w:rPr>
          <w:rFonts w:ascii="Times New Roman" w:hAnsi="Times New Roman" w:cs="Times New Roman"/>
          <w:sz w:val="24"/>
          <w:szCs w:val="24"/>
        </w:rPr>
        <w:t>,</w:t>
      </w:r>
      <w:r w:rsidR="006E5B9D">
        <w:rPr>
          <w:rFonts w:ascii="Times New Roman" w:hAnsi="Times New Roman" w:cs="Times New Roman"/>
          <w:sz w:val="24"/>
          <w:szCs w:val="24"/>
        </w:rPr>
        <w:t xml:space="preserve"> the data the user input can be</w:t>
      </w:r>
      <w:r w:rsidRPr="006E5B9D">
        <w:rPr>
          <w:rFonts w:ascii="Times New Roman" w:hAnsi="Times New Roman" w:cs="Times New Roman"/>
          <w:sz w:val="24"/>
          <w:szCs w:val="24"/>
        </w:rPr>
        <w:t xml:space="preserve"> stored </w:t>
      </w:r>
      <w:r w:rsidR="00CF3DD7">
        <w:rPr>
          <w:rFonts w:ascii="Times New Roman" w:hAnsi="Times New Roman" w:cs="Times New Roman"/>
          <w:sz w:val="24"/>
          <w:szCs w:val="24"/>
        </w:rPr>
        <w:t>correctly;</w:t>
      </w:r>
      <w:r w:rsidRPr="006E5B9D">
        <w:rPr>
          <w:rFonts w:ascii="Times New Roman" w:hAnsi="Times New Roman" w:cs="Times New Roman"/>
          <w:sz w:val="24"/>
          <w:szCs w:val="24"/>
        </w:rPr>
        <w:t xml:space="preserve"> the data stored in </w:t>
      </w:r>
      <w:r w:rsidR="00C8035B" w:rsidRPr="006E5B9D">
        <w:rPr>
          <w:rFonts w:ascii="Times New Roman" w:hAnsi="Times New Roman" w:cs="Times New Roman"/>
          <w:sz w:val="24"/>
          <w:szCs w:val="24"/>
        </w:rPr>
        <w:t xml:space="preserve">the </w:t>
      </w:r>
      <w:r w:rsidRPr="006E5B9D">
        <w:rPr>
          <w:rFonts w:ascii="Times New Roman" w:hAnsi="Times New Roman" w:cs="Times New Roman"/>
          <w:sz w:val="24"/>
          <w:szCs w:val="24"/>
        </w:rPr>
        <w:t xml:space="preserve">database can be presented </w:t>
      </w:r>
      <w:r w:rsidR="006E5B9D">
        <w:rPr>
          <w:rFonts w:ascii="Times New Roman" w:hAnsi="Times New Roman" w:cs="Times New Roman"/>
          <w:sz w:val="24"/>
          <w:szCs w:val="24"/>
        </w:rPr>
        <w:t>accurately</w:t>
      </w:r>
      <w:r w:rsidRPr="006E5B9D">
        <w:rPr>
          <w:rFonts w:ascii="Times New Roman" w:hAnsi="Times New Roman" w:cs="Times New Roman"/>
          <w:sz w:val="24"/>
          <w:szCs w:val="24"/>
        </w:rPr>
        <w:t xml:space="preserve">. </w:t>
      </w:r>
      <w:r w:rsidRPr="00DA6F09">
        <w:rPr>
          <w:rFonts w:ascii="Times New Roman" w:hAnsi="Times New Roman" w:cs="Times New Roman"/>
          <w:sz w:val="24"/>
          <w:szCs w:val="24"/>
        </w:rPr>
        <w:t>The figure below is the function list of this system.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B71DEB" w:rsidRPr="00B71DEB" w:rsidTr="00FB2928">
        <w:trPr>
          <w:trHeight w:val="2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71DEB" w:rsidRPr="00F75F46" w:rsidRDefault="00B71DEB" w:rsidP="00B71DE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F75F46"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  <w:lang w:val="en-US"/>
              </w:rPr>
              <w:t>Menu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71DEB" w:rsidRPr="00F75F46" w:rsidRDefault="00B71DEB" w:rsidP="00B71DE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F75F46"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  <w:lang w:val="en-US"/>
              </w:rPr>
              <w:t>Submenu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Maintain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 History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StaffSize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StaffCourse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Certification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Maintain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Attendance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TimeSheet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Wage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Tax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Maintain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IndividualDebt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540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Competency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34053" w:rsidRPr="00234053" w:rsidRDefault="00234053" w:rsidP="00B325EE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Maintain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FB292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Tool</w:t>
            </w:r>
            <w:r w:rsidR="00FB2928" w:rsidRPr="00F75F46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FB2928" w:rsidRPr="00F75F46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ToolUse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FB292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Tool</w:t>
            </w:r>
            <w:r w:rsidR="00FB2928" w:rsidRPr="00F75F46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FB2928" w:rsidRPr="00F75F46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ToolList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FB292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FB292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Tool</w:t>
            </w:r>
            <w:r w:rsidR="00FB2928" w:rsidRPr="00F75F46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FB2928" w:rsidRPr="00F75F46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ToolTraining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Vehicle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Query</w:t>
            </w:r>
          </w:p>
        </w:tc>
      </w:tr>
      <w:tr w:rsidR="00234053" w:rsidRPr="00234053" w:rsidTr="00FB2928">
        <w:trPr>
          <w:trHeight w:val="27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053" w:rsidRPr="00234053" w:rsidRDefault="00234053" w:rsidP="0023405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34053" w:rsidRPr="00234053" w:rsidRDefault="00234053" w:rsidP="00234053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34053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en-US"/>
              </w:rPr>
              <w:t>ChangePassword</w:t>
            </w:r>
            <w:proofErr w:type="spellEnd"/>
          </w:p>
        </w:tc>
      </w:tr>
    </w:tbl>
    <w:p w:rsidR="00C33D8A" w:rsidRPr="00C33D8A" w:rsidRDefault="00C33D8A" w:rsidP="00C33D8A"/>
    <w:p w:rsidR="00900262" w:rsidRDefault="00900262" w:rsidP="001B38D2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6"/>
          <w:szCs w:val="36"/>
        </w:rPr>
      </w:pPr>
      <w:bookmarkStart w:id="5" w:name="_Toc483053234"/>
      <w:r w:rsidRPr="001B38D2">
        <w:rPr>
          <w:rFonts w:ascii="Times New Roman" w:hAnsi="Times New Roman" w:cs="Times New Roman"/>
          <w:sz w:val="36"/>
          <w:szCs w:val="36"/>
        </w:rPr>
        <w:t>Deployment Test</w:t>
      </w:r>
      <w:bookmarkEnd w:id="5"/>
    </w:p>
    <w:p w:rsidR="00644AA6" w:rsidRPr="00644AA6" w:rsidRDefault="00766F1A" w:rsidP="00644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5498">
        <w:rPr>
          <w:rFonts w:ascii="Times New Roman" w:hAnsi="Times New Roman" w:cs="Times New Roman"/>
          <w:sz w:val="24"/>
          <w:szCs w:val="24"/>
        </w:rPr>
        <w:t>This test is to e</w:t>
      </w:r>
      <w:r w:rsidR="00644AA6" w:rsidRPr="00644AA6">
        <w:rPr>
          <w:rFonts w:ascii="Times New Roman" w:hAnsi="Times New Roman" w:cs="Times New Roman" w:hint="eastAsia"/>
          <w:sz w:val="24"/>
          <w:szCs w:val="24"/>
        </w:rPr>
        <w:t xml:space="preserve">nsure </w:t>
      </w:r>
      <w:r w:rsidR="00326352">
        <w:rPr>
          <w:rFonts w:ascii="Times New Roman" w:hAnsi="Times New Roman" w:cs="Times New Roman"/>
          <w:sz w:val="24"/>
          <w:szCs w:val="24"/>
        </w:rPr>
        <w:t xml:space="preserve">that </w:t>
      </w:r>
      <w:r w:rsidR="00644AA6" w:rsidRPr="00644AA6">
        <w:rPr>
          <w:rFonts w:ascii="Times New Roman" w:hAnsi="Times New Roman" w:cs="Times New Roman" w:hint="eastAsia"/>
          <w:sz w:val="24"/>
          <w:szCs w:val="24"/>
        </w:rPr>
        <w:t xml:space="preserve">the application can be deployed from </w:t>
      </w:r>
      <w:r w:rsidR="00C715A9">
        <w:rPr>
          <w:rFonts w:ascii="Times New Roman" w:hAnsi="Times New Roman" w:cs="Times New Roman" w:hint="eastAsia"/>
          <w:sz w:val="24"/>
          <w:szCs w:val="24"/>
        </w:rPr>
        <w:t>the</w:t>
      </w:r>
      <w:r w:rsidR="00C715A9">
        <w:rPr>
          <w:rFonts w:ascii="Times New Roman" w:hAnsi="Times New Roman" w:cs="Times New Roman"/>
          <w:sz w:val="24"/>
          <w:szCs w:val="24"/>
        </w:rPr>
        <w:t xml:space="preserve"> </w:t>
      </w:r>
      <w:r w:rsidR="00644AA6" w:rsidRPr="00644AA6">
        <w:rPr>
          <w:rFonts w:ascii="Times New Roman" w:hAnsi="Times New Roman" w:cs="Times New Roman" w:hint="eastAsia"/>
          <w:sz w:val="24"/>
          <w:szCs w:val="24"/>
        </w:rPr>
        <w:t xml:space="preserve">development environment to </w:t>
      </w:r>
      <w:r w:rsidR="00C715A9">
        <w:rPr>
          <w:rFonts w:ascii="Times New Roman" w:hAnsi="Times New Roman" w:cs="Times New Roman"/>
          <w:sz w:val="24"/>
          <w:szCs w:val="24"/>
        </w:rPr>
        <w:t xml:space="preserve">the </w:t>
      </w:r>
      <w:r w:rsidR="00644AA6" w:rsidRPr="00644AA6">
        <w:rPr>
          <w:rFonts w:ascii="Times New Roman" w:hAnsi="Times New Roman" w:cs="Times New Roman" w:hint="eastAsia"/>
          <w:sz w:val="24"/>
          <w:szCs w:val="24"/>
        </w:rPr>
        <w:t>product environment</w:t>
      </w:r>
      <w:r w:rsidR="00247DEB">
        <w:rPr>
          <w:rFonts w:ascii="Times New Roman" w:hAnsi="Times New Roman" w:cs="Times New Roman"/>
          <w:sz w:val="24"/>
          <w:szCs w:val="24"/>
        </w:rPr>
        <w:t xml:space="preserve"> correct</w:t>
      </w:r>
      <w:r w:rsidR="00193640">
        <w:rPr>
          <w:rFonts w:ascii="Times New Roman" w:hAnsi="Times New Roman" w:cs="Times New Roman"/>
          <w:sz w:val="24"/>
          <w:szCs w:val="24"/>
        </w:rPr>
        <w:t>ly</w:t>
      </w:r>
      <w:r w:rsidR="00644AA6" w:rsidRPr="00644AA6">
        <w:rPr>
          <w:rFonts w:ascii="Times New Roman" w:hAnsi="Times New Roman" w:cs="Times New Roman" w:hint="eastAsia"/>
          <w:sz w:val="24"/>
          <w:szCs w:val="24"/>
        </w:rPr>
        <w:t>.</w:t>
      </w:r>
    </w:p>
    <w:p w:rsidR="00900262" w:rsidRPr="000A5324" w:rsidRDefault="00900262" w:rsidP="000A5324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6" w:name="_Toc483053235"/>
      <w:r w:rsidRPr="000A5324">
        <w:rPr>
          <w:rFonts w:ascii="Times New Roman" w:hAnsi="Times New Roman" w:cs="Times New Roman"/>
        </w:rPr>
        <w:t>Test Method</w:t>
      </w:r>
      <w:bookmarkEnd w:id="6"/>
    </w:p>
    <w:p w:rsidR="00643B8E" w:rsidRPr="0058343C" w:rsidRDefault="0019442C" w:rsidP="00643B8E">
      <w:pPr>
        <w:rPr>
          <w:rFonts w:ascii="Times New Roman" w:hAnsi="Times New Roman" w:cs="Times New Roman"/>
          <w:sz w:val="24"/>
          <w:szCs w:val="24"/>
        </w:rPr>
      </w:pPr>
      <w:r w:rsidRPr="0058343C">
        <w:rPr>
          <w:rFonts w:ascii="Times New Roman" w:hAnsi="Times New Roman" w:cs="Times New Roman"/>
          <w:sz w:val="24"/>
          <w:szCs w:val="24"/>
        </w:rPr>
        <w:t>In this project Un</w:t>
      </w:r>
      <w:r w:rsidRPr="0058343C">
        <w:rPr>
          <w:rFonts w:ascii="Times New Roman" w:hAnsi="Times New Roman" w:cs="Times New Roman" w:hint="eastAsia"/>
          <w:sz w:val="24"/>
          <w:szCs w:val="24"/>
        </w:rPr>
        <w:t>it Test, I</w:t>
      </w:r>
      <w:r w:rsidR="00643B8E" w:rsidRPr="0058343C">
        <w:rPr>
          <w:rFonts w:ascii="Times New Roman" w:hAnsi="Times New Roman" w:cs="Times New Roman" w:hint="eastAsia"/>
          <w:sz w:val="24"/>
          <w:szCs w:val="24"/>
        </w:rPr>
        <w:t>ntegra</w:t>
      </w:r>
      <w:r w:rsidRPr="0058343C">
        <w:rPr>
          <w:rFonts w:ascii="Times New Roman" w:hAnsi="Times New Roman" w:cs="Times New Roman"/>
          <w:sz w:val="24"/>
          <w:szCs w:val="24"/>
        </w:rPr>
        <w:t>tion Test and UAT T</w:t>
      </w:r>
      <w:r w:rsidR="00643B8E" w:rsidRPr="0058343C">
        <w:rPr>
          <w:rFonts w:ascii="Times New Roman" w:hAnsi="Times New Roman" w:cs="Times New Roman"/>
          <w:sz w:val="24"/>
          <w:szCs w:val="24"/>
        </w:rPr>
        <w:t xml:space="preserve">est will be conducted sequentially. In </w:t>
      </w:r>
      <w:r w:rsidR="009B52ED" w:rsidRPr="0058343C">
        <w:rPr>
          <w:rFonts w:ascii="Times New Roman" w:hAnsi="Times New Roman" w:cs="Times New Roman"/>
          <w:sz w:val="24"/>
          <w:szCs w:val="24"/>
        </w:rPr>
        <w:t xml:space="preserve">the </w:t>
      </w:r>
      <w:r w:rsidR="00643B8E" w:rsidRPr="0058343C">
        <w:rPr>
          <w:rFonts w:ascii="Times New Roman" w:hAnsi="Times New Roman" w:cs="Times New Roman"/>
          <w:sz w:val="24"/>
          <w:szCs w:val="24"/>
        </w:rPr>
        <w:t>development stage, the team member</w:t>
      </w:r>
      <w:r w:rsidR="00326352" w:rsidRPr="0058343C">
        <w:rPr>
          <w:rFonts w:ascii="Times New Roman" w:hAnsi="Times New Roman" w:cs="Times New Roman"/>
          <w:sz w:val="24"/>
          <w:szCs w:val="24"/>
        </w:rPr>
        <w:t>s</w:t>
      </w:r>
      <w:r w:rsidR="00643B8E" w:rsidRPr="0058343C">
        <w:rPr>
          <w:rFonts w:ascii="Times New Roman" w:hAnsi="Times New Roman" w:cs="Times New Roman"/>
          <w:sz w:val="24"/>
          <w:szCs w:val="24"/>
        </w:rPr>
        <w:t xml:space="preserve"> will conduct unit test</w:t>
      </w:r>
      <w:r w:rsidR="009B52ED" w:rsidRPr="0058343C">
        <w:rPr>
          <w:rFonts w:ascii="Times New Roman" w:hAnsi="Times New Roman" w:cs="Times New Roman"/>
          <w:sz w:val="24"/>
          <w:szCs w:val="24"/>
        </w:rPr>
        <w:t>s</w:t>
      </w:r>
      <w:r w:rsidR="00643B8E" w:rsidRPr="0058343C">
        <w:rPr>
          <w:rFonts w:ascii="Times New Roman" w:hAnsi="Times New Roman" w:cs="Times New Roman"/>
          <w:sz w:val="24"/>
          <w:szCs w:val="24"/>
        </w:rPr>
        <w:t xml:space="preserve"> to verify the functions they are coding. When all of the functions are finished, the team will make the integration test. If the integration test is passed, </w:t>
      </w:r>
      <w:r w:rsidRPr="0058343C">
        <w:rPr>
          <w:rFonts w:ascii="Times New Roman" w:hAnsi="Times New Roman" w:cs="Times New Roman"/>
          <w:sz w:val="24"/>
          <w:szCs w:val="24"/>
        </w:rPr>
        <w:t xml:space="preserve">the project will </w:t>
      </w:r>
      <w:r w:rsidR="00326352" w:rsidRPr="0058343C">
        <w:rPr>
          <w:rFonts w:ascii="Times New Roman" w:hAnsi="Times New Roman" w:cs="Times New Roman"/>
          <w:sz w:val="24"/>
          <w:szCs w:val="24"/>
        </w:rPr>
        <w:t>proceed to</w:t>
      </w:r>
      <w:r w:rsidRPr="0058343C">
        <w:rPr>
          <w:rFonts w:ascii="Times New Roman" w:hAnsi="Times New Roman" w:cs="Times New Roman"/>
          <w:sz w:val="24"/>
          <w:szCs w:val="24"/>
        </w:rPr>
        <w:t xml:space="preserve"> the </w:t>
      </w:r>
      <w:r w:rsidR="003E4F3E" w:rsidRPr="0058343C">
        <w:rPr>
          <w:rFonts w:ascii="Times New Roman" w:hAnsi="Times New Roman" w:cs="Times New Roman"/>
          <w:sz w:val="24"/>
          <w:szCs w:val="24"/>
        </w:rPr>
        <w:t xml:space="preserve">UAT </w:t>
      </w:r>
      <w:r w:rsidRPr="0058343C">
        <w:rPr>
          <w:rFonts w:ascii="Times New Roman" w:hAnsi="Times New Roman" w:cs="Times New Roman"/>
          <w:sz w:val="24"/>
          <w:szCs w:val="24"/>
        </w:rPr>
        <w:t xml:space="preserve">test stage and </w:t>
      </w:r>
      <w:r w:rsidR="00643B8E" w:rsidRPr="0058343C">
        <w:rPr>
          <w:rFonts w:ascii="Times New Roman" w:hAnsi="Times New Roman" w:cs="Times New Roman"/>
          <w:sz w:val="24"/>
          <w:szCs w:val="24"/>
        </w:rPr>
        <w:t xml:space="preserve">the clients will be involved in the UAT test. There will be at least one iteration for </w:t>
      </w:r>
      <w:r w:rsidR="00827B4A" w:rsidRPr="0058343C">
        <w:rPr>
          <w:rFonts w:ascii="Times New Roman" w:hAnsi="Times New Roman" w:cs="Times New Roman"/>
          <w:sz w:val="24"/>
          <w:szCs w:val="24"/>
        </w:rPr>
        <w:t xml:space="preserve">each of </w:t>
      </w:r>
      <w:r w:rsidR="00643B8E" w:rsidRPr="0058343C">
        <w:rPr>
          <w:rFonts w:ascii="Times New Roman" w:hAnsi="Times New Roman" w:cs="Times New Roman"/>
          <w:sz w:val="24"/>
          <w:szCs w:val="24"/>
        </w:rPr>
        <w:t>the three kind</w:t>
      </w:r>
      <w:r w:rsidR="00827B4A" w:rsidRPr="0058343C">
        <w:rPr>
          <w:rFonts w:ascii="Times New Roman" w:hAnsi="Times New Roman" w:cs="Times New Roman"/>
          <w:sz w:val="24"/>
          <w:szCs w:val="24"/>
        </w:rPr>
        <w:t>s</w:t>
      </w:r>
      <w:r w:rsidR="00643B8E" w:rsidRPr="0058343C">
        <w:rPr>
          <w:rFonts w:ascii="Times New Roman" w:hAnsi="Times New Roman" w:cs="Times New Roman"/>
          <w:sz w:val="24"/>
          <w:szCs w:val="24"/>
        </w:rPr>
        <w:t xml:space="preserve"> of test</w:t>
      </w:r>
      <w:r w:rsidR="00326352" w:rsidRPr="0058343C">
        <w:rPr>
          <w:rFonts w:ascii="Times New Roman" w:hAnsi="Times New Roman" w:cs="Times New Roman"/>
          <w:sz w:val="24"/>
          <w:szCs w:val="24"/>
        </w:rPr>
        <w:t>s</w:t>
      </w:r>
      <w:r w:rsidR="00643B8E" w:rsidRPr="0058343C">
        <w:rPr>
          <w:rFonts w:ascii="Times New Roman" w:hAnsi="Times New Roman" w:cs="Times New Roman"/>
          <w:sz w:val="24"/>
          <w:szCs w:val="24"/>
        </w:rPr>
        <w:t xml:space="preserve">. According to the test result and the project </w:t>
      </w:r>
      <w:r w:rsidR="00827B4A" w:rsidRPr="0058343C">
        <w:rPr>
          <w:rFonts w:ascii="Times New Roman" w:hAnsi="Times New Roman" w:cs="Times New Roman"/>
          <w:sz w:val="24"/>
          <w:szCs w:val="24"/>
        </w:rPr>
        <w:t>progress</w:t>
      </w:r>
      <w:r w:rsidR="00643B8E" w:rsidRPr="0058343C">
        <w:rPr>
          <w:rFonts w:ascii="Times New Roman" w:hAnsi="Times New Roman" w:cs="Times New Roman"/>
          <w:sz w:val="24"/>
          <w:szCs w:val="24"/>
        </w:rPr>
        <w:t>, there may be more test iterations.</w:t>
      </w:r>
    </w:p>
    <w:p w:rsidR="00D66AC0" w:rsidRDefault="00900262" w:rsidP="000A5324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7" w:name="_Toc483053236"/>
      <w:r w:rsidRPr="000A5324">
        <w:rPr>
          <w:rFonts w:ascii="Times New Roman" w:hAnsi="Times New Roman" w:cs="Times New Roman"/>
        </w:rPr>
        <w:lastRenderedPageBreak/>
        <w:t xml:space="preserve">Test </w:t>
      </w:r>
      <w:r w:rsidR="001F511F" w:rsidRPr="000A5324">
        <w:rPr>
          <w:rFonts w:ascii="Times New Roman" w:hAnsi="Times New Roman" w:cs="Times New Roman"/>
        </w:rPr>
        <w:t>Timetable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3AA4" w:rsidRPr="00173AA4" w:rsidTr="00173AA4">
        <w:tc>
          <w:tcPr>
            <w:tcW w:w="2074" w:type="dxa"/>
          </w:tcPr>
          <w:p w:rsidR="00173AA4" w:rsidRPr="00173AA4" w:rsidRDefault="00173AA4" w:rsidP="00173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AA4">
              <w:rPr>
                <w:rFonts w:ascii="Times New Roman" w:hAnsi="Times New Roman" w:cs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2074" w:type="dxa"/>
          </w:tcPr>
          <w:p w:rsidR="00173AA4" w:rsidRPr="00173AA4" w:rsidRDefault="00173AA4" w:rsidP="00173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AA4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074" w:type="dxa"/>
          </w:tcPr>
          <w:p w:rsidR="00173AA4" w:rsidRPr="00173AA4" w:rsidRDefault="00173AA4" w:rsidP="00173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AA4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2074" w:type="dxa"/>
          </w:tcPr>
          <w:p w:rsidR="00173AA4" w:rsidRPr="00173AA4" w:rsidRDefault="00173AA4" w:rsidP="00173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AA4">
              <w:rPr>
                <w:rFonts w:ascii="Times New Roman" w:hAnsi="Times New Roman" w:cs="Times New Roman"/>
                <w:b/>
                <w:sz w:val="24"/>
                <w:szCs w:val="24"/>
              </w:rPr>
              <w:t>Tester</w:t>
            </w:r>
          </w:p>
        </w:tc>
      </w:tr>
      <w:tr w:rsidR="00173AA4" w:rsidRPr="0058343C" w:rsidTr="00173AA4">
        <w:tc>
          <w:tcPr>
            <w:tcW w:w="2074" w:type="dxa"/>
          </w:tcPr>
          <w:p w:rsidR="00173AA4" w:rsidRPr="0058343C" w:rsidRDefault="00957EEA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Database Test</w:t>
            </w:r>
          </w:p>
        </w:tc>
        <w:tc>
          <w:tcPr>
            <w:tcW w:w="2074" w:type="dxa"/>
          </w:tcPr>
          <w:p w:rsidR="00173AA4" w:rsidRPr="0058343C" w:rsidRDefault="00957EEA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20/04/2017</w:t>
            </w:r>
          </w:p>
        </w:tc>
        <w:tc>
          <w:tcPr>
            <w:tcW w:w="2074" w:type="dxa"/>
          </w:tcPr>
          <w:p w:rsidR="00173AA4" w:rsidRPr="0058343C" w:rsidRDefault="00957EEA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02/05/2017</w:t>
            </w:r>
          </w:p>
        </w:tc>
        <w:tc>
          <w:tcPr>
            <w:tcW w:w="2074" w:type="dxa"/>
          </w:tcPr>
          <w:p w:rsidR="00173AA4" w:rsidRPr="0058343C" w:rsidRDefault="00A5318C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Tao Sun</w:t>
            </w:r>
          </w:p>
          <w:p w:rsidR="00A5318C" w:rsidRPr="0058343C" w:rsidRDefault="00A5318C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Damian Tait</w:t>
            </w:r>
          </w:p>
          <w:p w:rsidR="00A5318C" w:rsidRPr="0058343C" w:rsidRDefault="00A5318C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Konark</w:t>
            </w:r>
            <w:proofErr w:type="spellEnd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Bhurk</w:t>
            </w:r>
            <w:r w:rsidR="00DE199F" w:rsidRPr="0058343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</w:tr>
      <w:tr w:rsidR="00173AA4" w:rsidRPr="0058343C" w:rsidTr="00173AA4">
        <w:tc>
          <w:tcPr>
            <w:tcW w:w="2074" w:type="dxa"/>
          </w:tcPr>
          <w:p w:rsidR="00173AA4" w:rsidRPr="0058343C" w:rsidRDefault="00DE199F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Unit Test</w:t>
            </w:r>
          </w:p>
        </w:tc>
        <w:tc>
          <w:tcPr>
            <w:tcW w:w="2074" w:type="dxa"/>
          </w:tcPr>
          <w:p w:rsidR="00173AA4" w:rsidRPr="0058343C" w:rsidRDefault="00DE199F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01/05/2017</w:t>
            </w:r>
          </w:p>
        </w:tc>
        <w:tc>
          <w:tcPr>
            <w:tcW w:w="2074" w:type="dxa"/>
          </w:tcPr>
          <w:p w:rsidR="00173AA4" w:rsidRPr="0058343C" w:rsidRDefault="00DE199F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12/05/2017</w:t>
            </w:r>
          </w:p>
        </w:tc>
        <w:tc>
          <w:tcPr>
            <w:tcW w:w="2074" w:type="dxa"/>
          </w:tcPr>
          <w:p w:rsidR="00216EA4" w:rsidRPr="0058343C" w:rsidRDefault="00216EA4" w:rsidP="00216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Tao Sun</w:t>
            </w:r>
          </w:p>
          <w:p w:rsidR="00216EA4" w:rsidRPr="0058343C" w:rsidRDefault="00216EA4" w:rsidP="00216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Damian Tait</w:t>
            </w:r>
          </w:p>
          <w:p w:rsidR="00173AA4" w:rsidRPr="0058343C" w:rsidRDefault="00216EA4" w:rsidP="00216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Konark</w:t>
            </w:r>
            <w:proofErr w:type="spellEnd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Bhurke</w:t>
            </w:r>
            <w:proofErr w:type="spellEnd"/>
          </w:p>
        </w:tc>
      </w:tr>
      <w:tr w:rsidR="00446E1D" w:rsidRPr="0058343C" w:rsidTr="00173AA4">
        <w:tc>
          <w:tcPr>
            <w:tcW w:w="2074" w:type="dxa"/>
          </w:tcPr>
          <w:p w:rsidR="00446E1D" w:rsidRPr="0058343C" w:rsidRDefault="00446E1D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Integration Test</w:t>
            </w:r>
          </w:p>
        </w:tc>
        <w:tc>
          <w:tcPr>
            <w:tcW w:w="2074" w:type="dxa"/>
          </w:tcPr>
          <w:p w:rsidR="00446E1D" w:rsidRPr="0058343C" w:rsidRDefault="00446E1D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15/05/2017</w:t>
            </w:r>
          </w:p>
        </w:tc>
        <w:tc>
          <w:tcPr>
            <w:tcW w:w="2074" w:type="dxa"/>
          </w:tcPr>
          <w:p w:rsidR="00446E1D" w:rsidRPr="0058343C" w:rsidRDefault="00446E1D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18/05/2017</w:t>
            </w:r>
          </w:p>
        </w:tc>
        <w:tc>
          <w:tcPr>
            <w:tcW w:w="2074" w:type="dxa"/>
          </w:tcPr>
          <w:p w:rsidR="00446E1D" w:rsidRPr="0058343C" w:rsidRDefault="00446E1D" w:rsidP="00446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Tao Sun</w:t>
            </w:r>
          </w:p>
          <w:p w:rsidR="00446E1D" w:rsidRPr="0058343C" w:rsidRDefault="00446E1D" w:rsidP="00446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Damian Tait</w:t>
            </w:r>
          </w:p>
          <w:p w:rsidR="00446E1D" w:rsidRPr="0058343C" w:rsidRDefault="00446E1D" w:rsidP="00446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Konark</w:t>
            </w:r>
            <w:proofErr w:type="spellEnd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Bhurke</w:t>
            </w:r>
            <w:proofErr w:type="spellEnd"/>
          </w:p>
        </w:tc>
      </w:tr>
      <w:tr w:rsidR="00446E1D" w:rsidRPr="0058343C" w:rsidTr="00173AA4">
        <w:tc>
          <w:tcPr>
            <w:tcW w:w="2074" w:type="dxa"/>
          </w:tcPr>
          <w:p w:rsidR="00446E1D" w:rsidRPr="0058343C" w:rsidRDefault="00270195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UAT Test</w:t>
            </w:r>
          </w:p>
        </w:tc>
        <w:tc>
          <w:tcPr>
            <w:tcW w:w="2074" w:type="dxa"/>
          </w:tcPr>
          <w:p w:rsidR="00446E1D" w:rsidRPr="0058343C" w:rsidRDefault="00270195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19/05/2017</w:t>
            </w:r>
          </w:p>
        </w:tc>
        <w:tc>
          <w:tcPr>
            <w:tcW w:w="2074" w:type="dxa"/>
          </w:tcPr>
          <w:p w:rsidR="00446E1D" w:rsidRPr="0058343C" w:rsidRDefault="00270195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26/05/2017</w:t>
            </w:r>
          </w:p>
        </w:tc>
        <w:tc>
          <w:tcPr>
            <w:tcW w:w="2074" w:type="dxa"/>
          </w:tcPr>
          <w:p w:rsidR="00270195" w:rsidRPr="0058343C" w:rsidRDefault="00270195" w:rsidP="00216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  <w:p w:rsidR="00446E1D" w:rsidRPr="0058343C" w:rsidRDefault="00270195" w:rsidP="00216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C">
              <w:rPr>
                <w:rFonts w:ascii="Times New Roman" w:hAnsi="Times New Roman" w:cs="Times New Roman"/>
                <w:sz w:val="24"/>
                <w:szCs w:val="24"/>
              </w:rPr>
              <w:t xml:space="preserve">(Nicole </w:t>
            </w:r>
            <w:proofErr w:type="spellStart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Moloney</w:t>
            </w:r>
            <w:proofErr w:type="spellEnd"/>
            <w:r w:rsidRPr="005834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73AA4" w:rsidRPr="0058343C" w:rsidRDefault="00173AA4" w:rsidP="00173AA4">
      <w:pPr>
        <w:rPr>
          <w:rFonts w:ascii="Times New Roman" w:hAnsi="Times New Roman" w:cs="Times New Roman"/>
          <w:sz w:val="24"/>
          <w:szCs w:val="24"/>
        </w:rPr>
      </w:pPr>
    </w:p>
    <w:sectPr w:rsidR="00173AA4" w:rsidRPr="005834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973" w:rsidRDefault="00B37973" w:rsidP="00092819">
      <w:pPr>
        <w:spacing w:after="0" w:line="240" w:lineRule="auto"/>
      </w:pPr>
      <w:r>
        <w:separator/>
      </w:r>
    </w:p>
  </w:endnote>
  <w:endnote w:type="continuationSeparator" w:id="0">
    <w:p w:rsidR="00B37973" w:rsidRDefault="00B37973" w:rsidP="0009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D76" w:rsidRDefault="00EE3D7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512" w:rsidRDefault="004D6512">
    <w:pPr>
      <w:pStyle w:val="a7"/>
    </w:pPr>
    <w:r w:rsidRPr="00EE3D76">
      <w:t>Test Plan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D76" w:rsidRDefault="00EE3D7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973" w:rsidRDefault="00B37973" w:rsidP="00092819">
      <w:pPr>
        <w:spacing w:after="0" w:line="240" w:lineRule="auto"/>
      </w:pPr>
      <w:r>
        <w:separator/>
      </w:r>
    </w:p>
  </w:footnote>
  <w:footnote w:type="continuationSeparator" w:id="0">
    <w:p w:rsidR="00B37973" w:rsidRDefault="00B37973" w:rsidP="00092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D76" w:rsidRDefault="00EE3D7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92819" w:rsidRDefault="00092819" w:rsidP="00EE3D76">
        <w:pPr>
          <w:pStyle w:val="a6"/>
          <w:jc w:val="right"/>
        </w:pPr>
        <w:r>
          <w:t xml:space="preserve">BCD Carpentry Project BCD1-0117                   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8343C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8343C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D76" w:rsidRDefault="00EE3D7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F7F"/>
    <w:multiLevelType w:val="hybridMultilevel"/>
    <w:tmpl w:val="F1BE89FA"/>
    <w:lvl w:ilvl="0" w:tplc="04090001">
      <w:start w:val="1"/>
      <w:numFmt w:val="bullet"/>
      <w:lvlText w:val="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1" w15:restartNumberingAfterBreak="0">
    <w:nsid w:val="0D1757BB"/>
    <w:multiLevelType w:val="hybridMultilevel"/>
    <w:tmpl w:val="EA80E950"/>
    <w:lvl w:ilvl="0" w:tplc="A54838F2">
      <w:start w:val="1"/>
      <w:numFmt w:val="decimal"/>
      <w:lvlText w:val="%1."/>
      <w:lvlJc w:val="left"/>
      <w:pPr>
        <w:ind w:left="125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5" w:hanging="420"/>
      </w:pPr>
    </w:lvl>
    <w:lvl w:ilvl="2" w:tplc="0409001B" w:tentative="1">
      <w:start w:val="1"/>
      <w:numFmt w:val="lowerRoman"/>
      <w:lvlText w:val="%3."/>
      <w:lvlJc w:val="right"/>
      <w:pPr>
        <w:ind w:left="2125" w:hanging="420"/>
      </w:pPr>
    </w:lvl>
    <w:lvl w:ilvl="3" w:tplc="0409000F" w:tentative="1">
      <w:start w:val="1"/>
      <w:numFmt w:val="decimal"/>
      <w:lvlText w:val="%4."/>
      <w:lvlJc w:val="left"/>
      <w:pPr>
        <w:ind w:left="2545" w:hanging="420"/>
      </w:pPr>
    </w:lvl>
    <w:lvl w:ilvl="4" w:tplc="04090019" w:tentative="1">
      <w:start w:val="1"/>
      <w:numFmt w:val="lowerLetter"/>
      <w:lvlText w:val="%5)"/>
      <w:lvlJc w:val="left"/>
      <w:pPr>
        <w:ind w:left="2965" w:hanging="420"/>
      </w:pPr>
    </w:lvl>
    <w:lvl w:ilvl="5" w:tplc="0409001B" w:tentative="1">
      <w:start w:val="1"/>
      <w:numFmt w:val="lowerRoman"/>
      <w:lvlText w:val="%6."/>
      <w:lvlJc w:val="right"/>
      <w:pPr>
        <w:ind w:left="3385" w:hanging="420"/>
      </w:pPr>
    </w:lvl>
    <w:lvl w:ilvl="6" w:tplc="0409000F" w:tentative="1">
      <w:start w:val="1"/>
      <w:numFmt w:val="decimal"/>
      <w:lvlText w:val="%7."/>
      <w:lvlJc w:val="left"/>
      <w:pPr>
        <w:ind w:left="3805" w:hanging="420"/>
      </w:pPr>
    </w:lvl>
    <w:lvl w:ilvl="7" w:tplc="04090019" w:tentative="1">
      <w:start w:val="1"/>
      <w:numFmt w:val="lowerLetter"/>
      <w:lvlText w:val="%8)"/>
      <w:lvlJc w:val="left"/>
      <w:pPr>
        <w:ind w:left="4225" w:hanging="420"/>
      </w:pPr>
    </w:lvl>
    <w:lvl w:ilvl="8" w:tplc="0409001B" w:tentative="1">
      <w:start w:val="1"/>
      <w:numFmt w:val="lowerRoman"/>
      <w:lvlText w:val="%9."/>
      <w:lvlJc w:val="right"/>
      <w:pPr>
        <w:ind w:left="4645" w:hanging="420"/>
      </w:pPr>
    </w:lvl>
  </w:abstractNum>
  <w:abstractNum w:abstractNumId="2" w15:restartNumberingAfterBreak="0">
    <w:nsid w:val="18645C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0E64277"/>
    <w:multiLevelType w:val="hybridMultilevel"/>
    <w:tmpl w:val="30FE0C1C"/>
    <w:lvl w:ilvl="0" w:tplc="8B5E33A2">
      <w:start w:val="1"/>
      <w:numFmt w:val="decimal"/>
      <w:lvlText w:val="1.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59679A"/>
    <w:multiLevelType w:val="hybridMultilevel"/>
    <w:tmpl w:val="8572F73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 w15:restartNumberingAfterBreak="0">
    <w:nsid w:val="267636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C705E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3DF0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B791F73"/>
    <w:multiLevelType w:val="hybridMultilevel"/>
    <w:tmpl w:val="3E188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B5E33A2">
      <w:start w:val="1"/>
      <w:numFmt w:val="decimal"/>
      <w:lvlText w:val="1.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60552B"/>
    <w:multiLevelType w:val="hybridMultilevel"/>
    <w:tmpl w:val="357413F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1777D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C9"/>
    <w:rsid w:val="00021833"/>
    <w:rsid w:val="0002394C"/>
    <w:rsid w:val="00026B91"/>
    <w:rsid w:val="00040E89"/>
    <w:rsid w:val="000410DB"/>
    <w:rsid w:val="00043798"/>
    <w:rsid w:val="00077505"/>
    <w:rsid w:val="00092819"/>
    <w:rsid w:val="000A0909"/>
    <w:rsid w:val="000A5324"/>
    <w:rsid w:val="000C1564"/>
    <w:rsid w:val="000E6629"/>
    <w:rsid w:val="00120568"/>
    <w:rsid w:val="001217FD"/>
    <w:rsid w:val="00137A3F"/>
    <w:rsid w:val="00147B05"/>
    <w:rsid w:val="00160158"/>
    <w:rsid w:val="00173AA4"/>
    <w:rsid w:val="00193640"/>
    <w:rsid w:val="0019442C"/>
    <w:rsid w:val="001B38D2"/>
    <w:rsid w:val="001D4DD5"/>
    <w:rsid w:val="001D5BD2"/>
    <w:rsid w:val="001D728C"/>
    <w:rsid w:val="001E4BFC"/>
    <w:rsid w:val="001F324A"/>
    <w:rsid w:val="001F511F"/>
    <w:rsid w:val="00216EA4"/>
    <w:rsid w:val="00224EC9"/>
    <w:rsid w:val="002335FE"/>
    <w:rsid w:val="00234053"/>
    <w:rsid w:val="00245AA7"/>
    <w:rsid w:val="00247C6F"/>
    <w:rsid w:val="00247DEB"/>
    <w:rsid w:val="00270195"/>
    <w:rsid w:val="002B2680"/>
    <w:rsid w:val="002D72D5"/>
    <w:rsid w:val="00317C53"/>
    <w:rsid w:val="00326352"/>
    <w:rsid w:val="003D75C9"/>
    <w:rsid w:val="003E4F3E"/>
    <w:rsid w:val="004243F7"/>
    <w:rsid w:val="00446E1D"/>
    <w:rsid w:val="00466410"/>
    <w:rsid w:val="00493887"/>
    <w:rsid w:val="00496893"/>
    <w:rsid w:val="004D6512"/>
    <w:rsid w:val="005003F8"/>
    <w:rsid w:val="005008FC"/>
    <w:rsid w:val="005071A6"/>
    <w:rsid w:val="00522538"/>
    <w:rsid w:val="005259C5"/>
    <w:rsid w:val="00534F8B"/>
    <w:rsid w:val="00543159"/>
    <w:rsid w:val="00555A00"/>
    <w:rsid w:val="0058343C"/>
    <w:rsid w:val="005F6692"/>
    <w:rsid w:val="00633F7F"/>
    <w:rsid w:val="00643B8E"/>
    <w:rsid w:val="00644AA6"/>
    <w:rsid w:val="00660817"/>
    <w:rsid w:val="006609C4"/>
    <w:rsid w:val="006B5ED4"/>
    <w:rsid w:val="006C17CB"/>
    <w:rsid w:val="006E5B9D"/>
    <w:rsid w:val="006F06B4"/>
    <w:rsid w:val="007247C9"/>
    <w:rsid w:val="007331C4"/>
    <w:rsid w:val="00741998"/>
    <w:rsid w:val="00766F1A"/>
    <w:rsid w:val="0079224D"/>
    <w:rsid w:val="00794DC8"/>
    <w:rsid w:val="007B35EB"/>
    <w:rsid w:val="007D263E"/>
    <w:rsid w:val="007E75B8"/>
    <w:rsid w:val="007F3B1B"/>
    <w:rsid w:val="007F59F6"/>
    <w:rsid w:val="00827B4A"/>
    <w:rsid w:val="00831AE3"/>
    <w:rsid w:val="008369EA"/>
    <w:rsid w:val="0086104B"/>
    <w:rsid w:val="008717B5"/>
    <w:rsid w:val="00897AC6"/>
    <w:rsid w:val="008A0EB2"/>
    <w:rsid w:val="00900262"/>
    <w:rsid w:val="00903F07"/>
    <w:rsid w:val="00950573"/>
    <w:rsid w:val="00955498"/>
    <w:rsid w:val="00955E47"/>
    <w:rsid w:val="009572F8"/>
    <w:rsid w:val="00957EEA"/>
    <w:rsid w:val="009A2BA4"/>
    <w:rsid w:val="009B52ED"/>
    <w:rsid w:val="00A042C0"/>
    <w:rsid w:val="00A43E04"/>
    <w:rsid w:val="00A5318C"/>
    <w:rsid w:val="00A65DDA"/>
    <w:rsid w:val="00A72412"/>
    <w:rsid w:val="00A816E8"/>
    <w:rsid w:val="00AA421F"/>
    <w:rsid w:val="00AB744D"/>
    <w:rsid w:val="00AC652B"/>
    <w:rsid w:val="00B325EE"/>
    <w:rsid w:val="00B37973"/>
    <w:rsid w:val="00B54C1A"/>
    <w:rsid w:val="00B54D70"/>
    <w:rsid w:val="00B67D6D"/>
    <w:rsid w:val="00B71DEB"/>
    <w:rsid w:val="00B83B84"/>
    <w:rsid w:val="00BA7684"/>
    <w:rsid w:val="00BE02E0"/>
    <w:rsid w:val="00BE3A4E"/>
    <w:rsid w:val="00C10E9E"/>
    <w:rsid w:val="00C13766"/>
    <w:rsid w:val="00C33D8A"/>
    <w:rsid w:val="00C43D6C"/>
    <w:rsid w:val="00C715A9"/>
    <w:rsid w:val="00C8035B"/>
    <w:rsid w:val="00CA042B"/>
    <w:rsid w:val="00CB3639"/>
    <w:rsid w:val="00CB6A5E"/>
    <w:rsid w:val="00CC551C"/>
    <w:rsid w:val="00CF3DD7"/>
    <w:rsid w:val="00D66AC0"/>
    <w:rsid w:val="00DA6F09"/>
    <w:rsid w:val="00DA772C"/>
    <w:rsid w:val="00DD7CD8"/>
    <w:rsid w:val="00DE199F"/>
    <w:rsid w:val="00E14C76"/>
    <w:rsid w:val="00E20748"/>
    <w:rsid w:val="00E9149F"/>
    <w:rsid w:val="00EA7B70"/>
    <w:rsid w:val="00EB5DDA"/>
    <w:rsid w:val="00EE3D76"/>
    <w:rsid w:val="00F06B34"/>
    <w:rsid w:val="00F56231"/>
    <w:rsid w:val="00F73E39"/>
    <w:rsid w:val="00F75F46"/>
    <w:rsid w:val="00FB2928"/>
    <w:rsid w:val="00F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B7BF7-E4B3-4249-AC56-71891CE9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692"/>
    <w:pPr>
      <w:spacing w:after="160" w:line="259" w:lineRule="auto"/>
    </w:pPr>
    <w:rPr>
      <w:kern w:val="0"/>
      <w:sz w:val="22"/>
      <w:lang w:val="en-NZ"/>
    </w:rPr>
  </w:style>
  <w:style w:type="paragraph" w:styleId="1">
    <w:name w:val="heading 1"/>
    <w:basedOn w:val="a"/>
    <w:next w:val="a"/>
    <w:link w:val="1Char"/>
    <w:uiPriority w:val="9"/>
    <w:qFormat/>
    <w:rsid w:val="0066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2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basedOn w:val="a"/>
    <w:rsid w:val="005F6692"/>
    <w:pPr>
      <w:spacing w:before="40" w:after="40" w:line="240" w:lineRule="auto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1Char">
    <w:name w:val="标题 1 Char"/>
    <w:basedOn w:val="a0"/>
    <w:link w:val="1"/>
    <w:uiPriority w:val="9"/>
    <w:rsid w:val="006609C4"/>
    <w:rPr>
      <w:b/>
      <w:bCs/>
      <w:kern w:val="44"/>
      <w:sz w:val="44"/>
      <w:szCs w:val="44"/>
      <w:lang w:val="en-NZ"/>
    </w:rPr>
  </w:style>
  <w:style w:type="character" w:customStyle="1" w:styleId="2Char">
    <w:name w:val="标题 2 Char"/>
    <w:basedOn w:val="a0"/>
    <w:link w:val="2"/>
    <w:uiPriority w:val="9"/>
    <w:rsid w:val="005003F8"/>
    <w:rPr>
      <w:rFonts w:asciiTheme="majorHAnsi" w:eastAsiaTheme="majorEastAsia" w:hAnsiTheme="majorHAnsi" w:cstheme="majorBidi"/>
      <w:b/>
      <w:bCs/>
      <w:kern w:val="0"/>
      <w:sz w:val="32"/>
      <w:szCs w:val="32"/>
      <w:lang w:val="en-NZ"/>
    </w:rPr>
  </w:style>
  <w:style w:type="paragraph" w:styleId="a3">
    <w:name w:val="List Paragraph"/>
    <w:basedOn w:val="a"/>
    <w:uiPriority w:val="34"/>
    <w:qFormat/>
    <w:rsid w:val="004938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00262"/>
    <w:rPr>
      <w:b/>
      <w:bCs/>
      <w:kern w:val="0"/>
      <w:sz w:val="32"/>
      <w:szCs w:val="32"/>
      <w:lang w:val="en-NZ"/>
    </w:rPr>
  </w:style>
  <w:style w:type="table" w:styleId="a4">
    <w:name w:val="Table Grid"/>
    <w:basedOn w:val="a1"/>
    <w:uiPriority w:val="39"/>
    <w:rsid w:val="0017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2056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120568"/>
  </w:style>
  <w:style w:type="character" w:styleId="a5">
    <w:name w:val="Hyperlink"/>
    <w:basedOn w:val="a0"/>
    <w:uiPriority w:val="99"/>
    <w:unhideWhenUsed/>
    <w:rsid w:val="0012056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9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92819"/>
    <w:rPr>
      <w:kern w:val="0"/>
      <w:sz w:val="18"/>
      <w:szCs w:val="18"/>
      <w:lang w:val="en-NZ"/>
    </w:rPr>
  </w:style>
  <w:style w:type="paragraph" w:styleId="a7">
    <w:name w:val="footer"/>
    <w:basedOn w:val="a"/>
    <w:link w:val="Char0"/>
    <w:uiPriority w:val="99"/>
    <w:unhideWhenUsed/>
    <w:rsid w:val="000928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92819"/>
    <w:rPr>
      <w:kern w:val="0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EF99-1050-48EF-BBE7-C5BDB6FB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82</cp:revision>
  <dcterms:created xsi:type="dcterms:W3CDTF">2017-05-20T01:08:00Z</dcterms:created>
  <dcterms:modified xsi:type="dcterms:W3CDTF">2017-05-20T05:04:00Z</dcterms:modified>
</cp:coreProperties>
</file>