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791C2" w14:textId="5D9946D6" w:rsidR="00345B99" w:rsidRDefault="00345B99" w:rsidP="00345B99">
      <w:pPr>
        <w:pStyle w:val="1"/>
      </w:pPr>
      <w:r>
        <w:rPr>
          <w:rFonts w:hint="eastAsia"/>
        </w:rPr>
        <w:t>redis</w:t>
      </w:r>
    </w:p>
    <w:p w14:paraId="5C3F6A97" w14:textId="655A6876" w:rsidR="00345B99" w:rsidRPr="00345B99" w:rsidRDefault="00345B99" w:rsidP="00345B99">
      <w:pPr>
        <w:pStyle w:val="2"/>
      </w:pPr>
      <w:r>
        <w:t>1   5</w:t>
      </w:r>
      <w:r>
        <w:rPr>
          <w:rFonts w:hint="eastAsia"/>
        </w:rPr>
        <w:t>种数据结构</w:t>
      </w:r>
    </w:p>
    <w:p w14:paraId="66BB1C88" w14:textId="65A5D1AB" w:rsidR="00BF6BF8" w:rsidRDefault="00345B99">
      <w:r>
        <w:rPr>
          <w:noProof/>
        </w:rPr>
        <w:drawing>
          <wp:inline distT="0" distB="0" distL="0" distR="0" wp14:anchorId="7BD2E76F" wp14:editId="650593AB">
            <wp:extent cx="4057650" cy="404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7CB1" w14:textId="5AE15789" w:rsidR="00F6432F" w:rsidRDefault="00F6432F"/>
    <w:p w14:paraId="11E7F651" w14:textId="6A0FDBEF" w:rsidR="00F6432F" w:rsidRDefault="00F6432F" w:rsidP="00F6432F">
      <w:pPr>
        <w:pStyle w:val="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应用场景</w:t>
      </w:r>
    </w:p>
    <w:p w14:paraId="7D753CCF" w14:textId="048F2C0F" w:rsidR="00F6432F" w:rsidRDefault="00F6432F">
      <w:r>
        <w:rPr>
          <w:noProof/>
        </w:rPr>
        <w:drawing>
          <wp:inline distT="0" distB="0" distL="0" distR="0" wp14:anchorId="11A6FE40" wp14:editId="31FE32B8">
            <wp:extent cx="5274310" cy="2890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A0F" w14:textId="0826652D" w:rsidR="003A1730" w:rsidRDefault="00966F7F">
      <w:r>
        <w:rPr>
          <w:noProof/>
        </w:rPr>
        <w:drawing>
          <wp:inline distT="0" distB="0" distL="0" distR="0" wp14:anchorId="44042931" wp14:editId="1104E412">
            <wp:extent cx="5274310" cy="2266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B10" w14:textId="52E43966" w:rsidR="003A1730" w:rsidRDefault="006C7689">
      <w:r>
        <w:rPr>
          <w:noProof/>
        </w:rPr>
        <w:lastRenderedPageBreak/>
        <w:drawing>
          <wp:inline distT="0" distB="0" distL="0" distR="0" wp14:anchorId="187ADF77" wp14:editId="0E10ABED">
            <wp:extent cx="5274310" cy="3084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33" w14:textId="4CB044F6" w:rsidR="003A1730" w:rsidRDefault="00525FB8">
      <w:r>
        <w:rPr>
          <w:rFonts w:hint="eastAsia"/>
        </w:rPr>
        <w:t>setnx</w:t>
      </w:r>
      <w:r>
        <w:t xml:space="preserve"> </w:t>
      </w:r>
      <w:r>
        <w:rPr>
          <w:rFonts w:hint="eastAsia"/>
        </w:rPr>
        <w:t>如果发现 key</w:t>
      </w:r>
      <w:r>
        <w:t xml:space="preserve"> </w:t>
      </w:r>
      <w:r>
        <w:rPr>
          <w:rFonts w:hint="eastAsia"/>
        </w:rPr>
        <w:t>存在就不执行操作了。</w:t>
      </w:r>
    </w:p>
    <w:p w14:paraId="54D82359" w14:textId="0990E258" w:rsidR="003A1730" w:rsidRDefault="00EB0F65">
      <w:r>
        <w:rPr>
          <w:noProof/>
        </w:rPr>
        <w:drawing>
          <wp:inline distT="0" distB="0" distL="0" distR="0" wp14:anchorId="1647F821" wp14:editId="08B75B93">
            <wp:extent cx="5274310" cy="3072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69E" w14:textId="1B4A6C9A" w:rsidR="003A1730" w:rsidRDefault="00EB0F65">
      <w:r>
        <w:rPr>
          <w:rFonts w:hint="eastAsia"/>
        </w:rPr>
        <w:t>后端服务繁忙请重新再试。</w:t>
      </w:r>
    </w:p>
    <w:p w14:paraId="1134FEC7" w14:textId="4435B1E8" w:rsidR="00EB0F65" w:rsidRDefault="005D58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F6E6EC" wp14:editId="24B49F58">
            <wp:extent cx="5274310" cy="2660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EA6" w14:textId="701994BF" w:rsidR="003A1730" w:rsidRDefault="00D1242B">
      <w:r>
        <w:rPr>
          <w:noProof/>
        </w:rPr>
        <w:drawing>
          <wp:inline distT="0" distB="0" distL="0" distR="0" wp14:anchorId="3E6A1A4D" wp14:editId="687BCAA2">
            <wp:extent cx="5274310" cy="3629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2CF" w14:textId="69B2B120" w:rsidR="00D1242B" w:rsidRDefault="00D1242B">
      <w:r>
        <w:rPr>
          <w:rFonts w:hint="eastAsia"/>
        </w:rPr>
        <w:t xml:space="preserve">防止 并发的发生 </w:t>
      </w:r>
      <w:r>
        <w:t xml:space="preserve"> </w:t>
      </w:r>
      <w:r>
        <w:rPr>
          <w:rFonts w:hint="eastAsia"/>
        </w:rPr>
        <w:t>文章的阅读数目+</w:t>
      </w:r>
      <w:r>
        <w:t xml:space="preserve">1 </w:t>
      </w:r>
    </w:p>
    <w:p w14:paraId="0742196E" w14:textId="542A7022" w:rsidR="007B2B3C" w:rsidRDefault="007B2B3C">
      <w:pPr>
        <w:rPr>
          <w:rFonts w:hint="eastAsia"/>
        </w:rPr>
      </w:pPr>
      <w:r>
        <w:rPr>
          <w:noProof/>
        </w:rPr>
        <w:drawing>
          <wp:inline distT="0" distB="0" distL="0" distR="0" wp14:anchorId="7B1CB7FE" wp14:editId="17CB7DD7">
            <wp:extent cx="4762500" cy="504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FBD" w14:textId="3F32B7EC" w:rsidR="003A1730" w:rsidRDefault="00B15BD1">
      <w:r>
        <w:rPr>
          <w:rFonts w:hint="eastAsia"/>
        </w:rPr>
        <w:t>如果tomcat集群，session信息保存到一个web服务器上，负载均衡的时候到另一台服务器需要重新登录，用户体验不好，可以把session信息保存到redis中。</w:t>
      </w:r>
    </w:p>
    <w:p w14:paraId="0664C721" w14:textId="6337EAC5" w:rsidR="003A1730" w:rsidRDefault="003A1730"/>
    <w:p w14:paraId="733660BA" w14:textId="5E6914DA" w:rsidR="003A1730" w:rsidRDefault="00B15BD1">
      <w:r>
        <w:rPr>
          <w:noProof/>
        </w:rPr>
        <w:lastRenderedPageBreak/>
        <w:drawing>
          <wp:inline distT="0" distB="0" distL="0" distR="0" wp14:anchorId="0051CB36" wp14:editId="0AFC5AEB">
            <wp:extent cx="5274310" cy="2274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1697" w14:textId="25F94A97" w:rsidR="003A1730" w:rsidRDefault="00972D72">
      <w:r>
        <w:rPr>
          <w:noProof/>
        </w:rPr>
        <w:drawing>
          <wp:inline distT="0" distB="0" distL="0" distR="0" wp14:anchorId="67AF45EA" wp14:editId="150AD9D9">
            <wp:extent cx="5274310" cy="256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842C" w14:textId="0AA07856" w:rsidR="003A1730" w:rsidRDefault="003A1730"/>
    <w:p w14:paraId="49352161" w14:textId="164E718A" w:rsidR="003A1730" w:rsidRDefault="003A1730"/>
    <w:p w14:paraId="5A6672CE" w14:textId="274F211A" w:rsidR="003A1730" w:rsidRDefault="003A1730"/>
    <w:p w14:paraId="21B5BB3D" w14:textId="53DCD000" w:rsidR="003A1730" w:rsidRDefault="003A1730"/>
    <w:p w14:paraId="59247CB8" w14:textId="67D18E2F" w:rsidR="003A1730" w:rsidRDefault="003A1730"/>
    <w:p w14:paraId="6D489E21" w14:textId="77777777" w:rsidR="003A1730" w:rsidRDefault="003A1730"/>
    <w:sectPr w:rsidR="003A1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D2FA4"/>
    <w:multiLevelType w:val="hybridMultilevel"/>
    <w:tmpl w:val="D4184E66"/>
    <w:lvl w:ilvl="0" w:tplc="25823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31"/>
    <w:rsid w:val="001E166A"/>
    <w:rsid w:val="00345B99"/>
    <w:rsid w:val="003A1730"/>
    <w:rsid w:val="00421831"/>
    <w:rsid w:val="00525FB8"/>
    <w:rsid w:val="005D583C"/>
    <w:rsid w:val="006C7689"/>
    <w:rsid w:val="007B2B3C"/>
    <w:rsid w:val="00966F7F"/>
    <w:rsid w:val="00972D72"/>
    <w:rsid w:val="00993D98"/>
    <w:rsid w:val="00B15BD1"/>
    <w:rsid w:val="00D1242B"/>
    <w:rsid w:val="00EB0F65"/>
    <w:rsid w:val="00F112E0"/>
    <w:rsid w:val="00F6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FB30"/>
  <w15:chartTrackingRefBased/>
  <w15:docId w15:val="{F09008B0-3EB8-4731-86D2-BB827662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5B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B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5B9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45B9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45B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Tao</dc:creator>
  <cp:keywords/>
  <dc:description/>
  <cp:lastModifiedBy>Wang Tao</cp:lastModifiedBy>
  <cp:revision>13</cp:revision>
  <dcterms:created xsi:type="dcterms:W3CDTF">2020-07-10T06:39:00Z</dcterms:created>
  <dcterms:modified xsi:type="dcterms:W3CDTF">2020-07-11T06:47:00Z</dcterms:modified>
</cp:coreProperties>
</file>