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2C079B">
        <w:rPr>
          <w:rFonts w:ascii="Times New Roman" w:eastAsia="Times New Roman" w:hAnsi="Times New Roman" w:cs="Times New Roman"/>
          <w:sz w:val="24"/>
          <w:szCs w:val="24"/>
        </w:rPr>
        <w:t xml:space="preserve"> ĐỀ CƯƠNG ÔN TẬP KHTN 7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MÔN: CHẤT VÀ SỰ BIẾN ĐỔI CHẤT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I: Trắc nghiệm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Khí hiếm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Ion dương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NH3 và HCl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Fe2(NO3)3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 xml:space="preserve">Sai: </w:t>
      </w:r>
      <w:r w:rsidRPr="002C079B">
        <w:rPr>
          <w:rFonts w:ascii="Times New Roman" w:eastAsia="Times New Roman" w:hAnsi="Times New Roman" w:cs="Times New Roman"/>
          <w:i/>
          <w:iCs/>
          <w:sz w:val="24"/>
          <w:szCs w:val="24"/>
        </w:rPr>
        <w:t>Phân tử Ozone hình thành nhờ liên kết giữa 1 phân tử O2 và 1 nguyên tử O.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NH4Cl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Kí hiệu hóa học của nguyên tố kèm theo chỉ số ở chân bên phải kí hiệu hóa học.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Nguyên tử carbon góp chung 1 electron với mỗi nguyên tử hydrogen.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Fe2O3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(1) kí hiệu hóa học; (2) chỉ số; (3) bên phải.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SO3</w:t>
      </w:r>
    </w:p>
    <w:p w:rsidR="002C079B" w:rsidRPr="002C079B" w:rsidRDefault="002C079B" w:rsidP="002C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KHCO3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II: Đúng/Sai</w:t>
      </w:r>
    </w:p>
    <w:p w:rsidR="002C079B" w:rsidRPr="002C079B" w:rsidRDefault="002C079B" w:rsidP="002C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1:</w:t>
      </w:r>
    </w:p>
    <w:p w:rsidR="002C079B" w:rsidRPr="002C079B" w:rsidRDefault="002C079B" w:rsidP="002C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Sai.</w:t>
      </w:r>
    </w:p>
    <w:p w:rsidR="002C079B" w:rsidRPr="002C079B" w:rsidRDefault="002C079B" w:rsidP="002C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(chất cộng hóa trị thường có nhiệt độ nóng chảy, sôi thấp).</w:t>
      </w:r>
    </w:p>
    <w:p w:rsidR="002C079B" w:rsidRPr="002C079B" w:rsidRDefault="002C079B" w:rsidP="002C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2:</w:t>
      </w:r>
    </w:p>
    <w:p w:rsidR="002C079B" w:rsidRPr="002C079B" w:rsidRDefault="002C079B" w:rsidP="002C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 (Y có 9e → Fluor).</w:t>
      </w:r>
    </w:p>
    <w:p w:rsidR="002C079B" w:rsidRPr="002C079B" w:rsidRDefault="002C079B" w:rsidP="002C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(X+ và F– tạo liên kết ion).</w:t>
      </w:r>
    </w:p>
    <w:p w:rsidR="002C079B" w:rsidRPr="002C079B" w:rsidRDefault="002C079B" w:rsidP="002C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3:</w:t>
      </w:r>
    </w:p>
    <w:p w:rsidR="002C079B" w:rsidRPr="002C079B" w:rsidRDefault="002C079B" w:rsidP="002C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 (FeS có %Fe ≈ 46,67%).</w:t>
      </w:r>
    </w:p>
    <w:p w:rsidR="002C079B" w:rsidRPr="002C079B" w:rsidRDefault="002C079B" w:rsidP="002C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(tỉ lệ Fe:S = 1:1).</w:t>
      </w:r>
    </w:p>
    <w:p w:rsidR="002C079B" w:rsidRPr="002C079B" w:rsidRDefault="002C079B" w:rsidP="002C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Đúng.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III: Tự luận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Câu 1:</w:t>
      </w:r>
    </w:p>
    <w:p w:rsidR="002C079B" w:rsidRPr="002C079B" w:rsidRDefault="002C079B" w:rsidP="002C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Liên kết ion:</w:t>
      </w:r>
    </w:p>
    <w:p w:rsidR="002C079B" w:rsidRPr="002C079B" w:rsidRDefault="002C079B" w:rsidP="002C07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Al2O3: Al nhường 3e → Al³⁺, O nhận 2e → O²⁻.</w:t>
      </w:r>
    </w:p>
    <w:p w:rsidR="002C079B" w:rsidRPr="002C079B" w:rsidRDefault="002C079B" w:rsidP="002C07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KCl: K nhường 1e → K⁺, Cl nhận 1e → Cl⁻.</w:t>
      </w:r>
    </w:p>
    <w:p w:rsidR="002C079B" w:rsidRPr="002C079B" w:rsidRDefault="002C079B" w:rsidP="002C079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lastRenderedPageBreak/>
        <w:t>MgO: Mg nhường 2e → Mg²⁺, O nhận 2e → O²⁻.</w:t>
      </w:r>
    </w:p>
    <w:p w:rsidR="002C079B" w:rsidRPr="002C079B" w:rsidRDefault="002C079B" w:rsidP="002C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Liên kết cộng hóa trị:</w:t>
      </w:r>
    </w:p>
    <w:p w:rsidR="002C079B" w:rsidRPr="002C079B" w:rsidRDefault="002C079B" w:rsidP="002C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Cl2: 2 nguyên tử Cl dùng chung 1 cặp e.</w:t>
      </w:r>
    </w:p>
    <w:p w:rsidR="002C079B" w:rsidRPr="002C079B" w:rsidRDefault="002C079B" w:rsidP="002C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N2: 2 nguyên tử N dùng chung 3 cặp e.</w:t>
      </w:r>
    </w:p>
    <w:p w:rsidR="002C079B" w:rsidRPr="002C079B" w:rsidRDefault="002C079B" w:rsidP="002C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CO2: C dùng chung 2 cặp e với mỗi O (liên kết đôi).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Câu 2.1:</w:t>
      </w:r>
    </w:p>
    <w:p w:rsidR="002C079B" w:rsidRPr="002C079B" w:rsidRDefault="002C079B" w:rsidP="002C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 và O → P2O5, M = 142 amu.</w:t>
      </w:r>
    </w:p>
    <w:p w:rsidR="002C079B" w:rsidRPr="002C079B" w:rsidRDefault="002C079B" w:rsidP="002C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Mg và SO4 → MgSO4, M = 120 amu.</w:t>
      </w:r>
    </w:p>
    <w:p w:rsidR="002C079B" w:rsidRPr="002C079B" w:rsidRDefault="002C079B" w:rsidP="002C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Al và OH → Al(OH)3, M = 78 amu.</w:t>
      </w:r>
    </w:p>
    <w:p w:rsidR="002C079B" w:rsidRPr="002C079B" w:rsidRDefault="002C079B" w:rsidP="002C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K và PO4 → K3PO4, M = 212 amu.</w:t>
      </w:r>
    </w:p>
    <w:p w:rsidR="002C079B" w:rsidRPr="002C079B" w:rsidRDefault="002C079B" w:rsidP="002C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Zn và Cl → ZnCl2, M = 136 amu.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Câu 2.2 (Hàm lượng đạm):</w:t>
      </w:r>
    </w:p>
    <w:p w:rsidR="002C079B" w:rsidRPr="002C079B" w:rsidRDefault="002C079B" w:rsidP="002C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(NH4)2SO4: %N = 28/132 ≈ 21,2%.</w:t>
      </w:r>
    </w:p>
    <w:p w:rsidR="002C079B" w:rsidRPr="002C079B" w:rsidRDefault="002C079B" w:rsidP="002C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NH4NO3: %N = 28/80 = 35%.</w:t>
      </w:r>
    </w:p>
    <w:p w:rsidR="002C079B" w:rsidRPr="002C079B" w:rsidRDefault="002C079B" w:rsidP="002C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(NH2)2CO: %N = 28/60 ≈ 46,7%.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Câu 2.3 (Thành phần %):</w:t>
      </w:r>
    </w:p>
    <w:p w:rsidR="002C079B" w:rsidRPr="002C079B" w:rsidRDefault="002C079B" w:rsidP="002C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SiO2: %Si = 28/60 ≈ 46,7%, %O = 53,3%.</w:t>
      </w:r>
    </w:p>
    <w:p w:rsidR="002C079B" w:rsidRPr="002C079B" w:rsidRDefault="002C079B" w:rsidP="002C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C2H5OH: %C = 24/46 ≈ 52,2%, %H = 13/46 ≈ 28,3%, %O = 21,7%.</w:t>
      </w:r>
    </w:p>
    <w:p w:rsidR="002C079B" w:rsidRPr="002C079B" w:rsidRDefault="002C079B" w:rsidP="002C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N2O: %N = 28/44 ≈ 63,6%, %O = 36,4%.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MÔN: NĂNG LƯỢNG VÀ SỰ BIẾN ĐỔI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I: Trắc nghiệm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Ở bên ngoài Trái Đất, đường sức từ trường Trái Đất có chiều đi từ Nam bán cầu đến Bắc bán cầu.</w:t>
      </w:r>
      <w:r w:rsidRPr="002C079B">
        <w:rPr>
          <w:rFonts w:ascii="Times New Roman" w:eastAsia="Times New Roman" w:hAnsi="Times New Roman" w:cs="Times New Roman"/>
          <w:sz w:val="24"/>
          <w:szCs w:val="24"/>
        </w:rPr>
        <w:t xml:space="preserve"> (Sai)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Là dụng cụ để xác định hướng.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Kim la bàn, vỏ la bàn, mặt la bàn.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Cuộn dây dẫn và lõi sắt non.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Vì dùng lõi thép thì sau khi nhiễm từ sẽ biến thành một nam châm vĩnh cửu.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Làm tăng từ trường của nam châm điện.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Chiều của từ trường thay đổi một góc 180°.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Đặt gần nam châm điện một miếng sắt.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Tăng lên.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Lực từ.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Cả B và C.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Vùng nào các đường mạt sắt sắp xếp mau thì từ trường ở đó yếu.</w:t>
      </w:r>
      <w:r w:rsidRPr="002C079B">
        <w:rPr>
          <w:rFonts w:ascii="Times New Roman" w:eastAsia="Times New Roman" w:hAnsi="Times New Roman" w:cs="Times New Roman"/>
          <w:sz w:val="24"/>
          <w:szCs w:val="24"/>
        </w:rPr>
        <w:t xml:space="preserve"> (Sai)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Những đường cong đi ra từ cực Bắc, đi vào ở cực Nam của nam châm.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A và C đều đúng.</w:t>
      </w:r>
    </w:p>
    <w:p w:rsidR="002C079B" w:rsidRPr="002C079B" w:rsidRDefault="002C079B" w:rsidP="002C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Kim nam châm.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II: Đúng/Sai</w:t>
      </w:r>
    </w:p>
    <w:p w:rsidR="002C079B" w:rsidRPr="002C079B" w:rsidRDefault="002C079B" w:rsidP="002C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lastRenderedPageBreak/>
        <w:t>Câu 1: a) Đúng, b) Đúng, c) Sai, d) Đúng.</w:t>
      </w:r>
    </w:p>
    <w:p w:rsidR="002C079B" w:rsidRPr="002C079B" w:rsidRDefault="002C079B" w:rsidP="002C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2: a) Đúng, b) Đúng, c) Đúng, d) Sai (ngược lại).</w:t>
      </w:r>
    </w:p>
    <w:p w:rsidR="002C079B" w:rsidRPr="002C079B" w:rsidRDefault="002C079B" w:rsidP="002C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3: a) Đúng, b) Đúng, c) Sai, d) Sai.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III: Tự luận</w:t>
      </w:r>
    </w:p>
    <w:p w:rsidR="002C079B" w:rsidRPr="002C079B" w:rsidRDefault="002C079B" w:rsidP="002C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1: Từ phổ cho biết hình dạng, chiều và độ mạnh yếu của từ trường quanh nam châm.</w:t>
      </w:r>
    </w:p>
    <w:p w:rsidR="002C079B" w:rsidRPr="002C079B" w:rsidRDefault="002C079B" w:rsidP="002C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2: Ứng dụng nam châm điện: trong loa, chuông điện, máy phát điện, cần cẩu ở bãi phế liệu.</w:t>
      </w:r>
    </w:p>
    <w:p w:rsidR="002C079B" w:rsidRPr="002C079B" w:rsidRDefault="002C079B" w:rsidP="002C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3: Ưu điểm nam châm điện: điều chỉnh được lực từ, bật/tắt dễ dàng. Hạn chế: cần nguồn điện liên tục.</w:t>
      </w:r>
    </w:p>
    <w:p w:rsidR="002C079B" w:rsidRPr="002C079B" w:rsidRDefault="002C079B" w:rsidP="002C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Câu 4–6: Vẽ sơ đồ đường sức từ, kim nam châm định hướng theo quy tắc cực Bắc – Nam.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MÔN: VẬT SỐNG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I: Trắc nghiệm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(1), (2), (3), (4).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Các giai đoạn sinh trưởng và phát triển khác nhau…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Trứng → nòng nọc → ếch con → ếch trưởng thành.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Sai (thừa dinh dưỡng cũng gây hại).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Mùa đông lạnh giá gây mất nhiều nhiệt…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Mức nhiệt thích hợp nhất…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(1), (2), (3), (4).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Đẻ con.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Chuột đực và cái sinh ra đàn chuột con.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(2), (3), (1).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(1), (2), (4).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(1), (2), (4).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(4), (2), (1), (3).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Thủy tức mọc chồi.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Bầu nhuỵ.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Sai (hoa đơn tính cũng sinh sản hữu tính).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Chuyển hạt phấn từ bao phấn sang đầu nhuỵ.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A. Sự kết hợp giao tử đực và cái.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(1), (3).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Hoa.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Sai.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D. Bí đỏ ra hoa, quả, hạt.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Ánh sáng.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(2), (3).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C. (3), (4).</w:t>
      </w:r>
    </w:p>
    <w:p w:rsidR="002C079B" w:rsidRPr="002C079B" w:rsidRDefault="002C079B" w:rsidP="002C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b/>
          <w:bCs/>
          <w:sz w:val="24"/>
          <w:szCs w:val="24"/>
        </w:rPr>
        <w:t>B. Ở gia súc có sừng và lợn…</w:t>
      </w:r>
    </w:p>
    <w:p w:rsidR="002C079B" w:rsidRPr="002C079B" w:rsidRDefault="002C079B" w:rsidP="002C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Phần II: Đúng/Sai</w:t>
      </w:r>
    </w:p>
    <w:p w:rsidR="002C079B" w:rsidRPr="002C079B" w:rsidRDefault="002C079B" w:rsidP="002C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(hoa lưỡng tính có nhị và nhụy).</w:t>
      </w:r>
    </w:p>
    <w:p w:rsidR="002C079B" w:rsidRPr="002C079B" w:rsidRDefault="002C079B" w:rsidP="002C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(giống mới chủ yếu nhờ hữu tính).</w:t>
      </w:r>
    </w:p>
    <w:p w:rsidR="002C079B" w:rsidRPr="002C079B" w:rsidRDefault="002C079B" w:rsidP="002C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lastRenderedPageBreak/>
        <w:t>Sai (hợp tử hình thành sau thụ tinh).</w:t>
      </w:r>
    </w:p>
    <w:p w:rsidR="002C079B" w:rsidRPr="002C079B" w:rsidRDefault="002C079B" w:rsidP="002C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79B">
        <w:rPr>
          <w:rFonts w:ascii="Times New Roman" w:eastAsia="Times New Roman" w:hAnsi="Times New Roman" w:cs="Times New Roman"/>
          <w:sz w:val="24"/>
          <w:szCs w:val="24"/>
        </w:rPr>
        <w:t>Sai (thụ phấn tự nhiên nhờ gió, nước, động vật).</w:t>
      </w:r>
    </w:p>
    <w:p w:rsidR="00AE442C" w:rsidRDefault="00AE442C">
      <w:bookmarkStart w:id="0" w:name="_GoBack"/>
      <w:bookmarkEnd w:id="0"/>
    </w:p>
    <w:sectPr w:rsidR="00AE442C" w:rsidSect="005A249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A50A7"/>
    <w:multiLevelType w:val="multilevel"/>
    <w:tmpl w:val="B8F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310E4"/>
    <w:multiLevelType w:val="multilevel"/>
    <w:tmpl w:val="765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376DE"/>
    <w:multiLevelType w:val="multilevel"/>
    <w:tmpl w:val="F55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7671"/>
    <w:multiLevelType w:val="multilevel"/>
    <w:tmpl w:val="213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2B11"/>
    <w:multiLevelType w:val="multilevel"/>
    <w:tmpl w:val="B77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5190A"/>
    <w:multiLevelType w:val="multilevel"/>
    <w:tmpl w:val="AC1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C4009"/>
    <w:multiLevelType w:val="multilevel"/>
    <w:tmpl w:val="9F2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944B3"/>
    <w:multiLevelType w:val="multilevel"/>
    <w:tmpl w:val="A942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049D7"/>
    <w:multiLevelType w:val="multilevel"/>
    <w:tmpl w:val="FAB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3404"/>
    <w:multiLevelType w:val="multilevel"/>
    <w:tmpl w:val="57D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F3C97"/>
    <w:multiLevelType w:val="multilevel"/>
    <w:tmpl w:val="5FCE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D4012A"/>
    <w:multiLevelType w:val="multilevel"/>
    <w:tmpl w:val="B62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44BB4"/>
    <w:multiLevelType w:val="multilevel"/>
    <w:tmpl w:val="EA80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7184C"/>
    <w:multiLevelType w:val="multilevel"/>
    <w:tmpl w:val="7EA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26D1B"/>
    <w:multiLevelType w:val="multilevel"/>
    <w:tmpl w:val="CDF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64FE7"/>
    <w:multiLevelType w:val="multilevel"/>
    <w:tmpl w:val="19C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253CA"/>
    <w:multiLevelType w:val="multilevel"/>
    <w:tmpl w:val="753E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16"/>
  </w:num>
  <w:num w:numId="6">
    <w:abstractNumId w:val="5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13"/>
  </w:num>
  <w:num w:numId="12">
    <w:abstractNumId w:val="9"/>
  </w:num>
  <w:num w:numId="13">
    <w:abstractNumId w:val="0"/>
  </w:num>
  <w:num w:numId="14">
    <w:abstractNumId w:val="6"/>
  </w:num>
  <w:num w:numId="15">
    <w:abstractNumId w:val="3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0DB"/>
    <w:rsid w:val="000460DB"/>
    <w:rsid w:val="002C079B"/>
    <w:rsid w:val="005A249B"/>
    <w:rsid w:val="00A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D562C-86E1-44F9-AA25-0148BACF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79B"/>
    <w:rPr>
      <w:b/>
      <w:bCs/>
    </w:rPr>
  </w:style>
  <w:style w:type="character" w:styleId="Emphasis">
    <w:name w:val="Emphasis"/>
    <w:basedOn w:val="DefaultParagraphFont"/>
    <w:uiPriority w:val="20"/>
    <w:qFormat/>
    <w:rsid w:val="002C07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6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2026-04-24T06:49:00Z</dcterms:created>
  <dcterms:modified xsi:type="dcterms:W3CDTF">2026-04-24T06:49:00Z</dcterms:modified>
</cp:coreProperties>
</file>