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381" w:rsidRDefault="00922381" w:rsidP="00922381">
      <w:pPr>
        <w:spacing w:line="440" w:lineRule="exact"/>
        <w:rPr>
          <w:rFonts w:hint="eastAsia"/>
          <w:kern w:val="36"/>
          <w:sz w:val="36"/>
          <w:szCs w:val="24"/>
        </w:rPr>
      </w:pPr>
      <w:r w:rsidRPr="00922381">
        <w:rPr>
          <w:rFonts w:hint="eastAsia"/>
          <w:kern w:val="36"/>
          <w:sz w:val="36"/>
          <w:szCs w:val="24"/>
        </w:rPr>
        <w:t>【封面报道】恒大造城</w:t>
      </w:r>
    </w:p>
    <w:p w:rsidR="00922381" w:rsidRPr="00922381" w:rsidRDefault="00922381" w:rsidP="00922381">
      <w:pPr>
        <w:spacing w:line="440" w:lineRule="exact"/>
        <w:rPr>
          <w:kern w:val="36"/>
          <w:sz w:val="36"/>
          <w:szCs w:val="24"/>
        </w:rPr>
      </w:pPr>
    </w:p>
    <w:p w:rsidR="00922381" w:rsidRPr="00922381" w:rsidRDefault="00922381" w:rsidP="00922381">
      <w:pPr>
        <w:spacing w:line="440" w:lineRule="exact"/>
        <w:rPr>
          <w:rFonts w:hint="eastAsia"/>
          <w:kern w:val="0"/>
          <w:sz w:val="24"/>
          <w:szCs w:val="24"/>
        </w:rPr>
      </w:pPr>
      <w:r w:rsidRPr="00922381">
        <w:rPr>
          <w:rFonts w:hint="eastAsia"/>
          <w:kern w:val="0"/>
          <w:sz w:val="24"/>
          <w:szCs w:val="24"/>
        </w:rPr>
        <w:t>来源于</w:t>
      </w:r>
      <w:r w:rsidRPr="00922381">
        <w:rPr>
          <w:rFonts w:hint="eastAsia"/>
          <w:kern w:val="0"/>
          <w:sz w:val="24"/>
          <w:szCs w:val="24"/>
        </w:rPr>
        <w:t> </w:t>
      </w:r>
      <w:hyperlink r:id="rId4" w:tgtFrame="_blank" w:history="1">
        <w:r w:rsidRPr="00922381">
          <w:rPr>
            <w:rFonts w:hint="eastAsia"/>
            <w:kern w:val="0"/>
            <w:sz w:val="24"/>
            <w:szCs w:val="24"/>
          </w:rPr>
          <w:t>《财新周刊》</w:t>
        </w:r>
      </w:hyperlink>
      <w:r w:rsidRPr="00922381">
        <w:rPr>
          <w:rFonts w:hint="eastAsia"/>
          <w:kern w:val="0"/>
          <w:sz w:val="24"/>
          <w:szCs w:val="24"/>
        </w:rPr>
        <w:t> 2011</w:t>
      </w:r>
      <w:r w:rsidRPr="00922381">
        <w:rPr>
          <w:rFonts w:hint="eastAsia"/>
          <w:kern w:val="0"/>
          <w:sz w:val="24"/>
          <w:szCs w:val="24"/>
        </w:rPr>
        <w:t>年第</w:t>
      </w:r>
      <w:r w:rsidRPr="00922381">
        <w:rPr>
          <w:rFonts w:hint="eastAsia"/>
          <w:kern w:val="0"/>
          <w:sz w:val="24"/>
          <w:szCs w:val="24"/>
        </w:rPr>
        <w:t>4</w:t>
      </w:r>
      <w:r w:rsidRPr="00922381">
        <w:rPr>
          <w:rFonts w:hint="eastAsia"/>
          <w:kern w:val="0"/>
          <w:sz w:val="24"/>
          <w:szCs w:val="24"/>
        </w:rPr>
        <w:t>期</w:t>
      </w:r>
      <w:r w:rsidRPr="00922381">
        <w:rPr>
          <w:rFonts w:hint="eastAsia"/>
          <w:kern w:val="0"/>
          <w:sz w:val="24"/>
          <w:szCs w:val="24"/>
        </w:rPr>
        <w:t xml:space="preserve"> </w:t>
      </w:r>
      <w:r w:rsidRPr="00922381">
        <w:rPr>
          <w:rFonts w:hint="eastAsia"/>
          <w:kern w:val="0"/>
          <w:sz w:val="24"/>
          <w:szCs w:val="24"/>
        </w:rPr>
        <w:t>出版日期</w:t>
      </w:r>
      <w:r w:rsidRPr="00922381">
        <w:rPr>
          <w:rFonts w:hint="eastAsia"/>
          <w:kern w:val="0"/>
          <w:sz w:val="24"/>
          <w:szCs w:val="24"/>
        </w:rPr>
        <w:t xml:space="preserve"> 2011</w:t>
      </w:r>
      <w:r w:rsidRPr="00922381">
        <w:rPr>
          <w:rFonts w:hint="eastAsia"/>
          <w:kern w:val="0"/>
          <w:sz w:val="24"/>
          <w:szCs w:val="24"/>
        </w:rPr>
        <w:t>年</w:t>
      </w:r>
      <w:r w:rsidRPr="00922381">
        <w:rPr>
          <w:rFonts w:hint="eastAsia"/>
          <w:kern w:val="0"/>
          <w:sz w:val="24"/>
          <w:szCs w:val="24"/>
        </w:rPr>
        <w:t>01</w:t>
      </w:r>
      <w:r w:rsidRPr="00922381">
        <w:rPr>
          <w:rFonts w:hint="eastAsia"/>
          <w:kern w:val="0"/>
          <w:sz w:val="24"/>
          <w:szCs w:val="24"/>
        </w:rPr>
        <w:t>月</w:t>
      </w:r>
      <w:r w:rsidRPr="00922381">
        <w:rPr>
          <w:rFonts w:hint="eastAsia"/>
          <w:kern w:val="0"/>
          <w:sz w:val="24"/>
          <w:szCs w:val="24"/>
        </w:rPr>
        <w:t>24</w:t>
      </w:r>
      <w:r w:rsidRPr="00922381">
        <w:rPr>
          <w:rFonts w:hint="eastAsia"/>
          <w:kern w:val="0"/>
          <w:sz w:val="24"/>
          <w:szCs w:val="24"/>
        </w:rPr>
        <w:t>日</w:t>
      </w:r>
    </w:p>
    <w:p w:rsidR="00922381" w:rsidRPr="00922381" w:rsidRDefault="00922381" w:rsidP="00922381">
      <w:pPr>
        <w:spacing w:line="440" w:lineRule="exact"/>
        <w:rPr>
          <w:rFonts w:hint="eastAsia"/>
          <w:kern w:val="0"/>
          <w:sz w:val="23"/>
          <w:szCs w:val="23"/>
        </w:rPr>
      </w:pPr>
      <w:r w:rsidRPr="00922381">
        <w:rPr>
          <w:rFonts w:hint="eastAsia"/>
          <w:kern w:val="0"/>
          <w:sz w:val="23"/>
          <w:szCs w:val="23"/>
        </w:rPr>
        <w:t>中国土地储备最多的地产公司恒大在二三线城市突进，样本在大邑</w:t>
      </w:r>
    </w:p>
    <w:p w:rsidR="00922381" w:rsidRPr="00922381" w:rsidRDefault="00922381" w:rsidP="00922381">
      <w:pPr>
        <w:spacing w:line="440" w:lineRule="exact"/>
        <w:rPr>
          <w:rFonts w:hint="eastAsia"/>
          <w:kern w:val="0"/>
          <w:sz w:val="20"/>
          <w:szCs w:val="20"/>
        </w:rPr>
      </w:pPr>
    </w:p>
    <w:p w:rsidR="00922381" w:rsidRPr="00922381" w:rsidRDefault="00922381" w:rsidP="00922381">
      <w:pPr>
        <w:spacing w:line="440" w:lineRule="exact"/>
        <w:rPr>
          <w:rFonts w:hint="eastAsia"/>
          <w:kern w:val="0"/>
          <w:sz w:val="20"/>
          <w:szCs w:val="20"/>
        </w:rPr>
      </w:pPr>
      <w:r w:rsidRPr="00922381">
        <w:rPr>
          <w:rFonts w:hint="eastAsia"/>
          <w:kern w:val="0"/>
          <w:sz w:val="20"/>
          <w:szCs w:val="20"/>
        </w:rPr>
        <w:t>出版日期</w:t>
      </w:r>
      <w:r w:rsidRPr="00922381">
        <w:rPr>
          <w:rFonts w:hint="eastAsia"/>
          <w:kern w:val="0"/>
          <w:sz w:val="20"/>
          <w:szCs w:val="20"/>
        </w:rPr>
        <w:t xml:space="preserve"> 2011-01-24</w:t>
      </w:r>
    </w:p>
    <w:p w:rsidR="00922381" w:rsidRPr="00922381" w:rsidRDefault="00922381" w:rsidP="00922381">
      <w:pPr>
        <w:spacing w:line="440" w:lineRule="exact"/>
        <w:rPr>
          <w:rFonts w:hint="eastAsia"/>
          <w:kern w:val="0"/>
          <w:sz w:val="20"/>
          <w:szCs w:val="20"/>
        </w:rPr>
      </w:pPr>
      <w:r w:rsidRPr="00922381">
        <w:rPr>
          <w:rFonts w:hint="eastAsia"/>
          <w:b/>
          <w:bCs/>
          <w:kern w:val="0"/>
          <w:sz w:val="20"/>
        </w:rPr>
        <w:t>本文见《财新周刊》</w:t>
      </w:r>
      <w:r w:rsidRPr="00922381">
        <w:rPr>
          <w:rFonts w:hint="eastAsia"/>
          <w:b/>
          <w:bCs/>
          <w:kern w:val="0"/>
          <w:sz w:val="20"/>
        </w:rPr>
        <w:t>2011</w:t>
      </w:r>
      <w:r w:rsidRPr="00922381">
        <w:rPr>
          <w:rFonts w:hint="eastAsia"/>
          <w:b/>
          <w:bCs/>
          <w:kern w:val="0"/>
          <w:sz w:val="20"/>
        </w:rPr>
        <w:t>年第</w:t>
      </w:r>
      <w:r w:rsidRPr="00922381">
        <w:rPr>
          <w:rFonts w:hint="eastAsia"/>
          <w:b/>
          <w:bCs/>
          <w:kern w:val="0"/>
          <w:sz w:val="20"/>
        </w:rPr>
        <w:t>4</w:t>
      </w:r>
      <w:r w:rsidRPr="00922381">
        <w:rPr>
          <w:rFonts w:hint="eastAsia"/>
          <w:b/>
          <w:bCs/>
          <w:kern w:val="0"/>
          <w:sz w:val="20"/>
        </w:rPr>
        <w:t>期</w:t>
      </w:r>
    </w:p>
    <w:p w:rsidR="00922381" w:rsidRPr="00922381" w:rsidRDefault="00922381" w:rsidP="00922381">
      <w:pPr>
        <w:spacing w:line="440" w:lineRule="exact"/>
        <w:rPr>
          <w:rFonts w:hint="eastAsia"/>
          <w:kern w:val="0"/>
          <w:sz w:val="20"/>
          <w:szCs w:val="20"/>
        </w:rPr>
      </w:pPr>
      <w:hyperlink r:id="rId5" w:history="1">
        <w:r w:rsidRPr="00922381">
          <w:rPr>
            <w:rFonts w:hint="eastAsia"/>
            <w:kern w:val="0"/>
            <w:sz w:val="20"/>
          </w:rPr>
          <w:t>封面文章</w:t>
        </w:r>
      </w:hyperlink>
    </w:p>
    <w:p w:rsidR="00922381" w:rsidRPr="00922381" w:rsidRDefault="00922381" w:rsidP="00922381">
      <w:pPr>
        <w:spacing w:line="440" w:lineRule="exact"/>
        <w:rPr>
          <w:rFonts w:hint="eastAsia"/>
          <w:kern w:val="0"/>
          <w:sz w:val="20"/>
          <w:szCs w:val="20"/>
        </w:rPr>
      </w:pPr>
      <w:hyperlink r:id="rId6" w:history="1">
        <w:r w:rsidRPr="00922381">
          <w:rPr>
            <w:rFonts w:hint="eastAsia"/>
            <w:kern w:val="0"/>
            <w:sz w:val="20"/>
          </w:rPr>
          <w:t>当期杂志</w:t>
        </w:r>
      </w:hyperlink>
    </w:p>
    <w:p w:rsidR="00922381" w:rsidRPr="00922381" w:rsidRDefault="00922381" w:rsidP="00922381">
      <w:pPr>
        <w:spacing w:line="440" w:lineRule="exact"/>
        <w:rPr>
          <w:rFonts w:hint="eastAsia"/>
          <w:b/>
          <w:bCs/>
          <w:kern w:val="0"/>
          <w:sz w:val="27"/>
          <w:szCs w:val="27"/>
        </w:rPr>
      </w:pPr>
      <w:hyperlink r:id="rId7" w:tgtFrame="_blank" w:history="1">
        <w:r w:rsidRPr="00922381">
          <w:rPr>
            <w:rFonts w:hint="eastAsia"/>
            <w:b/>
            <w:bCs/>
            <w:kern w:val="0"/>
            <w:sz w:val="27"/>
            <w:u w:val="single"/>
          </w:rPr>
          <w:t>《财新周刊》</w:t>
        </w:r>
      </w:hyperlink>
      <w:r w:rsidRPr="00922381">
        <w:rPr>
          <w:rFonts w:hint="eastAsia"/>
          <w:b/>
          <w:bCs/>
          <w:kern w:val="0"/>
          <w:sz w:val="27"/>
          <w:szCs w:val="27"/>
        </w:rPr>
        <w:t> </w:t>
      </w:r>
      <w:r w:rsidRPr="00922381">
        <w:rPr>
          <w:rFonts w:hint="eastAsia"/>
          <w:b/>
          <w:bCs/>
          <w:kern w:val="0"/>
          <w:sz w:val="27"/>
          <w:szCs w:val="27"/>
        </w:rPr>
        <w:t>记者</w:t>
      </w:r>
      <w:r w:rsidRPr="00922381">
        <w:rPr>
          <w:rFonts w:hint="eastAsia"/>
          <w:b/>
          <w:bCs/>
          <w:kern w:val="0"/>
          <w:sz w:val="27"/>
          <w:szCs w:val="27"/>
        </w:rPr>
        <w:t xml:space="preserve"> </w:t>
      </w:r>
      <w:r w:rsidRPr="00922381">
        <w:rPr>
          <w:rFonts w:hint="eastAsia"/>
          <w:b/>
          <w:bCs/>
          <w:kern w:val="0"/>
          <w:sz w:val="27"/>
          <w:szCs w:val="27"/>
        </w:rPr>
        <w:t>邓海</w:t>
      </w:r>
      <w:r w:rsidRPr="00922381">
        <w:rPr>
          <w:rFonts w:hint="eastAsia"/>
          <w:b/>
          <w:bCs/>
          <w:kern w:val="0"/>
          <w:sz w:val="27"/>
          <w:szCs w:val="27"/>
        </w:rPr>
        <w:t> </w:t>
      </w:r>
      <w:hyperlink r:id="rId8" w:tgtFrame="_blank" w:history="1">
        <w:r w:rsidRPr="00922381">
          <w:rPr>
            <w:rFonts w:hint="eastAsia"/>
            <w:b/>
            <w:bCs/>
            <w:kern w:val="0"/>
            <w:sz w:val="27"/>
            <w:u w:val="single"/>
          </w:rPr>
          <w:t>符燕艳</w:t>
        </w:r>
      </w:hyperlink>
    </w:p>
    <w:p w:rsidR="00922381" w:rsidRPr="00922381" w:rsidRDefault="00922381" w:rsidP="00922381">
      <w:pPr>
        <w:spacing w:line="440" w:lineRule="exact"/>
        <w:rPr>
          <w:rFonts w:hint="eastAsia"/>
          <w:kern w:val="0"/>
          <w:sz w:val="27"/>
          <w:szCs w:val="27"/>
        </w:rPr>
      </w:pPr>
      <w:bookmarkStart w:id="0" w:name="page1"/>
      <w:bookmarkEnd w:id="0"/>
      <w:r w:rsidRPr="00922381">
        <w:rPr>
          <w:rFonts w:hint="eastAsia"/>
          <w:kern w:val="0"/>
          <w:sz w:val="27"/>
          <w:szCs w:val="27"/>
        </w:rPr>
        <w:t xml:space="preserve">　　一家房地产公司，足以决定一座县城的面貌。在中国蓬勃的城市化运动中，这样的故事绝非天方夜谭。</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在地处西南的四川省成都市大邑县，官方的宣传说，这座幅员面积</w:t>
      </w:r>
      <w:r w:rsidRPr="00922381">
        <w:rPr>
          <w:rFonts w:hint="eastAsia"/>
          <w:kern w:val="0"/>
          <w:sz w:val="27"/>
          <w:szCs w:val="27"/>
        </w:rPr>
        <w:t>1321</w:t>
      </w:r>
      <w:r w:rsidRPr="00922381">
        <w:rPr>
          <w:rFonts w:hint="eastAsia"/>
          <w:kern w:val="0"/>
          <w:sz w:val="27"/>
          <w:szCs w:val="27"/>
        </w:rPr>
        <w:t>平方公里，</w:t>
      </w:r>
      <w:r w:rsidRPr="00922381">
        <w:rPr>
          <w:rFonts w:hint="eastAsia"/>
          <w:kern w:val="0"/>
          <w:sz w:val="27"/>
          <w:szCs w:val="27"/>
        </w:rPr>
        <w:t>51</w:t>
      </w:r>
      <w:r w:rsidRPr="00922381">
        <w:rPr>
          <w:rFonts w:hint="eastAsia"/>
          <w:kern w:val="0"/>
          <w:sz w:val="27"/>
          <w:szCs w:val="27"/>
        </w:rPr>
        <w:t>万多人口的普通县城的整体格局，正在从目前的新城、老城组合，走向未来的新城、老城和恒大山水城组成的新局面。</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横空出世的恒大山水城，远期规划占地达</w:t>
      </w:r>
      <w:r w:rsidRPr="00922381">
        <w:rPr>
          <w:rFonts w:hint="eastAsia"/>
          <w:kern w:val="0"/>
          <w:sz w:val="27"/>
          <w:szCs w:val="27"/>
        </w:rPr>
        <w:t>1</w:t>
      </w:r>
      <w:r w:rsidRPr="00922381">
        <w:rPr>
          <w:rFonts w:hint="eastAsia"/>
          <w:kern w:val="0"/>
          <w:sz w:val="27"/>
          <w:szCs w:val="27"/>
        </w:rPr>
        <w:t>万多亩，约</w:t>
      </w:r>
      <w:r w:rsidRPr="00922381">
        <w:rPr>
          <w:rFonts w:hint="eastAsia"/>
          <w:kern w:val="0"/>
          <w:sz w:val="27"/>
          <w:szCs w:val="27"/>
        </w:rPr>
        <w:t>6.7</w:t>
      </w:r>
      <w:r w:rsidRPr="00922381">
        <w:rPr>
          <w:rFonts w:hint="eastAsia"/>
          <w:kern w:val="0"/>
          <w:sz w:val="27"/>
          <w:szCs w:val="27"/>
        </w:rPr>
        <w:t>平方公里，成为当地最为现代化的区域，集酒店、会议、会展、运动、康体、饮食、娱乐与商业于一体的大型综合旅游度假居住区。</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从</w:t>
      </w:r>
      <w:r w:rsidRPr="00922381">
        <w:rPr>
          <w:rFonts w:hint="eastAsia"/>
          <w:kern w:val="0"/>
          <w:sz w:val="27"/>
          <w:szCs w:val="27"/>
        </w:rPr>
        <w:t>2009</w:t>
      </w:r>
      <w:r w:rsidRPr="00922381">
        <w:rPr>
          <w:rFonts w:hint="eastAsia"/>
          <w:kern w:val="0"/>
          <w:sz w:val="27"/>
          <w:szCs w:val="27"/>
        </w:rPr>
        <w:t>年末，当地政府与山水城缔造者——恒大地产集团成都有限公司（下称恒大集团，</w:t>
      </w:r>
      <w:r w:rsidRPr="00922381">
        <w:rPr>
          <w:rFonts w:hint="eastAsia"/>
          <w:kern w:val="0"/>
          <w:sz w:val="27"/>
          <w:szCs w:val="27"/>
        </w:rPr>
        <w:t>03333.HK</w:t>
      </w:r>
      <w:r w:rsidRPr="00922381">
        <w:rPr>
          <w:rFonts w:hint="eastAsia"/>
          <w:kern w:val="0"/>
          <w:sz w:val="27"/>
          <w:szCs w:val="27"/>
        </w:rPr>
        <w:t>）签署协议以来，不过一年时间，总体规划占地</w:t>
      </w:r>
      <w:r w:rsidRPr="00922381">
        <w:rPr>
          <w:rFonts w:hint="eastAsia"/>
          <w:kern w:val="0"/>
          <w:sz w:val="27"/>
          <w:szCs w:val="27"/>
        </w:rPr>
        <w:t>1500</w:t>
      </w:r>
      <w:r w:rsidRPr="00922381">
        <w:rPr>
          <w:rFonts w:hint="eastAsia"/>
          <w:kern w:val="0"/>
          <w:sz w:val="27"/>
          <w:szCs w:val="27"/>
        </w:rPr>
        <w:t>亩的首期工程已然拔地而起，建筑面积约</w:t>
      </w:r>
      <w:r w:rsidRPr="00922381">
        <w:rPr>
          <w:rFonts w:hint="eastAsia"/>
          <w:kern w:val="0"/>
          <w:sz w:val="27"/>
          <w:szCs w:val="27"/>
        </w:rPr>
        <w:t>48</w:t>
      </w:r>
      <w:r w:rsidRPr="00922381">
        <w:rPr>
          <w:rFonts w:hint="eastAsia"/>
          <w:kern w:val="0"/>
          <w:sz w:val="27"/>
          <w:szCs w:val="27"/>
        </w:rPr>
        <w:t>万平方米，公建配套面积</w:t>
      </w:r>
      <w:r w:rsidRPr="00922381">
        <w:rPr>
          <w:rFonts w:hint="eastAsia"/>
          <w:kern w:val="0"/>
          <w:sz w:val="27"/>
          <w:szCs w:val="27"/>
        </w:rPr>
        <w:t>40</w:t>
      </w:r>
      <w:r w:rsidRPr="00922381">
        <w:rPr>
          <w:rFonts w:hint="eastAsia"/>
          <w:kern w:val="0"/>
          <w:sz w:val="27"/>
          <w:szCs w:val="27"/>
        </w:rPr>
        <w:t>万平方米，其中包括独立别墅、双拼别墅、联排别墅、高层、小高层等建筑类型，可容纳</w:t>
      </w:r>
      <w:r w:rsidRPr="00922381">
        <w:rPr>
          <w:rFonts w:hint="eastAsia"/>
          <w:kern w:val="0"/>
          <w:sz w:val="27"/>
          <w:szCs w:val="27"/>
        </w:rPr>
        <w:t>1217</w:t>
      </w:r>
      <w:r w:rsidRPr="00922381">
        <w:rPr>
          <w:rFonts w:hint="eastAsia"/>
          <w:kern w:val="0"/>
          <w:sz w:val="27"/>
          <w:szCs w:val="27"/>
        </w:rPr>
        <w:t>户，总居住人口</w:t>
      </w:r>
      <w:r w:rsidRPr="00922381">
        <w:rPr>
          <w:rFonts w:hint="eastAsia"/>
          <w:kern w:val="0"/>
          <w:sz w:val="27"/>
          <w:szCs w:val="27"/>
        </w:rPr>
        <w:t>3894</w:t>
      </w:r>
      <w:r w:rsidRPr="00922381">
        <w:rPr>
          <w:rFonts w:hint="eastAsia"/>
          <w:kern w:val="0"/>
          <w:sz w:val="27"/>
          <w:szCs w:val="27"/>
        </w:rPr>
        <w:t>人。</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规模之盛，速度之快，正是中国当下特有的“造城运动”的范本。其间，土地易手，巨利腾现。种种限制征地、用地的规范，在地方政府与开发商的默契中被悄然突破。</w:t>
      </w:r>
    </w:p>
    <w:p w:rsidR="00922381" w:rsidRPr="00922381" w:rsidRDefault="00922381" w:rsidP="00922381">
      <w:pPr>
        <w:spacing w:line="440" w:lineRule="exact"/>
        <w:rPr>
          <w:rFonts w:hint="eastAsia"/>
          <w:kern w:val="0"/>
          <w:sz w:val="27"/>
          <w:szCs w:val="27"/>
        </w:rPr>
      </w:pPr>
      <w:r w:rsidRPr="00922381">
        <w:rPr>
          <w:rFonts w:hint="eastAsia"/>
          <w:b/>
          <w:bCs/>
          <w:kern w:val="0"/>
          <w:sz w:val="27"/>
        </w:rPr>
        <w:t>大邑之变</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要发展在用地上就不得不突破国家有关规定</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大邑的巨变，始于</w:t>
      </w:r>
      <w:r w:rsidRPr="00922381">
        <w:rPr>
          <w:rFonts w:hint="eastAsia"/>
          <w:kern w:val="0"/>
          <w:sz w:val="27"/>
          <w:szCs w:val="27"/>
        </w:rPr>
        <w:t>2005</w:t>
      </w:r>
      <w:r w:rsidRPr="00922381">
        <w:rPr>
          <w:rFonts w:hint="eastAsia"/>
          <w:kern w:val="0"/>
          <w:sz w:val="27"/>
          <w:szCs w:val="27"/>
        </w:rPr>
        <w:t>年。当地发展旅游业的战略既定，包括央企中铁二局和民间房地产大鳄恒大集团在内的地产公司，被引入开发旅游地产，城市面貌由此一新。</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lastRenderedPageBreak/>
        <w:t xml:space="preserve">　　在地理上，大邑县位于成都平原向川西北高原的过渡地带，地势西北高，东南低，呈阶梯状渐次降低，依次出现山区、丘陵、平原三大地形区，境内河谷纵横，河网密集。这里拥有良好的自然环境，境内既有坦荡如垠的沃野平畴，也有海拔</w:t>
      </w:r>
      <w:r w:rsidRPr="00922381">
        <w:rPr>
          <w:rFonts w:hint="eastAsia"/>
          <w:kern w:val="0"/>
          <w:sz w:val="27"/>
          <w:szCs w:val="27"/>
        </w:rPr>
        <w:t>5364</w:t>
      </w:r>
      <w:r w:rsidRPr="00922381">
        <w:rPr>
          <w:rFonts w:hint="eastAsia"/>
          <w:kern w:val="0"/>
          <w:sz w:val="27"/>
          <w:szCs w:val="27"/>
        </w:rPr>
        <w:t>米的成都最高峰苗基岭，有中国道教的发源地鹤鸣山，也有中国南方惟一具有国际知名度的滑雪场——西岭雪山滑雪场。</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但也因为地处成都平原的末梢，区位不便，大邑发展受限，山光水色无用，反而一直以产煤大县闻诸于世，地方政府的财政收入有三分之一来自煤炭产业。</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随之而来的是严重的污染问题，全县最主要的两条河流变黑，生态恶化。是以全县通过人大决议的方式，大量关掉煤矿、水泥厂等污染企业，转而发展旅游业为当地支柱产业。</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转型在情理之中。仅在</w:t>
      </w:r>
      <w:r w:rsidRPr="00922381">
        <w:rPr>
          <w:rFonts w:hint="eastAsia"/>
          <w:kern w:val="0"/>
          <w:sz w:val="27"/>
          <w:szCs w:val="27"/>
        </w:rPr>
        <w:t>2010</w:t>
      </w:r>
      <w:r w:rsidRPr="00922381">
        <w:rPr>
          <w:rFonts w:hint="eastAsia"/>
          <w:kern w:val="0"/>
          <w:sz w:val="27"/>
          <w:szCs w:val="27"/>
        </w:rPr>
        <w:t>年，大邑县实现旅游业综合收入</w:t>
      </w:r>
      <w:r w:rsidRPr="00922381">
        <w:rPr>
          <w:rFonts w:hint="eastAsia"/>
          <w:kern w:val="0"/>
          <w:sz w:val="27"/>
          <w:szCs w:val="27"/>
        </w:rPr>
        <w:t>8.98</w:t>
      </w:r>
      <w:r w:rsidRPr="00922381">
        <w:rPr>
          <w:rFonts w:hint="eastAsia"/>
          <w:kern w:val="0"/>
          <w:sz w:val="27"/>
          <w:szCs w:val="27"/>
        </w:rPr>
        <w:t>亿元，旅客人数达到</w:t>
      </w:r>
      <w:r w:rsidRPr="00922381">
        <w:rPr>
          <w:rFonts w:hint="eastAsia"/>
          <w:kern w:val="0"/>
          <w:sz w:val="27"/>
          <w:szCs w:val="27"/>
        </w:rPr>
        <w:t>504</w:t>
      </w:r>
      <w:r w:rsidRPr="00922381">
        <w:rPr>
          <w:rFonts w:hint="eastAsia"/>
          <w:kern w:val="0"/>
          <w:sz w:val="27"/>
          <w:szCs w:val="27"/>
        </w:rPr>
        <w:t>万人次，增长</w:t>
      </w:r>
      <w:r w:rsidRPr="00922381">
        <w:rPr>
          <w:rFonts w:hint="eastAsia"/>
          <w:kern w:val="0"/>
          <w:sz w:val="27"/>
          <w:szCs w:val="27"/>
        </w:rPr>
        <w:t>23%</w:t>
      </w:r>
      <w:r w:rsidRPr="00922381">
        <w:rPr>
          <w:rFonts w:hint="eastAsia"/>
          <w:kern w:val="0"/>
          <w:sz w:val="27"/>
          <w:szCs w:val="27"/>
        </w:rPr>
        <w:t>，旅游业已经成为县里的支柱产业之一。大邑县旅游局长金禹良说，到</w:t>
      </w:r>
      <w:r w:rsidRPr="00922381">
        <w:rPr>
          <w:rFonts w:hint="eastAsia"/>
          <w:kern w:val="0"/>
          <w:sz w:val="27"/>
          <w:szCs w:val="27"/>
        </w:rPr>
        <w:t>2015</w:t>
      </w:r>
      <w:r w:rsidRPr="00922381">
        <w:rPr>
          <w:rFonts w:hint="eastAsia"/>
          <w:kern w:val="0"/>
          <w:sz w:val="27"/>
          <w:szCs w:val="27"/>
        </w:rPr>
        <w:t>年，大邑县的计划是，争取旅游人次突破</w:t>
      </w:r>
      <w:r w:rsidRPr="00922381">
        <w:rPr>
          <w:rFonts w:hint="eastAsia"/>
          <w:kern w:val="0"/>
          <w:sz w:val="27"/>
          <w:szCs w:val="27"/>
        </w:rPr>
        <w:t>1000</w:t>
      </w:r>
      <w:r w:rsidRPr="00922381">
        <w:rPr>
          <w:rFonts w:hint="eastAsia"/>
          <w:kern w:val="0"/>
          <w:sz w:val="27"/>
          <w:szCs w:val="27"/>
        </w:rPr>
        <w:t>万，综合收入达到</w:t>
      </w:r>
      <w:r w:rsidRPr="00922381">
        <w:rPr>
          <w:rFonts w:hint="eastAsia"/>
          <w:kern w:val="0"/>
          <w:sz w:val="27"/>
          <w:szCs w:val="27"/>
        </w:rPr>
        <w:t>20</w:t>
      </w:r>
      <w:r w:rsidRPr="00922381">
        <w:rPr>
          <w:rFonts w:hint="eastAsia"/>
          <w:kern w:val="0"/>
          <w:sz w:val="27"/>
          <w:szCs w:val="27"/>
        </w:rPr>
        <w:t>亿元。</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但金禹良也知道，当地要推动旅游业的发展，需要大量的酒店和会议场所作为支撑，仅凭当前的旅游设施，已很难跟上发展。“例如花水湾风景区游客每年以</w:t>
      </w:r>
      <w:r w:rsidRPr="00922381">
        <w:rPr>
          <w:rFonts w:hint="eastAsia"/>
          <w:kern w:val="0"/>
          <w:sz w:val="27"/>
          <w:szCs w:val="27"/>
        </w:rPr>
        <w:t>40%</w:t>
      </w:r>
      <w:r w:rsidRPr="00922381">
        <w:rPr>
          <w:rFonts w:hint="eastAsia"/>
          <w:kern w:val="0"/>
          <w:sz w:val="27"/>
          <w:szCs w:val="27"/>
        </w:rPr>
        <w:t>的速度在增长，</w:t>
      </w:r>
      <w:r w:rsidRPr="00922381">
        <w:rPr>
          <w:rFonts w:hint="eastAsia"/>
          <w:kern w:val="0"/>
          <w:sz w:val="27"/>
          <w:szCs w:val="27"/>
        </w:rPr>
        <w:t>2010</w:t>
      </w:r>
      <w:r w:rsidRPr="00922381">
        <w:rPr>
          <w:rFonts w:hint="eastAsia"/>
          <w:kern w:val="0"/>
          <w:sz w:val="27"/>
          <w:szCs w:val="27"/>
        </w:rPr>
        <w:t>年游客人次超过了</w:t>
      </w:r>
      <w:r w:rsidRPr="00922381">
        <w:rPr>
          <w:rFonts w:hint="eastAsia"/>
          <w:kern w:val="0"/>
          <w:sz w:val="27"/>
          <w:szCs w:val="27"/>
        </w:rPr>
        <w:t>30</w:t>
      </w:r>
      <w:r w:rsidRPr="00922381">
        <w:rPr>
          <w:rFonts w:hint="eastAsia"/>
          <w:kern w:val="0"/>
          <w:sz w:val="27"/>
          <w:szCs w:val="27"/>
        </w:rPr>
        <w:t>万，但是这里的宾馆仅仅有</w:t>
      </w:r>
      <w:r w:rsidRPr="00922381">
        <w:rPr>
          <w:rFonts w:hint="eastAsia"/>
          <w:kern w:val="0"/>
          <w:sz w:val="27"/>
          <w:szCs w:val="27"/>
        </w:rPr>
        <w:t>1700</w:t>
      </w:r>
      <w:r w:rsidRPr="00922381">
        <w:rPr>
          <w:rFonts w:hint="eastAsia"/>
          <w:kern w:val="0"/>
          <w:sz w:val="27"/>
          <w:szCs w:val="27"/>
        </w:rPr>
        <w:t>个床位。即便是加上全县所有区域的家庭旅馆，整个县城的宾馆床位也才</w:t>
      </w:r>
      <w:r w:rsidRPr="00922381">
        <w:rPr>
          <w:rFonts w:hint="eastAsia"/>
          <w:kern w:val="0"/>
          <w:sz w:val="27"/>
          <w:szCs w:val="27"/>
        </w:rPr>
        <w:t>3</w:t>
      </w:r>
      <w:r w:rsidRPr="00922381">
        <w:rPr>
          <w:rFonts w:hint="eastAsia"/>
          <w:kern w:val="0"/>
          <w:sz w:val="27"/>
          <w:szCs w:val="27"/>
        </w:rPr>
        <w:t>万个。”</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回到当地旅游地产开发之始几年前，窘境更是可想而知。</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但作为一个三线城镇，大邑用什么吸引到投资，填补庞大的基础设施缺口？与众多普通的中国县镇一样，土地是政府手中惟一的“王牌”。</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大邑县官员们向财新记者表示，如果要达到发展旅游业的计划目标，就必须大量引进旅游地产项目，引入在这一领域比较成熟的地产商。而这些地产商到地方投资，往往提出的就是大规模拿地要求。不仅仅建设宾馆酒店，也希望启动其他房地产项目。政府如若承诺，在用地上则不得不突破国家有关规定。</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恒大集团正是在地方政府“身不由己”的“突破”作为下，成为当地最重要的开发者。</w:t>
      </w:r>
    </w:p>
    <w:p w:rsidR="00922381" w:rsidRPr="00922381" w:rsidRDefault="00922381" w:rsidP="00922381">
      <w:pPr>
        <w:spacing w:line="440" w:lineRule="exact"/>
        <w:rPr>
          <w:rFonts w:hint="eastAsia"/>
          <w:kern w:val="0"/>
          <w:sz w:val="27"/>
          <w:szCs w:val="27"/>
        </w:rPr>
      </w:pPr>
      <w:bookmarkStart w:id="1" w:name="page2"/>
      <w:bookmarkEnd w:id="1"/>
      <w:r w:rsidRPr="00922381">
        <w:rPr>
          <w:rFonts w:hint="eastAsia"/>
          <w:b/>
          <w:bCs/>
          <w:kern w:val="0"/>
          <w:sz w:val="27"/>
        </w:rPr>
        <w:lastRenderedPageBreak/>
        <w:t>山水城“突破”</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万亩大盘，征地批文在哪里？</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已在香港上市的恒大集团，素以走二三线城市开发路线，多拿地，做大盘闻名，旗下众多项目动辄成千上万亩。恒大地产集团也多是通过与地方政府达成整体开发协议，成功获得土地并进行大盘开发。</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w:t>
      </w:r>
      <w:r w:rsidRPr="00922381">
        <w:rPr>
          <w:rFonts w:hint="eastAsia"/>
          <w:kern w:val="0"/>
          <w:sz w:val="27"/>
          <w:szCs w:val="27"/>
        </w:rPr>
        <w:t>2009</w:t>
      </w:r>
      <w:r w:rsidRPr="00922381">
        <w:rPr>
          <w:rFonts w:hint="eastAsia"/>
          <w:kern w:val="0"/>
          <w:sz w:val="27"/>
          <w:szCs w:val="27"/>
        </w:rPr>
        <w:t>年</w:t>
      </w:r>
      <w:r w:rsidRPr="00922381">
        <w:rPr>
          <w:rFonts w:hint="eastAsia"/>
          <w:kern w:val="0"/>
          <w:sz w:val="27"/>
          <w:szCs w:val="27"/>
        </w:rPr>
        <w:t>12</w:t>
      </w:r>
      <w:r w:rsidRPr="00922381">
        <w:rPr>
          <w:rFonts w:hint="eastAsia"/>
          <w:kern w:val="0"/>
          <w:sz w:val="27"/>
          <w:szCs w:val="27"/>
        </w:rPr>
        <w:t>月末，大邑县党政代表团赴广州对恒大地产集团开发营运的恒大御景半岛、恒大绿洲、恒大金碧天下等项目进行综合考查，并与恒大地产集团正式签订山水城项目合作协议。根据双方协议，这个项目的开发周期为</w:t>
      </w:r>
      <w:r w:rsidRPr="00922381">
        <w:rPr>
          <w:rFonts w:hint="eastAsia"/>
          <w:kern w:val="0"/>
          <w:sz w:val="27"/>
          <w:szCs w:val="27"/>
        </w:rPr>
        <w:t>2010</w:t>
      </w:r>
      <w:r w:rsidRPr="00922381">
        <w:rPr>
          <w:rFonts w:hint="eastAsia"/>
          <w:kern w:val="0"/>
          <w:sz w:val="27"/>
          <w:szCs w:val="27"/>
        </w:rPr>
        <w:t>年</w:t>
      </w:r>
      <w:r w:rsidRPr="00922381">
        <w:rPr>
          <w:rFonts w:hint="eastAsia"/>
          <w:kern w:val="0"/>
          <w:sz w:val="27"/>
          <w:szCs w:val="27"/>
        </w:rPr>
        <w:t>1</w:t>
      </w:r>
      <w:r w:rsidRPr="00922381">
        <w:rPr>
          <w:rFonts w:hint="eastAsia"/>
          <w:kern w:val="0"/>
          <w:sz w:val="27"/>
          <w:szCs w:val="27"/>
        </w:rPr>
        <w:t>月至</w:t>
      </w:r>
      <w:r w:rsidRPr="00922381">
        <w:rPr>
          <w:rFonts w:hint="eastAsia"/>
          <w:kern w:val="0"/>
          <w:sz w:val="27"/>
          <w:szCs w:val="27"/>
        </w:rPr>
        <w:t>2014</w:t>
      </w:r>
      <w:r w:rsidRPr="00922381">
        <w:rPr>
          <w:rFonts w:hint="eastAsia"/>
          <w:kern w:val="0"/>
          <w:sz w:val="27"/>
          <w:szCs w:val="27"/>
        </w:rPr>
        <w:t>年</w:t>
      </w:r>
      <w:r w:rsidRPr="00922381">
        <w:rPr>
          <w:rFonts w:hint="eastAsia"/>
          <w:kern w:val="0"/>
          <w:sz w:val="27"/>
          <w:szCs w:val="27"/>
        </w:rPr>
        <w:t>12</w:t>
      </w:r>
      <w:r w:rsidRPr="00922381">
        <w:rPr>
          <w:rFonts w:hint="eastAsia"/>
          <w:kern w:val="0"/>
          <w:sz w:val="27"/>
          <w:szCs w:val="27"/>
        </w:rPr>
        <w:t>月，涉及的建设用地至少为</w:t>
      </w:r>
      <w:r w:rsidRPr="00922381">
        <w:rPr>
          <w:rFonts w:hint="eastAsia"/>
          <w:kern w:val="0"/>
          <w:sz w:val="27"/>
          <w:szCs w:val="27"/>
        </w:rPr>
        <w:t>1</w:t>
      </w:r>
      <w:r w:rsidRPr="00922381">
        <w:rPr>
          <w:rFonts w:hint="eastAsia"/>
          <w:kern w:val="0"/>
          <w:sz w:val="27"/>
          <w:szCs w:val="27"/>
        </w:rPr>
        <w:t>万亩，并包括土地整理和整体开发。</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作为大邑县地产投资金额最大的项目，恒大地产集团抵达大邑后备受当地政府照顾。当地政府为此成立了恒大山水城项目建设指挥部，由县建设局局长严凤文担任指挥部办公室主任，亲自负责该项目的拆迁指挥。地方政府甚至提供超越合同义务，承担了土地整理，便于恒大地产集团直接开始地产开发。</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按照双方的合同，地方政府如果不能根据项目的进程供地则属于违约。然而，完成一个上万亩的庞大土地出让，谈何容易。在此过程中，开发商对楼盘的快速开发要求，也对政府的完成供地形成巨大压力。种种违规现象在此项目中一一发生。</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w:t>
      </w:r>
      <w:r w:rsidRPr="00922381">
        <w:rPr>
          <w:rFonts w:hint="eastAsia"/>
          <w:kern w:val="0"/>
          <w:sz w:val="27"/>
          <w:szCs w:val="27"/>
        </w:rPr>
        <w:t>2010</w:t>
      </w:r>
      <w:r w:rsidRPr="00922381">
        <w:rPr>
          <w:rFonts w:hint="eastAsia"/>
          <w:kern w:val="0"/>
          <w:sz w:val="27"/>
          <w:szCs w:val="27"/>
        </w:rPr>
        <w:t>年</w:t>
      </w:r>
      <w:r w:rsidRPr="00922381">
        <w:rPr>
          <w:rFonts w:hint="eastAsia"/>
          <w:kern w:val="0"/>
          <w:sz w:val="27"/>
          <w:szCs w:val="27"/>
        </w:rPr>
        <w:t>3</w:t>
      </w:r>
      <w:r w:rsidRPr="00922381">
        <w:rPr>
          <w:rFonts w:hint="eastAsia"/>
          <w:kern w:val="0"/>
          <w:sz w:val="27"/>
          <w:szCs w:val="27"/>
        </w:rPr>
        <w:t>月</w:t>
      </w:r>
      <w:r w:rsidRPr="00922381">
        <w:rPr>
          <w:rFonts w:hint="eastAsia"/>
          <w:kern w:val="0"/>
          <w:sz w:val="27"/>
          <w:szCs w:val="27"/>
        </w:rPr>
        <w:t>3</w:t>
      </w:r>
      <w:r w:rsidRPr="00922381">
        <w:rPr>
          <w:rFonts w:hint="eastAsia"/>
          <w:kern w:val="0"/>
          <w:sz w:val="27"/>
          <w:szCs w:val="27"/>
        </w:rPr>
        <w:t>日，大邑县原县委书记符礼建为恒大山水城项目建设的拆迁等工作亲自主持会议。符礼建在会议上提出，国土部门一定要根据合同约定和项目进度供地。建设局长严凤文在汇报成绩时表示，该项目到此时已经拆迁</w:t>
      </w:r>
      <w:r w:rsidRPr="00922381">
        <w:rPr>
          <w:rFonts w:hint="eastAsia"/>
          <w:kern w:val="0"/>
          <w:sz w:val="27"/>
          <w:szCs w:val="27"/>
        </w:rPr>
        <w:t>528</w:t>
      </w:r>
      <w:r w:rsidRPr="00922381">
        <w:rPr>
          <w:rFonts w:hint="eastAsia"/>
          <w:kern w:val="0"/>
          <w:sz w:val="27"/>
          <w:szCs w:val="27"/>
        </w:rPr>
        <w:t>亩，征地</w:t>
      </w:r>
      <w:r w:rsidRPr="00922381">
        <w:rPr>
          <w:rFonts w:hint="eastAsia"/>
          <w:kern w:val="0"/>
          <w:sz w:val="27"/>
          <w:szCs w:val="27"/>
        </w:rPr>
        <w:t>6214</w:t>
      </w:r>
      <w:r w:rsidRPr="00922381">
        <w:rPr>
          <w:rFonts w:hint="eastAsia"/>
          <w:kern w:val="0"/>
          <w:sz w:val="27"/>
          <w:szCs w:val="27"/>
        </w:rPr>
        <w:t>余亩。而到</w:t>
      </w:r>
      <w:r w:rsidRPr="00922381">
        <w:rPr>
          <w:rFonts w:hint="eastAsia"/>
          <w:kern w:val="0"/>
          <w:sz w:val="27"/>
          <w:szCs w:val="27"/>
        </w:rPr>
        <w:t>2010</w:t>
      </w:r>
      <w:r w:rsidRPr="00922381">
        <w:rPr>
          <w:rFonts w:hint="eastAsia"/>
          <w:kern w:val="0"/>
          <w:sz w:val="27"/>
          <w:szCs w:val="27"/>
        </w:rPr>
        <w:t>年</w:t>
      </w:r>
      <w:r w:rsidRPr="00922381">
        <w:rPr>
          <w:rFonts w:hint="eastAsia"/>
          <w:kern w:val="0"/>
          <w:sz w:val="27"/>
          <w:szCs w:val="27"/>
        </w:rPr>
        <w:t>6</w:t>
      </w:r>
      <w:r w:rsidRPr="00922381">
        <w:rPr>
          <w:rFonts w:hint="eastAsia"/>
          <w:kern w:val="0"/>
          <w:sz w:val="27"/>
          <w:szCs w:val="27"/>
        </w:rPr>
        <w:t>月末，大邑县政府继续为项目拆迁晋原镇</w:t>
      </w:r>
      <w:r w:rsidRPr="00922381">
        <w:rPr>
          <w:rFonts w:hint="eastAsia"/>
          <w:kern w:val="0"/>
          <w:sz w:val="27"/>
          <w:szCs w:val="27"/>
        </w:rPr>
        <w:t>24</w:t>
      </w:r>
      <w:r w:rsidRPr="00922381">
        <w:rPr>
          <w:rFonts w:hint="eastAsia"/>
          <w:kern w:val="0"/>
          <w:sz w:val="27"/>
          <w:szCs w:val="27"/>
        </w:rPr>
        <w:t>个村组和悦来镇三个村组</w:t>
      </w:r>
      <w:r w:rsidRPr="00922381">
        <w:rPr>
          <w:rFonts w:hint="eastAsia"/>
          <w:kern w:val="0"/>
          <w:sz w:val="27"/>
          <w:szCs w:val="27"/>
        </w:rPr>
        <w:t>805</w:t>
      </w:r>
      <w:r w:rsidRPr="00922381">
        <w:rPr>
          <w:rFonts w:hint="eastAsia"/>
          <w:kern w:val="0"/>
          <w:sz w:val="27"/>
          <w:szCs w:val="27"/>
        </w:rPr>
        <w:t>户，征地</w:t>
      </w:r>
      <w:r w:rsidRPr="00922381">
        <w:rPr>
          <w:rFonts w:hint="eastAsia"/>
          <w:kern w:val="0"/>
          <w:sz w:val="27"/>
          <w:szCs w:val="27"/>
        </w:rPr>
        <w:t>7020</w:t>
      </w:r>
      <w:r w:rsidRPr="00922381">
        <w:rPr>
          <w:rFonts w:hint="eastAsia"/>
          <w:kern w:val="0"/>
          <w:sz w:val="27"/>
          <w:szCs w:val="27"/>
        </w:rPr>
        <w:t>亩，供恒大集团使用。</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但直到</w:t>
      </w:r>
      <w:r w:rsidRPr="00922381">
        <w:rPr>
          <w:rFonts w:hint="eastAsia"/>
          <w:kern w:val="0"/>
          <w:sz w:val="27"/>
          <w:szCs w:val="27"/>
        </w:rPr>
        <w:t>2011</w:t>
      </w:r>
      <w:r w:rsidRPr="00922381">
        <w:rPr>
          <w:rFonts w:hint="eastAsia"/>
          <w:kern w:val="0"/>
          <w:sz w:val="27"/>
          <w:szCs w:val="27"/>
        </w:rPr>
        <w:t>年</w:t>
      </w:r>
      <w:r w:rsidRPr="00922381">
        <w:rPr>
          <w:rFonts w:hint="eastAsia"/>
          <w:kern w:val="0"/>
          <w:sz w:val="27"/>
          <w:szCs w:val="27"/>
        </w:rPr>
        <w:t>1</w:t>
      </w:r>
      <w:r w:rsidRPr="00922381">
        <w:rPr>
          <w:rFonts w:hint="eastAsia"/>
          <w:kern w:val="0"/>
          <w:sz w:val="27"/>
          <w:szCs w:val="27"/>
        </w:rPr>
        <w:t>月下旬，财新记者采访此事时，当地国土局仍然拿不出这些土地的征地批文。</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不仅如此，涉及各级各部门批复的项目立项亦是政府的“攻坚战”。在</w:t>
      </w:r>
      <w:r w:rsidRPr="00922381">
        <w:rPr>
          <w:rFonts w:hint="eastAsia"/>
          <w:kern w:val="0"/>
          <w:sz w:val="27"/>
          <w:szCs w:val="27"/>
        </w:rPr>
        <w:t>2010</w:t>
      </w:r>
      <w:r w:rsidRPr="00922381">
        <w:rPr>
          <w:rFonts w:hint="eastAsia"/>
          <w:kern w:val="0"/>
          <w:sz w:val="27"/>
          <w:szCs w:val="27"/>
        </w:rPr>
        <w:t>年</w:t>
      </w:r>
      <w:r w:rsidRPr="00922381">
        <w:rPr>
          <w:rFonts w:hint="eastAsia"/>
          <w:kern w:val="0"/>
          <w:sz w:val="27"/>
          <w:szCs w:val="27"/>
        </w:rPr>
        <w:t>3</w:t>
      </w:r>
      <w:r w:rsidRPr="00922381">
        <w:rPr>
          <w:rFonts w:hint="eastAsia"/>
          <w:kern w:val="0"/>
          <w:sz w:val="27"/>
          <w:szCs w:val="27"/>
        </w:rPr>
        <w:t>月</w:t>
      </w:r>
      <w:r w:rsidRPr="00922381">
        <w:rPr>
          <w:rFonts w:hint="eastAsia"/>
          <w:kern w:val="0"/>
          <w:sz w:val="27"/>
          <w:szCs w:val="27"/>
        </w:rPr>
        <w:t>3</w:t>
      </w:r>
      <w:r w:rsidRPr="00922381">
        <w:rPr>
          <w:rFonts w:hint="eastAsia"/>
          <w:kern w:val="0"/>
          <w:sz w:val="27"/>
          <w:szCs w:val="27"/>
        </w:rPr>
        <w:t>日的会议中，符礼建还对在场的发改局和规划局提出要求，要加快地解决恒大山水城项目的立项问题。而此时的恒大山水城，早已率先一步在</w:t>
      </w:r>
      <w:r w:rsidRPr="00922381">
        <w:rPr>
          <w:rFonts w:hint="eastAsia"/>
          <w:kern w:val="0"/>
          <w:sz w:val="27"/>
          <w:szCs w:val="27"/>
        </w:rPr>
        <w:t>2010</w:t>
      </w:r>
      <w:r w:rsidRPr="00922381">
        <w:rPr>
          <w:rFonts w:hint="eastAsia"/>
          <w:kern w:val="0"/>
          <w:sz w:val="27"/>
          <w:szCs w:val="27"/>
        </w:rPr>
        <w:t>年</w:t>
      </w:r>
      <w:r w:rsidRPr="00922381">
        <w:rPr>
          <w:rFonts w:hint="eastAsia"/>
          <w:kern w:val="0"/>
          <w:sz w:val="27"/>
          <w:szCs w:val="27"/>
        </w:rPr>
        <w:t>1</w:t>
      </w:r>
      <w:r w:rsidRPr="00922381">
        <w:rPr>
          <w:rFonts w:hint="eastAsia"/>
          <w:kern w:val="0"/>
          <w:sz w:val="27"/>
          <w:szCs w:val="27"/>
        </w:rPr>
        <w:t>月开工建设。</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lastRenderedPageBreak/>
        <w:t xml:space="preserve">　　根据恒大集团</w:t>
      </w:r>
      <w:r w:rsidRPr="00922381">
        <w:rPr>
          <w:rFonts w:hint="eastAsia"/>
          <w:kern w:val="0"/>
          <w:sz w:val="27"/>
          <w:szCs w:val="27"/>
        </w:rPr>
        <w:t>2011</w:t>
      </w:r>
      <w:r w:rsidRPr="00922381">
        <w:rPr>
          <w:rFonts w:hint="eastAsia"/>
          <w:kern w:val="0"/>
          <w:sz w:val="27"/>
          <w:szCs w:val="27"/>
        </w:rPr>
        <w:t>年的一份发债公告，山水城地盘面积达到</w:t>
      </w:r>
      <w:r w:rsidRPr="00922381">
        <w:rPr>
          <w:rFonts w:hint="eastAsia"/>
          <w:kern w:val="0"/>
          <w:sz w:val="27"/>
          <w:szCs w:val="27"/>
        </w:rPr>
        <w:t>1775243</w:t>
      </w:r>
      <w:r w:rsidRPr="00922381">
        <w:rPr>
          <w:rFonts w:hint="eastAsia"/>
          <w:kern w:val="0"/>
          <w:sz w:val="27"/>
          <w:szCs w:val="27"/>
        </w:rPr>
        <w:t>平方米，大约</w:t>
      </w:r>
      <w:r w:rsidRPr="00922381">
        <w:rPr>
          <w:rFonts w:hint="eastAsia"/>
          <w:kern w:val="0"/>
          <w:sz w:val="27"/>
          <w:szCs w:val="27"/>
        </w:rPr>
        <w:t>2662</w:t>
      </w:r>
      <w:r w:rsidRPr="00922381">
        <w:rPr>
          <w:rFonts w:hint="eastAsia"/>
          <w:kern w:val="0"/>
          <w:sz w:val="27"/>
          <w:szCs w:val="27"/>
        </w:rPr>
        <w:t>亩。但大邑县国土局干部在接受财新记者采访时则称，恒大山水城项目截至目前，合法供地共</w:t>
      </w:r>
      <w:r w:rsidRPr="00922381">
        <w:rPr>
          <w:rFonts w:hint="eastAsia"/>
          <w:kern w:val="0"/>
          <w:sz w:val="27"/>
          <w:szCs w:val="27"/>
        </w:rPr>
        <w:t>1461.99</w:t>
      </w:r>
      <w:r w:rsidRPr="00922381">
        <w:rPr>
          <w:rFonts w:hint="eastAsia"/>
          <w:kern w:val="0"/>
          <w:sz w:val="27"/>
          <w:szCs w:val="27"/>
        </w:rPr>
        <w:t>亩，均为商业和住宅用地。此间差距，开发者恒大集团的总公司和成都公司主要领导均保持沉默，不愿对此发表看法。</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更诡异的是，开工之时，山水城项目土地尚未经过正式拍卖。财新记者获得的文件材料显示，恒大山水城项目截至目前，已拿到使用权证的土地</w:t>
      </w:r>
      <w:r w:rsidRPr="00922381">
        <w:rPr>
          <w:rFonts w:hint="eastAsia"/>
          <w:kern w:val="0"/>
          <w:sz w:val="27"/>
          <w:szCs w:val="27"/>
        </w:rPr>
        <w:t>1461.99</w:t>
      </w:r>
      <w:r w:rsidRPr="00922381">
        <w:rPr>
          <w:rFonts w:hint="eastAsia"/>
          <w:kern w:val="0"/>
          <w:sz w:val="27"/>
          <w:szCs w:val="27"/>
        </w:rPr>
        <w:t>亩土地。这</w:t>
      </w:r>
      <w:r w:rsidRPr="00922381">
        <w:rPr>
          <w:rFonts w:hint="eastAsia"/>
          <w:kern w:val="0"/>
          <w:sz w:val="27"/>
          <w:szCs w:val="27"/>
        </w:rPr>
        <w:t>1461.99</w:t>
      </w:r>
      <w:r w:rsidRPr="00922381">
        <w:rPr>
          <w:rFonts w:hint="eastAsia"/>
          <w:kern w:val="0"/>
          <w:sz w:val="27"/>
          <w:szCs w:val="27"/>
        </w:rPr>
        <w:t>亩地，被分作</w:t>
      </w:r>
      <w:r w:rsidRPr="00922381">
        <w:rPr>
          <w:rFonts w:hint="eastAsia"/>
          <w:kern w:val="0"/>
          <w:sz w:val="27"/>
          <w:szCs w:val="27"/>
        </w:rPr>
        <w:t>21</w:t>
      </w:r>
      <w:r w:rsidRPr="00922381">
        <w:rPr>
          <w:rFonts w:hint="eastAsia"/>
          <w:kern w:val="0"/>
          <w:sz w:val="27"/>
          <w:szCs w:val="27"/>
        </w:rPr>
        <w:t>块，分别在</w:t>
      </w:r>
      <w:r w:rsidRPr="00922381">
        <w:rPr>
          <w:rFonts w:hint="eastAsia"/>
          <w:kern w:val="0"/>
          <w:sz w:val="27"/>
          <w:szCs w:val="27"/>
        </w:rPr>
        <w:t>2010</w:t>
      </w:r>
      <w:r w:rsidRPr="00922381">
        <w:rPr>
          <w:rFonts w:hint="eastAsia"/>
          <w:kern w:val="0"/>
          <w:sz w:val="27"/>
          <w:szCs w:val="27"/>
        </w:rPr>
        <w:t>年</w:t>
      </w:r>
      <w:r w:rsidRPr="00922381">
        <w:rPr>
          <w:rFonts w:hint="eastAsia"/>
          <w:kern w:val="0"/>
          <w:sz w:val="27"/>
          <w:szCs w:val="27"/>
        </w:rPr>
        <w:t>2</w:t>
      </w:r>
      <w:r w:rsidRPr="00922381">
        <w:rPr>
          <w:rFonts w:hint="eastAsia"/>
          <w:kern w:val="0"/>
          <w:sz w:val="27"/>
          <w:szCs w:val="27"/>
        </w:rPr>
        <w:t>月</w:t>
      </w:r>
      <w:r w:rsidRPr="00922381">
        <w:rPr>
          <w:rFonts w:hint="eastAsia"/>
          <w:kern w:val="0"/>
          <w:sz w:val="27"/>
          <w:szCs w:val="27"/>
        </w:rPr>
        <w:t>5</w:t>
      </w:r>
      <w:r w:rsidRPr="00922381">
        <w:rPr>
          <w:rFonts w:hint="eastAsia"/>
          <w:kern w:val="0"/>
          <w:sz w:val="27"/>
          <w:szCs w:val="27"/>
        </w:rPr>
        <w:t>日和</w:t>
      </w:r>
      <w:r w:rsidRPr="00922381">
        <w:rPr>
          <w:rFonts w:hint="eastAsia"/>
          <w:kern w:val="0"/>
          <w:sz w:val="27"/>
          <w:szCs w:val="27"/>
        </w:rPr>
        <w:t>7</w:t>
      </w:r>
      <w:r w:rsidRPr="00922381">
        <w:rPr>
          <w:rFonts w:hint="eastAsia"/>
          <w:kern w:val="0"/>
          <w:sz w:val="27"/>
          <w:szCs w:val="27"/>
        </w:rPr>
        <w:t>月</w:t>
      </w:r>
      <w:r w:rsidRPr="00922381">
        <w:rPr>
          <w:rFonts w:hint="eastAsia"/>
          <w:kern w:val="0"/>
          <w:sz w:val="27"/>
          <w:szCs w:val="27"/>
        </w:rPr>
        <w:t>22</w:t>
      </w:r>
      <w:r w:rsidRPr="00922381">
        <w:rPr>
          <w:rFonts w:hint="eastAsia"/>
          <w:kern w:val="0"/>
          <w:sz w:val="27"/>
          <w:szCs w:val="27"/>
        </w:rPr>
        <w:t>日方通过拍卖落入恒大地产集团之手。</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距首次拍卖四个月后，恒大成都山水城项目即已开始对外售卖房屋。开发商的效率之高，令人乍舌。</w:t>
      </w:r>
    </w:p>
    <w:p w:rsidR="00922381" w:rsidRPr="00922381" w:rsidRDefault="00922381" w:rsidP="00922381">
      <w:pPr>
        <w:spacing w:line="440" w:lineRule="exact"/>
        <w:rPr>
          <w:rFonts w:hint="eastAsia"/>
          <w:kern w:val="0"/>
          <w:sz w:val="27"/>
          <w:szCs w:val="27"/>
        </w:rPr>
      </w:pPr>
      <w:bookmarkStart w:id="2" w:name="page3"/>
      <w:bookmarkEnd w:id="2"/>
      <w:r w:rsidRPr="00922381">
        <w:rPr>
          <w:rFonts w:hint="eastAsia"/>
          <w:b/>
          <w:bCs/>
          <w:kern w:val="0"/>
          <w:sz w:val="27"/>
        </w:rPr>
        <w:t>“出让”玄机</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恒大集团的房子都建好了，谁会去跟他竞争拍这个地？</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在大邑县“国土拍告</w:t>
      </w:r>
      <w:r w:rsidRPr="00922381">
        <w:rPr>
          <w:rFonts w:hint="eastAsia"/>
          <w:kern w:val="0"/>
          <w:sz w:val="27"/>
          <w:szCs w:val="27"/>
        </w:rPr>
        <w:t>[2010]03</w:t>
      </w:r>
      <w:r w:rsidRPr="00922381">
        <w:rPr>
          <w:rFonts w:hint="eastAsia"/>
          <w:kern w:val="0"/>
          <w:sz w:val="27"/>
          <w:szCs w:val="27"/>
        </w:rPr>
        <w:t>号”文中可见，在</w:t>
      </w:r>
      <w:r w:rsidRPr="00922381">
        <w:rPr>
          <w:rFonts w:hint="eastAsia"/>
          <w:kern w:val="0"/>
          <w:sz w:val="27"/>
          <w:szCs w:val="27"/>
        </w:rPr>
        <w:t>2010</w:t>
      </w:r>
      <w:r w:rsidRPr="00922381">
        <w:rPr>
          <w:rFonts w:hint="eastAsia"/>
          <w:kern w:val="0"/>
          <w:sz w:val="27"/>
          <w:szCs w:val="27"/>
        </w:rPr>
        <w:t>年</w:t>
      </w:r>
      <w:r w:rsidRPr="00922381">
        <w:rPr>
          <w:rFonts w:hint="eastAsia"/>
          <w:kern w:val="0"/>
          <w:sz w:val="27"/>
          <w:szCs w:val="27"/>
        </w:rPr>
        <w:t>2</w:t>
      </w:r>
      <w:r w:rsidRPr="00922381">
        <w:rPr>
          <w:rFonts w:hint="eastAsia"/>
          <w:kern w:val="0"/>
          <w:sz w:val="27"/>
          <w:szCs w:val="27"/>
        </w:rPr>
        <w:t>月</w:t>
      </w:r>
      <w:r w:rsidRPr="00922381">
        <w:rPr>
          <w:rFonts w:hint="eastAsia"/>
          <w:kern w:val="0"/>
          <w:sz w:val="27"/>
          <w:szCs w:val="27"/>
        </w:rPr>
        <w:t>5</w:t>
      </w:r>
      <w:r w:rsidRPr="00922381">
        <w:rPr>
          <w:rFonts w:hint="eastAsia"/>
          <w:kern w:val="0"/>
          <w:sz w:val="27"/>
          <w:szCs w:val="27"/>
        </w:rPr>
        <w:t>日，大邑县拍卖恒大山水城项目所在地晋原镇大双路的四宗地，最小的一宗地为</w:t>
      </w:r>
      <w:r w:rsidRPr="00922381">
        <w:rPr>
          <w:rFonts w:hint="eastAsia"/>
          <w:kern w:val="0"/>
          <w:sz w:val="27"/>
          <w:szCs w:val="27"/>
        </w:rPr>
        <w:t>248.95</w:t>
      </w:r>
      <w:r w:rsidRPr="00922381">
        <w:rPr>
          <w:rFonts w:hint="eastAsia"/>
          <w:kern w:val="0"/>
          <w:sz w:val="27"/>
          <w:szCs w:val="27"/>
        </w:rPr>
        <w:t>亩，最大的一宗地为</w:t>
      </w:r>
      <w:r w:rsidRPr="00922381">
        <w:rPr>
          <w:rFonts w:hint="eastAsia"/>
          <w:kern w:val="0"/>
          <w:sz w:val="27"/>
          <w:szCs w:val="27"/>
        </w:rPr>
        <w:t>465.23</w:t>
      </w:r>
      <w:r w:rsidRPr="00922381">
        <w:rPr>
          <w:rFonts w:hint="eastAsia"/>
          <w:kern w:val="0"/>
          <w:sz w:val="27"/>
          <w:szCs w:val="27"/>
        </w:rPr>
        <w:t>亩。这些宗地的面积，均超过了</w:t>
      </w:r>
      <w:r w:rsidRPr="00922381">
        <w:rPr>
          <w:rFonts w:hint="eastAsia"/>
          <w:kern w:val="0"/>
          <w:sz w:val="27"/>
          <w:szCs w:val="27"/>
        </w:rPr>
        <w:t>2009</w:t>
      </w:r>
      <w:r w:rsidRPr="00922381">
        <w:rPr>
          <w:rFonts w:hint="eastAsia"/>
          <w:kern w:val="0"/>
          <w:sz w:val="27"/>
          <w:szCs w:val="27"/>
        </w:rPr>
        <w:t>年国土资源部下发的《限制用地项目目录（</w:t>
      </w:r>
      <w:r w:rsidRPr="00922381">
        <w:rPr>
          <w:rFonts w:hint="eastAsia"/>
          <w:kern w:val="0"/>
          <w:sz w:val="27"/>
          <w:szCs w:val="27"/>
        </w:rPr>
        <w:t>2006</w:t>
      </w:r>
      <w:r w:rsidRPr="00922381">
        <w:rPr>
          <w:rFonts w:hint="eastAsia"/>
          <w:kern w:val="0"/>
          <w:sz w:val="27"/>
          <w:szCs w:val="27"/>
        </w:rPr>
        <w:t>年本增补本）》中的标准。</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按照这份目录，商品住宅用地单幅宗地出让面积的上限为：大城市</w:t>
      </w:r>
      <w:r w:rsidRPr="00922381">
        <w:rPr>
          <w:rFonts w:hint="eastAsia"/>
          <w:kern w:val="0"/>
          <w:sz w:val="27"/>
          <w:szCs w:val="27"/>
        </w:rPr>
        <w:t>20</w:t>
      </w:r>
      <w:r w:rsidRPr="00922381">
        <w:rPr>
          <w:rFonts w:hint="eastAsia"/>
          <w:kern w:val="0"/>
          <w:sz w:val="27"/>
          <w:szCs w:val="27"/>
        </w:rPr>
        <w:t>万平方米（约合</w:t>
      </w:r>
      <w:r w:rsidRPr="00922381">
        <w:rPr>
          <w:rFonts w:hint="eastAsia"/>
          <w:kern w:val="0"/>
          <w:sz w:val="27"/>
          <w:szCs w:val="27"/>
        </w:rPr>
        <w:t>300</w:t>
      </w:r>
      <w:r w:rsidRPr="00922381">
        <w:rPr>
          <w:rFonts w:hint="eastAsia"/>
          <w:kern w:val="0"/>
          <w:sz w:val="27"/>
          <w:szCs w:val="27"/>
        </w:rPr>
        <w:t>亩），中等城市</w:t>
      </w:r>
      <w:r w:rsidRPr="00922381">
        <w:rPr>
          <w:rFonts w:hint="eastAsia"/>
          <w:kern w:val="0"/>
          <w:sz w:val="27"/>
          <w:szCs w:val="27"/>
        </w:rPr>
        <w:t>14</w:t>
      </w:r>
      <w:r w:rsidRPr="00922381">
        <w:rPr>
          <w:rFonts w:hint="eastAsia"/>
          <w:kern w:val="0"/>
          <w:sz w:val="27"/>
          <w:szCs w:val="27"/>
        </w:rPr>
        <w:t>万平方米（约合</w:t>
      </w:r>
      <w:r w:rsidRPr="00922381">
        <w:rPr>
          <w:rFonts w:hint="eastAsia"/>
          <w:kern w:val="0"/>
          <w:sz w:val="27"/>
          <w:szCs w:val="27"/>
        </w:rPr>
        <w:t>210</w:t>
      </w:r>
      <w:r w:rsidRPr="00922381">
        <w:rPr>
          <w:rFonts w:hint="eastAsia"/>
          <w:kern w:val="0"/>
          <w:sz w:val="27"/>
          <w:szCs w:val="27"/>
        </w:rPr>
        <w:t>亩），小城市（镇）</w:t>
      </w:r>
      <w:r w:rsidRPr="00922381">
        <w:rPr>
          <w:rFonts w:hint="eastAsia"/>
          <w:kern w:val="0"/>
          <w:sz w:val="27"/>
          <w:szCs w:val="27"/>
        </w:rPr>
        <w:t>7</w:t>
      </w:r>
      <w:r w:rsidRPr="00922381">
        <w:rPr>
          <w:rFonts w:hint="eastAsia"/>
          <w:kern w:val="0"/>
          <w:sz w:val="27"/>
          <w:szCs w:val="27"/>
        </w:rPr>
        <w:t>万平方米（约合</w:t>
      </w:r>
      <w:r w:rsidRPr="00922381">
        <w:rPr>
          <w:rFonts w:hint="eastAsia"/>
          <w:kern w:val="0"/>
          <w:sz w:val="27"/>
          <w:szCs w:val="27"/>
        </w:rPr>
        <w:t>105</w:t>
      </w:r>
      <w:r w:rsidRPr="00922381">
        <w:rPr>
          <w:rFonts w:hint="eastAsia"/>
          <w:kern w:val="0"/>
          <w:sz w:val="27"/>
          <w:szCs w:val="27"/>
        </w:rPr>
        <w:t>亩）。</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对此，大邑县国土局干部在接受财新记者采访时表示，成都市政府曾出台文件，提出并非所有的土地出让都必须依据国土资源部的此项限制性规定。他表示愿意出示成都市政府的此项文件，但是直到记者发稿时，依旧没有拿出这些文件。法律专家认为，即使成都市有此文件，其效力也不能对抗国土资源部的文件。</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在这次拍卖中，恒大以起拍价每亩</w:t>
      </w:r>
      <w:r w:rsidRPr="00922381">
        <w:rPr>
          <w:rFonts w:hint="eastAsia"/>
          <w:kern w:val="0"/>
          <w:sz w:val="27"/>
          <w:szCs w:val="27"/>
        </w:rPr>
        <w:t>29</w:t>
      </w:r>
      <w:r w:rsidRPr="00922381">
        <w:rPr>
          <w:rFonts w:hint="eastAsia"/>
          <w:kern w:val="0"/>
          <w:sz w:val="27"/>
          <w:szCs w:val="27"/>
        </w:rPr>
        <w:t>万元的价格，获得了这四块地的土地使用权。</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到</w:t>
      </w:r>
      <w:r w:rsidRPr="00922381">
        <w:rPr>
          <w:rFonts w:hint="eastAsia"/>
          <w:kern w:val="0"/>
          <w:sz w:val="27"/>
          <w:szCs w:val="27"/>
        </w:rPr>
        <w:t>2010</w:t>
      </w:r>
      <w:r w:rsidRPr="00922381">
        <w:rPr>
          <w:rFonts w:hint="eastAsia"/>
          <w:kern w:val="0"/>
          <w:sz w:val="27"/>
          <w:szCs w:val="27"/>
        </w:rPr>
        <w:t>年</w:t>
      </w:r>
      <w:r w:rsidRPr="00922381">
        <w:rPr>
          <w:rFonts w:hint="eastAsia"/>
          <w:kern w:val="0"/>
          <w:sz w:val="27"/>
          <w:szCs w:val="27"/>
        </w:rPr>
        <w:t>7</w:t>
      </w:r>
      <w:r w:rsidRPr="00922381">
        <w:rPr>
          <w:rFonts w:hint="eastAsia"/>
          <w:kern w:val="0"/>
          <w:sz w:val="27"/>
          <w:szCs w:val="27"/>
        </w:rPr>
        <w:t>月，大邑县国土局连发两项拍卖公告，分别是“邑国土拍告</w:t>
      </w:r>
      <w:r w:rsidRPr="00922381">
        <w:rPr>
          <w:rFonts w:hint="eastAsia"/>
          <w:kern w:val="0"/>
          <w:sz w:val="27"/>
          <w:szCs w:val="27"/>
        </w:rPr>
        <w:t>[2010]11</w:t>
      </w:r>
      <w:r w:rsidRPr="00922381">
        <w:rPr>
          <w:rFonts w:hint="eastAsia"/>
          <w:kern w:val="0"/>
          <w:sz w:val="27"/>
          <w:szCs w:val="27"/>
        </w:rPr>
        <w:t>号”文和“邑国土拍告</w:t>
      </w:r>
      <w:r w:rsidRPr="00922381">
        <w:rPr>
          <w:rFonts w:hint="eastAsia"/>
          <w:kern w:val="0"/>
          <w:sz w:val="27"/>
          <w:szCs w:val="27"/>
        </w:rPr>
        <w:t>[2010]12</w:t>
      </w:r>
      <w:r w:rsidRPr="00922381">
        <w:rPr>
          <w:rFonts w:hint="eastAsia"/>
          <w:kern w:val="0"/>
          <w:sz w:val="27"/>
          <w:szCs w:val="27"/>
        </w:rPr>
        <w:t>号”文，在</w:t>
      </w:r>
      <w:r w:rsidRPr="00922381">
        <w:rPr>
          <w:rFonts w:hint="eastAsia"/>
          <w:kern w:val="0"/>
          <w:sz w:val="27"/>
          <w:szCs w:val="27"/>
        </w:rPr>
        <w:t>7</w:t>
      </w:r>
      <w:r w:rsidRPr="00922381">
        <w:rPr>
          <w:rFonts w:hint="eastAsia"/>
          <w:kern w:val="0"/>
          <w:sz w:val="27"/>
          <w:szCs w:val="27"/>
        </w:rPr>
        <w:t>月</w:t>
      </w:r>
      <w:r w:rsidRPr="00922381">
        <w:rPr>
          <w:rFonts w:hint="eastAsia"/>
          <w:kern w:val="0"/>
          <w:sz w:val="27"/>
          <w:szCs w:val="27"/>
        </w:rPr>
        <w:t>22</w:t>
      </w:r>
      <w:r w:rsidRPr="00922381">
        <w:rPr>
          <w:rFonts w:hint="eastAsia"/>
          <w:kern w:val="0"/>
          <w:sz w:val="27"/>
          <w:szCs w:val="27"/>
        </w:rPr>
        <w:t>日分两次拍卖多宗地，其中一场拍卖的</w:t>
      </w:r>
      <w:r w:rsidRPr="00922381">
        <w:rPr>
          <w:rFonts w:hint="eastAsia"/>
          <w:kern w:val="0"/>
          <w:sz w:val="27"/>
          <w:szCs w:val="27"/>
        </w:rPr>
        <w:t>18</w:t>
      </w:r>
      <w:r w:rsidRPr="00922381">
        <w:rPr>
          <w:rFonts w:hint="eastAsia"/>
          <w:kern w:val="0"/>
          <w:sz w:val="27"/>
          <w:szCs w:val="27"/>
        </w:rPr>
        <w:t>块地中，有</w:t>
      </w:r>
      <w:r w:rsidRPr="00922381">
        <w:rPr>
          <w:rFonts w:hint="eastAsia"/>
          <w:kern w:val="0"/>
          <w:sz w:val="27"/>
          <w:szCs w:val="27"/>
        </w:rPr>
        <w:t>14</w:t>
      </w:r>
      <w:r w:rsidRPr="00922381">
        <w:rPr>
          <w:rFonts w:hint="eastAsia"/>
          <w:kern w:val="0"/>
          <w:sz w:val="27"/>
          <w:szCs w:val="27"/>
        </w:rPr>
        <w:t>块地处于恒大山</w:t>
      </w:r>
      <w:r w:rsidRPr="00922381">
        <w:rPr>
          <w:rFonts w:hint="eastAsia"/>
          <w:kern w:val="0"/>
          <w:sz w:val="27"/>
          <w:szCs w:val="27"/>
        </w:rPr>
        <w:lastRenderedPageBreak/>
        <w:t>水城项目所在地晋原镇大双路。这些地块，最大的面积为</w:t>
      </w:r>
      <w:r w:rsidRPr="00922381">
        <w:rPr>
          <w:rFonts w:hint="eastAsia"/>
          <w:kern w:val="0"/>
          <w:sz w:val="27"/>
          <w:szCs w:val="27"/>
        </w:rPr>
        <w:t>105</w:t>
      </w:r>
      <w:r w:rsidRPr="00922381">
        <w:rPr>
          <w:rFonts w:hint="eastAsia"/>
          <w:kern w:val="0"/>
          <w:sz w:val="27"/>
          <w:szCs w:val="27"/>
        </w:rPr>
        <w:t>亩，均低于国土资源的限制性卖地规定。当天进行的另一场拍卖中，</w:t>
      </w:r>
      <w:r w:rsidRPr="00922381">
        <w:rPr>
          <w:rFonts w:hint="eastAsia"/>
          <w:kern w:val="0"/>
          <w:sz w:val="27"/>
          <w:szCs w:val="27"/>
        </w:rPr>
        <w:t>9</w:t>
      </w:r>
      <w:r w:rsidRPr="00922381">
        <w:rPr>
          <w:rFonts w:hint="eastAsia"/>
          <w:kern w:val="0"/>
          <w:sz w:val="27"/>
          <w:szCs w:val="27"/>
        </w:rPr>
        <w:t>块宗地的面积也低于</w:t>
      </w:r>
      <w:r w:rsidRPr="00922381">
        <w:rPr>
          <w:rFonts w:hint="eastAsia"/>
          <w:kern w:val="0"/>
          <w:sz w:val="27"/>
          <w:szCs w:val="27"/>
        </w:rPr>
        <w:t>105</w:t>
      </w:r>
      <w:r w:rsidRPr="00922381">
        <w:rPr>
          <w:rFonts w:hint="eastAsia"/>
          <w:kern w:val="0"/>
          <w:sz w:val="27"/>
          <w:szCs w:val="27"/>
        </w:rPr>
        <w:t>亩。</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但仔细观察可发现，而这些地块，原本是连成一片，被分割出让。这种方式，也正是惯常的规避政策限制的做法。</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对于恒大集团，这两次打包拍卖，也属于“走过场”。一位大邑本土的地产商表示，恒大集团的房子都建好了，谁会去跟他竞争拍这个地？除非是故意找茬。</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毫无悬念之下，恒大地产两次均以</w:t>
      </w:r>
      <w:r w:rsidRPr="00922381">
        <w:rPr>
          <w:rFonts w:hint="eastAsia"/>
          <w:kern w:val="0"/>
          <w:sz w:val="27"/>
          <w:szCs w:val="27"/>
        </w:rPr>
        <w:t>34</w:t>
      </w:r>
      <w:r w:rsidRPr="00922381">
        <w:rPr>
          <w:rFonts w:hint="eastAsia"/>
          <w:kern w:val="0"/>
          <w:sz w:val="27"/>
          <w:szCs w:val="27"/>
        </w:rPr>
        <w:t>万元每亩的起拍价得手。而同样在</w:t>
      </w:r>
      <w:r w:rsidRPr="00922381">
        <w:rPr>
          <w:rFonts w:hint="eastAsia"/>
          <w:kern w:val="0"/>
          <w:sz w:val="27"/>
          <w:szCs w:val="27"/>
        </w:rPr>
        <w:t>7</w:t>
      </w:r>
      <w:r w:rsidRPr="00922381">
        <w:rPr>
          <w:rFonts w:hint="eastAsia"/>
          <w:kern w:val="0"/>
          <w:sz w:val="27"/>
          <w:szCs w:val="27"/>
        </w:rPr>
        <w:t>月</w:t>
      </w:r>
      <w:r w:rsidRPr="00922381">
        <w:rPr>
          <w:rFonts w:hint="eastAsia"/>
          <w:kern w:val="0"/>
          <w:sz w:val="27"/>
          <w:szCs w:val="27"/>
        </w:rPr>
        <w:t>22</w:t>
      </w:r>
      <w:r w:rsidRPr="00922381">
        <w:rPr>
          <w:rFonts w:hint="eastAsia"/>
          <w:kern w:val="0"/>
          <w:sz w:val="27"/>
          <w:szCs w:val="27"/>
        </w:rPr>
        <w:t>日拍卖的、同属于晋原镇且离大双路不远的</w:t>
      </w:r>
      <w:r w:rsidRPr="00922381">
        <w:rPr>
          <w:rFonts w:hint="eastAsia"/>
          <w:kern w:val="0"/>
          <w:sz w:val="27"/>
          <w:szCs w:val="27"/>
        </w:rPr>
        <w:t>3</w:t>
      </w:r>
      <w:r w:rsidRPr="00922381">
        <w:rPr>
          <w:rFonts w:hint="eastAsia"/>
          <w:kern w:val="0"/>
          <w:sz w:val="27"/>
          <w:szCs w:val="27"/>
        </w:rPr>
        <w:t>块宗地，起拍价均为每亩</w:t>
      </w:r>
      <w:r w:rsidRPr="00922381">
        <w:rPr>
          <w:rFonts w:hint="eastAsia"/>
          <w:kern w:val="0"/>
          <w:sz w:val="27"/>
          <w:szCs w:val="27"/>
        </w:rPr>
        <w:t>90</w:t>
      </w:r>
      <w:r w:rsidRPr="00922381">
        <w:rPr>
          <w:rFonts w:hint="eastAsia"/>
          <w:kern w:val="0"/>
          <w:sz w:val="27"/>
          <w:szCs w:val="27"/>
        </w:rPr>
        <w:t>万元，约是恒大地产项目地块拍卖价格的</w:t>
      </w:r>
      <w:r w:rsidRPr="00922381">
        <w:rPr>
          <w:rFonts w:hint="eastAsia"/>
          <w:kern w:val="0"/>
          <w:sz w:val="27"/>
          <w:szCs w:val="27"/>
        </w:rPr>
        <w:t>3</w:t>
      </w:r>
      <w:r w:rsidRPr="00922381">
        <w:rPr>
          <w:rFonts w:hint="eastAsia"/>
          <w:kern w:val="0"/>
          <w:sz w:val="27"/>
          <w:szCs w:val="27"/>
        </w:rPr>
        <w:t>倍。</w:t>
      </w:r>
    </w:p>
    <w:p w:rsidR="00922381" w:rsidRPr="00922381" w:rsidRDefault="00922381" w:rsidP="00922381">
      <w:pPr>
        <w:spacing w:line="440" w:lineRule="exact"/>
        <w:rPr>
          <w:rFonts w:hint="eastAsia"/>
          <w:kern w:val="0"/>
          <w:sz w:val="27"/>
          <w:szCs w:val="27"/>
        </w:rPr>
      </w:pPr>
      <w:bookmarkStart w:id="3" w:name="page4"/>
      <w:bookmarkEnd w:id="3"/>
      <w:r w:rsidRPr="00922381">
        <w:rPr>
          <w:rFonts w:hint="eastAsia"/>
          <w:b/>
          <w:bCs/>
          <w:kern w:val="0"/>
          <w:sz w:val="27"/>
        </w:rPr>
        <w:t>谁付代价？</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大邑前县委书记符礼建于</w:t>
      </w:r>
      <w:r w:rsidRPr="00922381">
        <w:rPr>
          <w:rFonts w:hint="eastAsia"/>
          <w:kern w:val="0"/>
          <w:sz w:val="27"/>
          <w:szCs w:val="27"/>
        </w:rPr>
        <w:t>2010</w:t>
      </w:r>
      <w:r w:rsidRPr="00922381">
        <w:rPr>
          <w:rFonts w:hint="eastAsia"/>
          <w:kern w:val="0"/>
          <w:sz w:val="27"/>
          <w:szCs w:val="27"/>
        </w:rPr>
        <w:t>年末被“双规”，涉嫌收受贿赂，为征地开道</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恒大集团固然“在商言商”，不惜火中取栗，而依靠大规模的房地产建设，大邑县地方经济发展和财政也获利颇丰。</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根据成都市发改委的相关数据，</w:t>
      </w:r>
      <w:r w:rsidRPr="00922381">
        <w:rPr>
          <w:rFonts w:hint="eastAsia"/>
          <w:kern w:val="0"/>
          <w:sz w:val="27"/>
          <w:szCs w:val="27"/>
        </w:rPr>
        <w:t>2010</w:t>
      </w:r>
      <w:r w:rsidRPr="00922381">
        <w:rPr>
          <w:rFonts w:hint="eastAsia"/>
          <w:kern w:val="0"/>
          <w:sz w:val="27"/>
          <w:szCs w:val="27"/>
        </w:rPr>
        <w:t>年投资大邑县的</w:t>
      </w:r>
      <w:r w:rsidRPr="00922381">
        <w:rPr>
          <w:rFonts w:hint="eastAsia"/>
          <w:kern w:val="0"/>
          <w:sz w:val="27"/>
          <w:szCs w:val="27"/>
        </w:rPr>
        <w:t>100</w:t>
      </w:r>
      <w:r w:rsidRPr="00922381">
        <w:rPr>
          <w:rFonts w:hint="eastAsia"/>
          <w:kern w:val="0"/>
          <w:sz w:val="27"/>
          <w:szCs w:val="27"/>
        </w:rPr>
        <w:t>万元项目有</w:t>
      </w:r>
      <w:r w:rsidRPr="00922381">
        <w:rPr>
          <w:rFonts w:hint="eastAsia"/>
          <w:kern w:val="0"/>
          <w:sz w:val="27"/>
          <w:szCs w:val="27"/>
        </w:rPr>
        <w:t>161</w:t>
      </w:r>
      <w:r w:rsidRPr="00922381">
        <w:rPr>
          <w:rFonts w:hint="eastAsia"/>
          <w:kern w:val="0"/>
          <w:sz w:val="27"/>
          <w:szCs w:val="27"/>
        </w:rPr>
        <w:t>个，总金额</w:t>
      </w:r>
      <w:r w:rsidRPr="00922381">
        <w:rPr>
          <w:rFonts w:hint="eastAsia"/>
          <w:kern w:val="0"/>
          <w:sz w:val="27"/>
          <w:szCs w:val="27"/>
        </w:rPr>
        <w:t>470.28</w:t>
      </w:r>
      <w:r w:rsidRPr="00922381">
        <w:rPr>
          <w:rFonts w:hint="eastAsia"/>
          <w:kern w:val="0"/>
          <w:sz w:val="27"/>
          <w:szCs w:val="27"/>
        </w:rPr>
        <w:t>亿元，其中地产项目</w:t>
      </w:r>
      <w:r w:rsidRPr="00922381">
        <w:rPr>
          <w:rFonts w:hint="eastAsia"/>
          <w:kern w:val="0"/>
          <w:sz w:val="27"/>
          <w:szCs w:val="27"/>
        </w:rPr>
        <w:t>23</w:t>
      </w:r>
      <w:r w:rsidRPr="00922381">
        <w:rPr>
          <w:rFonts w:hint="eastAsia"/>
          <w:kern w:val="0"/>
          <w:sz w:val="27"/>
          <w:szCs w:val="27"/>
        </w:rPr>
        <w:t>个，</w:t>
      </w:r>
      <w:r w:rsidRPr="00922381">
        <w:rPr>
          <w:rFonts w:hint="eastAsia"/>
          <w:kern w:val="0"/>
          <w:sz w:val="27"/>
          <w:szCs w:val="27"/>
        </w:rPr>
        <w:t>199.92</w:t>
      </w:r>
      <w:r w:rsidRPr="00922381">
        <w:rPr>
          <w:rFonts w:hint="eastAsia"/>
          <w:kern w:val="0"/>
          <w:sz w:val="27"/>
          <w:szCs w:val="27"/>
        </w:rPr>
        <w:t>亿元，约占投资总额的四成，虽然项目不是最多，但是单个项目的平均投入确实最大。</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而大邑县的财政收入在</w:t>
      </w:r>
      <w:r w:rsidRPr="00922381">
        <w:rPr>
          <w:rFonts w:hint="eastAsia"/>
          <w:kern w:val="0"/>
          <w:sz w:val="27"/>
          <w:szCs w:val="27"/>
        </w:rPr>
        <w:t>2009</w:t>
      </w:r>
      <w:r w:rsidRPr="00922381">
        <w:rPr>
          <w:rFonts w:hint="eastAsia"/>
          <w:kern w:val="0"/>
          <w:sz w:val="27"/>
          <w:szCs w:val="27"/>
        </w:rPr>
        <w:t>年方为</w:t>
      </w:r>
      <w:r w:rsidRPr="00922381">
        <w:rPr>
          <w:rFonts w:hint="eastAsia"/>
          <w:kern w:val="0"/>
          <w:sz w:val="27"/>
          <w:szCs w:val="27"/>
        </w:rPr>
        <w:t>15</w:t>
      </w:r>
      <w:r w:rsidRPr="00922381">
        <w:rPr>
          <w:rFonts w:hint="eastAsia"/>
          <w:kern w:val="0"/>
          <w:sz w:val="27"/>
          <w:szCs w:val="27"/>
        </w:rPr>
        <w:t>亿元，在几个大的地产项目带动下，加上大量的地震重建项目拉动，</w:t>
      </w:r>
      <w:r w:rsidRPr="00922381">
        <w:rPr>
          <w:rFonts w:hint="eastAsia"/>
          <w:kern w:val="0"/>
          <w:sz w:val="27"/>
          <w:szCs w:val="27"/>
        </w:rPr>
        <w:t>2010</w:t>
      </w:r>
      <w:r w:rsidRPr="00922381">
        <w:rPr>
          <w:rFonts w:hint="eastAsia"/>
          <w:kern w:val="0"/>
          <w:sz w:val="27"/>
          <w:szCs w:val="27"/>
        </w:rPr>
        <w:t>年大邑县的财政收入一跃达到</w:t>
      </w:r>
      <w:r w:rsidRPr="00922381">
        <w:rPr>
          <w:rFonts w:hint="eastAsia"/>
          <w:kern w:val="0"/>
          <w:sz w:val="27"/>
          <w:szCs w:val="27"/>
        </w:rPr>
        <w:t>35</w:t>
      </w:r>
      <w:r w:rsidRPr="00922381">
        <w:rPr>
          <w:rFonts w:hint="eastAsia"/>
          <w:kern w:val="0"/>
          <w:sz w:val="27"/>
          <w:szCs w:val="27"/>
        </w:rPr>
        <w:t>亿元。</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w:t>
      </w:r>
      <w:r w:rsidRPr="00922381">
        <w:rPr>
          <w:rFonts w:hint="eastAsia"/>
          <w:kern w:val="0"/>
          <w:sz w:val="27"/>
          <w:szCs w:val="27"/>
        </w:rPr>
        <w:t>2009</w:t>
      </w:r>
      <w:r w:rsidRPr="00922381">
        <w:rPr>
          <w:rFonts w:hint="eastAsia"/>
          <w:kern w:val="0"/>
          <w:sz w:val="27"/>
          <w:szCs w:val="27"/>
        </w:rPr>
        <w:t>年</w:t>
      </w:r>
      <w:r w:rsidRPr="00922381">
        <w:rPr>
          <w:rFonts w:hint="eastAsia"/>
          <w:kern w:val="0"/>
          <w:sz w:val="27"/>
          <w:szCs w:val="27"/>
        </w:rPr>
        <w:t>11</w:t>
      </w:r>
      <w:r w:rsidRPr="00922381">
        <w:rPr>
          <w:rFonts w:hint="eastAsia"/>
          <w:kern w:val="0"/>
          <w:sz w:val="27"/>
          <w:szCs w:val="27"/>
        </w:rPr>
        <w:t>月</w:t>
      </w:r>
      <w:r w:rsidRPr="00922381">
        <w:rPr>
          <w:rFonts w:hint="eastAsia"/>
          <w:kern w:val="0"/>
          <w:sz w:val="27"/>
          <w:szCs w:val="27"/>
        </w:rPr>
        <w:t>5</w:t>
      </w:r>
      <w:r w:rsidRPr="00922381">
        <w:rPr>
          <w:rFonts w:hint="eastAsia"/>
          <w:kern w:val="0"/>
          <w:sz w:val="27"/>
          <w:szCs w:val="27"/>
        </w:rPr>
        <w:t>日上市的恒大集团，则在香港资本市场，以山水城式的开发模式讲述在二三线城市突进的增长故事。截至目前，恒大集团的土地储备已达到</w:t>
      </w:r>
      <w:r w:rsidRPr="00922381">
        <w:rPr>
          <w:rFonts w:hint="eastAsia"/>
          <w:kern w:val="0"/>
          <w:sz w:val="27"/>
          <w:szCs w:val="27"/>
        </w:rPr>
        <w:t>9600</w:t>
      </w:r>
      <w:r w:rsidRPr="00922381">
        <w:rPr>
          <w:rFonts w:hint="eastAsia"/>
          <w:kern w:val="0"/>
          <w:sz w:val="27"/>
          <w:szCs w:val="27"/>
        </w:rPr>
        <w:t>万平方米。</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资本市场为这种庞大的“造城运动”输血，亦期待其带来资本的增值。</w:t>
      </w:r>
      <w:r w:rsidRPr="00922381">
        <w:rPr>
          <w:rFonts w:hint="eastAsia"/>
          <w:kern w:val="0"/>
          <w:sz w:val="27"/>
          <w:szCs w:val="27"/>
        </w:rPr>
        <w:t>2010</w:t>
      </w:r>
      <w:r w:rsidRPr="00922381">
        <w:rPr>
          <w:rFonts w:hint="eastAsia"/>
          <w:kern w:val="0"/>
          <w:sz w:val="27"/>
          <w:szCs w:val="27"/>
        </w:rPr>
        <w:t>年，恒大集团先后成功发债</w:t>
      </w:r>
      <w:r w:rsidRPr="00922381">
        <w:rPr>
          <w:rFonts w:hint="eastAsia"/>
          <w:kern w:val="0"/>
          <w:sz w:val="27"/>
          <w:szCs w:val="27"/>
        </w:rPr>
        <w:t>13.5</w:t>
      </w:r>
      <w:r w:rsidRPr="00922381">
        <w:rPr>
          <w:rFonts w:hint="eastAsia"/>
          <w:kern w:val="0"/>
          <w:sz w:val="27"/>
          <w:szCs w:val="27"/>
        </w:rPr>
        <w:t>亿美元，创造了中国房地产企业全球发债的年度最大规模纪录。与此同时，公司上半年实现销售面积</w:t>
      </w:r>
      <w:r w:rsidRPr="00922381">
        <w:rPr>
          <w:rFonts w:hint="eastAsia"/>
          <w:kern w:val="0"/>
          <w:sz w:val="27"/>
          <w:szCs w:val="27"/>
        </w:rPr>
        <w:t>334</w:t>
      </w:r>
      <w:r w:rsidRPr="00922381">
        <w:rPr>
          <w:rFonts w:hint="eastAsia"/>
          <w:kern w:val="0"/>
          <w:sz w:val="27"/>
          <w:szCs w:val="27"/>
        </w:rPr>
        <w:t>万平方米，位列全国第一；实现销售金额</w:t>
      </w:r>
      <w:r w:rsidRPr="00922381">
        <w:rPr>
          <w:rFonts w:hint="eastAsia"/>
          <w:kern w:val="0"/>
          <w:sz w:val="27"/>
          <w:szCs w:val="27"/>
        </w:rPr>
        <w:t>210</w:t>
      </w:r>
      <w:r w:rsidRPr="00922381">
        <w:rPr>
          <w:rFonts w:hint="eastAsia"/>
          <w:kern w:val="0"/>
          <w:sz w:val="27"/>
          <w:szCs w:val="27"/>
        </w:rPr>
        <w:t>亿元，位列全国第二。前三季度，恒大实现的销售金额达到</w:t>
      </w:r>
      <w:r w:rsidRPr="00922381">
        <w:rPr>
          <w:rFonts w:hint="eastAsia"/>
          <w:kern w:val="0"/>
          <w:sz w:val="27"/>
          <w:szCs w:val="27"/>
        </w:rPr>
        <w:t>356</w:t>
      </w:r>
      <w:r w:rsidRPr="00922381">
        <w:rPr>
          <w:rFonts w:hint="eastAsia"/>
          <w:kern w:val="0"/>
          <w:sz w:val="27"/>
          <w:szCs w:val="27"/>
        </w:rPr>
        <w:t>亿元，销售面积</w:t>
      </w:r>
      <w:r w:rsidRPr="00922381">
        <w:rPr>
          <w:rFonts w:hint="eastAsia"/>
          <w:kern w:val="0"/>
          <w:sz w:val="27"/>
          <w:szCs w:val="27"/>
        </w:rPr>
        <w:t>570</w:t>
      </w:r>
      <w:r w:rsidRPr="00922381">
        <w:rPr>
          <w:rFonts w:hint="eastAsia"/>
          <w:kern w:val="0"/>
          <w:sz w:val="27"/>
          <w:szCs w:val="27"/>
        </w:rPr>
        <w:t>万平</w:t>
      </w:r>
      <w:r w:rsidRPr="00922381">
        <w:rPr>
          <w:rFonts w:hint="eastAsia"/>
          <w:kern w:val="0"/>
          <w:sz w:val="27"/>
          <w:szCs w:val="27"/>
        </w:rPr>
        <w:lastRenderedPageBreak/>
        <w:t>方米，并以超过</w:t>
      </w:r>
      <w:r w:rsidRPr="00922381">
        <w:rPr>
          <w:rFonts w:hint="eastAsia"/>
          <w:kern w:val="0"/>
          <w:sz w:val="27"/>
          <w:szCs w:val="27"/>
        </w:rPr>
        <w:t>80</w:t>
      </w:r>
      <w:r w:rsidRPr="00922381">
        <w:rPr>
          <w:rFonts w:hint="eastAsia"/>
          <w:kern w:val="0"/>
          <w:sz w:val="27"/>
          <w:szCs w:val="27"/>
        </w:rPr>
        <w:t>亿元的品牌价值位列全国房企第一名。</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而为违规用地户支付代价的，是被征地的农户。当地老百姓表示，他们被征的耕地，政府仅给予每亩</w:t>
      </w:r>
      <w:r w:rsidRPr="00922381">
        <w:rPr>
          <w:rFonts w:hint="eastAsia"/>
          <w:kern w:val="0"/>
          <w:sz w:val="27"/>
          <w:szCs w:val="27"/>
        </w:rPr>
        <w:t>2.4</w:t>
      </w:r>
      <w:r w:rsidRPr="00922381">
        <w:rPr>
          <w:rFonts w:hint="eastAsia"/>
          <w:kern w:val="0"/>
          <w:sz w:val="27"/>
          <w:szCs w:val="27"/>
        </w:rPr>
        <w:t>万元的补偿价格，外加</w:t>
      </w:r>
      <w:r w:rsidRPr="00922381">
        <w:rPr>
          <w:rFonts w:hint="eastAsia"/>
          <w:kern w:val="0"/>
          <w:sz w:val="27"/>
          <w:szCs w:val="27"/>
        </w:rPr>
        <w:t>500</w:t>
      </w:r>
      <w:r w:rsidRPr="00922381">
        <w:rPr>
          <w:rFonts w:hint="eastAsia"/>
          <w:kern w:val="0"/>
          <w:sz w:val="27"/>
          <w:szCs w:val="27"/>
        </w:rPr>
        <w:t>元的青苗补偿费，宅基地补偿则为每平方米</w:t>
      </w:r>
      <w:r w:rsidRPr="00922381">
        <w:rPr>
          <w:rFonts w:hint="eastAsia"/>
          <w:kern w:val="0"/>
          <w:sz w:val="27"/>
          <w:szCs w:val="27"/>
        </w:rPr>
        <w:t>32</w:t>
      </w:r>
      <w:r w:rsidRPr="00922381">
        <w:rPr>
          <w:rFonts w:hint="eastAsia"/>
          <w:kern w:val="0"/>
          <w:sz w:val="27"/>
          <w:szCs w:val="27"/>
        </w:rPr>
        <w:t>元。</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但晋原镇的主要领导在</w:t>
      </w:r>
      <w:r w:rsidRPr="00922381">
        <w:rPr>
          <w:rFonts w:hint="eastAsia"/>
          <w:kern w:val="0"/>
          <w:sz w:val="27"/>
          <w:szCs w:val="27"/>
        </w:rPr>
        <w:t>2010</w:t>
      </w:r>
      <w:r w:rsidRPr="00922381">
        <w:rPr>
          <w:rFonts w:hint="eastAsia"/>
          <w:kern w:val="0"/>
          <w:sz w:val="27"/>
          <w:szCs w:val="27"/>
        </w:rPr>
        <w:t>年初向大邑县汇报工作计划时，仍表示，在</w:t>
      </w:r>
      <w:r w:rsidRPr="00922381">
        <w:rPr>
          <w:rFonts w:hint="eastAsia"/>
          <w:kern w:val="0"/>
          <w:sz w:val="27"/>
          <w:szCs w:val="27"/>
        </w:rPr>
        <w:t>2010</w:t>
      </w:r>
      <w:r w:rsidRPr="00922381">
        <w:rPr>
          <w:rFonts w:hint="eastAsia"/>
          <w:kern w:val="0"/>
          <w:sz w:val="27"/>
          <w:szCs w:val="27"/>
        </w:rPr>
        <w:t>年“必须一以贯之地贯彻‘拆得快、拆得稳、拆得省’的工作要求。同时明确提到了，要采用集中优势力量对恒大、莲兴安置点、南出口等项目用地进行攻坚和围歼的方式，保障重大项目及时用地”。</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在此后的强制性拆迁和征地过程中，曾产生过多次暴力事件。</w:t>
      </w:r>
    </w:p>
    <w:p w:rsidR="00922381" w:rsidRPr="00922381" w:rsidRDefault="00922381" w:rsidP="00922381">
      <w:pPr>
        <w:spacing w:line="440" w:lineRule="exact"/>
        <w:rPr>
          <w:rFonts w:hint="eastAsia"/>
          <w:kern w:val="0"/>
          <w:sz w:val="27"/>
          <w:szCs w:val="27"/>
        </w:rPr>
      </w:pPr>
      <w:r w:rsidRPr="00922381">
        <w:rPr>
          <w:rFonts w:hint="eastAsia"/>
          <w:kern w:val="0"/>
          <w:sz w:val="27"/>
          <w:szCs w:val="27"/>
        </w:rPr>
        <w:t xml:space="preserve">　　另一个付出代价的，是曾经的大邑县委书记符礼建。这位对当地以土地开发招商引资与力显著的官员，于</w:t>
      </w:r>
      <w:r w:rsidRPr="00922381">
        <w:rPr>
          <w:rFonts w:hint="eastAsia"/>
          <w:kern w:val="0"/>
          <w:sz w:val="27"/>
          <w:szCs w:val="27"/>
        </w:rPr>
        <w:t>2010</w:t>
      </w:r>
      <w:r w:rsidRPr="00922381">
        <w:rPr>
          <w:rFonts w:hint="eastAsia"/>
          <w:kern w:val="0"/>
          <w:sz w:val="27"/>
          <w:szCs w:val="27"/>
        </w:rPr>
        <w:t>年末被“双规”，然后免职。财新记者经多方证实，符礼建事发，恰是在当地的几起大型建设项目中涉嫌收受贿赂，为征地开道。</w:t>
      </w:r>
    </w:p>
    <w:p w:rsidR="00AD7F23" w:rsidRPr="00922381" w:rsidRDefault="00AD7F23" w:rsidP="00922381">
      <w:pPr>
        <w:spacing w:line="440" w:lineRule="exact"/>
      </w:pPr>
    </w:p>
    <w:sectPr w:rsidR="00AD7F23" w:rsidRPr="00922381" w:rsidSect="00AD7F23">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922381"/>
    <w:rsid w:val="00922381"/>
    <w:rsid w:val="00AD7F2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7F23"/>
    <w:pPr>
      <w:widowControl w:val="0"/>
      <w:jc w:val="both"/>
    </w:pPr>
  </w:style>
  <w:style w:type="paragraph" w:styleId="1">
    <w:name w:val="heading 1"/>
    <w:basedOn w:val="a"/>
    <w:link w:val="1Char"/>
    <w:uiPriority w:val="9"/>
    <w:qFormat/>
    <w:rsid w:val="00922381"/>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22381"/>
    <w:rPr>
      <w:rFonts w:ascii="宋体" w:eastAsia="宋体" w:hAnsi="宋体" w:cs="宋体"/>
      <w:b/>
      <w:bCs/>
      <w:kern w:val="36"/>
      <w:sz w:val="48"/>
      <w:szCs w:val="48"/>
    </w:rPr>
  </w:style>
  <w:style w:type="character" w:styleId="a3">
    <w:name w:val="Hyperlink"/>
    <w:basedOn w:val="a0"/>
    <w:uiPriority w:val="99"/>
    <w:semiHidden/>
    <w:unhideWhenUsed/>
    <w:rsid w:val="00922381"/>
    <w:rPr>
      <w:color w:val="0000FF"/>
      <w:u w:val="single"/>
    </w:rPr>
  </w:style>
  <w:style w:type="character" w:styleId="a4">
    <w:name w:val="Strong"/>
    <w:basedOn w:val="a0"/>
    <w:uiPriority w:val="22"/>
    <w:qFormat/>
    <w:rsid w:val="00922381"/>
    <w:rPr>
      <w:b/>
      <w:bCs/>
    </w:rPr>
  </w:style>
  <w:style w:type="paragraph" w:styleId="a5">
    <w:name w:val="Normal (Web)"/>
    <w:basedOn w:val="a"/>
    <w:uiPriority w:val="99"/>
    <w:semiHidden/>
    <w:unhideWhenUsed/>
    <w:rsid w:val="00922381"/>
    <w:pPr>
      <w:widowControl/>
      <w:spacing w:before="100" w:beforeAutospacing="1" w:after="100" w:afterAutospacing="1"/>
      <w:jc w:val="left"/>
    </w:pPr>
    <w:rPr>
      <w:rFonts w:ascii="宋体" w:eastAsia="宋体" w:hAnsi="宋体" w:cs="宋体"/>
      <w:kern w:val="0"/>
      <w:sz w:val="24"/>
      <w:szCs w:val="24"/>
    </w:rPr>
  </w:style>
  <w:style w:type="character" w:customStyle="1" w:styleId="dropoff">
    <w:name w:val="drop_off"/>
    <w:basedOn w:val="a0"/>
    <w:rsid w:val="00922381"/>
  </w:style>
  <w:style w:type="paragraph" w:styleId="a6">
    <w:name w:val="Balloon Text"/>
    <w:basedOn w:val="a"/>
    <w:link w:val="Char"/>
    <w:uiPriority w:val="99"/>
    <w:semiHidden/>
    <w:unhideWhenUsed/>
    <w:rsid w:val="00922381"/>
    <w:rPr>
      <w:sz w:val="18"/>
      <w:szCs w:val="18"/>
    </w:rPr>
  </w:style>
  <w:style w:type="character" w:customStyle="1" w:styleId="Char">
    <w:name w:val="批注框文本 Char"/>
    <w:basedOn w:val="a0"/>
    <w:link w:val="a6"/>
    <w:uiPriority w:val="99"/>
    <w:semiHidden/>
    <w:rsid w:val="00922381"/>
    <w:rPr>
      <w:sz w:val="18"/>
      <w:szCs w:val="18"/>
    </w:rPr>
  </w:style>
</w:styles>
</file>

<file path=word/webSettings.xml><?xml version="1.0" encoding="utf-8"?>
<w:webSettings xmlns:r="http://schemas.openxmlformats.org/officeDocument/2006/relationships" xmlns:w="http://schemas.openxmlformats.org/wordprocessingml/2006/main">
  <w:divs>
    <w:div w:id="1748573025">
      <w:bodyDiv w:val="1"/>
      <w:marLeft w:val="0"/>
      <w:marRight w:val="0"/>
      <w:marTop w:val="0"/>
      <w:marBottom w:val="0"/>
      <w:divBdr>
        <w:top w:val="none" w:sz="0" w:space="0" w:color="auto"/>
        <w:left w:val="none" w:sz="0" w:space="0" w:color="auto"/>
        <w:bottom w:val="none" w:sz="0" w:space="0" w:color="auto"/>
        <w:right w:val="none" w:sz="0" w:space="0" w:color="auto"/>
      </w:divBdr>
      <w:divsChild>
        <w:div w:id="222302449">
          <w:marLeft w:val="0"/>
          <w:marRight w:val="0"/>
          <w:marTop w:val="0"/>
          <w:marBottom w:val="0"/>
          <w:divBdr>
            <w:top w:val="none" w:sz="0" w:space="0" w:color="auto"/>
            <w:left w:val="none" w:sz="0" w:space="0" w:color="auto"/>
            <w:bottom w:val="none" w:sz="0" w:space="0" w:color="auto"/>
            <w:right w:val="none" w:sz="0" w:space="0" w:color="auto"/>
          </w:divBdr>
          <w:divsChild>
            <w:div w:id="557975646">
              <w:marLeft w:val="0"/>
              <w:marRight w:val="0"/>
              <w:marTop w:val="0"/>
              <w:marBottom w:val="0"/>
              <w:divBdr>
                <w:top w:val="none" w:sz="0" w:space="0" w:color="auto"/>
                <w:left w:val="none" w:sz="0" w:space="0" w:color="auto"/>
                <w:bottom w:val="none" w:sz="0" w:space="0" w:color="auto"/>
                <w:right w:val="none" w:sz="0" w:space="0" w:color="auto"/>
              </w:divBdr>
            </w:div>
          </w:divsChild>
        </w:div>
        <w:div w:id="1943564435">
          <w:marLeft w:val="0"/>
          <w:marRight w:val="0"/>
          <w:marTop w:val="0"/>
          <w:marBottom w:val="0"/>
          <w:divBdr>
            <w:top w:val="none" w:sz="0" w:space="0" w:color="auto"/>
            <w:left w:val="none" w:sz="0" w:space="0" w:color="auto"/>
            <w:bottom w:val="none" w:sz="0" w:space="0" w:color="auto"/>
            <w:right w:val="none" w:sz="0" w:space="0" w:color="auto"/>
          </w:divBdr>
          <w:divsChild>
            <w:div w:id="2082362167">
              <w:marLeft w:val="0"/>
              <w:marRight w:val="419"/>
              <w:marTop w:val="0"/>
              <w:marBottom w:val="0"/>
              <w:divBdr>
                <w:top w:val="none" w:sz="0" w:space="0" w:color="auto"/>
                <w:left w:val="none" w:sz="0" w:space="0" w:color="auto"/>
                <w:bottom w:val="none" w:sz="0" w:space="0" w:color="auto"/>
                <w:right w:val="none" w:sz="0" w:space="0" w:color="auto"/>
              </w:divBdr>
              <w:divsChild>
                <w:div w:id="2043361464">
                  <w:marLeft w:val="0"/>
                  <w:marRight w:val="0"/>
                  <w:marTop w:val="134"/>
                  <w:marBottom w:val="335"/>
                  <w:divBdr>
                    <w:top w:val="single" w:sz="12" w:space="8" w:color="1F286F"/>
                    <w:left w:val="none" w:sz="0" w:space="0" w:color="auto"/>
                    <w:bottom w:val="none" w:sz="0" w:space="0" w:color="auto"/>
                    <w:right w:val="none" w:sz="0" w:space="0" w:color="auto"/>
                  </w:divBdr>
                </w:div>
              </w:divsChild>
            </w:div>
            <w:div w:id="2143188741">
              <w:marLeft w:val="0"/>
              <w:marRight w:val="0"/>
              <w:marTop w:val="0"/>
              <w:marBottom w:val="0"/>
              <w:divBdr>
                <w:top w:val="none" w:sz="0" w:space="0" w:color="auto"/>
                <w:left w:val="none" w:sz="0" w:space="0" w:color="auto"/>
                <w:bottom w:val="none" w:sz="0" w:space="0" w:color="auto"/>
                <w:right w:val="none" w:sz="0" w:space="0" w:color="auto"/>
              </w:divBdr>
            </w:div>
            <w:div w:id="66258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reporter.caixin.com/107/%E7%AC%A6%E7%87%95%E8%89%B3" TargetMode="External"/><Relationship Id="rId3" Type="http://schemas.openxmlformats.org/officeDocument/2006/relationships/webSettings" Target="webSettings.xml"/><Relationship Id="rId7" Type="http://schemas.openxmlformats.org/officeDocument/2006/relationships/hyperlink" Target="http://weekly.caixi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magazine.caing.com/2011/cw435/" TargetMode="External"/><Relationship Id="rId5" Type="http://schemas.openxmlformats.org/officeDocument/2006/relationships/hyperlink" Target="http://magazine.caixin.com/2011-01-22/100219982.html" TargetMode="External"/><Relationship Id="rId10" Type="http://schemas.openxmlformats.org/officeDocument/2006/relationships/theme" Target="theme/theme1.xml"/><Relationship Id="rId4" Type="http://schemas.openxmlformats.org/officeDocument/2006/relationships/hyperlink" Target="http://weekly.caixin.com/" TargetMode="Externa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717</Words>
  <Characters>4090</Characters>
  <Application>Microsoft Office Word</Application>
  <DocSecurity>0</DocSecurity>
  <Lines>34</Lines>
  <Paragraphs>9</Paragraphs>
  <ScaleCrop>false</ScaleCrop>
  <Company>微软中国</Company>
  <LinksUpToDate>false</LinksUpToDate>
  <CharactersWithSpaces>4798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2021-11-14T14:32:00Z</dcterms:created>
  <dcterms:modified xsi:type="dcterms:W3CDTF">2021-11-14T14:33:00Z</dcterms:modified>
</cp:coreProperties>
</file>