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Title"/>
        <w:jc w:val="center"/>
      </w:pPr>
      <w:r>
        <w:rPr>
          <w:b/>
          <w:bCs/>
        </w:rPr>
        <w:t xml:space="preserve">奇门遁甲求测图</w:t>
      </w:r>
    </w:p>
    <w:tbl>
      <w:tblPr>
        <w:tblW w:type="dxa" w:w="9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000" w:hRule="exact"/>
        </w:trPr>
        <w:tc>
          <w:tcPr>
            <w:tcW w:type="dxa" w:w="1000"/>
            <w:tcBorders>
              <w:top w:val="singl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</w:tr>
      <w:tr>
        <w:trPr>
          <w:trHeight w:val="1000" w:hRule="exact"/>
        </w:trPr>
        <w:tc>
          <w:tcPr>
            <w:tcW w:type="dxa" w:w="1000"/>
            <w:tcBorders>
              <w:top w:val="non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开门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己壬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休门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丁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生门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癸</w:t>
            </w:r>
          </w:p>
        </w:tc>
      </w:tr>
      <w:tr>
        <w:trPr>
          <w:trHeight w:val="1000" w:hRule="exact"/>
        </w:trPr>
        <w:tc>
          <w:tcPr>
            <w:tcW w:type="dxa" w:w="1000"/>
            <w:tcBorders>
              <w:top w:val="none" w:color="000000" w:sz="1"/>
              <w:left w:val="singl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天芮星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巽四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辛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天柱星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离九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乙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天心星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坤二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己</w:t>
            </w:r>
          </w:p>
        </w:tc>
      </w:tr>
      <w:tr>
        <w:trPr>
          <w:trHeight w:val="1000" w:hRule="exact"/>
        </w:trPr>
        <w:tc>
          <w:tcPr>
            <w:tcW w:type="dxa" w:w="1000"/>
            <w:tcBorders>
              <w:top w:val="singl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</w:tr>
      <w:tr>
        <w:trPr>
          <w:trHeight w:val="1000" w:hRule="exact"/>
        </w:trPr>
        <w:tc>
          <w:tcPr>
            <w:tcW w:type="dxa" w:w="1000"/>
            <w:tcBorders>
              <w:top w:val="non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惊门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乙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伤门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戊</w:t>
            </w:r>
          </w:p>
        </w:tc>
      </w:tr>
      <w:tr>
        <w:trPr>
          <w:trHeight w:val="1000" w:hRule="exact"/>
        </w:trPr>
        <w:tc>
          <w:tcPr>
            <w:tcW w:type="dxa" w:w="1000"/>
            <w:tcBorders>
              <w:top w:val="none" w:color="000000" w:sz="1"/>
              <w:left w:val="singl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天英星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震三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庚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天禽星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中五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壬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天蓬星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兑七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丁</w:t>
            </w:r>
          </w:p>
        </w:tc>
      </w:tr>
      <w:tr>
        <w:trPr>
          <w:trHeight w:val="1000" w:hRule="exact"/>
        </w:trPr>
        <w:tc>
          <w:tcPr>
            <w:tcW w:type="dxa" w:w="1000"/>
            <w:tcBorders>
              <w:top w:val="singl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singl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</w:tr>
      <w:tr>
        <w:trPr>
          <w:trHeight w:val="1000" w:hRule="exact"/>
        </w:trPr>
        <w:tc>
          <w:tcPr>
            <w:tcW w:type="dxa" w:w="1000"/>
            <w:tcBorders>
              <w:top w:val="non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死门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辛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景门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庚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杜门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1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non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丙</w:t>
            </w:r>
          </w:p>
        </w:tc>
      </w:tr>
      <w:tr>
        <w:trPr>
          <w:trHeight w:val="1000" w:hRule="exact"/>
        </w:trPr>
        <w:tc>
          <w:tcPr>
            <w:tcW w:type="dxa" w:w="1000"/>
            <w:tcBorders>
              <w:top w:val="none" w:color="000000" w:sz="1"/>
              <w:left w:val="singl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天辅星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艮八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丙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天冲星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坎一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戊</w:t>
            </w:r>
          </w:p>
        </w:tc>
        <w:tc>
          <w:tcPr>
            <w:tcW w:type="dxa" w:w="1000"/>
            <w:tcBorders>
              <w:top w:val="none" w:color="000000" w:sz="1"/>
              <w:left w:val="singl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天任星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non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乾六</w:t>
            </w:r>
          </w:p>
        </w:tc>
        <w:tc>
          <w:tcPr>
            <w:tcW w:type="dxa" w:w="1000"/>
            <w:tcBorders>
              <w:top w:val="none" w:color="000000" w:sz="1"/>
              <w:left w:val="none" w:color="000000" w:sz="1"/>
              <w:bottom w:val="single" w:color="000000" w:sz="1"/>
              <w:right w:val="single" w:color="000000" w:sz="1"/>
            </w:tcBorders>
            <w:vAlign w:val="center"/>
          </w:tcPr>
          <w:p>
            <w:pPr>
              <w:jc w:val="center"/>
            </w:pPr>
            <w:r>
              <w:rPr>
                <w:rFonts w:ascii="楷体" w:cs="楷体" w:eastAsia="楷体" w:hAnsi="楷体"/>
              </w:rPr>
              <w:t xml:space="preserve">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2022-03-13T12:23:50.599Z</dcterms:created>
  <dcterms:modified xsi:type="dcterms:W3CDTF">2022-03-13T12:23:50.599Z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