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B977E7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 w:rsidRPr="009F6307">
        <w:rPr>
          <w:rFonts w:hint="eastAsia"/>
          <w:b/>
          <w:sz w:val="48"/>
          <w:szCs w:val="48"/>
          <w:lang w:eastAsia="zh-CN"/>
        </w:rPr>
        <w:t>UI</w:t>
      </w:r>
      <w:r w:rsidRPr="009F6307">
        <w:rPr>
          <w:rFonts w:hint="eastAsia"/>
          <w:b/>
          <w:sz w:val="48"/>
          <w:szCs w:val="48"/>
          <w:lang w:eastAsia="zh-CN"/>
        </w:rPr>
        <w:t>自动化</w:t>
      </w:r>
      <w:r w:rsidRPr="009F6307">
        <w:rPr>
          <w:b/>
          <w:sz w:val="48"/>
          <w:szCs w:val="48"/>
          <w:lang w:eastAsia="zh-CN"/>
        </w:rPr>
        <w:t>框架</w:t>
      </w:r>
      <w:r w:rsidR="00A20AF4">
        <w:rPr>
          <w:rFonts w:hint="eastAsia"/>
          <w:b/>
          <w:sz w:val="48"/>
          <w:szCs w:val="48"/>
          <w:lang w:eastAsia="zh-CN"/>
        </w:rPr>
        <w:t>使用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01798">
        <w:rPr>
          <w:rFonts w:hint="eastAsia"/>
          <w:b/>
          <w:sz w:val="24"/>
          <w:szCs w:val="24"/>
          <w:lang w:eastAsia="zh-CN"/>
        </w:rPr>
        <w:t>与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 w:rsidR="00E61488">
        <w:rPr>
          <w:rFonts w:hint="eastAsia"/>
        </w:rPr>
        <w:t>基于该</w:t>
      </w:r>
      <w:r w:rsidR="00A20AF4">
        <w:rPr>
          <w:rFonts w:hint="eastAsia"/>
        </w:rPr>
        <w:t>框架下，直接上手编码实施U</w:t>
      </w:r>
      <w:r w:rsidR="00A20AF4">
        <w:t>I</w:t>
      </w:r>
      <w:r w:rsidR="00A20AF4">
        <w:rPr>
          <w:rFonts w:hint="eastAsia"/>
        </w:rPr>
        <w:t>自动化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5C420F" w:rsidRDefault="00A20AF4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编码指导</w:t>
      </w:r>
    </w:p>
    <w:p w:rsidR="008D2890" w:rsidRPr="00A20AF4" w:rsidRDefault="00A20AF4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</w:p>
    <w:p w:rsidR="00A20AF4" w:rsidRPr="00A20AF4" w:rsidRDefault="00A20AF4" w:rsidP="00A20AF4">
      <w:pPr>
        <w:pStyle w:val="ListParagraph"/>
        <w:numPr>
          <w:ilvl w:val="0"/>
          <w:numId w:val="8"/>
        </w:numPr>
        <w:rPr>
          <w:rFonts w:cs="Arial"/>
          <w:lang w:eastAsia="zh-CN"/>
        </w:rPr>
      </w:pPr>
      <w:r>
        <w:rPr>
          <w:rFonts w:eastAsiaTheme="minorEastAsia" w:cs="Arial"/>
          <w:lang w:eastAsia="zh-CN"/>
        </w:rPr>
        <w:t>IDE</w:t>
      </w:r>
      <w:r>
        <w:rPr>
          <w:rFonts w:eastAsiaTheme="minorEastAsia" w:cs="Arial" w:hint="eastAsia"/>
          <w:lang w:eastAsia="zh-CN"/>
        </w:rPr>
        <w:t>执行脚本</w:t>
      </w:r>
    </w:p>
    <w:p w:rsidR="00A20AF4" w:rsidRPr="006261A7" w:rsidRDefault="00A20AF4" w:rsidP="00A20AF4">
      <w:pPr>
        <w:pStyle w:val="ListParagraph"/>
        <w:numPr>
          <w:ilvl w:val="0"/>
          <w:numId w:val="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命令行执行脚本</w:t>
      </w:r>
    </w:p>
    <w:p w:rsidR="006261A7" w:rsidRPr="006261A7" w:rsidRDefault="006261A7" w:rsidP="006261A7">
      <w:pPr>
        <w:pStyle w:val="ListParagraph"/>
        <w:numPr>
          <w:ilvl w:val="0"/>
          <w:numId w:val="11"/>
        </w:numPr>
        <w:rPr>
          <w:rFonts w:cs="Arial"/>
          <w:lang w:eastAsia="zh-CN"/>
        </w:rPr>
      </w:pPr>
      <w:r w:rsidRPr="006261A7">
        <w:rPr>
          <w:rFonts w:ascii="微软雅黑" w:eastAsia="微软雅黑" w:hAnsi="微软雅黑" w:cs="微软雅黑" w:hint="eastAsia"/>
        </w:rPr>
        <w:t>编码姿势示例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E61488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E61488" w:rsidRPr="00E61488" w:rsidRDefault="00E61488" w:rsidP="00E61488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B977E7" w:rsidRPr="0078632D" w:rsidRDefault="00E61488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B977E7">
        <w:rPr>
          <w:rFonts w:eastAsiaTheme="minorEastAsia" w:cs="Arial" w:hint="eastAsia"/>
          <w:lang w:eastAsia="zh-CN"/>
        </w:rPr>
        <w:t>常用的页面元素定位方法</w:t>
      </w:r>
      <w:r w:rsidR="001E2BFC">
        <w:rPr>
          <w:rFonts w:eastAsiaTheme="minorEastAsia" w:cs="Arial" w:hint="eastAsia"/>
          <w:lang w:eastAsia="zh-CN"/>
        </w:rPr>
        <w:t>，如</w:t>
      </w:r>
      <w:r w:rsidR="001E2BFC">
        <w:rPr>
          <w:rFonts w:eastAsiaTheme="minorEastAsia" w:cs="Arial" w:hint="eastAsia"/>
          <w:lang w:eastAsia="zh-CN"/>
        </w:rPr>
        <w:t>xpath</w:t>
      </w:r>
      <w:r w:rsidR="001E2BFC">
        <w:rPr>
          <w:rFonts w:eastAsiaTheme="minorEastAsia" w:cs="Arial" w:hint="eastAsia"/>
          <w:lang w:eastAsia="zh-CN"/>
        </w:rPr>
        <w:t>等</w:t>
      </w:r>
    </w:p>
    <w:p w:rsidR="00B977E7" w:rsidRPr="00E81518" w:rsidRDefault="00E61488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拥有</w:t>
      </w:r>
      <w:r w:rsidR="00B977E7">
        <w:rPr>
          <w:rFonts w:eastAsiaTheme="minorEastAsia" w:cs="Arial" w:hint="eastAsia"/>
          <w:lang w:eastAsia="zh-CN"/>
        </w:rPr>
        <w:t>一定的</w:t>
      </w:r>
      <w:r w:rsidR="00B977E7">
        <w:rPr>
          <w:rFonts w:eastAsiaTheme="minorEastAsia" w:cs="Arial" w:hint="eastAsia"/>
          <w:lang w:eastAsia="zh-CN"/>
        </w:rPr>
        <w:t>UI</w:t>
      </w:r>
      <w:r w:rsidR="00B977E7">
        <w:rPr>
          <w:rFonts w:eastAsiaTheme="minorEastAsia" w:cs="Arial" w:hint="eastAsia"/>
          <w:lang w:eastAsia="zh-CN"/>
        </w:rPr>
        <w:t>自动化开发经验</w:t>
      </w:r>
    </w:p>
    <w:p w:rsidR="00E81518" w:rsidRPr="0078632D" w:rsidRDefault="00E81518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初步了解框架设计及实现思路</w:t>
      </w:r>
    </w:p>
    <w:p w:rsidR="00B977E7" w:rsidRDefault="00614A9A" w:rsidP="00B977E7">
      <w:pPr>
        <w:pStyle w:val="Heading1"/>
        <w:pageBreakBefore/>
        <w:rPr>
          <w:rFonts w:eastAsiaTheme="minorEastAsia"/>
          <w:lang w:eastAsia="zh-CN"/>
        </w:rPr>
      </w:pPr>
      <w:bookmarkStart w:id="13" w:name="_Toc510976613"/>
      <w:r>
        <w:rPr>
          <w:rFonts w:eastAsiaTheme="minorEastAsia" w:hint="eastAsia"/>
          <w:lang w:eastAsia="zh-CN"/>
        </w:rPr>
        <w:lastRenderedPageBreak/>
        <w:t>编码指导</w:t>
      </w:r>
    </w:p>
    <w:p w:rsidR="00614A9A" w:rsidRDefault="00485BA8" w:rsidP="00614A9A">
      <w:pPr>
        <w:rPr>
          <w:lang w:val="en-GB"/>
        </w:rPr>
      </w:pPr>
      <w:r>
        <w:rPr>
          <w:lang w:val="en-GB"/>
        </w:rPr>
        <w:t>UI</w:t>
      </w:r>
      <w:r>
        <w:rPr>
          <w:rFonts w:hint="eastAsia"/>
          <w:lang w:val="en-GB"/>
        </w:rPr>
        <w:t>自动化本质上就是模拟用户人机交互。常见的人机交互如点击按钮、输入文本、复制内容、访问超链接等等，这些交互都有标的对象，也就是用户操作的对象。因此，概括地说U</w:t>
      </w:r>
      <w:r>
        <w:rPr>
          <w:lang w:val="en-GB"/>
        </w:rPr>
        <w:t>I</w:t>
      </w:r>
      <w:r>
        <w:rPr>
          <w:rFonts w:hint="eastAsia"/>
          <w:lang w:val="en-GB"/>
        </w:rPr>
        <w:t>自动化实际上做的事，就是找到对象，并针对</w:t>
      </w:r>
      <w:r w:rsidR="00E61488">
        <w:rPr>
          <w:rFonts w:hint="eastAsia"/>
          <w:lang w:val="en-GB"/>
        </w:rPr>
        <w:t>该</w:t>
      </w:r>
      <w:r>
        <w:rPr>
          <w:rFonts w:hint="eastAsia"/>
          <w:lang w:val="en-GB"/>
        </w:rPr>
        <w:t>对象执行一些动作。</w:t>
      </w:r>
    </w:p>
    <w:p w:rsidR="00485BA8" w:rsidRDefault="00485BA8" w:rsidP="00614A9A">
      <w:pPr>
        <w:rPr>
          <w:lang w:val="en-GB"/>
        </w:rPr>
      </w:pPr>
      <w:r>
        <w:rPr>
          <w:rFonts w:hint="eastAsia"/>
          <w:lang w:val="en-GB"/>
        </w:rPr>
        <w:t>框架</w:t>
      </w:r>
      <w:r w:rsidR="00E47DFC">
        <w:rPr>
          <w:rFonts w:hint="eastAsia"/>
          <w:lang w:val="en-GB"/>
        </w:rPr>
        <w:t>原生支持2种方式找对象：X</w:t>
      </w:r>
      <w:r w:rsidR="00E47DFC">
        <w:rPr>
          <w:lang w:val="en-GB"/>
        </w:rPr>
        <w:t>PATH</w:t>
      </w:r>
      <w:r w:rsidR="00E47DFC">
        <w:rPr>
          <w:rFonts w:hint="eastAsia"/>
          <w:lang w:val="en-GB"/>
        </w:rPr>
        <w:t xml:space="preserve">， </w:t>
      </w:r>
      <w:r w:rsidR="00E47DFC">
        <w:rPr>
          <w:lang w:val="en-GB"/>
        </w:rPr>
        <w:t>CSS-SELECTOR</w:t>
      </w:r>
      <w:r w:rsidR="00E47DFC">
        <w:rPr>
          <w:rFonts w:hint="eastAsia"/>
          <w:lang w:val="en-GB"/>
        </w:rPr>
        <w:t>。X</w:t>
      </w:r>
      <w:r w:rsidR="00E47DFC">
        <w:rPr>
          <w:lang w:val="en-GB"/>
        </w:rPr>
        <w:t>PATH</w:t>
      </w:r>
      <w:r w:rsidR="00E47DFC">
        <w:rPr>
          <w:rFonts w:hint="eastAsia"/>
          <w:lang w:val="en-GB"/>
        </w:rPr>
        <w:t>语法相对繁琐一点，但更易上手；</w:t>
      </w:r>
      <w:r w:rsidR="00E47DFC">
        <w:rPr>
          <w:lang w:val="en-GB"/>
        </w:rPr>
        <w:t>CSS-SELECTOR</w:t>
      </w:r>
      <w:r w:rsidR="00E47DFC">
        <w:rPr>
          <w:rFonts w:hint="eastAsia"/>
          <w:lang w:val="en-GB"/>
        </w:rPr>
        <w:t>语法相对简洁一点，且效率也更高，但上手要投入更多学习时间。如何选择，因人而异，但只要定位后，方法均支持。</w:t>
      </w:r>
    </w:p>
    <w:p w:rsidR="00E47DFC" w:rsidRDefault="00E47DFC" w:rsidP="00614A9A">
      <w:pPr>
        <w:rPr>
          <w:lang w:val="en-GB"/>
        </w:rPr>
      </w:pPr>
      <w:r>
        <w:rPr>
          <w:rFonts w:hint="eastAsia"/>
          <w:lang w:val="en-GB"/>
        </w:rPr>
        <w:t>针对对象的操作，框架已经封装好了</w:t>
      </w:r>
      <w:r w:rsidR="00E61488">
        <w:rPr>
          <w:rFonts w:hint="eastAsia"/>
          <w:lang w:val="en-GB"/>
        </w:rPr>
        <w:t>大部分</w:t>
      </w:r>
      <w:r>
        <w:rPr>
          <w:rFonts w:hint="eastAsia"/>
          <w:lang w:val="en-GB"/>
        </w:rPr>
        <w:t>基本的且常用的操作，维护在l</w:t>
      </w:r>
      <w:r>
        <w:rPr>
          <w:lang w:val="en-GB"/>
        </w:rPr>
        <w:t>ib/page_objects/BasePage.py</w:t>
      </w:r>
      <w:r>
        <w:rPr>
          <w:rFonts w:hint="eastAsia"/>
          <w:lang w:val="en-GB"/>
        </w:rPr>
        <w:t>中，所有其他页面均继承这些公共方法，以提高编码效率和代码复用。</w:t>
      </w:r>
    </w:p>
    <w:p w:rsidR="00885303" w:rsidRDefault="00E61488" w:rsidP="00614A9A">
      <w:pPr>
        <w:rPr>
          <w:lang w:val="en-GB"/>
        </w:rPr>
      </w:pPr>
      <w:r>
        <w:rPr>
          <w:rFonts w:hint="eastAsia"/>
          <w:lang w:val="en-GB"/>
        </w:rPr>
        <w:t>下面就获取该框架后，在不</w:t>
      </w:r>
      <w:r w:rsidR="00885303">
        <w:rPr>
          <w:rFonts w:hint="eastAsia"/>
          <w:lang w:val="en-GB"/>
        </w:rPr>
        <w:t>了解该框架实现细节的基础上，怎样</w:t>
      </w:r>
      <w:r>
        <w:rPr>
          <w:rFonts w:hint="eastAsia"/>
          <w:lang w:val="en-GB"/>
        </w:rPr>
        <w:t>快速地</w:t>
      </w:r>
      <w:r w:rsidR="00885303">
        <w:rPr>
          <w:rFonts w:hint="eastAsia"/>
          <w:lang w:val="en-GB"/>
        </w:rPr>
        <w:t>写出一个测试用例做简要说明：</w:t>
      </w:r>
    </w:p>
    <w:p w:rsidR="00885303" w:rsidRDefault="00885303" w:rsidP="00885303">
      <w:pPr>
        <w:pStyle w:val="Heading2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项目以页面为单位封装该页面的元素对象及针对这些对象的操作</w:t>
      </w:r>
    </w:p>
    <w:p w:rsidR="00885303" w:rsidRDefault="00AA12CF" w:rsidP="00614A9A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5274310" cy="2059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CF" w:rsidRPr="00AA12CF" w:rsidRDefault="00AA12CF" w:rsidP="00AA12CF">
      <w:pPr>
        <w:pStyle w:val="ListParagraph"/>
        <w:numPr>
          <w:ilvl w:val="0"/>
          <w:numId w:val="9"/>
        </w:numPr>
        <w:rPr>
          <w:lang w:eastAsia="zh-CN"/>
        </w:rPr>
      </w:pPr>
      <w:r w:rsidRPr="00AA12CF">
        <w:rPr>
          <w:rFonts w:ascii="微软雅黑" w:eastAsia="微软雅黑" w:hAnsi="微软雅黑" w:cs="微软雅黑" w:hint="eastAsia"/>
          <w:lang w:eastAsia="zh-CN"/>
        </w:rPr>
        <w:t>页面类均继承</w:t>
      </w:r>
      <w:r w:rsidRPr="00AA12CF">
        <w:rPr>
          <w:rFonts w:hint="eastAsia"/>
          <w:lang w:eastAsia="zh-CN"/>
        </w:rPr>
        <w:t>B</w:t>
      </w:r>
      <w:r w:rsidRPr="00AA12CF">
        <w:rPr>
          <w:lang w:eastAsia="zh-CN"/>
        </w:rPr>
        <w:t>asePage</w:t>
      </w:r>
      <w:r w:rsidRPr="00AA12CF">
        <w:rPr>
          <w:rFonts w:ascii="微软雅黑" w:eastAsia="微软雅黑" w:hAnsi="微软雅黑" w:cs="微软雅黑" w:hint="eastAsia"/>
          <w:lang w:eastAsia="zh-CN"/>
        </w:rPr>
        <w:t>类以继承公共方法</w:t>
      </w:r>
    </w:p>
    <w:p w:rsidR="00AA12CF" w:rsidRDefault="00AA12CF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以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/>
          <w:lang w:eastAsia="zh-CN"/>
        </w:rPr>
        <w:t>PATH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SS-SELECTOR</w:t>
      </w:r>
      <w:r>
        <w:rPr>
          <w:rFonts w:eastAsiaTheme="minorEastAsia" w:hint="eastAsia"/>
          <w:lang w:eastAsia="zh-CN"/>
        </w:rPr>
        <w:t>方式定位该页面元素</w:t>
      </w:r>
    </w:p>
    <w:p w:rsidR="00AA12CF" w:rsidRDefault="00AA12CF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定义</w:t>
      </w:r>
      <w:r w:rsidR="00E61488">
        <w:rPr>
          <w:rFonts w:eastAsiaTheme="minorEastAsia" w:hint="eastAsia"/>
          <w:lang w:eastAsia="zh-CN"/>
        </w:rPr>
        <w:t>针对</w:t>
      </w:r>
      <w:r>
        <w:rPr>
          <w:rFonts w:eastAsiaTheme="minorEastAsia" w:hint="eastAsia"/>
          <w:lang w:eastAsia="zh-CN"/>
        </w:rPr>
        <w:t>该页面</w:t>
      </w:r>
      <w:r w:rsidR="00E61488">
        <w:rPr>
          <w:rFonts w:eastAsiaTheme="minorEastAsia" w:hint="eastAsia"/>
          <w:lang w:eastAsia="zh-CN"/>
        </w:rPr>
        <w:t>对象的</w:t>
      </w:r>
      <w:r>
        <w:rPr>
          <w:rFonts w:eastAsiaTheme="minorEastAsia" w:hint="eastAsia"/>
          <w:lang w:eastAsia="zh-CN"/>
        </w:rPr>
        <w:t>操作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方法</w:t>
      </w:r>
    </w:p>
    <w:p w:rsidR="00AA12CF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lastRenderedPageBreak/>
        <w:t>基于</w:t>
      </w:r>
      <w:r>
        <w:rPr>
          <w:rFonts w:hint="eastAsia"/>
          <w:lang w:eastAsia="zh-CN"/>
        </w:rPr>
        <w:t>te</w:t>
      </w:r>
      <w:r>
        <w:t>mplate</w:t>
      </w:r>
      <w:r>
        <w:rPr>
          <w:rFonts w:ascii="微软雅黑" w:eastAsia="微软雅黑" w:hAnsi="微软雅黑" w:cs="微软雅黑" w:hint="eastAsia"/>
        </w:rPr>
        <w:t>创建脚本</w:t>
      </w:r>
    </w:p>
    <w:p w:rsidR="00AF03A0" w:rsidRDefault="00AF03A0" w:rsidP="00AA12CF">
      <w:r>
        <w:rPr>
          <w:noProof/>
        </w:rPr>
        <w:drawing>
          <wp:inline distT="0" distB="0" distL="0" distR="0">
            <wp:extent cx="5274310" cy="246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A12CF">
      <w:r>
        <w:rPr>
          <w:rFonts w:hint="eastAsia"/>
        </w:rPr>
        <w:t>框架s</w:t>
      </w:r>
      <w:r>
        <w:t>cripts</w:t>
      </w:r>
      <w:r>
        <w:rPr>
          <w:rFonts w:hint="eastAsia"/>
        </w:rPr>
        <w:t>目录下已准备需登录和不需登录的2个demo脚本模板，可直接基于他们开启新的脚本编写。</w:t>
      </w:r>
    </w:p>
    <w:p w:rsidR="00AF03A0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t>将脚本加入</w:t>
      </w:r>
      <w:r>
        <w:rPr>
          <w:rFonts w:hint="eastAsia"/>
        </w:rPr>
        <w:t>t</w:t>
      </w:r>
      <w:r>
        <w:t>estsuite</w:t>
      </w:r>
      <w:r>
        <w:rPr>
          <w:rFonts w:ascii="微软雅黑" w:eastAsia="微软雅黑" w:hAnsi="微软雅黑" w:cs="微软雅黑" w:hint="eastAsia"/>
        </w:rPr>
        <w:t>，即加入执行队列</w:t>
      </w:r>
    </w:p>
    <w:p w:rsidR="00AF03A0" w:rsidRDefault="00AF03A0" w:rsidP="00AF03A0">
      <w:pPr>
        <w:ind w:left="360" w:hanging="360"/>
      </w:pPr>
      <w:r>
        <w:rPr>
          <w:noProof/>
        </w:rPr>
        <w:drawing>
          <wp:inline distT="0" distB="0" distL="0" distR="0">
            <wp:extent cx="5274310" cy="2251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F03A0">
      <w:pPr>
        <w:ind w:left="360" w:hanging="360"/>
      </w:pPr>
      <w:r>
        <w:rPr>
          <w:rFonts w:hint="eastAsia"/>
        </w:rPr>
        <w:t>将脚本导入模块并添加至testsuite，那么执行时改脚本即可执行。</w:t>
      </w:r>
    </w:p>
    <w:p w:rsidR="00AF03A0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lastRenderedPageBreak/>
        <w:t>测试数据准备</w:t>
      </w:r>
    </w:p>
    <w:p w:rsidR="00AF03A0" w:rsidRDefault="00AF03A0" w:rsidP="00AF03A0">
      <w:pPr>
        <w:ind w:left="360" w:hanging="360"/>
      </w:pPr>
      <w:r>
        <w:rPr>
          <w:noProof/>
        </w:rPr>
        <w:drawing>
          <wp:inline distT="0" distB="0" distL="0" distR="0">
            <wp:extent cx="5274310" cy="2049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F03A0">
      <w:pPr>
        <w:rPr>
          <w:noProof/>
        </w:rPr>
      </w:pPr>
      <w:r>
        <w:rPr>
          <w:rFonts w:hint="eastAsia"/>
          <w:noProof/>
        </w:rPr>
        <w:t>脚本与数据分离，这是自动化测试的基本原则之一。在框架中，如果是项目级别的配置数据则可配置在c</w:t>
      </w:r>
      <w:r>
        <w:rPr>
          <w:noProof/>
        </w:rPr>
        <w:t>onf/project.yml</w:t>
      </w:r>
      <w:r>
        <w:rPr>
          <w:rFonts w:hint="eastAsia"/>
          <w:noProof/>
        </w:rPr>
        <w:t>文件中；如果是脚本执行所需的业务数据，这可维护在d</w:t>
      </w:r>
      <w:r>
        <w:rPr>
          <w:noProof/>
        </w:rPr>
        <w:t>ata</w:t>
      </w:r>
      <w:r>
        <w:rPr>
          <w:rFonts w:hint="eastAsia"/>
          <w:noProof/>
        </w:rPr>
        <w:t>目录下，建议数据文件名与脚本类名保持一致，方便查找。</w:t>
      </w:r>
    </w:p>
    <w:p w:rsidR="00AF03A0" w:rsidRPr="00AF03A0" w:rsidRDefault="00AF03A0" w:rsidP="00AF03A0">
      <w:pPr>
        <w:ind w:left="360" w:hanging="360"/>
      </w:pPr>
    </w:p>
    <w:p w:rsidR="00B977E7" w:rsidRDefault="00B977E7" w:rsidP="00B977E7">
      <w:pPr>
        <w:pStyle w:val="Heading1"/>
        <w:rPr>
          <w:rFonts w:ascii="微软雅黑" w:eastAsia="微软雅黑" w:hAnsi="微软雅黑" w:cs="微软雅黑"/>
          <w:lang w:eastAsia="zh-CN"/>
        </w:rPr>
      </w:pPr>
      <w:bookmarkStart w:id="14" w:name="_Toc1300459"/>
      <w:bookmarkEnd w:id="13"/>
      <w:r>
        <w:rPr>
          <w:rFonts w:ascii="微软雅黑" w:eastAsia="微软雅黑" w:hAnsi="微软雅黑" w:cs="微软雅黑" w:hint="eastAsia"/>
          <w:lang w:eastAsia="zh-CN"/>
        </w:rPr>
        <w:t>测试运行</w:t>
      </w:r>
      <w:bookmarkEnd w:id="14"/>
    </w:p>
    <w:p w:rsidR="00B977E7" w:rsidRDefault="00B977E7" w:rsidP="00B977E7">
      <w:pPr>
        <w:pStyle w:val="Heading2"/>
        <w:rPr>
          <w:lang w:eastAsia="zh-CN"/>
        </w:rPr>
      </w:pPr>
      <w:bookmarkStart w:id="15" w:name="_Toc1300460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15"/>
    </w:p>
    <w:p w:rsidR="00B977E7" w:rsidRDefault="00B977E7" w:rsidP="00B977E7">
      <w:r>
        <w:rPr>
          <w:noProof/>
        </w:rPr>
        <w:drawing>
          <wp:inline distT="0" distB="0" distL="0" distR="0" wp14:anchorId="12E43E8A" wp14:editId="593FE55C">
            <wp:extent cx="6646545" cy="35966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2"/>
        <w:rPr>
          <w:rFonts w:ascii="微软雅黑" w:eastAsia="微软雅黑" w:hAnsi="微软雅黑" w:cs="微软雅黑"/>
          <w:lang w:eastAsia="zh-CN"/>
        </w:rPr>
      </w:pPr>
      <w:bookmarkStart w:id="16" w:name="_Toc1300461"/>
      <w:r>
        <w:rPr>
          <w:rFonts w:ascii="微软雅黑" w:eastAsia="微软雅黑" w:hAnsi="微软雅黑" w:cs="微软雅黑" w:hint="eastAsia"/>
          <w:lang w:eastAsia="zh-CN"/>
        </w:rPr>
        <w:lastRenderedPageBreak/>
        <w:t>命令行运行脚本</w:t>
      </w:r>
      <w:bookmarkEnd w:id="16"/>
    </w:p>
    <w:p w:rsidR="00423891" w:rsidRDefault="00423891" w:rsidP="00423891">
      <w:pPr>
        <w:rPr>
          <w:lang w:val="en-GB"/>
        </w:rPr>
      </w:pPr>
      <w:r>
        <w:rPr>
          <w:lang w:val="en-GB"/>
        </w:rPr>
        <w:t>#cd project_</w:t>
      </w:r>
      <w:r>
        <w:rPr>
          <w:rFonts w:hint="eastAsia"/>
          <w:lang w:val="en-GB"/>
        </w:rPr>
        <w:t>home</w:t>
      </w:r>
      <w:r>
        <w:rPr>
          <w:lang w:val="en-GB"/>
        </w:rPr>
        <w:t>_path</w:t>
      </w:r>
    </w:p>
    <w:p w:rsidR="00423891" w:rsidRPr="00423891" w:rsidRDefault="00423891" w:rsidP="00423891">
      <w:pPr>
        <w:rPr>
          <w:lang w:val="en-GB"/>
        </w:rPr>
      </w:pPr>
      <w:r>
        <w:rPr>
          <w:lang w:val="en-GB"/>
        </w:rPr>
        <w:t>#python execute_test.py</w:t>
      </w:r>
    </w:p>
    <w:p w:rsidR="00B977E7" w:rsidRDefault="00B977E7" w:rsidP="00B977E7">
      <w:r>
        <w:rPr>
          <w:rFonts w:hint="eastAsia"/>
          <w:noProof/>
        </w:rPr>
        <w:drawing>
          <wp:inline distT="0" distB="0" distL="0" distR="0" wp14:anchorId="24AAE725" wp14:editId="4B72438B">
            <wp:extent cx="41719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1B" w:rsidRDefault="00D845B7" w:rsidP="00614A9A">
      <w:pPr>
        <w:jc w:val="left"/>
      </w:pPr>
    </w:p>
    <w:p w:rsidR="00A25CFC" w:rsidRDefault="00A25CFC" w:rsidP="00A25CFC">
      <w:pPr>
        <w:pStyle w:val="Heading1"/>
      </w:pPr>
      <w:r>
        <w:rPr>
          <w:rFonts w:ascii="微软雅黑" w:eastAsia="微软雅黑" w:hAnsi="微软雅黑" w:cs="微软雅黑" w:hint="eastAsia"/>
        </w:rPr>
        <w:t>编码姿势示例</w:t>
      </w:r>
    </w:p>
    <w:p w:rsidR="00A25CFC" w:rsidRPr="00A25CFC" w:rsidRDefault="00A25CFC" w:rsidP="00A25CFC">
      <w:pPr>
        <w:pStyle w:val="ListParagraph"/>
        <w:numPr>
          <w:ilvl w:val="0"/>
          <w:numId w:val="12"/>
        </w:numPr>
        <w:jc w:val="left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浏览器同一t</w:t>
      </w:r>
      <w:r>
        <w:rPr>
          <w:rFonts w:asciiTheme="minorEastAsia" w:eastAsiaTheme="minorEastAsia" w:hAnsiTheme="minorEastAsia"/>
          <w:lang w:eastAsia="zh-CN"/>
        </w:rPr>
        <w:t>ab</w:t>
      </w:r>
      <w:r>
        <w:rPr>
          <w:rFonts w:asciiTheme="minorEastAsia" w:eastAsiaTheme="minorEastAsia" w:hAnsiTheme="minorEastAsia" w:hint="eastAsia"/>
          <w:lang w:eastAsia="zh-CN"/>
        </w:rPr>
        <w:t>内的页面跳转</w:t>
      </w:r>
    </w:p>
    <w:p w:rsidR="00A25CFC" w:rsidRDefault="00A25CFC" w:rsidP="00A25CFC">
      <w:pPr>
        <w:ind w:left="36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185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FC" w:rsidRDefault="00A25CFC" w:rsidP="00A25CFC">
      <w:pPr>
        <w:ind w:left="360"/>
        <w:jc w:val="left"/>
      </w:pPr>
      <w:r>
        <w:rPr>
          <w:rFonts w:hint="eastAsia"/>
        </w:rPr>
        <w:t>在脚本中，用到几个page，就可在文件头部引入几个page。然后，在脚本执行过程中</w:t>
      </w:r>
      <w:r w:rsidR="00423891">
        <w:rPr>
          <w:rFonts w:hint="eastAsia"/>
        </w:rPr>
        <w:t>涉及到切换至未实例化过的页面，即可在脚本中实例化以便引用封装在该</w:t>
      </w:r>
      <w:r>
        <w:rPr>
          <w:rFonts w:hint="eastAsia"/>
        </w:rPr>
        <w:t>页面类中的方法。</w:t>
      </w:r>
    </w:p>
    <w:p w:rsidR="00423891" w:rsidRPr="00423891" w:rsidRDefault="00423891" w:rsidP="00A25CFC">
      <w:pPr>
        <w:ind w:left="360"/>
        <w:jc w:val="left"/>
        <w:rPr>
          <w:rFonts w:hint="eastAsia"/>
        </w:rPr>
      </w:pPr>
    </w:p>
    <w:p w:rsidR="00E42F40" w:rsidRPr="00B977E7" w:rsidRDefault="00E42F40" w:rsidP="00E42F40">
      <w:pPr>
        <w:pStyle w:val="ListParagraph"/>
        <w:numPr>
          <w:ilvl w:val="0"/>
          <w:numId w:val="12"/>
        </w:numPr>
        <w:jc w:val="left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浏览器t</w:t>
      </w:r>
      <w:r>
        <w:rPr>
          <w:rFonts w:asciiTheme="minorEastAsia" w:eastAsiaTheme="minorEastAsia" w:hAnsiTheme="minorEastAsia"/>
          <w:lang w:eastAsia="zh-CN"/>
        </w:rPr>
        <w:t>ab</w:t>
      </w:r>
      <w:r>
        <w:rPr>
          <w:rFonts w:asciiTheme="minorEastAsia" w:eastAsiaTheme="minorEastAsia" w:hAnsiTheme="minorEastAsia" w:hint="eastAsia"/>
          <w:lang w:eastAsia="zh-CN"/>
        </w:rPr>
        <w:t>之间的页面跳转</w:t>
      </w:r>
      <w:bookmarkStart w:id="17" w:name="_GoBack"/>
      <w:bookmarkEnd w:id="17"/>
    </w:p>
    <w:sectPr w:rsidR="00E42F40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5B7" w:rsidRDefault="00D845B7" w:rsidP="00B977E7">
      <w:r>
        <w:separator/>
      </w:r>
    </w:p>
  </w:endnote>
  <w:endnote w:type="continuationSeparator" w:id="0">
    <w:p w:rsidR="00D845B7" w:rsidRDefault="00D845B7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5B7" w:rsidRDefault="00D845B7" w:rsidP="00B977E7">
      <w:r>
        <w:separator/>
      </w:r>
    </w:p>
  </w:footnote>
  <w:footnote w:type="continuationSeparator" w:id="0">
    <w:p w:rsidR="00D845B7" w:rsidRDefault="00D845B7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18D0B90"/>
    <w:multiLevelType w:val="hybridMultilevel"/>
    <w:tmpl w:val="A7A63F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83937"/>
    <w:multiLevelType w:val="hybridMultilevel"/>
    <w:tmpl w:val="021E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5513B6B"/>
    <w:multiLevelType w:val="hybridMultilevel"/>
    <w:tmpl w:val="94D649A4"/>
    <w:lvl w:ilvl="0" w:tplc="24E2487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5EF17DB"/>
    <w:multiLevelType w:val="hybridMultilevel"/>
    <w:tmpl w:val="F990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042F6"/>
    <w:multiLevelType w:val="hybridMultilevel"/>
    <w:tmpl w:val="255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E799B"/>
    <w:rsid w:val="00106214"/>
    <w:rsid w:val="0012308E"/>
    <w:rsid w:val="00131DE9"/>
    <w:rsid w:val="00151170"/>
    <w:rsid w:val="001753C5"/>
    <w:rsid w:val="001E2BFC"/>
    <w:rsid w:val="00211084"/>
    <w:rsid w:val="002F74A5"/>
    <w:rsid w:val="00423891"/>
    <w:rsid w:val="00485BA8"/>
    <w:rsid w:val="005576CF"/>
    <w:rsid w:val="005C420F"/>
    <w:rsid w:val="00613544"/>
    <w:rsid w:val="00614A9A"/>
    <w:rsid w:val="006261A7"/>
    <w:rsid w:val="00732D83"/>
    <w:rsid w:val="007E1FFD"/>
    <w:rsid w:val="00866787"/>
    <w:rsid w:val="00870D22"/>
    <w:rsid w:val="00885303"/>
    <w:rsid w:val="008B3B2F"/>
    <w:rsid w:val="008C35C4"/>
    <w:rsid w:val="008D2890"/>
    <w:rsid w:val="009A18AE"/>
    <w:rsid w:val="009F1424"/>
    <w:rsid w:val="00A01798"/>
    <w:rsid w:val="00A149D1"/>
    <w:rsid w:val="00A20AF4"/>
    <w:rsid w:val="00A25CFC"/>
    <w:rsid w:val="00A65E45"/>
    <w:rsid w:val="00AA12CF"/>
    <w:rsid w:val="00AE7254"/>
    <w:rsid w:val="00AF03A0"/>
    <w:rsid w:val="00B27FC2"/>
    <w:rsid w:val="00B61BC8"/>
    <w:rsid w:val="00B93150"/>
    <w:rsid w:val="00B977E7"/>
    <w:rsid w:val="00BD27BC"/>
    <w:rsid w:val="00BE7983"/>
    <w:rsid w:val="00C92C66"/>
    <w:rsid w:val="00C93A6D"/>
    <w:rsid w:val="00C95FD1"/>
    <w:rsid w:val="00CB7E55"/>
    <w:rsid w:val="00D62F7B"/>
    <w:rsid w:val="00D845B7"/>
    <w:rsid w:val="00DB0365"/>
    <w:rsid w:val="00DE1484"/>
    <w:rsid w:val="00E41270"/>
    <w:rsid w:val="00E42F40"/>
    <w:rsid w:val="00E47DFC"/>
    <w:rsid w:val="00E61488"/>
    <w:rsid w:val="00E81518"/>
    <w:rsid w:val="00ED3CB4"/>
    <w:rsid w:val="00F2759E"/>
    <w:rsid w:val="00F33C0A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408F6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8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72</cp:revision>
  <dcterms:created xsi:type="dcterms:W3CDTF">2020-09-17T08:55:00Z</dcterms:created>
  <dcterms:modified xsi:type="dcterms:W3CDTF">2021-10-22T03:36:00Z</dcterms:modified>
</cp:coreProperties>
</file>