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000000"/>
        </w:rPr>
        <w:t>Exercise 2 - Potential energy surface of the H-F molecule, four computational methods</w:t>
      </w:r>
    </w:p>
    <w:p>
      <w:pPr>
        <w:pStyle w:val="Heading1"/>
      </w:pPr>
      <w:r>
        <w:rPr>
          <w:color w:val="000000"/>
        </w:rPr>
        <w:t>a) Potential energy curves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37760" cy="35042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2_pes_fin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5042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000000"/>
          <w:sz w:val="18"/>
        </w:rPr>
        <w:t>Figure 1. H-F potential energy curves, UHF/UB3LYP/UCCSD/UCCSD(T), cc-pVTZ.</w:t>
      </w:r>
    </w:p>
    <w:p>
      <w:pPr>
        <w:pStyle w:val="Heading1"/>
      </w:pPr>
      <w:r>
        <w:rPr>
          <w:color w:val="000000"/>
        </w:rPr>
        <w:t>b) Equilibrium bond length Rₑ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000000"/>
                <w:sz w:val="18"/>
              </w:rPr>
              <w:t>Method</w:t>
            </w:r>
          </w:p>
        </w:tc>
        <w:tc>
          <w:tcPr>
            <w:tcW w:type="dxa" w:w="4320"/>
          </w:tcPr>
          <w:p>
            <w:r>
              <w:rPr>
                <w:b/>
                <w:color w:val="000000"/>
                <w:sz w:val="18"/>
              </w:rPr>
              <w:t>Rₑ / Angstrom</w:t>
            </w:r>
          </w:p>
        </w:tc>
      </w:tr>
      <w:tr>
        <w:tc>
          <w:tcPr>
            <w:tcW w:type="dxa" w:w="4320"/>
          </w:tcPr>
          <w:p>
            <w:r>
              <w:rPr>
                <w:color w:val="000000"/>
                <w:sz w:val="18"/>
              </w:rPr>
              <w:t>UHF</w:t>
            </w:r>
          </w:p>
        </w:tc>
        <w:tc>
          <w:tcPr>
            <w:tcW w:type="dxa" w:w="4320"/>
          </w:tcPr>
          <w:p>
            <w:r>
              <w:rPr>
                <w:color w:val="000000"/>
                <w:sz w:val="18"/>
              </w:rPr>
              <w:t>0.90</w:t>
            </w:r>
          </w:p>
        </w:tc>
      </w:tr>
      <w:tr>
        <w:tc>
          <w:tcPr>
            <w:tcW w:type="dxa" w:w="4320"/>
          </w:tcPr>
          <w:p>
            <w:r>
              <w:rPr>
                <w:color w:val="000000"/>
                <w:sz w:val="18"/>
              </w:rPr>
              <w:t>UB3LYP</w:t>
            </w:r>
          </w:p>
        </w:tc>
        <w:tc>
          <w:tcPr>
            <w:tcW w:type="dxa" w:w="4320"/>
          </w:tcPr>
          <w:p>
            <w:r>
              <w:rPr>
                <w:color w:val="000000"/>
                <w:sz w:val="18"/>
              </w:rPr>
              <w:t>0.92</w:t>
            </w:r>
          </w:p>
        </w:tc>
      </w:tr>
      <w:tr>
        <w:tc>
          <w:tcPr>
            <w:tcW w:type="dxa" w:w="4320"/>
          </w:tcPr>
          <w:p>
            <w:r>
              <w:rPr>
                <w:color w:val="000000"/>
                <w:sz w:val="18"/>
              </w:rPr>
              <w:t>UCCSD</w:t>
            </w:r>
          </w:p>
        </w:tc>
        <w:tc>
          <w:tcPr>
            <w:tcW w:type="dxa" w:w="4320"/>
          </w:tcPr>
          <w:p>
            <w:r>
              <w:rPr>
                <w:color w:val="000000"/>
                <w:sz w:val="18"/>
              </w:rPr>
              <w:t>0.92</w:t>
            </w:r>
          </w:p>
        </w:tc>
      </w:tr>
      <w:tr>
        <w:tc>
          <w:tcPr>
            <w:tcW w:type="dxa" w:w="4320"/>
          </w:tcPr>
          <w:p>
            <w:r>
              <w:rPr>
                <w:color w:val="000000"/>
                <w:sz w:val="18"/>
              </w:rPr>
              <w:t>UCCSD(T)</w:t>
            </w:r>
          </w:p>
        </w:tc>
        <w:tc>
          <w:tcPr>
            <w:tcW w:type="dxa" w:w="4320"/>
          </w:tcPr>
          <w:p>
            <w:r>
              <w:rPr>
                <w:color w:val="000000"/>
                <w:sz w:val="18"/>
              </w:rPr>
              <w:t>0.92</w:t>
            </w:r>
          </w:p>
        </w:tc>
      </w:tr>
    </w:tbl>
    <w:p>
      <w:pPr>
        <w:pStyle w:val="Heading1"/>
      </w:pPr>
      <w:r>
        <w:rPr>
          <w:color w:val="000000"/>
        </w:rPr>
        <w:t>c) Dissociation energy Dₑ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000000"/>
                <w:sz w:val="18"/>
              </w:rPr>
              <w:t>Method</w:t>
            </w:r>
          </w:p>
        </w:tc>
        <w:tc>
          <w:tcPr>
            <w:tcW w:type="dxa" w:w="4320"/>
          </w:tcPr>
          <w:p>
            <w:r>
              <w:rPr>
                <w:b/>
                <w:color w:val="000000"/>
                <w:sz w:val="18"/>
              </w:rPr>
              <w:t>Dₑ / kJ mol-1</w:t>
            </w:r>
          </w:p>
        </w:tc>
      </w:tr>
      <w:tr>
        <w:tc>
          <w:tcPr>
            <w:tcW w:type="dxa" w:w="4320"/>
          </w:tcPr>
          <w:p>
            <w:r>
              <w:rPr>
                <w:color w:val="000000"/>
                <w:sz w:val="18"/>
              </w:rPr>
              <w:t>UHF</w:t>
            </w:r>
          </w:p>
        </w:tc>
        <w:tc>
          <w:tcPr>
            <w:tcW w:type="dxa" w:w="4320"/>
          </w:tcPr>
          <w:p>
            <w:r>
              <w:rPr>
                <w:color w:val="000000"/>
                <w:sz w:val="18"/>
              </w:rPr>
              <w:t>402.0</w:t>
            </w:r>
          </w:p>
        </w:tc>
      </w:tr>
      <w:tr>
        <w:tc>
          <w:tcPr>
            <w:tcW w:type="dxa" w:w="4320"/>
          </w:tcPr>
          <w:p>
            <w:r>
              <w:rPr>
                <w:color w:val="000000"/>
                <w:sz w:val="18"/>
              </w:rPr>
              <w:t>UB3LYP</w:t>
            </w:r>
          </w:p>
        </w:tc>
        <w:tc>
          <w:tcPr>
            <w:tcW w:type="dxa" w:w="4320"/>
          </w:tcPr>
          <w:p>
            <w:r>
              <w:rPr>
                <w:color w:val="000000"/>
                <w:sz w:val="18"/>
              </w:rPr>
              <w:t>573.8</w:t>
            </w:r>
          </w:p>
        </w:tc>
      </w:tr>
      <w:tr>
        <w:tc>
          <w:tcPr>
            <w:tcW w:type="dxa" w:w="4320"/>
          </w:tcPr>
          <w:p>
            <w:r>
              <w:rPr>
                <w:color w:val="000000"/>
                <w:sz w:val="18"/>
              </w:rPr>
              <w:t>UCCSD</w:t>
            </w:r>
          </w:p>
        </w:tc>
        <w:tc>
          <w:tcPr>
            <w:tcW w:type="dxa" w:w="4320"/>
          </w:tcPr>
          <w:p>
            <w:r>
              <w:rPr>
                <w:color w:val="000000"/>
                <w:sz w:val="18"/>
              </w:rPr>
              <w:t>648.4</w:t>
            </w:r>
          </w:p>
        </w:tc>
      </w:tr>
      <w:tr>
        <w:tc>
          <w:tcPr>
            <w:tcW w:type="dxa" w:w="4320"/>
          </w:tcPr>
          <w:p>
            <w:r>
              <w:rPr>
                <w:color w:val="000000"/>
                <w:sz w:val="18"/>
              </w:rPr>
              <w:t>UCCSD(T)</w:t>
            </w:r>
          </w:p>
        </w:tc>
        <w:tc>
          <w:tcPr>
            <w:tcW w:type="dxa" w:w="4320"/>
          </w:tcPr>
          <w:p>
            <w:r>
              <w:rPr>
                <w:color w:val="000000"/>
                <w:sz w:val="18"/>
              </w:rPr>
              <w:t>422.3</w:t>
            </w:r>
          </w:p>
        </w:tc>
      </w:tr>
    </w:tbl>
    <w:p>
      <w:r>
        <w:rPr>
          <w:b w:val="0"/>
          <w:i w:val="0"/>
          <w:color w:val="000000"/>
        </w:rPr>
        <w:t>UCCSD and UCCSD(T) values are approximate: the amplitude equations failed to converge beyond R = 4.57 A, so the last converged point was used in place of the true dissociation limit.</w:t>
      </w:r>
    </w:p>
    <w:p>
      <w:pPr>
        <w:pStyle w:val="Heading1"/>
      </w:pPr>
      <w:r>
        <w:rPr>
          <w:color w:val="000000"/>
        </w:rPr>
        <w:t>d) Comparison with the experimental bond dissociation energy (568.6 kJ/mol)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000000"/>
                <w:sz w:val="18"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b/>
                <w:color w:val="000000"/>
                <w:sz w:val="18"/>
              </w:rPr>
              <w:t>Dₑ / kJ mol-1</w:t>
            </w:r>
          </w:p>
        </w:tc>
        <w:tc>
          <w:tcPr>
            <w:tcW w:type="dxa" w:w="2880"/>
          </w:tcPr>
          <w:p>
            <w:r>
              <w:rPr>
                <w:b/>
                <w:color w:val="000000"/>
                <w:sz w:val="18"/>
              </w:rPr>
              <w:t>Difference from experiment</w:t>
            </w:r>
          </w:p>
        </w:tc>
      </w:tr>
      <w:tr>
        <w:tc>
          <w:tcPr>
            <w:tcW w:type="dxa" w:w="2880"/>
          </w:tcPr>
          <w:p>
            <w:r>
              <w:rPr>
                <w:color w:val="000000"/>
                <w:sz w:val="18"/>
              </w:rPr>
              <w:t>UHF</w:t>
            </w:r>
          </w:p>
        </w:tc>
        <w:tc>
          <w:tcPr>
            <w:tcW w:type="dxa" w:w="2880"/>
          </w:tcPr>
          <w:p>
            <w:r>
              <w:rPr>
                <w:color w:val="000000"/>
                <w:sz w:val="18"/>
              </w:rPr>
              <w:t>402.0</w:t>
            </w:r>
          </w:p>
        </w:tc>
        <w:tc>
          <w:tcPr>
            <w:tcW w:type="dxa" w:w="2880"/>
          </w:tcPr>
          <w:p>
            <w:r>
              <w:rPr>
                <w:color w:val="000000"/>
                <w:sz w:val="18"/>
              </w:rPr>
              <w:t>-166.6</w:t>
            </w:r>
          </w:p>
        </w:tc>
      </w:tr>
      <w:tr>
        <w:tc>
          <w:tcPr>
            <w:tcW w:type="dxa" w:w="2880"/>
          </w:tcPr>
          <w:p>
            <w:r>
              <w:rPr>
                <w:color w:val="000000"/>
                <w:sz w:val="18"/>
              </w:rPr>
              <w:t>UB3LYP</w:t>
            </w:r>
          </w:p>
        </w:tc>
        <w:tc>
          <w:tcPr>
            <w:tcW w:type="dxa" w:w="2880"/>
          </w:tcPr>
          <w:p>
            <w:r>
              <w:rPr>
                <w:color w:val="000000"/>
                <w:sz w:val="18"/>
              </w:rPr>
              <w:t>573.8</w:t>
            </w:r>
          </w:p>
        </w:tc>
        <w:tc>
          <w:tcPr>
            <w:tcW w:type="dxa" w:w="2880"/>
          </w:tcPr>
          <w:p>
            <w:r>
              <w:rPr>
                <w:color w:val="000000"/>
                <w:sz w:val="18"/>
              </w:rPr>
              <w:t>+5.2</w:t>
            </w:r>
          </w:p>
        </w:tc>
      </w:tr>
      <w:tr>
        <w:tc>
          <w:tcPr>
            <w:tcW w:type="dxa" w:w="2880"/>
          </w:tcPr>
          <w:p>
            <w:r>
              <w:rPr>
                <w:color w:val="000000"/>
                <w:sz w:val="18"/>
              </w:rPr>
              <w:t>UCCSD</w:t>
            </w:r>
          </w:p>
        </w:tc>
        <w:tc>
          <w:tcPr>
            <w:tcW w:type="dxa" w:w="2880"/>
          </w:tcPr>
          <w:p>
            <w:r>
              <w:rPr>
                <w:color w:val="000000"/>
                <w:sz w:val="18"/>
              </w:rPr>
              <w:t>648.4</w:t>
            </w:r>
          </w:p>
        </w:tc>
        <w:tc>
          <w:tcPr>
            <w:tcW w:type="dxa" w:w="2880"/>
          </w:tcPr>
          <w:p>
            <w:r>
              <w:rPr>
                <w:color w:val="000000"/>
                <w:sz w:val="18"/>
              </w:rPr>
              <w:t>+79.8</w:t>
            </w:r>
          </w:p>
        </w:tc>
      </w:tr>
      <w:tr>
        <w:tc>
          <w:tcPr>
            <w:tcW w:type="dxa" w:w="2880"/>
          </w:tcPr>
          <w:p>
            <w:r>
              <w:rPr>
                <w:color w:val="000000"/>
                <w:sz w:val="18"/>
              </w:rPr>
              <w:t>UCCSD(T)</w:t>
            </w:r>
          </w:p>
        </w:tc>
        <w:tc>
          <w:tcPr>
            <w:tcW w:type="dxa" w:w="2880"/>
          </w:tcPr>
          <w:p>
            <w:r>
              <w:rPr>
                <w:color w:val="000000"/>
                <w:sz w:val="18"/>
              </w:rPr>
              <w:t>422.3</w:t>
            </w:r>
          </w:p>
        </w:tc>
        <w:tc>
          <w:tcPr>
            <w:tcW w:type="dxa" w:w="2880"/>
          </w:tcPr>
          <w:p>
            <w:r>
              <w:rPr>
                <w:color w:val="000000"/>
                <w:sz w:val="18"/>
              </w:rPr>
              <w:t>-146.3</w:t>
            </w:r>
          </w:p>
        </w:tc>
      </w:tr>
    </w:tbl>
    <w:p>
      <w:r>
        <w:rPr>
          <w:b w:val="0"/>
          <w:i w:val="0"/>
          <w:color w:val="000000"/>
        </w:rPr>
        <w:t>UB3LYP is closest to experiment (off by only 5.2 kJ/mol) and is therefore the most accurate of the four methods here; UHF and UCCSD(T) underestimate Dₑ by over 140 kJ/mol and UCCSD overestimates it by 79.8 kJ/mol.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