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DF6AF7" w:rsidRDefault="00AC0240" w14:paraId="1F98294F" wp14:textId="77777777">
      <w:pPr>
        <w:spacing w:after="403"/>
        <w:ind w:left="0" w:firstLine="0"/>
        <w:jc w:val="left"/>
      </w:pPr>
      <w:r>
        <w:rPr>
          <w:noProof/>
          <w:sz w:val="22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32642F4B" wp14:editId="77777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66825" cy="1266825"/>
            <wp:effectExtent l="0" t="0" r="9525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etY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12118">
        <w:rPr>
          <w:rFonts w:ascii="Arial" w:hAnsi="Arial" w:eastAsia="Arial" w:cs="Arial"/>
          <w:sz w:val="24"/>
        </w:rPr>
        <w:t xml:space="preserve"> </w:t>
      </w:r>
    </w:p>
    <w:p xmlns:wp14="http://schemas.microsoft.com/office/word/2010/wordml" w:rsidR="00DF6AF7" w:rsidRDefault="00412118" w14:paraId="30585898" wp14:textId="77777777">
      <w:pPr>
        <w:spacing w:after="156"/>
        <w:ind w:left="0" w:right="56" w:firstLine="0"/>
        <w:jc w:val="right"/>
      </w:pPr>
      <w:r>
        <w:rPr>
          <w:sz w:val="22"/>
        </w:rPr>
        <w:t xml:space="preserve">Formato de Habeas data   </w:t>
      </w:r>
    </w:p>
    <w:p xmlns:wp14="http://schemas.microsoft.com/office/word/2010/wordml" w:rsidR="00DF6AF7" w:rsidRDefault="00412118" w14:paraId="29D6B04F" wp14:textId="77777777">
      <w:pPr>
        <w:spacing w:after="122"/>
        <w:ind w:left="0" w:firstLine="0"/>
        <w:jc w:val="right"/>
      </w:pPr>
      <w:r>
        <w:rPr>
          <w:sz w:val="22"/>
        </w:rPr>
        <w:t xml:space="preserve"> </w:t>
      </w:r>
    </w:p>
    <w:p xmlns:wp14="http://schemas.microsoft.com/office/word/2010/wordml" w:rsidR="00DF6AF7" w:rsidRDefault="00412118" w14:paraId="0A6959E7" wp14:textId="77777777">
      <w:pPr>
        <w:spacing w:after="195"/>
        <w:ind w:left="5030" w:firstLine="0"/>
        <w:jc w:val="center"/>
      </w:pPr>
      <w:r>
        <w:rPr>
          <w:sz w:val="18"/>
        </w:rPr>
        <w:t xml:space="preserve"> </w:t>
      </w:r>
    </w:p>
    <w:p xmlns:wp14="http://schemas.microsoft.com/office/word/2010/wordml" w:rsidR="00DF6AF7" w:rsidP="00AC0240" w:rsidRDefault="00412118" w14:paraId="3A63E182" wp14:textId="77777777">
      <w:pPr>
        <w:spacing w:after="156"/>
        <w:ind w:left="0" w:right="57" w:firstLine="0"/>
        <w:jc w:val="center"/>
      </w:pPr>
      <w:r>
        <w:rPr>
          <w:b/>
          <w:sz w:val="22"/>
        </w:rPr>
        <w:t>HABEAS DATA</w:t>
      </w:r>
    </w:p>
    <w:p xmlns:wp14="http://schemas.microsoft.com/office/word/2010/wordml" w:rsidR="00DF6AF7" w:rsidP="00AC0240" w:rsidRDefault="00412118" w14:paraId="100C5B58" wp14:textId="77777777">
      <w:pPr>
        <w:spacing w:after="137"/>
        <w:ind w:left="0" w:firstLine="0"/>
      </w:pPr>
      <w:r>
        <w:rPr>
          <w:sz w:val="22"/>
        </w:rPr>
        <w:t xml:space="preserve"> </w:t>
      </w:r>
    </w:p>
    <w:p xmlns:wp14="http://schemas.microsoft.com/office/word/2010/wordml" w:rsidR="00DF6AF7" w:rsidP="00AC0240" w:rsidRDefault="00412118" w14:paraId="7DFB7D1C" wp14:textId="77777777">
      <w:pPr>
        <w:ind w:left="-5" w:right="38"/>
      </w:pPr>
      <w:r>
        <w:t xml:space="preserve">Fecha </w:t>
      </w:r>
      <w:r w:rsidR="00AC0240">
        <w:t>31/03/2025</w:t>
      </w:r>
    </w:p>
    <w:p xmlns:wp14="http://schemas.microsoft.com/office/word/2010/wordml" w:rsidR="00DF6AF7" w:rsidRDefault="00DF6AF7" w14:paraId="672A6659" wp14:textId="77777777">
      <w:pPr>
        <w:spacing w:after="0"/>
        <w:ind w:left="0" w:firstLine="0"/>
        <w:jc w:val="left"/>
      </w:pPr>
    </w:p>
    <w:p xmlns:wp14="http://schemas.microsoft.com/office/word/2010/wordml" w:rsidR="00DF6AF7" w:rsidRDefault="00412118" w14:paraId="1B4488FC" wp14:textId="77777777">
      <w:pPr>
        <w:tabs>
          <w:tab w:val="right" w:pos="9417"/>
        </w:tabs>
        <w:ind w:left="-15" w:firstLine="0"/>
        <w:jc w:val="left"/>
      </w:pPr>
      <w:r>
        <w:t xml:space="preserve">En cumplimiento del régimen de protección de datos personales (Ley 1266 de 2008, Ley 1581 de 2012, </w:t>
      </w:r>
    </w:p>
    <w:p xmlns:wp14="http://schemas.microsoft.com/office/word/2010/wordml" w:rsidR="00DF6AF7" w:rsidP="00AC0240" w:rsidRDefault="00412118" w14:paraId="14A8AEE7" wp14:textId="77777777">
      <w:pPr>
        <w:ind w:left="-5" w:right="38"/>
      </w:pPr>
      <w:r>
        <w:t xml:space="preserve">Decreto 1074 de 2015 y demás normas que </w:t>
      </w:r>
      <w:r>
        <w:t xml:space="preserve">los modifiquen, complementen o sustituyan), </w:t>
      </w:r>
      <w:r w:rsidR="00AC0240">
        <w:rPr>
          <w:b/>
          <w:i/>
        </w:rPr>
        <w:t>GetYa</w:t>
      </w:r>
      <w:bookmarkStart w:name="_GoBack" w:id="0"/>
      <w:bookmarkEnd w:id="0"/>
      <w:r w:rsidR="00AC0240">
        <w:rPr>
          <w:b/>
          <w:i/>
        </w:rPr>
        <w:t xml:space="preserve">, </w:t>
      </w:r>
      <w:r>
        <w:t>i</w:t>
      </w:r>
      <w:r>
        <w:t>nforma su política sobre el tratamiento de los datos personales</w:t>
      </w:r>
      <w:r w:rsidR="00AC0240">
        <w:t>.</w:t>
      </w:r>
      <w:r>
        <w:t xml:space="preserve"> </w:t>
      </w:r>
    </w:p>
    <w:p xmlns:wp14="http://schemas.microsoft.com/office/word/2010/wordml" w:rsidR="00DF6AF7" w:rsidRDefault="00412118" w14:paraId="12F40E89" wp14:textId="77777777">
      <w:pPr>
        <w:spacing w:after="0"/>
        <w:ind w:left="0" w:firstLine="0"/>
        <w:jc w:val="left"/>
      </w:pPr>
      <w:r>
        <w:t xml:space="preserve"> </w:t>
      </w:r>
    </w:p>
    <w:p xmlns:wp14="http://schemas.microsoft.com/office/word/2010/wordml" w:rsidR="00DF6AF7" w:rsidP="00AC0240" w:rsidRDefault="00412118" w14:paraId="0C1FD2D5" wp14:textId="77777777">
      <w:pPr>
        <w:ind w:left="-15" w:right="38" w:firstLine="15"/>
      </w:pPr>
      <w:r>
        <w:t xml:space="preserve">Finalidad del tratamiento: Los datos así suministrados a </w:t>
      </w:r>
      <w:r w:rsidR="00AC0240">
        <w:rPr>
          <w:b/>
          <w:i/>
        </w:rPr>
        <w:t xml:space="preserve">GetYa </w:t>
      </w:r>
      <w:r>
        <w:t>serán objeto de tratamiento (recolección, a</w:t>
      </w:r>
      <w:r>
        <w:t>lmacenamiento, uso, circulación o supresión) con la finalidad de cumplir adecuadamente con los distintos procesos y, en particular, con todas las actividades de análisis y verificación de requisitos laborales o comerciales, práctica de pruebas de preselecc</w:t>
      </w:r>
      <w:r>
        <w:t>ión laboral, entrevistas, verificación de referencias, formalización de ingreso a la empresa, incluyendo la construcción de indicadores y estadísticas para el seguimiento y control; Además de lo anterior, también tendrán la finalidad de cumplir las obligac</w:t>
      </w:r>
      <w:r>
        <w:t>iones contraídas por la empresa con sus clientes y proveedores;  Para el fortalecimiento de las relaciones con sus clientes y proveedores, mediante el envío de información relevante, la toma de pedidos y evaluación de la calidad del servicio; para la deter</w:t>
      </w:r>
      <w:r>
        <w:t xml:space="preserve">minación de obligaciones pendientes, la consulta de información financiera e historia crediticia y el reporte a centrales de información de obligaciones incumplidas, respecto de sus deudores. </w:t>
      </w:r>
    </w:p>
    <w:p xmlns:wp14="http://schemas.microsoft.com/office/word/2010/wordml" w:rsidR="00DF6AF7" w:rsidRDefault="00412118" w14:paraId="608DEACE" wp14:textId="77777777">
      <w:pPr>
        <w:spacing w:after="0"/>
        <w:ind w:left="720" w:firstLine="0"/>
        <w:jc w:val="left"/>
      </w:pPr>
      <w:r>
        <w:t xml:space="preserve"> </w:t>
      </w:r>
    </w:p>
    <w:p xmlns:wp14="http://schemas.microsoft.com/office/word/2010/wordml" w:rsidR="00DF6AF7" w:rsidRDefault="00AC0240" w14:paraId="075310F2" wp14:textId="77777777">
      <w:pPr>
        <w:ind w:left="-5" w:right="38"/>
      </w:pPr>
      <w:r>
        <w:rPr>
          <w:b/>
          <w:i/>
        </w:rPr>
        <w:t xml:space="preserve">GetYa </w:t>
      </w:r>
      <w:r w:rsidR="00412118">
        <w:t>está comprometido con la se</w:t>
      </w:r>
      <w:r w:rsidR="00412118">
        <w:t>guridad y protección de los datos personales de que es responsable, De esta manera, buena parte de las políticas y estándares del sistema de gestión de la información de la Empresa están enfocadas a proteger la confidencialidad de la información; por ello,</w:t>
      </w:r>
      <w:r w:rsidR="00412118">
        <w:t xml:space="preserve"> dispositivos de control de acceso y/o autenticación a la red, software para manejar niveles de autorización, monitorear la actividad en los sistemas y registro de estas actividades, son algunos de los mecanismos que soportan estas políticas y estándares. </w:t>
      </w:r>
    </w:p>
    <w:p xmlns:wp14="http://schemas.microsoft.com/office/word/2010/wordml" w:rsidR="00DF6AF7" w:rsidRDefault="00412118" w14:paraId="2BAC6FC9" wp14:textId="77777777">
      <w:pPr>
        <w:spacing w:after="0"/>
        <w:ind w:left="0" w:firstLine="0"/>
        <w:jc w:val="left"/>
      </w:pPr>
      <w:r>
        <w:t xml:space="preserve"> </w:t>
      </w:r>
    </w:p>
    <w:p xmlns:wp14="http://schemas.microsoft.com/office/word/2010/wordml" w:rsidR="00DF6AF7" w:rsidRDefault="00412118" w14:paraId="2F708574" wp14:textId="77777777">
      <w:pPr>
        <w:ind w:left="-5" w:right="38"/>
      </w:pPr>
      <w:r>
        <w:t>Ejercicio de los derechos de los titulares de los datos personales: Los titulares de los datos personales, podrán acceder, conocer, actualizar y rectificar dichos datos a través del correo electrónico que se indica en el primer párrafo; ser informados s</w:t>
      </w:r>
      <w:r>
        <w:t>obre el uso dado a los mismos; presentar consultas y reclamos sobre el manejo de dichos datos; revocar la autorización o solicitar la supresión de sus datos, en los casos en que sea procedente, y los demás derechos que le confiere la Ley. Para ejercer tale</w:t>
      </w:r>
      <w:r>
        <w:t>s derechos podrá emplear los mecanismos de contacto antes mencionados. Los procedimientos y términos para la atención de consultas, reclamos y demás peticiones referidas al ejercicio del derecho de habeas data seguirán lo dispuesto en la Ley 1266 de 2008 y</w:t>
      </w:r>
      <w:r>
        <w:t xml:space="preserve"> los principios sobre protección de datos contemplados en la Ley 1581 de 2012.   </w:t>
      </w:r>
    </w:p>
    <w:p xmlns:wp14="http://schemas.microsoft.com/office/word/2010/wordml" w:rsidR="00DF6AF7" w:rsidRDefault="00412118" w14:paraId="156A6281" wp14:textId="77777777">
      <w:pPr>
        <w:spacing w:after="0"/>
        <w:ind w:left="0" w:firstLine="0"/>
        <w:jc w:val="left"/>
      </w:pPr>
      <w:r>
        <w:t xml:space="preserve"> </w:t>
      </w:r>
    </w:p>
    <w:p xmlns:wp14="http://schemas.microsoft.com/office/word/2010/wordml" w:rsidR="00DF6AF7" w:rsidRDefault="00412118" w14:paraId="20876B09" wp14:textId="77777777">
      <w:pPr>
        <w:spacing w:after="0"/>
        <w:ind w:left="0" w:firstLine="0"/>
        <w:jc w:val="left"/>
      </w:pPr>
      <w:r>
        <w:t xml:space="preserve"> </w:t>
      </w:r>
    </w:p>
    <w:p xmlns:wp14="http://schemas.microsoft.com/office/word/2010/wordml" w:rsidR="00DF6AF7" w:rsidRDefault="00412118" w14:paraId="10146664" wp14:textId="77777777">
      <w:pPr>
        <w:spacing w:after="0"/>
        <w:ind w:left="0" w:firstLine="0"/>
        <w:jc w:val="left"/>
      </w:pPr>
      <w:r>
        <w:t xml:space="preserve"> </w:t>
      </w:r>
    </w:p>
    <w:p xmlns:wp14="http://schemas.microsoft.com/office/word/2010/wordml" w:rsidR="00DF6AF7" w:rsidP="788D2B65" w:rsidRDefault="00412118" w14:paraId="5B68B9CD" wp14:textId="14AD2916">
      <w:pPr>
        <w:spacing w:after="1133"/>
        <w:ind w:left="-5" w:right="4641"/>
      </w:pPr>
      <w:r w:rsidRPr="788D2B65" w:rsidR="00412118">
        <w:rPr>
          <w:lang w:val="pt-BR"/>
        </w:rPr>
        <w:t>Autorizo ___________________________________</w:t>
      </w:r>
      <w:r w:rsidRPr="788D2B65" w:rsidR="00412118">
        <w:rPr>
          <w:lang w:val="pt-BR"/>
        </w:rPr>
        <w:t>_  CC.</w:t>
      </w:r>
      <w:r w:rsidRPr="788D2B65" w:rsidR="00412118">
        <w:rPr>
          <w:rFonts w:ascii="Calibri" w:hAnsi="Calibri" w:eastAsia="Calibri" w:cs="Calibri"/>
          <w:sz w:val="22"/>
          <w:szCs w:val="22"/>
          <w:lang w:val="pt-BR"/>
        </w:rPr>
        <w:t xml:space="preserve"> </w:t>
      </w:r>
    </w:p>
    <w:sectPr w:rsidR="00DF6AF7">
      <w:pgSz w:w="12240" w:h="15840" w:orient="portrait"/>
      <w:pgMar w:top="1440" w:right="138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AF7"/>
    <w:rsid w:val="00412118"/>
    <w:rsid w:val="00AC0240"/>
    <w:rsid w:val="00DF6AF7"/>
    <w:rsid w:val="788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B5B70"/>
  <w15:docId w15:val="{70DF5738-1208-4AD9-A6CC-B61216F224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spacing w:after="2"/>
      <w:ind w:left="10" w:hanging="10"/>
      <w:jc w:val="both"/>
    </w:pPr>
    <w:rPr>
      <w:rFonts w:ascii="Times New Roman" w:hAnsi="Times New Roman" w:eastAsia="Times New Roman" w:cs="Times New Roman"/>
      <w:color w:val="000000"/>
      <w:sz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8031DF7AA29124C843ADD70BA6B8DA2" ma:contentTypeVersion="11" ma:contentTypeDescription="Create a new document." ma:contentTypeScope="" ma:versionID="1daa75ab736c41b3b5bd9260c2af6907">
  <xsd:schema xmlns:xsd="http://www.w3.org/2001/XMLSchema" xmlns:xs="http://www.w3.org/2001/XMLSchema" xmlns:p="http://schemas.microsoft.com/office/2006/metadata/properties" xmlns:ns2="d2244144-7405-4c77-b8ec-f6e1a9875247" xmlns:ns3="3e2abe52-8fb4-4130-b74f-f938aa11d001" targetNamespace="http://schemas.microsoft.com/office/2006/metadata/properties" ma:root="true" ma:fieldsID="0f588caec25c8ed9214125cf9742c821" ns2:_="" ns3:_="">
    <xsd:import namespace="d2244144-7405-4c77-b8ec-f6e1a9875247"/>
    <xsd:import namespace="3e2abe52-8fb4-4130-b74f-f938aa11d00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244144-7405-4c77-b8ec-f6e1a987524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bc514f6-fec0-4fd6-8a1a-708b19cc1a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2abe52-8fb4-4130-b74f-f938aa11d00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e522f37-23a6-496b-a819-b7e0439a800b}" ma:internalName="TaxCatchAll" ma:showField="CatchAllData" ma:web="3e2abe52-8fb4-4130-b74f-f938aa11d0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e2abe52-8fb4-4130-b74f-f938aa11d001" xsi:nil="true"/>
    <lcf76f155ced4ddcb4097134ff3c332f xmlns="d2244144-7405-4c77-b8ec-f6e1a987524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AB0FF14-B714-4B94-A2C5-11D082AD2DC6}"/>
</file>

<file path=customXml/itemProps2.xml><?xml version="1.0" encoding="utf-8"?>
<ds:datastoreItem xmlns:ds="http://schemas.openxmlformats.org/officeDocument/2006/customXml" ds:itemID="{0B02AABD-3642-4CFB-9480-6097327063B2}"/>
</file>

<file path=customXml/itemProps3.xml><?xml version="1.0" encoding="utf-8"?>
<ds:datastoreItem xmlns:ds="http://schemas.openxmlformats.org/officeDocument/2006/customXml" ds:itemID="{A49D8FCA-4B61-41FC-AFB8-42022F06FE4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Wilches</dc:creator>
  <cp:keywords/>
  <cp:lastModifiedBy>CARLOS SANTIAGO ROJAS LEMUS</cp:lastModifiedBy>
  <cp:revision>3</cp:revision>
  <dcterms:created xsi:type="dcterms:W3CDTF">2025-04-01T00:01:00Z</dcterms:created>
  <dcterms:modified xsi:type="dcterms:W3CDTF">2025-04-20T13:07:10Z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0x01010018031DF7AA29124C843ADD70BA6B8DA2</vt:lpwstr>
  </property>
  <property fmtid="{D5CDD505-2E9C-101B-9397-08002B2CF9AE}" pid="3" name="MediaServiceImageTags">
    <vt:lpwstr/>
  </property>
</Properties>
</file>