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Calibri" w:cs="Calibri" w:eastAsia="Calibri" w:hAnsi="Calibri"/>
          <w:b w:val="1"/>
          <w:bCs w:val="1"/>
          <w:color w:val="ef0f54"/>
          <w:sz w:val="20"/>
          <w:szCs w:val="20"/>
          <w:rtl w:val="0"/>
        </w:rPr>
        <w:t xml:space="preserve">THE TAPA CO.  |  PANCHANG</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Calibri" w:cs="Calibri" w:eastAsia="Calibri" w:hAnsi="Calibri"/>
          <w:b w:val="1"/>
          <w:bCs w:val="1"/>
          <w:color w:val="4a3525"/>
          <w:sz w:val="32"/>
          <w:szCs w:val="32"/>
          <w:rtl w:val="0"/>
        </w:rPr>
        <w:t xml:space="preserve">How to Read Today's Panchang: Tithi, Paksha, Nakshatra Explained</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Calibri" w:cs="Calibri" w:eastAsia="Calibri" w:hAnsi="Calibri"/>
          <w:i w:val="1"/>
          <w:iCs w:val="1"/>
          <w:color w:val="6b7280"/>
          <w:sz w:val="18"/>
          <w:szCs w:val="18"/>
          <w:rtl w:val="0"/>
        </w:rPr>
        <w:t xml:space="preserve">Stage 1 — Editorial Draft  |  Panchang category  |  Ready for content team review</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Fonts w:ascii="Calibri" w:cs="Calibri" w:eastAsia="Calibri" w:hAnsi="Calibri"/>
          <w:color w:val="6b7280"/>
          <w:sz w:val="18"/>
          <w:szCs w:val="18"/>
          <w:rtl w:val="0"/>
        </w:rPr>
        <w:t xml:space="preserve">Evergreen article — no date-specific content  |  Supports nav flipping-block (UI 0.2)</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Fonts w:ascii="Calibri" w:cs="Calibri" w:eastAsia="Calibri" w:hAnsi="Calibri"/>
          <w:b w:val="1"/>
          <w:bCs w:val="1"/>
          <w:color w:val="4a3525"/>
          <w:sz w:val="20"/>
          <w:szCs w:val="20"/>
          <w:rtl w:val="0"/>
        </w:rPr>
        <w:t xml:space="preserve">HOW TO USE THIS DOCUMENT</w:t>
      </w:r>
      <w:r w:rsidDel="00000000" w:rsidR="00000000" w:rsidRPr="00000000">
        <w:rPr>
          <w:rtl w:val="0"/>
        </w:rPr>
      </w:r>
    </w:p>
    <w:p w:rsidR="00000000" w:rsidDel="00000000" w:rsidP="00000000" w:rsidRDefault="00000000" w:rsidRPr="00000000" w14:paraId="00000007">
      <w:pPr>
        <w:spacing w:after="60" w:lineRule="auto"/>
        <w:rPr/>
      </w:pPr>
      <w:r w:rsidDel="00000000" w:rsidR="00000000" w:rsidRPr="00000000">
        <w:rPr>
          <w:rFonts w:ascii="Calibri" w:cs="Calibri" w:eastAsia="Calibri" w:hAnsi="Calibri"/>
          <w:color w:val="4a3525"/>
          <w:sz w:val="18"/>
          <w:szCs w:val="18"/>
          <w:rtl w:val="0"/>
        </w:rPr>
        <w:t xml:space="preserve">• PART A — Source &amp; Scoring Note, Stage 2 Checklist (backend, not shown to user)</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rFonts w:ascii="Calibri" w:cs="Calibri" w:eastAsia="Calibri" w:hAnsi="Calibri"/>
          <w:color w:val="4a3525"/>
          <w:sz w:val="18"/>
          <w:szCs w:val="18"/>
          <w:rtl w:val="0"/>
        </w:rPr>
        <w:t xml:space="preserve">• PART B — Article content in mobile screen order. Edit prose only.</w:t>
      </w:r>
      <w:r w:rsidDel="00000000" w:rsidR="00000000" w:rsidRPr="00000000">
        <w:rPr>
          <w:rtl w:val="0"/>
        </w:rPr>
      </w:r>
    </w:p>
    <w:p w:rsidR="00000000" w:rsidDel="00000000" w:rsidP="00000000" w:rsidRDefault="00000000" w:rsidRPr="00000000" w14:paraId="00000009">
      <w:pPr>
        <w:spacing w:after="60" w:lineRule="auto"/>
        <w:rPr/>
      </w:pPr>
      <w:r w:rsidDel="00000000" w:rsidR="00000000" w:rsidRPr="00000000">
        <w:rPr>
          <w:rFonts w:ascii="Calibri" w:cs="Calibri" w:eastAsia="Calibri" w:hAnsi="Calibri"/>
          <w:color w:val="4a3525"/>
          <w:sz w:val="18"/>
          <w:szCs w:val="18"/>
          <w:rtl w:val="0"/>
        </w:rPr>
        <w:t xml:space="preserve">• Images — placed inline at exact position within Part B.</w:t>
      </w:r>
      <w:r w:rsidDel="00000000" w:rsidR="00000000" w:rsidRPr="00000000">
        <w:rPr>
          <w:rtl w:val="0"/>
        </w:rPr>
      </w:r>
    </w:p>
    <w:p w:rsidR="00000000" w:rsidDel="00000000" w:rsidP="00000000" w:rsidRDefault="00000000" w:rsidRPr="00000000" w14:paraId="0000000A">
      <w:pPr>
        <w:spacing w:after="60" w:lineRule="auto"/>
        <w:rPr/>
      </w:pPr>
      <w:r w:rsidDel="00000000" w:rsidR="00000000" w:rsidRPr="00000000">
        <w:rPr>
          <w:rFonts w:ascii="Calibri" w:cs="Calibri" w:eastAsia="Calibri" w:hAnsi="Calibri"/>
          <w:color w:val="ef0f54"/>
          <w:sz w:val="18"/>
          <w:szCs w:val="18"/>
          <w:rtl w:val="0"/>
        </w:rPr>
        <w:t xml:space="preserve">• Ritual Card — NOT APPLICABLE. This is an explainer, not a ritual guide. No ritual card generated.</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Calibri" w:cs="Calibri" w:eastAsia="Calibri" w:hAnsi="Calibri"/>
          <w:i w:val="1"/>
          <w:iCs w:val="1"/>
          <w:color w:val="6b7280"/>
          <w:sz w:val="16"/>
          <w:szCs w:val="16"/>
          <w:rtl w:val="0"/>
        </w:rPr>
        <w:t xml:space="preserve">Muted grey italics = instructions for content team. Not shown in published article.</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Fonts w:ascii="Calibri" w:cs="Calibri" w:eastAsia="Calibri" w:hAnsi="Calibri"/>
          <w:b w:val="1"/>
          <w:bCs w:val="1"/>
          <w:color w:val="ffffff"/>
          <w:sz w:val="24"/>
          <w:szCs w:val="24"/>
          <w:rtl w:val="0"/>
        </w:rPr>
        <w:t xml:space="preserve">PART A — BACKEND</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Fonts w:ascii="Calibri" w:cs="Calibri" w:eastAsia="Calibri" w:hAnsi="Calibri"/>
          <w:b w:val="1"/>
          <w:bCs w:val="1"/>
          <w:color w:val="ef0f54"/>
          <w:sz w:val="24"/>
          <w:szCs w:val="24"/>
          <w:rtl w:val="0"/>
        </w:rPr>
        <w:t xml:space="preserve">PART A — BACKEND</w:t>
      </w:r>
      <w:r w:rsidDel="00000000" w:rsidR="00000000" w:rsidRPr="00000000">
        <w:rPr>
          <w:rtl w:val="0"/>
        </w:rPr>
      </w:r>
    </w:p>
    <w:p w:rsidR="00000000" w:rsidDel="00000000" w:rsidP="00000000" w:rsidRDefault="00000000" w:rsidRPr="00000000" w14:paraId="0000000F">
      <w:pPr>
        <w:spacing w:after="80" w:lineRule="auto"/>
        <w:rPr/>
      </w:pPr>
      <w:r w:rsidDel="00000000" w:rsidR="00000000" w:rsidRPr="00000000">
        <w:rPr>
          <w:rFonts w:ascii="Calibri" w:cs="Calibri" w:eastAsia="Calibri" w:hAnsi="Calibri"/>
          <w:i w:val="1"/>
          <w:iCs w:val="1"/>
          <w:color w:val="6b7280"/>
          <w:sz w:val="16"/>
          <w:szCs w:val="16"/>
          <w:rtl w:val="0"/>
        </w:rPr>
        <w:t xml:space="preserve">  ↳ Not shown to user  |  Goes into CMS  |  Required before Stage 2 sign-off</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rPr>
          <w:rFonts w:ascii="Calibri" w:cs="Calibri" w:eastAsia="Calibri" w:hAnsi="Calibri"/>
          <w:b w:val="1"/>
          <w:bCs w:val="1"/>
          <w:color w:val="a07800"/>
          <w:sz w:val="20"/>
          <w:szCs w:val="20"/>
          <w:rtl w:val="0"/>
        </w:rPr>
        <w:t xml:space="preserve">A1.  Source &amp; Scoring Note (per Addendum 14.1)</w:t>
      </w:r>
      <w:r w:rsidDel="00000000" w:rsidR="00000000" w:rsidRPr="00000000">
        <w:rPr>
          <w:rtl w:val="0"/>
        </w:rPr>
      </w:r>
    </w:p>
    <w:p w:rsidR="00000000" w:rsidDel="00000000" w:rsidP="00000000" w:rsidRDefault="00000000" w:rsidRPr="00000000" w14:paraId="00000012">
      <w:pPr>
        <w:spacing w:after="80" w:lineRule="auto"/>
        <w:rPr/>
      </w:pPr>
      <w:r w:rsidDel="00000000" w:rsidR="00000000" w:rsidRPr="00000000">
        <w:rPr>
          <w:rFonts w:ascii="Calibri" w:cs="Calibri" w:eastAsia="Calibri" w:hAnsi="Calibri"/>
          <w:i w:val="1"/>
          <w:iCs w:val="1"/>
          <w:color w:val="6b7280"/>
          <w:sz w:val="16"/>
          <w:szCs w:val="16"/>
          <w:rtl w:val="0"/>
        </w:rPr>
        <w:t xml:space="preserve">  ↳ This is a Panchang article. It carries NO Dharma/Pratha/Bhranti tag and NO Confidence Score. It is an educational utility piece explaining calendar terminology — not a ritual-authority claim.</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Calibri" w:cs="Calibri" w:eastAsia="Calibri" w:hAnsi="Calibri"/>
          <w:color w:val="4a3525"/>
          <w:sz w:val="18"/>
          <w:szCs w:val="18"/>
          <w:rtl w:val="0"/>
        </w:rPr>
        <w:t xml:space="preserve">Source:  Surya Siddhanta (astronomical basis), Arthashastra (historical reference to Panchang usage), Drik Panchang (modern computation reference). The five-limb structure is described across multiple Jyotish Shastra texts.</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Fonts w:ascii="Calibri" w:cs="Calibri" w:eastAsia="Calibri" w:hAnsi="Calibri"/>
          <w:color w:val="4a3525"/>
          <w:sz w:val="18"/>
          <w:szCs w:val="18"/>
          <w:rtl w:val="0"/>
        </w:rPr>
        <w:t xml:space="preserve">Tag / Score:  None. Per Addendum 14.1.</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tl w:val="0"/>
        </w:rPr>
      </w:r>
    </w:p>
    <w:p w:rsidR="00000000" w:rsidDel="00000000" w:rsidP="00000000" w:rsidRDefault="00000000" w:rsidRPr="00000000" w14:paraId="00000017">
      <w:pPr>
        <w:spacing w:after="80" w:lineRule="auto"/>
        <w:rPr/>
      </w:pPr>
      <w:r w:rsidDel="00000000" w:rsidR="00000000" w:rsidRPr="00000000">
        <w:rPr>
          <w:rFonts w:ascii="Calibri" w:cs="Calibri" w:eastAsia="Calibri" w:hAnsi="Calibri"/>
          <w:b w:val="1"/>
          <w:bCs w:val="1"/>
          <w:color w:val="a07800"/>
          <w:sz w:val="20"/>
          <w:szCs w:val="20"/>
          <w:rtl w:val="0"/>
        </w:rPr>
        <w:t xml:space="preserve">A2.  Stage 2 Checklist</w:t>
      </w:r>
      <w:r w:rsidDel="00000000" w:rsidR="00000000" w:rsidRPr="00000000">
        <w:rPr>
          <w:rtl w:val="0"/>
        </w:rPr>
      </w:r>
    </w:p>
    <w:p w:rsidR="00000000" w:rsidDel="00000000" w:rsidP="00000000" w:rsidRDefault="00000000" w:rsidRPr="00000000" w14:paraId="00000018">
      <w:pPr>
        <w:spacing w:after="60" w:lineRule="auto"/>
        <w:rPr/>
      </w:pPr>
      <w:r w:rsidDel="00000000" w:rsidR="00000000" w:rsidRPr="00000000">
        <w:rPr>
          <w:rFonts w:ascii="Calibri" w:cs="Calibri" w:eastAsia="Calibri" w:hAnsi="Calibri"/>
          <w:color w:val="4a3525"/>
          <w:sz w:val="18"/>
          <w:szCs w:val="18"/>
          <w:rtl w:val="0"/>
        </w:rPr>
        <w:t xml:space="preserve">1.  Verify that the descriptions of Tithi, Nakshatra, and Yoga are astronomically accurate — not simplified to the point of being wrong. Have a Jyotish-literate reviewer confirm.</w:t>
      </w:r>
      <w:r w:rsidDel="00000000" w:rsidR="00000000" w:rsidRPr="00000000">
        <w:rPr>
          <w:rtl w:val="0"/>
        </w:rPr>
      </w:r>
    </w:p>
    <w:p w:rsidR="00000000" w:rsidDel="00000000" w:rsidP="00000000" w:rsidRDefault="00000000" w:rsidRPr="00000000" w14:paraId="00000019">
      <w:pPr>
        <w:spacing w:after="60" w:lineRule="auto"/>
        <w:rPr/>
      </w:pPr>
      <w:r w:rsidDel="00000000" w:rsidR="00000000" w:rsidRPr="00000000">
        <w:rPr>
          <w:rFonts w:ascii="Calibri" w:cs="Calibri" w:eastAsia="Calibri" w:hAnsi="Calibri"/>
          <w:color w:val="4a3525"/>
          <w:sz w:val="18"/>
          <w:szCs w:val="18"/>
          <w:rtl w:val="0"/>
        </w:rPr>
        <w:t xml:space="preserve">2.  Confirm the 15 Tithi names (Pratipada through Purnima/Amavasya) are correctly listed and spelled in both Devanagari and transliteration.</w:t>
      </w:r>
      <w:r w:rsidDel="00000000" w:rsidR="00000000" w:rsidRPr="00000000">
        <w:rPr>
          <w:rtl w:val="0"/>
        </w:rPr>
      </w:r>
    </w:p>
    <w:p w:rsidR="00000000" w:rsidDel="00000000" w:rsidP="00000000" w:rsidRDefault="00000000" w:rsidRPr="00000000" w14:paraId="0000001A">
      <w:pPr>
        <w:spacing w:after="60" w:lineRule="auto"/>
        <w:rPr/>
      </w:pPr>
      <w:r w:rsidDel="00000000" w:rsidR="00000000" w:rsidRPr="00000000">
        <w:rPr>
          <w:rFonts w:ascii="Calibri" w:cs="Calibri" w:eastAsia="Calibri" w:hAnsi="Calibri"/>
          <w:color w:val="4a3525"/>
          <w:sz w:val="18"/>
          <w:szCs w:val="18"/>
          <w:rtl w:val="0"/>
        </w:rPr>
        <w:t xml:space="preserve">3.  Confirm the 27 Nakshatra names are correctly ordered. This is a fixed astronomical sequence — any error here is a factual error, not an editorial judgment.</w:t>
      </w:r>
      <w:r w:rsidDel="00000000" w:rsidR="00000000" w:rsidRPr="00000000">
        <w:rPr>
          <w:rtl w:val="0"/>
        </w:rPr>
      </w:r>
    </w:p>
    <w:p w:rsidR="00000000" w:rsidDel="00000000" w:rsidP="00000000" w:rsidRDefault="00000000" w:rsidRPr="00000000" w14:paraId="0000001B">
      <w:pPr>
        <w:spacing w:after="60" w:lineRule="auto"/>
        <w:rPr/>
      </w:pPr>
      <w:r w:rsidDel="00000000" w:rsidR="00000000" w:rsidRPr="00000000">
        <w:rPr>
          <w:rFonts w:ascii="Calibri" w:cs="Calibri" w:eastAsia="Calibri" w:hAnsi="Calibri"/>
          <w:color w:val="4a3525"/>
          <w:sz w:val="18"/>
          <w:szCs w:val="18"/>
          <w:rtl w:val="0"/>
        </w:rPr>
        <w:t xml:space="preserve">4.  Confirm the 7 Vara names with their presiding deities/grahas are correct.</w:t>
      </w:r>
      <w:r w:rsidDel="00000000" w:rsidR="00000000" w:rsidRPr="00000000">
        <w:rPr>
          <w:rtl w:val="0"/>
        </w:rPr>
      </w:r>
    </w:p>
    <w:p w:rsidR="00000000" w:rsidDel="00000000" w:rsidP="00000000" w:rsidRDefault="00000000" w:rsidRPr="00000000" w14:paraId="0000001C">
      <w:pPr>
        <w:spacing w:after="60" w:lineRule="auto"/>
        <w:rPr/>
      </w:pPr>
      <w:r w:rsidDel="00000000" w:rsidR="00000000" w:rsidRPr="00000000">
        <w:rPr>
          <w:rFonts w:ascii="Calibri" w:cs="Calibri" w:eastAsia="Calibri" w:hAnsi="Calibri"/>
          <w:color w:val="4a3525"/>
          <w:sz w:val="18"/>
          <w:szCs w:val="18"/>
          <w:rtl w:val="0"/>
        </w:rPr>
        <w:t xml:space="preserve">5.  UI CHECK: Confirm the 'nav flipping-block' (hamburger menu, section 0.2 of the MVP user journey) displays the same fields explained in this article: Tithi, Paksha, Nakshatra, Sunrise. If the widget shows additional fields, this article must cover them.</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Fonts w:ascii="Calibri" w:cs="Calibri" w:eastAsia="Calibri" w:hAnsi="Calibri"/>
          <w:b w:val="1"/>
          <w:bCs w:val="1"/>
          <w:color w:val="ef0f54"/>
          <w:sz w:val="24"/>
          <w:szCs w:val="24"/>
          <w:rtl w:val="0"/>
        </w:rPr>
        <w:t xml:space="preserve">PART B — ARTICLE</w:t>
      </w:r>
      <w:r w:rsidDel="00000000" w:rsidR="00000000" w:rsidRPr="00000000">
        <w:rPr>
          <w:rtl w:val="0"/>
        </w:rPr>
      </w:r>
    </w:p>
    <w:p w:rsidR="00000000" w:rsidDel="00000000" w:rsidP="00000000" w:rsidRDefault="00000000" w:rsidRPr="00000000" w14:paraId="00000020">
      <w:pPr>
        <w:spacing w:after="80" w:lineRule="auto"/>
        <w:rPr/>
      </w:pPr>
      <w:r w:rsidDel="00000000" w:rsidR="00000000" w:rsidRPr="00000000">
        <w:rPr>
          <w:rFonts w:ascii="Calibri" w:cs="Calibri" w:eastAsia="Calibri" w:hAnsi="Calibri"/>
          <w:i w:val="1"/>
          <w:iCs w:val="1"/>
          <w:color w:val="6b7280"/>
          <w:sz w:val="16"/>
          <w:szCs w:val="16"/>
          <w:rtl w:val="0"/>
        </w:rPr>
        <w:t xml:space="preserve">  ↳ Content in mobile screen order  |  Edit prose only  |  Do not move or remove sections</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tl w:val="0"/>
        </w:rPr>
      </w:r>
    </w:p>
    <w:p w:rsidR="00000000" w:rsidDel="00000000" w:rsidP="00000000" w:rsidRDefault="00000000" w:rsidRPr="00000000" w14:paraId="00000022">
      <w:pPr>
        <w:spacing w:after="80" w:lineRule="auto"/>
        <w:rPr/>
      </w:pPr>
      <w:r w:rsidDel="00000000" w:rsidR="00000000" w:rsidRPr="00000000">
        <w:rPr>
          <w:rFonts w:ascii="Calibri" w:cs="Calibri" w:eastAsia="Calibri" w:hAnsi="Calibri"/>
          <w:b w:val="1"/>
          <w:bCs w:val="1"/>
          <w:color w:val="a07800"/>
          <w:sz w:val="20"/>
          <w:szCs w:val="20"/>
          <w:rtl w:val="0"/>
        </w:rPr>
        <w:t xml:space="preserve">Source Strip (replaces Credibility Card — Panchang format)</w:t>
      </w:r>
      <w:r w:rsidDel="00000000" w:rsidR="00000000" w:rsidRPr="00000000">
        <w:rPr>
          <w:rtl w:val="0"/>
        </w:rPr>
      </w:r>
    </w:p>
    <w:p w:rsidR="00000000" w:rsidDel="00000000" w:rsidP="00000000" w:rsidRDefault="00000000" w:rsidRPr="00000000" w14:paraId="00000023">
      <w:pPr>
        <w:spacing w:after="80" w:lineRule="auto"/>
        <w:rPr/>
      </w:pPr>
      <w:r w:rsidDel="00000000" w:rsidR="00000000" w:rsidRPr="00000000">
        <w:rPr>
          <w:rFonts w:ascii="Calibri" w:cs="Calibri" w:eastAsia="Calibri" w:hAnsi="Calibri"/>
          <w:i w:val="1"/>
          <w:iCs w:val="1"/>
          <w:color w:val="6b7280"/>
          <w:sz w:val="16"/>
          <w:szCs w:val="16"/>
          <w:rtl w:val="0"/>
        </w:rPr>
        <w:t xml:space="preserve">  ↳ Small, muted, below subtitle. Not a scored card. No stars. Source attribution only.</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Fonts w:ascii="Calibri" w:cs="Calibri" w:eastAsia="Calibri" w:hAnsi="Calibri"/>
          <w:color w:val="6b7280"/>
          <w:sz w:val="18"/>
          <w:szCs w:val="18"/>
          <w:rtl w:val="0"/>
        </w:rPr>
        <w:t xml:space="preserve">[  Source: Surya Siddhanta, Jyotish Shastra tradition  |  Computation: Drik Panchang  ]</w:t>
      </w:r>
      <w:r w:rsidDel="00000000" w:rsidR="00000000" w:rsidRPr="00000000">
        <w:rPr>
          <w:rtl w:val="0"/>
        </w:rPr>
      </w:r>
    </w:p>
    <w:p w:rsidR="00000000" w:rsidDel="00000000" w:rsidP="00000000" w:rsidRDefault="00000000" w:rsidRPr="00000000" w14:paraId="00000025">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26">
      <w:pPr>
        <w:spacing w:after="80" w:lineRule="auto"/>
        <w:rPr/>
      </w:pPr>
      <w:r w:rsidDel="00000000" w:rsidR="00000000" w:rsidRPr="00000000">
        <w:rPr>
          <w:rFonts w:ascii="Calibri" w:cs="Calibri" w:eastAsia="Calibri" w:hAnsi="Calibri"/>
          <w:b w:val="1"/>
          <w:bCs w:val="1"/>
          <w:color w:val="a07800"/>
          <w:sz w:val="20"/>
          <w:szCs w:val="20"/>
          <w:rtl w:val="0"/>
        </w:rPr>
        <w:t xml:space="preserve">Section Nav Chips — Panchang Variant (5 slots, locked)</w:t>
      </w:r>
      <w:r w:rsidDel="00000000" w:rsidR="00000000" w:rsidRPr="00000000">
        <w:rPr>
          <w:rtl w:val="0"/>
        </w:rPr>
      </w:r>
    </w:p>
    <w:p w:rsidR="00000000" w:rsidDel="00000000" w:rsidP="00000000" w:rsidRDefault="00000000" w:rsidRPr="00000000" w14:paraId="00000027">
      <w:pPr>
        <w:spacing w:after="80" w:lineRule="auto"/>
        <w:rPr/>
      </w:pPr>
      <w:r w:rsidDel="00000000" w:rsidR="00000000" w:rsidRPr="00000000">
        <w:rPr>
          <w:rFonts w:ascii="Calibri" w:cs="Calibri" w:eastAsia="Calibri" w:hAnsi="Calibri"/>
          <w:i w:val="1"/>
          <w:iCs w:val="1"/>
          <w:color w:val="6b7280"/>
          <w:sz w:val="16"/>
          <w:szCs w:val="16"/>
          <w:rtl w:val="0"/>
        </w:rPr>
        <w:t xml:space="preserve">  ↳ 5 slots for this article: What it is | The 5 Limbs | How to read | Common confusions | Related. All 5 active.</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Fonts w:ascii="Calibri" w:cs="Calibri" w:eastAsia="Calibri" w:hAnsi="Calibri"/>
          <w:b w:val="1"/>
          <w:bCs w:val="1"/>
          <w:color w:val="a07800"/>
          <w:sz w:val="18"/>
          <w:szCs w:val="18"/>
          <w:rtl w:val="0"/>
        </w:rPr>
        <w:t xml:space="preserve">[  ☀️ What it is  |  🖐️ The 5 Limbs  |  📖 How to read  |  ❓ Confusions  |  🔗 Related  ]</w:t>
      </w:r>
      <w:r w:rsidDel="00000000" w:rsidR="00000000" w:rsidRPr="00000000">
        <w:rPr>
          <w:rtl w:val="0"/>
        </w:rPr>
      </w:r>
    </w:p>
    <w:p w:rsidR="00000000" w:rsidDel="00000000" w:rsidP="00000000" w:rsidRDefault="00000000" w:rsidRPr="00000000" w14:paraId="00000029">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2A">
      <w:pPr>
        <w:spacing w:after="80" w:lineRule="auto"/>
        <w:rPr/>
      </w:pPr>
      <w:r w:rsidDel="00000000" w:rsidR="00000000" w:rsidRPr="00000000">
        <w:rPr>
          <w:rFonts w:ascii="Calibri" w:cs="Calibri" w:eastAsia="Calibri" w:hAnsi="Calibri"/>
          <w:b w:val="1"/>
          <w:bCs w:val="1"/>
          <w:color w:val="a07800"/>
          <w:sz w:val="20"/>
          <w:szCs w:val="20"/>
          <w:rtl w:val="0"/>
        </w:rPr>
        <w:t xml:space="preserve">Intro Prose</w:t>
      </w:r>
      <w:r w:rsidDel="00000000" w:rsidR="00000000" w:rsidRPr="00000000">
        <w:rPr>
          <w:rtl w:val="0"/>
        </w:rPr>
      </w:r>
    </w:p>
    <w:p w:rsidR="00000000" w:rsidDel="00000000" w:rsidP="00000000" w:rsidRDefault="00000000" w:rsidRPr="00000000" w14:paraId="0000002B">
      <w:pPr>
        <w:spacing w:after="80" w:lineRule="auto"/>
        <w:rPr/>
      </w:pPr>
      <w:r w:rsidDel="00000000" w:rsidR="00000000" w:rsidRPr="00000000">
        <w:rPr>
          <w:rFonts w:ascii="Calibri" w:cs="Calibri" w:eastAsia="Calibri" w:hAnsi="Calibri"/>
          <w:i w:val="1"/>
          <w:iCs w:val="1"/>
          <w:color w:val="6b7280"/>
          <w:sz w:val="16"/>
          <w:szCs w:val="16"/>
          <w:rtl w:val="0"/>
        </w:rPr>
        <w:t xml:space="preserve">  ↳ Evergreen. No date, no year. Open with the name etymology (Panch + Ang = five limbs) and immediately answer the question the title asks: what does today's panchang actually show you?</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Calibri" w:cs="Calibri" w:eastAsia="Calibri" w:hAnsi="Calibri"/>
          <w:color w:val="4a3525"/>
          <w:sz w:val="20"/>
          <w:szCs w:val="20"/>
          <w:rtl w:val="0"/>
        </w:rPr>
        <w:t xml:space="preserve">The word Panchang comes from Sanskrit: panch meaning five and ang meaning limb. A Panchang is a five-limbed almanac — a daily reading of where the Sun and Moon are, what kind of day it creates, and what that means for anyone who wants to align their actions with the rhythms the tradition recognises.</w:t>
      </w:r>
      <w:r w:rsidDel="00000000" w:rsidR="00000000" w:rsidRPr="00000000">
        <w:rPr>
          <w:rtl w:val="0"/>
        </w:rPr>
      </w:r>
    </w:p>
    <w:p w:rsidR="00000000" w:rsidDel="00000000" w:rsidP="00000000" w:rsidRDefault="00000000" w:rsidRPr="00000000" w14:paraId="0000002E">
      <w:pPr>
        <w:rPr/>
      </w:pPr>
      <w:r w:rsidDel="00000000" w:rsidR="00000000" w:rsidRPr="00000000">
        <w:rPr>
          <w:rFonts w:ascii="Calibri" w:cs="Calibri" w:eastAsia="Calibri" w:hAnsi="Calibri"/>
          <w:color w:val="4a3525"/>
          <w:sz w:val="20"/>
          <w:szCs w:val="20"/>
          <w:rtl w:val="0"/>
        </w:rPr>
        <w:t xml:space="preserve">If you have seen the Panchang widget on this app — the small block that shows today's tithi, paksha, nakshatra, and sunrise — you may have wondered what those terms actually mean, why they change every day, and why they matter for deciding when to observe a vrat, perform a puja, or begin something new.</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Fonts w:ascii="Calibri" w:cs="Calibri" w:eastAsia="Calibri" w:hAnsi="Calibri"/>
          <w:color w:val="4a3525"/>
          <w:sz w:val="20"/>
          <w:szCs w:val="20"/>
          <w:rtl w:val="0"/>
        </w:rPr>
        <w:t xml:space="preserve">This guide explains each element plainly. No jargon without a definition. No astrology without an explanation. By the end, you will be able to read any Panchang entry — on this app, on Drik Panchang, or on a printed Hindu calendar — and understand what it is telling you.</w:t>
      </w:r>
      <w:r w:rsidDel="00000000" w:rsidR="00000000" w:rsidRPr="00000000">
        <w:rPr>
          <w:rtl w:val="0"/>
        </w:rPr>
      </w:r>
    </w:p>
    <w:p w:rsidR="00000000" w:rsidDel="00000000" w:rsidP="00000000" w:rsidRDefault="00000000" w:rsidRPr="00000000" w14:paraId="00000030">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31">
      <w:pPr>
        <w:spacing w:after="80" w:lineRule="auto"/>
        <w:rPr/>
      </w:pPr>
      <w:r w:rsidDel="00000000" w:rsidR="00000000" w:rsidRPr="00000000">
        <w:rPr>
          <w:rFonts w:ascii="Calibri" w:cs="Calibri" w:eastAsia="Calibri" w:hAnsi="Calibri"/>
          <w:b w:val="1"/>
          <w:bCs w:val="1"/>
          <w:color w:val="a07800"/>
          <w:sz w:val="20"/>
          <w:szCs w:val="20"/>
          <w:rtl w:val="0"/>
        </w:rPr>
        <w:t xml:space="preserve">IMAGE 1 — The Five Limbs of Panchang</w:t>
      </w:r>
      <w:r w:rsidDel="00000000" w:rsidR="00000000" w:rsidRPr="00000000">
        <w:rPr>
          <w:rtl w:val="0"/>
        </w:rPr>
      </w:r>
    </w:p>
    <w:p w:rsidR="00000000" w:rsidDel="00000000" w:rsidP="00000000" w:rsidRDefault="00000000" w:rsidRPr="00000000" w14:paraId="00000032">
      <w:pPr>
        <w:spacing w:after="80" w:lineRule="auto"/>
        <w:rPr/>
      </w:pPr>
      <w:r w:rsidDel="00000000" w:rsidR="00000000" w:rsidRPr="00000000">
        <w:rPr>
          <w:rFonts w:ascii="Calibri" w:cs="Calibri" w:eastAsia="Calibri" w:hAnsi="Calibri"/>
          <w:i w:val="1"/>
          <w:iCs w:val="1"/>
          <w:color w:val="6b7280"/>
          <w:sz w:val="16"/>
          <w:szCs w:val="16"/>
          <w:rtl w:val="0"/>
        </w:rPr>
        <w:t xml:space="preserve">  ↳ Placement: here — after intro, before the Five Limbs section. Type: DESIGNED INFOGRAPHIC.</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Fonts w:ascii="Calibri" w:cs="Calibri" w:eastAsia="Calibri" w:hAnsi="Calibri"/>
          <w:color w:val="4a3525"/>
          <w:sz w:val="16"/>
          <w:szCs w:val="16"/>
          <w:rtl w:val="0"/>
        </w:rPr>
        <w:t xml:space="preserve">Dimensions:  390 × 240 px  |  Full bleed</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Fonts w:ascii="Calibri" w:cs="Calibri" w:eastAsia="Calibri" w:hAnsi="Calibri"/>
          <w:b w:val="1"/>
          <w:bCs w:val="1"/>
          <w:color w:val="4a3525"/>
          <w:sz w:val="18"/>
          <w:szCs w:val="18"/>
          <w:rtl w:val="0"/>
        </w:rPr>
        <w:t xml:space="preserve">What the designer builds:</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Fonts w:ascii="Calibri" w:cs="Calibri" w:eastAsia="Calibri" w:hAnsi="Calibri"/>
          <w:color w:val="4a3525"/>
          <w:sz w:val="16"/>
          <w:szCs w:val="16"/>
          <w:rtl w:val="0"/>
        </w:rPr>
        <w:t xml:space="preserve">A clean diagram showing 5 elements arranged around a central 'PANCHANG' label — like spokes of a wheel or petals of a flower. Each limb labelled in English and Devanagari:</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rFonts w:ascii="Calibri" w:cs="Calibri" w:eastAsia="Calibri" w:hAnsi="Calibri"/>
          <w:color w:val="4a3525"/>
          <w:sz w:val="16"/>
          <w:szCs w:val="16"/>
          <w:rtl w:val="0"/>
        </w:rPr>
        <w:t xml:space="preserve">  ① Tithi (तिथि) — Lunar Day  |  ② Vara (वार) — Weekday  |  ③ Nakshatra (नक्षत्र) — Lunar Mansion  |  ④ Yoga (योग) — Luni-Solar Combination  |  ⑤ Karana (करण) — Half-Tithi</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Fonts w:ascii="Calibri" w:cs="Calibri" w:eastAsia="Calibri" w:hAnsi="Calibri"/>
          <w:i w:val="1"/>
          <w:iCs w:val="1"/>
          <w:color w:val="4a3525"/>
          <w:sz w:val="16"/>
          <w:szCs w:val="16"/>
          <w:rtl w:val="0"/>
        </w:rPr>
        <w:t xml:space="preserve">Caption: "Panchang = five limbs. Each one tracks a different aspect of where the Sun and Moon are today."</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Fonts w:ascii="Calibri" w:cs="Calibri" w:eastAsia="Calibri" w:hAnsi="Calibri"/>
          <w:b w:val="1"/>
          <w:bCs w:val="1"/>
          <w:color w:val="a07800"/>
          <w:sz w:val="16"/>
          <w:szCs w:val="16"/>
          <w:rtl w:val="0"/>
        </w:rPr>
        <w:t xml:space="preserve">REUSABLE TEMPLATE — this diagram appears on the Panchang category landing page as well.</w:t>
      </w:r>
      <w:r w:rsidDel="00000000" w:rsidR="00000000" w:rsidRPr="00000000">
        <w:rPr>
          <w:rtl w:val="0"/>
        </w:rPr>
      </w:r>
    </w:p>
    <w:p w:rsidR="00000000" w:rsidDel="00000000" w:rsidP="00000000" w:rsidRDefault="00000000" w:rsidRPr="00000000" w14:paraId="00000039">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3A">
      <w:pPr>
        <w:spacing w:after="160" w:lineRule="auto"/>
        <w:rPr/>
      </w:pPr>
      <w:r w:rsidDel="00000000" w:rsidR="00000000" w:rsidRPr="00000000">
        <w:rPr>
          <w:rFonts w:ascii="Calibri" w:cs="Calibri" w:eastAsia="Calibri" w:hAnsi="Calibri"/>
          <w:b w:val="1"/>
          <w:bCs w:val="1"/>
          <w:color w:val="4a3525"/>
          <w:sz w:val="32"/>
          <w:szCs w:val="32"/>
          <w:rtl w:val="0"/>
        </w:rPr>
        <w:t xml:space="preserve">The Five Limbs — What Each One Tracks</w:t>
      </w:r>
      <w:r w:rsidDel="00000000" w:rsidR="00000000" w:rsidRPr="00000000">
        <w:rPr>
          <w:rtl w:val="0"/>
        </w:rPr>
      </w:r>
    </w:p>
    <w:p w:rsidR="00000000" w:rsidDel="00000000" w:rsidP="00000000" w:rsidRDefault="00000000" w:rsidRPr="00000000" w14:paraId="0000003B">
      <w:pPr>
        <w:spacing w:after="80" w:lineRule="auto"/>
        <w:rPr/>
      </w:pPr>
      <w:r w:rsidDel="00000000" w:rsidR="00000000" w:rsidRPr="00000000">
        <w:rPr>
          <w:rFonts w:ascii="Calibri" w:cs="Calibri" w:eastAsia="Calibri" w:hAnsi="Calibri"/>
          <w:i w:val="1"/>
          <w:iCs w:val="1"/>
          <w:color w:val="6b7280"/>
          <w:sz w:val="16"/>
          <w:szCs w:val="16"/>
          <w:rtl w:val="0"/>
        </w:rPr>
        <w:t xml:space="preserve">  ↳ Present each limb with: name (Sanskrit + English), what it measures, why it matters for ritual life, and one concrete example. Keep each to 2-3 paragraphs max.</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rFonts w:ascii="Calibri" w:cs="Calibri" w:eastAsia="Calibri" w:hAnsi="Calibri"/>
          <w:b w:val="1"/>
          <w:bCs w:val="1"/>
          <w:color w:val="ef0f54"/>
          <w:sz w:val="24"/>
          <w:szCs w:val="24"/>
          <w:rtl w:val="0"/>
        </w:rPr>
        <w:t xml:space="preserve">1.  Tithi — The Lunar Day</w:t>
      </w: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rFonts w:ascii="Calibri" w:cs="Calibri" w:eastAsia="Calibri" w:hAnsi="Calibri"/>
          <w:b w:val="1"/>
          <w:bCs w:val="1"/>
          <w:color w:val="a07800"/>
          <w:sz w:val="18"/>
          <w:szCs w:val="18"/>
          <w:rtl w:val="0"/>
        </w:rPr>
        <w:t xml:space="preserve">तिथि  |  What it measures: the angular distance between the Sun and the Moon</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Calibri" w:cs="Calibri" w:eastAsia="Calibri" w:hAnsi="Calibri"/>
          <w:color w:val="4a3525"/>
          <w:sz w:val="20"/>
          <w:szCs w:val="20"/>
          <w:rtl w:val="0"/>
        </w:rPr>
        <w:t xml:space="preserve">A tithi is one unit of lunar time. Every 12° of angular distance between the Sun and the Moon creates one tithi. There are 30 tithis in a full lunar month — 15 in the waxing half (Shukla Paksha) and 15 in the waning half (Krishna Paksha).</w:t>
      </w:r>
      <w:r w:rsidDel="00000000" w:rsidR="00000000" w:rsidRPr="00000000">
        <w:rPr>
          <w:rtl w:val="0"/>
        </w:rPr>
      </w:r>
    </w:p>
    <w:p w:rsidR="00000000" w:rsidDel="00000000" w:rsidP="00000000" w:rsidRDefault="00000000" w:rsidRPr="00000000" w14:paraId="00000041">
      <w:pPr>
        <w:rPr/>
      </w:pPr>
      <w:r w:rsidDel="00000000" w:rsidR="00000000" w:rsidRPr="00000000">
        <w:rPr>
          <w:rFonts w:ascii="Calibri" w:cs="Calibri" w:eastAsia="Calibri" w:hAnsi="Calibri"/>
          <w:color w:val="4a3525"/>
          <w:sz w:val="20"/>
          <w:szCs w:val="20"/>
          <w:rtl w:val="0"/>
        </w:rPr>
        <w:t xml:space="preserve">Unlike a Gregorian date, which starts and ends at midnight, a tithi starts and ends at sunrise. And because the Moon's speed varies, a tithi is not always exactly 24 hours — it can be shorter or longer. This is why a festival can sometimes 'start' on one Gregorian date and 'end' on another, or why two different panchangs might show different dates for the same festival depending on which city's sunrise they use.</w:t>
      </w:r>
      <w:r w:rsidDel="00000000" w:rsidR="00000000" w:rsidRPr="00000000">
        <w:rPr>
          <w:rtl w:val="0"/>
        </w:rPr>
      </w:r>
    </w:p>
    <w:p w:rsidR="00000000" w:rsidDel="00000000" w:rsidP="00000000" w:rsidRDefault="00000000" w:rsidRPr="00000000" w14:paraId="00000042">
      <w:pPr>
        <w:rPr/>
      </w:pPr>
      <w:r w:rsidDel="00000000" w:rsidR="00000000" w:rsidRPr="00000000">
        <w:rPr>
          <w:rFonts w:ascii="Calibri" w:cs="Calibri" w:eastAsia="Calibri" w:hAnsi="Calibri"/>
          <w:color w:val="4a3525"/>
          <w:sz w:val="18"/>
          <w:szCs w:val="18"/>
          <w:rtl w:val="0"/>
        </w:rPr>
        <w:t xml:space="preserve">Why it matters:  Almost every Hindu festival and vrat is fixed by tithi, not by Gregorian date. Ekadashi is the 11th tithi. Chaturthi is the 4th. Purnima is the 15th of Shukla Paksha. Amavasya is the 15th of Krishna Paksha. When someone says 'Ganesh Chaturthi falls on 14 September this year,' what they mean is: the Chaturthi tithi of Bhadrapada Shukla Paksha, when mapped to the Gregorian calendar for Delhi-NCR, falls on 14 September.</w:t>
      </w: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rFonts w:ascii="Calibri" w:cs="Calibri" w:eastAsia="Calibri" w:hAnsi="Calibri"/>
          <w:b w:val="1"/>
          <w:bCs w:val="1"/>
          <w:color w:val="a07800"/>
          <w:sz w:val="18"/>
          <w:szCs w:val="18"/>
          <w:rtl w:val="0"/>
        </w:rPr>
        <w:t xml:space="preserve">The 15 Tithi names (same in both Pakshas):</w:t>
      </w: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rFonts w:ascii="Calibri" w:cs="Calibri" w:eastAsia="Calibri" w:hAnsi="Calibri"/>
          <w:color w:val="4a3525"/>
          <w:sz w:val="18"/>
          <w:szCs w:val="18"/>
          <w:rtl w:val="0"/>
        </w:rPr>
        <w:t xml:space="preserve">Pratipada (1st) · Dwitiya (2nd) · Tritiya (3rd) · Chaturthi (4th) · Panchami (5th) · Shashthi (6th) · Saptami (7th) · Ashtami (8th) · Navami (9th) · Dashami (10th) · Ekadashi (11th) · Dwadashi (12th) · Trayodashi (13th) · Chaturdashi (14th) · Purnima or Amavasya (15th)</w:t>
      </w:r>
      <w:r w:rsidDel="00000000" w:rsidR="00000000" w:rsidRPr="00000000">
        <w:rPr>
          <w:rtl w:val="0"/>
        </w:rPr>
      </w:r>
    </w:p>
    <w:p w:rsidR="00000000" w:rsidDel="00000000" w:rsidP="00000000" w:rsidRDefault="00000000" w:rsidRPr="00000000" w14:paraId="00000045">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Fonts w:ascii="Calibri" w:cs="Calibri" w:eastAsia="Calibri" w:hAnsi="Calibri"/>
          <w:b w:val="1"/>
          <w:bCs w:val="1"/>
          <w:color w:val="ef0f54"/>
          <w:sz w:val="24"/>
          <w:szCs w:val="24"/>
          <w:rtl w:val="0"/>
        </w:rPr>
        <w:t xml:space="preserve">2.  Paksha — The Fortnight</w:t>
      </w: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rFonts w:ascii="Calibri" w:cs="Calibri" w:eastAsia="Calibri" w:hAnsi="Calibri"/>
          <w:b w:val="1"/>
          <w:bCs w:val="1"/>
          <w:color w:val="a07800"/>
          <w:sz w:val="18"/>
          <w:szCs w:val="18"/>
          <w:rtl w:val="0"/>
        </w:rPr>
        <w:t xml:space="preserve">पक्ष  |  What it measures: which half of the lunar month we are in</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Calibri" w:cs="Calibri" w:eastAsia="Calibri" w:hAnsi="Calibri"/>
          <w:color w:val="4a3525"/>
          <w:sz w:val="20"/>
          <w:szCs w:val="20"/>
          <w:rtl w:val="0"/>
        </w:rPr>
        <w:t xml:space="preserve">Every lunar month has two halves — two pakshas. Shukla Paksha is the bright half: the Moon is waxing, growing from new moon to full moon. Krishna Paksha is the dark half: the Moon is waning, shrinking from full moon to new moon.</w:t>
      </w:r>
      <w:r w:rsidDel="00000000" w:rsidR="00000000" w:rsidRPr="00000000">
        <w:rPr>
          <w:rtl w:val="0"/>
        </w:rPr>
      </w:r>
    </w:p>
    <w:p w:rsidR="00000000" w:rsidDel="00000000" w:rsidP="00000000" w:rsidRDefault="00000000" w:rsidRPr="00000000" w14:paraId="0000004A">
      <w:pPr>
        <w:rPr/>
      </w:pPr>
      <w:r w:rsidDel="00000000" w:rsidR="00000000" w:rsidRPr="00000000">
        <w:rPr>
          <w:rFonts w:ascii="Calibri" w:cs="Calibri" w:eastAsia="Calibri" w:hAnsi="Calibri"/>
          <w:color w:val="4a3525"/>
          <w:sz w:val="20"/>
          <w:szCs w:val="20"/>
          <w:rtl w:val="0"/>
        </w:rPr>
        <w:t xml:space="preserve">The Purnimanta calendar (used in North India, including Delhi-NCR) counts the month from one Purnima to the next — so the month begins with Krishna Paksha and ends with Shukla Paksha. The Amanta calendar (used in Maharashtra, Gujarat, and parts of South India) counts from one Amavasya to the next — so the month begins with Shukla Paksha.</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rFonts w:ascii="Calibri" w:cs="Calibri" w:eastAsia="Calibri" w:hAnsi="Calibri"/>
          <w:color w:val="4a3525"/>
          <w:sz w:val="18"/>
          <w:szCs w:val="18"/>
          <w:rtl w:val="0"/>
        </w:rPr>
        <w:t xml:space="preserve">Why it matters:  When a Panchang says 'Bhadrapada Shukla Tritiya,' it is telling you: the 3rd tithi of the bright half of the month of Bhadrapada. The Paksha tells you which fortnight. Without it, you would not know whether a Chaturthi is Ganesh Chaturthi (Shukla) or Sankashti Chaturthi (Krishna).</w:t>
      </w:r>
      <w:r w:rsidDel="00000000" w:rsidR="00000000" w:rsidRPr="00000000">
        <w:rPr>
          <w:rtl w:val="0"/>
        </w:rPr>
      </w:r>
    </w:p>
    <w:p w:rsidR="00000000" w:rsidDel="00000000" w:rsidP="00000000" w:rsidRDefault="00000000" w:rsidRPr="00000000" w14:paraId="0000004C">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4D">
      <w:pPr>
        <w:spacing w:after="80" w:lineRule="auto"/>
        <w:rPr/>
      </w:pPr>
      <w:r w:rsidDel="00000000" w:rsidR="00000000" w:rsidRPr="00000000">
        <w:rPr>
          <w:rFonts w:ascii="Calibri" w:cs="Calibri" w:eastAsia="Calibri" w:hAnsi="Calibri"/>
          <w:b w:val="1"/>
          <w:bCs w:val="1"/>
          <w:color w:val="a07800"/>
          <w:sz w:val="20"/>
          <w:szCs w:val="20"/>
          <w:rtl w:val="0"/>
        </w:rPr>
        <w:t xml:space="preserve">IMAGE 2 — Shukla Paksha and Krishna Paksha</w:t>
      </w:r>
      <w:r w:rsidDel="00000000" w:rsidR="00000000" w:rsidRPr="00000000">
        <w:rPr>
          <w:rtl w:val="0"/>
        </w:rPr>
      </w:r>
    </w:p>
    <w:p w:rsidR="00000000" w:rsidDel="00000000" w:rsidP="00000000" w:rsidRDefault="00000000" w:rsidRPr="00000000" w14:paraId="0000004E">
      <w:pPr>
        <w:spacing w:after="80" w:lineRule="auto"/>
        <w:rPr/>
      </w:pPr>
      <w:r w:rsidDel="00000000" w:rsidR="00000000" w:rsidRPr="00000000">
        <w:rPr>
          <w:rFonts w:ascii="Calibri" w:cs="Calibri" w:eastAsia="Calibri" w:hAnsi="Calibri"/>
          <w:i w:val="1"/>
          <w:iCs w:val="1"/>
          <w:color w:val="6b7280"/>
          <w:sz w:val="16"/>
          <w:szCs w:val="16"/>
          <w:rtl w:val="0"/>
        </w:rPr>
        <w:t xml:space="preserve">  ↳ Placement: here — after Paksha section, before Nakshatra. Type: DESIGNED INFOGRAPHIC.</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Fonts w:ascii="Calibri" w:cs="Calibri" w:eastAsia="Calibri" w:hAnsi="Calibri"/>
          <w:color w:val="4a3525"/>
          <w:sz w:val="16"/>
          <w:szCs w:val="16"/>
          <w:rtl w:val="0"/>
        </w:rPr>
        <w:t xml:space="preserve">Dimensions:  390 × 200 px  |  Full bleed</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Calibri" w:cs="Calibri" w:eastAsia="Calibri" w:hAnsi="Calibri"/>
          <w:b w:val="1"/>
          <w:bCs w:val="1"/>
          <w:color w:val="4a3525"/>
          <w:sz w:val="18"/>
          <w:szCs w:val="18"/>
          <w:rtl w:val="0"/>
        </w:rPr>
        <w:t xml:space="preserve">What the designer builds:</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Fonts w:ascii="Calibri" w:cs="Calibri" w:eastAsia="Calibri" w:hAnsi="Calibri"/>
          <w:color w:val="4a3525"/>
          <w:sz w:val="16"/>
          <w:szCs w:val="16"/>
          <w:rtl w:val="0"/>
        </w:rPr>
        <w:t xml:space="preserve">A horizontal strip showing the Moon's phases across one lunar month:</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rFonts w:ascii="Calibri" w:cs="Calibri" w:eastAsia="Calibri" w:hAnsi="Calibri"/>
          <w:color w:val="4a3525"/>
          <w:sz w:val="16"/>
          <w:szCs w:val="16"/>
          <w:rtl w:val="0"/>
        </w:rPr>
        <w:t xml:space="preserve">Left side: Amavasya (new moon, dark circle) → growing crescents → Purnima (full moon, bright circle). Labelled 'SHUKLA PAKSHA — Bright Half' in green.</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Fonts w:ascii="Calibri" w:cs="Calibri" w:eastAsia="Calibri" w:hAnsi="Calibri"/>
          <w:color w:val="4a3525"/>
          <w:sz w:val="16"/>
          <w:szCs w:val="16"/>
          <w:rtl w:val="0"/>
        </w:rPr>
        <w:t xml:space="preserve">Right side: Purnima → shrinking crescents → Amavasya. Labelled 'KRISHNA PAKSHA — Dark Half' in amber.</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rFonts w:ascii="Calibri" w:cs="Calibri" w:eastAsia="Calibri" w:hAnsi="Calibri"/>
          <w:color w:val="4a3525"/>
          <w:sz w:val="16"/>
          <w:szCs w:val="16"/>
          <w:rtl w:val="0"/>
        </w:rPr>
        <w:t xml:space="preserve">15 small circles in each half, numbered 1-15 (the tithi count). Highlight Ekadashi (11th), Chaturthi (4th), and Purnima/Amavasya (15th) with accent colour.</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Fonts w:ascii="Calibri" w:cs="Calibri" w:eastAsia="Calibri" w:hAnsi="Calibri"/>
          <w:i w:val="1"/>
          <w:iCs w:val="1"/>
          <w:color w:val="4a3525"/>
          <w:sz w:val="16"/>
          <w:szCs w:val="16"/>
          <w:rtl w:val="0"/>
        </w:rPr>
        <w:t xml:space="preserve">Caption: "One lunar month = two pakshas × 15 tithis. The Moon tells you where you are."</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Fonts w:ascii="Calibri" w:cs="Calibri" w:eastAsia="Calibri" w:hAnsi="Calibri"/>
          <w:b w:val="1"/>
          <w:bCs w:val="1"/>
          <w:color w:val="a07800"/>
          <w:sz w:val="16"/>
          <w:szCs w:val="16"/>
          <w:rtl w:val="0"/>
        </w:rPr>
        <w:t xml:space="preserve">REUSABLE TEMPLATE — this diagram supports all articles that reference Paksha.</w:t>
      </w:r>
      <w:r w:rsidDel="00000000" w:rsidR="00000000" w:rsidRPr="00000000">
        <w:rPr>
          <w:rtl w:val="0"/>
        </w:rPr>
      </w:r>
    </w:p>
    <w:p w:rsidR="00000000" w:rsidDel="00000000" w:rsidP="00000000" w:rsidRDefault="00000000" w:rsidRPr="00000000" w14:paraId="00000057">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Fonts w:ascii="Calibri" w:cs="Calibri" w:eastAsia="Calibri" w:hAnsi="Calibri"/>
          <w:b w:val="1"/>
          <w:bCs w:val="1"/>
          <w:color w:val="ef0f54"/>
          <w:sz w:val="24"/>
          <w:szCs w:val="24"/>
          <w:rtl w:val="0"/>
        </w:rPr>
        <w:t xml:space="preserve">3.  Nakshatra — The Lunar Mansion</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Fonts w:ascii="Calibri" w:cs="Calibri" w:eastAsia="Calibri" w:hAnsi="Calibri"/>
          <w:b w:val="1"/>
          <w:bCs w:val="1"/>
          <w:color w:val="a07800"/>
          <w:sz w:val="18"/>
          <w:szCs w:val="18"/>
          <w:rtl w:val="0"/>
        </w:rPr>
        <w:t xml:space="preserve">नक्षत्र  |  What it measures: which star constellation the Moon is passing through today</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Calibri" w:cs="Calibri" w:eastAsia="Calibri" w:hAnsi="Calibri"/>
          <w:color w:val="4a3525"/>
          <w:sz w:val="20"/>
          <w:szCs w:val="20"/>
          <w:rtl w:val="0"/>
        </w:rPr>
        <w:t xml:space="preserve">The sky, as the tradition divides it, has 27 nakshatras — 27 segments of the zodiac, each about 13°20' wide. The Moon passes through all 27 in roughly one lunar month, spending approximately one day in each nakshatra.</w:t>
      </w:r>
      <w:r w:rsidDel="00000000" w:rsidR="00000000" w:rsidRPr="00000000">
        <w:rPr>
          <w:rtl w:val="0"/>
        </w:rPr>
      </w:r>
    </w:p>
    <w:p w:rsidR="00000000" w:rsidDel="00000000" w:rsidP="00000000" w:rsidRDefault="00000000" w:rsidRPr="00000000" w14:paraId="0000005C">
      <w:pPr>
        <w:rPr/>
      </w:pPr>
      <w:r w:rsidDel="00000000" w:rsidR="00000000" w:rsidRPr="00000000">
        <w:rPr>
          <w:rFonts w:ascii="Calibri" w:cs="Calibri" w:eastAsia="Calibri" w:hAnsi="Calibri"/>
          <w:color w:val="4a3525"/>
          <w:sz w:val="20"/>
          <w:szCs w:val="20"/>
          <w:rtl w:val="0"/>
        </w:rPr>
        <w:t xml:space="preserve">Each nakshatra has a name, a presiding deity, and a set of qualities the tradition associates with it. Some are considered auspicious for new beginnings (like Pushya, Rohini, Ashwini). Others are considered unsuitable for certain activities (like Moola for starting something new). The Panchang entry for any day will tell you which nakshatra the Moon is currently in.</w:t>
      </w:r>
      <w:r w:rsidDel="00000000" w:rsidR="00000000" w:rsidRPr="00000000">
        <w:rPr>
          <w:rtl w:val="0"/>
        </w:rPr>
      </w:r>
    </w:p>
    <w:p w:rsidR="00000000" w:rsidDel="00000000" w:rsidP="00000000" w:rsidRDefault="00000000" w:rsidRPr="00000000" w14:paraId="0000005D">
      <w:pPr>
        <w:rPr/>
      </w:pPr>
      <w:r w:rsidDel="00000000" w:rsidR="00000000" w:rsidRPr="00000000">
        <w:rPr>
          <w:rFonts w:ascii="Calibri" w:cs="Calibri" w:eastAsia="Calibri" w:hAnsi="Calibri"/>
          <w:color w:val="4a3525"/>
          <w:sz w:val="18"/>
          <w:szCs w:val="18"/>
          <w:rtl w:val="0"/>
        </w:rPr>
        <w:t xml:space="preserve">Why it matters:  Nakshatra is used alongside tithi to determine festival dates — Janmashtami, for example, is not just Bhadrapada Krishna Ashtami; it is traditionally observed when the Moon is in Rohini Nakshatra. Muhurat selection (choosing an auspicious time for a wedding, griha pravesh, or business launch) relies heavily on the nakshatra of the day. Your own birth nakshatra — the nakshatra the Moon was in when you were born — is used across Jyotish tradition for name selection, compatibility, and life-stage ceremonies.</w:t>
      </w: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rFonts w:ascii="Calibri" w:cs="Calibri" w:eastAsia="Calibri" w:hAnsi="Calibri"/>
          <w:b w:val="1"/>
          <w:bCs w:val="1"/>
          <w:color w:val="a07800"/>
          <w:sz w:val="18"/>
          <w:szCs w:val="18"/>
          <w:rtl w:val="0"/>
        </w:rPr>
        <w:t xml:space="preserve">The 27 Nakshatras (in order):</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rFonts w:ascii="Calibri" w:cs="Calibri" w:eastAsia="Calibri" w:hAnsi="Calibri"/>
          <w:color w:val="4a3525"/>
          <w:sz w:val="18"/>
          <w:szCs w:val="18"/>
          <w:rtl w:val="0"/>
        </w:rPr>
        <w:t xml:space="preserve">Ashwini · Bharani · Krittika · Rohini · Mrigashira · Ardra · Punarvasu · Pushya · Ashlesha · Magha · Purva Phalguni · Uttara Phalguni · Hasta · Chitra · Swati · Vishakha · Anuradha · Jyeshtha · Moola · Purva Ashadha · Uttara Ashadha · Shravana · Dhanishta · Shatabhisha · Purva Bhadrapada · Uttara Bhadrapada · Revati</w:t>
      </w:r>
      <w:r w:rsidDel="00000000" w:rsidR="00000000" w:rsidRPr="00000000">
        <w:rPr>
          <w:rtl w:val="0"/>
        </w:rPr>
      </w:r>
    </w:p>
    <w:p w:rsidR="00000000" w:rsidDel="00000000" w:rsidP="00000000" w:rsidRDefault="00000000" w:rsidRPr="00000000" w14:paraId="00000060">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Fonts w:ascii="Calibri" w:cs="Calibri" w:eastAsia="Calibri" w:hAnsi="Calibri"/>
          <w:b w:val="1"/>
          <w:bCs w:val="1"/>
          <w:color w:val="ef0f54"/>
          <w:sz w:val="24"/>
          <w:szCs w:val="24"/>
          <w:rtl w:val="0"/>
        </w:rPr>
        <w:t xml:space="preserve">4.  Vara — The Weekday</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Fonts w:ascii="Calibri" w:cs="Calibri" w:eastAsia="Calibri" w:hAnsi="Calibri"/>
          <w:b w:val="1"/>
          <w:bCs w:val="1"/>
          <w:color w:val="a07800"/>
          <w:sz w:val="18"/>
          <w:szCs w:val="18"/>
          <w:rtl w:val="0"/>
        </w:rPr>
        <w:t xml:space="preserve">वार  |  What it measures: the day of the week, with its presiding graha (planet)</w:t>
      </w: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Calibri" w:cs="Calibri" w:eastAsia="Calibri" w:hAnsi="Calibri"/>
          <w:color w:val="4a3525"/>
          <w:sz w:val="20"/>
          <w:szCs w:val="20"/>
          <w:rtl w:val="0"/>
        </w:rPr>
        <w:t xml:space="preserve">The seven days of the week are named for the seven classical grahas (celestial bodies). Each day carries the energy and associations of its presiding graha:</w:t>
      </w:r>
      <w:r w:rsidDel="00000000" w:rsidR="00000000" w:rsidRPr="00000000">
        <w:rPr>
          <w:rtl w:val="0"/>
        </w:rPr>
      </w:r>
    </w:p>
    <w:p w:rsidR="00000000" w:rsidDel="00000000" w:rsidP="00000000" w:rsidRDefault="00000000" w:rsidRPr="00000000" w14:paraId="00000065">
      <w:pPr>
        <w:rPr/>
      </w:pPr>
      <w:r w:rsidDel="00000000" w:rsidR="00000000" w:rsidRPr="00000000">
        <w:rPr>
          <w:rFonts w:ascii="Calibri" w:cs="Calibri" w:eastAsia="Calibri" w:hAnsi="Calibri"/>
          <w:color w:val="4a3525"/>
          <w:sz w:val="18"/>
          <w:szCs w:val="18"/>
          <w:rtl w:val="0"/>
        </w:rPr>
        <w:t xml:space="preserve">Ravivaar (Sunday) — Surya (Sun)  |  Somvaar (Monday) — Chandra (Moon)  |  Mangalvaar (Tuesday) — Mangal (Mars)  |  Budhvaar (Wednesday) — Budh (Mercury)  |  Guruvaar (Thursday) — Guru/Brihaspati (Jupiter)  |  Shukravaar (Friday) — Shukra (Venus)  |  Shanivaar (Saturday) — Shani (Saturn)</w:t>
      </w: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rFonts w:ascii="Calibri" w:cs="Calibri" w:eastAsia="Calibri" w:hAnsi="Calibri"/>
          <w:color w:val="4a3525"/>
          <w:sz w:val="18"/>
          <w:szCs w:val="18"/>
          <w:rtl w:val="0"/>
        </w:rPr>
        <w:t xml:space="preserve">Why it matters:  Specific vrats are tied to specific varas — Somvaar Vrat for Shiva, Mangalvaar for Hanuman, Guruvaar for Vishnu/Brihaspati, Shanivaar for Shani. The vara also matters for Pradosh Vrat (Bhauma Pradosh on Tuesday is considered especially potent) and for determining Rahu Kaal — the daily period ruled by Rahu that many people avoid for important decisions.</w:t>
      </w:r>
      <w:r w:rsidDel="00000000" w:rsidR="00000000" w:rsidRPr="00000000">
        <w:rPr>
          <w:rtl w:val="0"/>
        </w:rPr>
      </w:r>
    </w:p>
    <w:p w:rsidR="00000000" w:rsidDel="00000000" w:rsidP="00000000" w:rsidRDefault="00000000" w:rsidRPr="00000000" w14:paraId="00000067">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68">
      <w:pPr>
        <w:spacing w:after="120" w:lineRule="auto"/>
        <w:rPr/>
      </w:pPr>
      <w:r w:rsidDel="00000000" w:rsidR="00000000" w:rsidRPr="00000000">
        <w:rPr>
          <w:rFonts w:ascii="Calibri" w:cs="Calibri" w:eastAsia="Calibri" w:hAnsi="Calibri"/>
          <w:b w:val="1"/>
          <w:bCs w:val="1"/>
          <w:color w:val="ef0f54"/>
          <w:sz w:val="24"/>
          <w:szCs w:val="24"/>
          <w:rtl w:val="0"/>
        </w:rPr>
        <w:t xml:space="preserve">5.  Yoga and Karana — The Finer Grain</w:t>
      </w:r>
      <w:r w:rsidDel="00000000" w:rsidR="00000000" w:rsidRPr="00000000">
        <w:rPr>
          <w:rtl w:val="0"/>
        </w:rPr>
      </w:r>
    </w:p>
    <w:p w:rsidR="00000000" w:rsidDel="00000000" w:rsidP="00000000" w:rsidRDefault="00000000" w:rsidRPr="00000000" w14:paraId="00000069">
      <w:pPr>
        <w:spacing w:after="120" w:lineRule="auto"/>
        <w:rPr/>
      </w:pPr>
      <w:r w:rsidDel="00000000" w:rsidR="00000000" w:rsidRPr="00000000">
        <w:rPr>
          <w:rFonts w:ascii="Calibri" w:cs="Calibri" w:eastAsia="Calibri" w:hAnsi="Calibri"/>
          <w:b w:val="1"/>
          <w:bCs w:val="1"/>
          <w:color w:val="a07800"/>
          <w:sz w:val="18"/>
          <w:szCs w:val="18"/>
          <w:rtl w:val="0"/>
        </w:rPr>
        <w:t xml:space="preserve">योग and करण  |  What they measure: luni-solar combinations and half-tithi periods</w:t>
      </w:r>
      <w:r w:rsidDel="00000000" w:rsidR="00000000" w:rsidRPr="00000000">
        <w:rPr>
          <w:rtl w:val="0"/>
        </w:rPr>
      </w:r>
    </w:p>
    <w:p w:rsidR="00000000" w:rsidDel="00000000" w:rsidP="00000000" w:rsidRDefault="00000000" w:rsidRPr="00000000" w14:paraId="0000006A">
      <w:pPr>
        <w:spacing w:after="120" w:lineRule="auto"/>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Calibri" w:cs="Calibri" w:eastAsia="Calibri" w:hAnsi="Calibri"/>
          <w:color w:val="4a3525"/>
          <w:sz w:val="20"/>
          <w:szCs w:val="20"/>
          <w:rtl w:val="0"/>
        </w:rPr>
        <w:t xml:space="preserve">Yoga is calculated by adding the longitudes of the Sun and Moon and dividing by 13°20'. There are 27 yogas. Some — like Siddha, Amrita, and Shubha — are considered highly auspicious. Others — like Vyatipata and Vaidhriti — are avoided for important beginnings. Most daily Panchang entries show the current yoga and when it transitions to the next.</w:t>
      </w:r>
      <w:r w:rsidDel="00000000" w:rsidR="00000000" w:rsidRPr="00000000">
        <w:rPr>
          <w:rtl w:val="0"/>
        </w:rPr>
      </w:r>
    </w:p>
    <w:p w:rsidR="00000000" w:rsidDel="00000000" w:rsidP="00000000" w:rsidRDefault="00000000" w:rsidRPr="00000000" w14:paraId="0000006C">
      <w:pPr>
        <w:rPr/>
      </w:pPr>
      <w:r w:rsidDel="00000000" w:rsidR="00000000" w:rsidRPr="00000000">
        <w:rPr>
          <w:rFonts w:ascii="Calibri" w:cs="Calibri" w:eastAsia="Calibri" w:hAnsi="Calibri"/>
          <w:color w:val="4a3525"/>
          <w:sz w:val="20"/>
          <w:szCs w:val="20"/>
          <w:rtl w:val="0"/>
        </w:rPr>
        <w:t xml:space="preserve">Karana is half a tithi — there are two karanas in every tithi, making roughly 60 karanas in a lunar month. Of the 11 named karanas, 7 are 'movable' (they repeat) and 4 are 'fixed' (they occur only once per month). Karanas are used for fine-grained timing within a day — for example, choosing the better half of a tithi for a specific activity.</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Fonts w:ascii="Calibri" w:cs="Calibri" w:eastAsia="Calibri" w:hAnsi="Calibri"/>
          <w:color w:val="4a3525"/>
          <w:sz w:val="18"/>
          <w:szCs w:val="18"/>
          <w:rtl w:val="0"/>
        </w:rPr>
        <w:t xml:space="preserve">For most daily practice and festival observance, tithi, paksha, nakshatra, and vara are sufficient. Yoga and karana become important when selecting a precise muhurat for a life event — a wedding, a griha pravesh, a business launch. If you are consulting a Panchang for daily use, you can read just the first four limbs and return to yoga and karana when the need arises.</w:t>
      </w:r>
      <w:r w:rsidDel="00000000" w:rsidR="00000000" w:rsidRPr="00000000">
        <w:rPr>
          <w:rtl w:val="0"/>
        </w:rPr>
      </w:r>
    </w:p>
    <w:p w:rsidR="00000000" w:rsidDel="00000000" w:rsidP="00000000" w:rsidRDefault="00000000" w:rsidRPr="00000000" w14:paraId="0000006E">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6F">
      <w:pPr>
        <w:spacing w:after="160" w:lineRule="auto"/>
        <w:rPr/>
      </w:pPr>
      <w:r w:rsidDel="00000000" w:rsidR="00000000" w:rsidRPr="00000000">
        <w:rPr>
          <w:rFonts w:ascii="Calibri" w:cs="Calibri" w:eastAsia="Calibri" w:hAnsi="Calibri"/>
          <w:b w:val="1"/>
          <w:bCs w:val="1"/>
          <w:color w:val="4a3525"/>
          <w:sz w:val="32"/>
          <w:szCs w:val="32"/>
          <w:rtl w:val="0"/>
        </w:rPr>
        <w:t xml:space="preserve">How to Read a Panchang Entry</w:t>
      </w:r>
      <w:r w:rsidDel="00000000" w:rsidR="00000000" w:rsidRPr="00000000">
        <w:rPr>
          <w:rtl w:val="0"/>
        </w:rPr>
      </w:r>
    </w:p>
    <w:p w:rsidR="00000000" w:rsidDel="00000000" w:rsidP="00000000" w:rsidRDefault="00000000" w:rsidRPr="00000000" w14:paraId="00000070">
      <w:pPr>
        <w:spacing w:after="80" w:lineRule="auto"/>
        <w:rPr/>
      </w:pPr>
      <w:r w:rsidDel="00000000" w:rsidR="00000000" w:rsidRPr="00000000">
        <w:rPr>
          <w:rFonts w:ascii="Calibri" w:cs="Calibri" w:eastAsia="Calibri" w:hAnsi="Calibri"/>
          <w:i w:val="1"/>
          <w:iCs w:val="1"/>
          <w:color w:val="6b7280"/>
          <w:sz w:val="16"/>
          <w:szCs w:val="16"/>
          <w:rtl w:val="0"/>
        </w:rPr>
        <w:t xml:space="preserve">  ↳ This section connects directly to the nav flipping-block (UI 0.2). Show the user exactly what the Tapa widget displays and what each field means.</w:t>
      </w:r>
      <w:r w:rsidDel="00000000" w:rsidR="00000000" w:rsidRPr="00000000">
        <w:rPr>
          <w:rtl w:val="0"/>
        </w:rPr>
      </w:r>
    </w:p>
    <w:p w:rsidR="00000000" w:rsidDel="00000000" w:rsidP="00000000" w:rsidRDefault="00000000" w:rsidRPr="00000000" w14:paraId="00000071">
      <w:pPr>
        <w:spacing w:after="120" w:lineRule="auto"/>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Calibri" w:cs="Calibri" w:eastAsia="Calibri" w:hAnsi="Calibri"/>
          <w:b w:val="1"/>
          <w:bCs w:val="1"/>
          <w:color w:val="4a3525"/>
          <w:sz w:val="18"/>
          <w:szCs w:val="18"/>
          <w:rtl w:val="0"/>
        </w:rPr>
        <w:t xml:space="preserve">A typical Panchang entry — including the one shown in The Tapa Co.'s navigation — displays these fields:</w:t>
      </w:r>
      <w:r w:rsidDel="00000000" w:rsidR="00000000" w:rsidRPr="00000000">
        <w:rPr>
          <w:rtl w:val="0"/>
        </w:rPr>
      </w:r>
    </w:p>
    <w:p w:rsidR="00000000" w:rsidDel="00000000" w:rsidP="00000000" w:rsidRDefault="00000000" w:rsidRPr="00000000" w14:paraId="00000073">
      <w:pPr>
        <w:spacing w:after="120" w:lineRule="auto"/>
        <w:rPr/>
      </w:pPr>
      <w:r w:rsidDel="00000000" w:rsidR="00000000" w:rsidRPr="00000000">
        <w:rPr>
          <w:rtl w:val="0"/>
        </w:rPr>
      </w:r>
    </w:p>
    <w:p w:rsidR="00000000" w:rsidDel="00000000" w:rsidP="00000000" w:rsidRDefault="00000000" w:rsidRPr="00000000" w14:paraId="00000074">
      <w:pPr>
        <w:spacing w:after="80" w:lineRule="auto"/>
        <w:rPr/>
      </w:pPr>
      <w:r w:rsidDel="00000000" w:rsidR="00000000" w:rsidRPr="00000000">
        <w:rPr>
          <w:rFonts w:ascii="Calibri" w:cs="Calibri" w:eastAsia="Calibri" w:hAnsi="Calibri"/>
          <w:color w:val="4a3525"/>
          <w:sz w:val="18"/>
          <w:szCs w:val="18"/>
          <w:rtl w:val="0"/>
        </w:rPr>
        <w:t xml:space="preserve">TITHI  →  The current lunar day (e.g. 'Ekadashi' or 'Chaturthi'). Tells you: which vrats or festivals fall today.</w:t>
      </w:r>
      <w:r w:rsidDel="00000000" w:rsidR="00000000" w:rsidRPr="00000000">
        <w:rPr>
          <w:rtl w:val="0"/>
        </w:rPr>
      </w:r>
    </w:p>
    <w:p w:rsidR="00000000" w:rsidDel="00000000" w:rsidP="00000000" w:rsidRDefault="00000000" w:rsidRPr="00000000" w14:paraId="00000075">
      <w:pPr>
        <w:spacing w:after="80" w:lineRule="auto"/>
        <w:rPr/>
      </w:pPr>
      <w:r w:rsidDel="00000000" w:rsidR="00000000" w:rsidRPr="00000000">
        <w:rPr>
          <w:rFonts w:ascii="Calibri" w:cs="Calibri" w:eastAsia="Calibri" w:hAnsi="Calibri"/>
          <w:color w:val="4a3525"/>
          <w:sz w:val="18"/>
          <w:szCs w:val="18"/>
          <w:rtl w:val="0"/>
        </w:rPr>
        <w:t xml:space="preserve">PAKSHA  →  Shukla (waxing) or Krishna (waning). Tells you: which fortnight of the month.</w:t>
      </w:r>
      <w:r w:rsidDel="00000000" w:rsidR="00000000" w:rsidRPr="00000000">
        <w:rPr>
          <w:rtl w:val="0"/>
        </w:rPr>
      </w:r>
    </w:p>
    <w:p w:rsidR="00000000" w:rsidDel="00000000" w:rsidP="00000000" w:rsidRDefault="00000000" w:rsidRPr="00000000" w14:paraId="00000076">
      <w:pPr>
        <w:spacing w:after="80" w:lineRule="auto"/>
        <w:rPr/>
      </w:pPr>
      <w:r w:rsidDel="00000000" w:rsidR="00000000" w:rsidRPr="00000000">
        <w:rPr>
          <w:rFonts w:ascii="Calibri" w:cs="Calibri" w:eastAsia="Calibri" w:hAnsi="Calibri"/>
          <w:color w:val="4a3525"/>
          <w:sz w:val="18"/>
          <w:szCs w:val="18"/>
          <w:rtl w:val="0"/>
        </w:rPr>
        <w:t xml:space="preserve">NAKSHATRA  →  The Moon's current star constellation (e.g. 'Rohini' or 'Pushya'). Tells you: the qualitative character of the day.</w:t>
      </w:r>
      <w:r w:rsidDel="00000000" w:rsidR="00000000" w:rsidRPr="00000000">
        <w:rPr>
          <w:rtl w:val="0"/>
        </w:rPr>
      </w:r>
    </w:p>
    <w:p w:rsidR="00000000" w:rsidDel="00000000" w:rsidP="00000000" w:rsidRDefault="00000000" w:rsidRPr="00000000" w14:paraId="00000077">
      <w:pPr>
        <w:spacing w:after="80" w:lineRule="auto"/>
        <w:rPr/>
      </w:pPr>
      <w:r w:rsidDel="00000000" w:rsidR="00000000" w:rsidRPr="00000000">
        <w:rPr>
          <w:rFonts w:ascii="Calibri" w:cs="Calibri" w:eastAsia="Calibri" w:hAnsi="Calibri"/>
          <w:color w:val="4a3525"/>
          <w:sz w:val="18"/>
          <w:szCs w:val="18"/>
          <w:rtl w:val="0"/>
        </w:rPr>
        <w:t xml:space="preserve">SUNRISE  →  When the Hindu day begins. Tells you: when tithis transition, when Rahu Kaal starts, when muhurat windows open.</w:t>
      </w: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Calibri" w:cs="Calibri" w:eastAsia="Calibri" w:hAnsi="Calibri"/>
          <w:color w:val="4a3525"/>
          <w:sz w:val="20"/>
          <w:szCs w:val="20"/>
          <w:rtl w:val="0"/>
        </w:rPr>
        <w:t xml:space="preserve">If the Panchang entry for a day reads: 'Bhadrapada Shukla Chaturthi | Rohini Nakshatra | Sunrise 6:12 AM' — it is telling you: today is the 4th tithi of the bright half of the month of Bhadrapada, the Moon is in Rohini, and the day began at 6:12 AM. If you recognise that Bhadrapada Shukla Chaturthi is Ganesh Chaturthi, you now know the festival falls today — and you know it not because someone told you, but because you read the Panchang yourself.</w:t>
      </w:r>
      <w:r w:rsidDel="00000000" w:rsidR="00000000" w:rsidRPr="00000000">
        <w:rPr>
          <w:rtl w:val="0"/>
        </w:rPr>
      </w:r>
    </w:p>
    <w:p w:rsidR="00000000" w:rsidDel="00000000" w:rsidP="00000000" w:rsidRDefault="00000000" w:rsidRPr="00000000" w14:paraId="0000007A">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7B">
      <w:pPr>
        <w:spacing w:after="160" w:lineRule="auto"/>
        <w:rPr/>
      </w:pPr>
      <w:r w:rsidDel="00000000" w:rsidR="00000000" w:rsidRPr="00000000">
        <w:rPr>
          <w:rFonts w:ascii="Calibri" w:cs="Calibri" w:eastAsia="Calibri" w:hAnsi="Calibri"/>
          <w:b w:val="1"/>
          <w:bCs w:val="1"/>
          <w:color w:val="4a3525"/>
          <w:sz w:val="32"/>
          <w:szCs w:val="32"/>
          <w:rtl w:val="0"/>
        </w:rPr>
        <w:t xml:space="preserve">Myths &amp; Facts</w:t>
      </w:r>
      <w:r w:rsidDel="00000000" w:rsidR="00000000" w:rsidRPr="00000000">
        <w:rPr>
          <w:rtl w:val="0"/>
        </w:rPr>
      </w:r>
    </w:p>
    <w:p w:rsidR="00000000" w:rsidDel="00000000" w:rsidP="00000000" w:rsidRDefault="00000000" w:rsidRPr="00000000" w14:paraId="0000007C">
      <w:pPr>
        <w:spacing w:after="80" w:lineRule="auto"/>
        <w:rPr/>
      </w:pPr>
      <w:r w:rsidDel="00000000" w:rsidR="00000000" w:rsidRPr="00000000">
        <w:rPr>
          <w:rFonts w:ascii="Calibri" w:cs="Calibri" w:eastAsia="Calibri" w:hAnsi="Calibri"/>
          <w:i w:val="1"/>
          <w:iCs w:val="1"/>
          <w:color w:val="6b7280"/>
          <w:sz w:val="16"/>
          <w:szCs w:val="16"/>
          <w:rtl w:val="0"/>
        </w:rPr>
        <w:t xml:space="preserve">Bhranti corrections. Even an educational Panchang article carries the DPB framework — this is the brand moat across all categories.</w:t>
      </w:r>
      <w:r w:rsidDel="00000000" w:rsidR="00000000" w:rsidRPr="00000000">
        <w:rPr>
          <w:rtl w:val="0"/>
        </w:rPr>
      </w:r>
    </w:p>
    <w:p w:rsidR="00000000" w:rsidDel="00000000" w:rsidP="00000000" w:rsidRDefault="00000000" w:rsidRPr="00000000" w14:paraId="0000007D">
      <w:pPr>
        <w:spacing w:after="120" w:lineRule="auto"/>
        <w:rPr/>
      </w:pPr>
      <w:r w:rsidDel="00000000" w:rsidR="00000000" w:rsidRPr="00000000">
        <w:rPr>
          <w:rtl w:val="0"/>
        </w:rPr>
      </w:r>
    </w:p>
    <w:p w:rsidR="00000000" w:rsidDel="00000000" w:rsidP="00000000" w:rsidRDefault="00000000" w:rsidRPr="00000000" w14:paraId="0000007E">
      <w:pPr>
        <w:spacing w:after="80" w:lineRule="auto"/>
        <w:rPr/>
      </w:pPr>
      <w:r w:rsidDel="00000000" w:rsidR="00000000" w:rsidRPr="00000000">
        <w:rPr>
          <w:rFonts w:ascii="Calibri" w:cs="Calibri" w:eastAsia="Calibri" w:hAnsi="Calibri"/>
          <w:b w:val="1"/>
          <w:bCs w:val="1"/>
          <w:color w:val="a07800"/>
          <w:sz w:val="20"/>
          <w:szCs w:val="20"/>
          <w:rtl w:val="0"/>
        </w:rPr>
        <w:t xml:space="preserve">"The festival date is different on two different Panchang apps. Which one is correct?"</w:t>
      </w:r>
      <w:r w:rsidDel="00000000" w:rsidR="00000000" w:rsidRPr="00000000">
        <w:rPr>
          <w:rtl w:val="0"/>
        </w:rPr>
      </w:r>
    </w:p>
    <w:p w:rsidR="00000000" w:rsidDel="00000000" w:rsidP="00000000" w:rsidRDefault="00000000" w:rsidRPr="00000000" w14:paraId="0000007F">
      <w:pPr>
        <w:spacing w:after="120" w:lineRule="auto"/>
        <w:rPr/>
      </w:pPr>
      <w:r w:rsidDel="00000000" w:rsidR="00000000" w:rsidRPr="00000000">
        <w:rPr>
          <w:rFonts w:ascii="Calibri" w:cs="Calibri" w:eastAsia="Calibri" w:hAnsi="Calibri"/>
          <w:color w:val="4a3525"/>
          <w:sz w:val="18"/>
          <w:szCs w:val="18"/>
          <w:rtl w:val="0"/>
        </w:rPr>
        <w:t xml:space="preserve">Both may be correct — for their respective cities. Tithi transitions happen at specific moments in time, but the sunrise that marks the start of the Hindu day varies by location. A tithi that starts before sunrise in Delhi may start after sunrise in Mumbai. This is why Drik Panchang asks you to set your city, and why different Panchangs can show different dates for the same festival. Always check for YOUR city.</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tl w:val="0"/>
        </w:rPr>
      </w:r>
    </w:p>
    <w:p w:rsidR="00000000" w:rsidDel="00000000" w:rsidP="00000000" w:rsidRDefault="00000000" w:rsidRPr="00000000" w14:paraId="00000081">
      <w:pPr>
        <w:spacing w:after="80" w:lineRule="auto"/>
        <w:rPr/>
      </w:pPr>
      <w:r w:rsidDel="00000000" w:rsidR="00000000" w:rsidRPr="00000000">
        <w:rPr>
          <w:rFonts w:ascii="Calibri" w:cs="Calibri" w:eastAsia="Calibri" w:hAnsi="Calibri"/>
          <w:b w:val="1"/>
          <w:bCs w:val="1"/>
          <w:color w:val="a07800"/>
          <w:sz w:val="20"/>
          <w:szCs w:val="20"/>
          <w:rtl w:val="0"/>
        </w:rPr>
        <w:t xml:space="preserve">"Purnimanta and Amanta — which calendar is right?"</w:t>
      </w: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rFonts w:ascii="Calibri" w:cs="Calibri" w:eastAsia="Calibri" w:hAnsi="Calibri"/>
          <w:color w:val="4a3525"/>
          <w:sz w:val="18"/>
          <w:szCs w:val="18"/>
          <w:rtl w:val="0"/>
        </w:rPr>
        <w:t xml:space="preserve">Neither is 'right' — they are two conventions used in different regions. Purnimanta (used in North India, including Delhi-NCR) counts the month from Purnima to Purnima. Amanta (used in Maharashtra, Gujarat, parts of South India) counts from Amavasya to Amavasya. The tithis and nakshatras are identical — only the month name attached to a given fortnight may differ. The Tapa Co. uses Purnimanta for Delhi-NCR and will note when Amanta differs.</w:t>
      </w:r>
      <w:r w:rsidDel="00000000" w:rsidR="00000000" w:rsidRPr="00000000">
        <w:rPr>
          <w:rtl w:val="0"/>
        </w:rPr>
      </w:r>
    </w:p>
    <w:p w:rsidR="00000000" w:rsidDel="00000000" w:rsidP="00000000" w:rsidRDefault="00000000" w:rsidRPr="00000000" w14:paraId="00000083">
      <w:pPr>
        <w:spacing w:after="120" w:lineRule="auto"/>
        <w:rPr/>
      </w:pPr>
      <w:r w:rsidDel="00000000" w:rsidR="00000000" w:rsidRPr="00000000">
        <w:rPr>
          <w:rtl w:val="0"/>
        </w:rPr>
      </w:r>
    </w:p>
    <w:p w:rsidR="00000000" w:rsidDel="00000000" w:rsidP="00000000" w:rsidRDefault="00000000" w:rsidRPr="00000000" w14:paraId="00000084">
      <w:pPr>
        <w:spacing w:after="80" w:lineRule="auto"/>
        <w:rPr/>
      </w:pPr>
      <w:r w:rsidDel="00000000" w:rsidR="00000000" w:rsidRPr="00000000">
        <w:rPr>
          <w:rFonts w:ascii="Calibri" w:cs="Calibri" w:eastAsia="Calibri" w:hAnsi="Calibri"/>
          <w:b w:val="1"/>
          <w:bCs w:val="1"/>
          <w:color w:val="a07800"/>
          <w:sz w:val="20"/>
          <w:szCs w:val="20"/>
          <w:rtl w:val="0"/>
        </w:rPr>
        <w:t xml:space="preserve">"Rahu Kaal — should I really avoid doing anything during it?"</w:t>
      </w:r>
      <w:r w:rsidDel="00000000" w:rsidR="00000000" w:rsidRPr="00000000">
        <w:rPr>
          <w:rtl w:val="0"/>
        </w:rPr>
      </w:r>
    </w:p>
    <w:p w:rsidR="00000000" w:rsidDel="00000000" w:rsidP="00000000" w:rsidRDefault="00000000" w:rsidRPr="00000000" w14:paraId="00000085">
      <w:pPr>
        <w:spacing w:after="120" w:lineRule="auto"/>
        <w:rPr/>
      </w:pPr>
      <w:r w:rsidDel="00000000" w:rsidR="00000000" w:rsidRPr="00000000">
        <w:rPr>
          <w:rFonts w:ascii="Calibri" w:cs="Calibri" w:eastAsia="Calibri" w:hAnsi="Calibri"/>
          <w:color w:val="4a3525"/>
          <w:sz w:val="18"/>
          <w:szCs w:val="18"/>
          <w:rtl w:val="0"/>
        </w:rPr>
        <w:t xml:space="preserve">Rahu Kaal is a daily period (roughly 1.5 hours) associated with Rahu. Many people avoid starting important new activities during this window. It is computed from sunrise and varies by weekday. Whether you observe it is a personal choice — the tradition recommends caution during this period, not prohibition. The Panchang shows the timing; what you do with it is yours to decide.</w:t>
      </w:r>
      <w:r w:rsidDel="00000000" w:rsidR="00000000" w:rsidRPr="00000000">
        <w:rPr>
          <w:rtl w:val="0"/>
        </w:rPr>
      </w:r>
    </w:p>
    <w:p w:rsidR="00000000" w:rsidDel="00000000" w:rsidP="00000000" w:rsidRDefault="00000000" w:rsidRPr="00000000" w14:paraId="00000086">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pPr>
        <w:spacing w:after="100"/>
      </w:pPr>
      <w:r>
        <w:rPr>
          <w:sz w:val="12"/>
          <w:szCs w:val="12"/>
          <w:color w:val="D0C8BC"/>
          <w:rFonts w:ascii="Calibri" w:hAnsi="Calibri"/>
        </w:rPr>
        <w:t xml:space="preserve">───────────────────────────────────────────────────────────────────────────</w:t>
      </w:r>
    </w:p>
    <w:p>
      <w:pPr>
        <w:spacing w:after="100"/>
      </w:pPr>
      <w:r>
        <w:rPr>
          <w:b/>
          <w:sz w:val="24"/>
          <w:szCs w:val="24"/>
          <w:color w:val="A07800"/>
          <w:rFonts w:ascii="Calibri" w:hAnsi="Calibri"/>
        </w:rPr>
        <w:t xml:space="preserve">What's Data and What's Tradition (Panchang vs Pratha)</w:t>
      </w:r>
    </w:p>
    <w:p>
      <w:pPr>
        <w:spacing w:after="100"/>
      </w:pPr>
      <w:r>
        <w:rPr>
          <w:b/>
          <w:i/>
          <w:sz w:val="16"/>
          <w:szCs w:val="16"/>
          <w:color w:val="6B7280"/>
          <w:rFonts w:ascii="Calibri" w:hAnsi="Calibri"/>
        </w:rPr>
        <w:t xml:space="preserve">  ↳ The Panchang is a calendar. What people do with its data is tradition. The two are different authorities.</w:t>
      </w:r>
    </w:p>
    <w:p>
      <w:pPr>
        <w:spacing w:after="100"/>
      </w:pPr>
      <w:r>
        <w:rPr>
          <w:sz w:val="20"/>
          <w:szCs w:val="20"/>
          <w:color w:val="4A3525"/>
          <w:rFonts w:ascii="Calibri" w:hAnsi="Calibri"/>
        </w:rPr>
        <w:t xml:space="preserve"/>
      </w:r>
    </w:p>
    <w:p>
      <w:pPr>
        <w:spacing w:after="100"/>
      </w:pPr>
      <w:r>
        <w:rPr>
          <w:b/>
          <w:sz w:val="20"/>
          <w:szCs w:val="20"/>
          <w:color w:val="27500A"/>
          <w:rFonts w:ascii="Calibri" w:hAnsi="Calibri"/>
        </w:rPr>
        <w:t xml:space="preserve">PANCHANG DATA (factual — the calendar itself):</w:t>
      </w:r>
    </w:p>
    <w:p>
      <w:pPr>
        <w:spacing w:after="100"/>
      </w:pPr>
      <w:r>
        <w:rPr>
          <w:sz w:val="18"/>
          <w:szCs w:val="18"/>
          <w:color w:val="4A3525"/>
          <w:rFonts w:ascii="Calibri" w:hAnsi="Calibri"/>
        </w:rPr>
        <w:t xml:space="preserve">• Tithi, Paksha, Nakshatra, Vara, Yoga, Karana — computed positions of Sun and Moon.</w:t>
      </w:r>
    </w:p>
    <w:p>
      <w:pPr>
        <w:spacing w:after="100"/>
      </w:pPr>
      <w:r>
        <w:rPr>
          <w:sz w:val="18"/>
          <w:szCs w:val="18"/>
          <w:color w:val="4A3525"/>
          <w:rFonts w:ascii="Calibri" w:hAnsi="Calibri"/>
        </w:rPr>
        <w:t xml:space="preserve">• Sunrise and sunset — the Hindu day's boundaries.</w:t>
      </w:r>
    </w:p>
    <w:p>
      <w:pPr>
        <w:spacing w:after="100"/>
      </w:pPr>
      <w:r>
        <w:rPr>
          <w:sz w:val="18"/>
          <w:szCs w:val="18"/>
          <w:color w:val="4A3525"/>
          <w:rFonts w:ascii="Calibri" w:hAnsi="Calibri"/>
        </w:rPr>
        <w:t xml:space="preserve">• Rahu Kaal timing — computed from sunrise, varies by weekday.</w:t>
      </w:r>
    </w:p>
    <w:p>
      <w:pPr>
        <w:spacing w:after="100"/>
      </w:pPr>
      <w:r>
        <w:rPr>
          <w:sz w:val="20"/>
          <w:szCs w:val="20"/>
          <w:color w:val="4A3525"/>
          <w:rFonts w:ascii="Calibri" w:hAnsi="Calibri"/>
        </w:rPr>
        <w:t xml:space="preserve"/>
      </w:r>
    </w:p>
    <w:p>
      <w:pPr>
        <w:spacing w:after="100"/>
      </w:pPr>
      <w:r>
        <w:rPr>
          <w:b/>
          <w:sz w:val="20"/>
          <w:szCs w:val="20"/>
          <w:color w:val="A07800"/>
          <w:rFonts w:ascii="Calibri" w:hAnsi="Calibri"/>
        </w:rPr>
        <w:t xml:space="preserve">PRATHA (folk interpretation layered on the data):</w:t>
      </w:r>
    </w:p>
    <w:p>
      <w:pPr>
        <w:spacing w:after="100"/>
      </w:pPr>
      <w:r>
        <w:rPr>
          <w:sz w:val="18"/>
          <w:szCs w:val="18"/>
          <w:color w:val="4A3525"/>
          <w:rFonts w:ascii="Calibri" w:hAnsi="Calibri"/>
        </w:rPr>
        <w:t xml:space="preserve">• 'Rahu Kaal is dangerous — nothing good can happen during it' — the Panchang computes the timing; the fear-interpretation is folk tradition.</w:t>
      </w:r>
    </w:p>
    <w:p>
      <w:pPr>
        <w:spacing w:after="100"/>
      </w:pPr>
      <w:r>
        <w:rPr>
          <w:sz w:val="18"/>
          <w:szCs w:val="18"/>
          <w:color w:val="4A3525"/>
          <w:rFonts w:ascii="Calibri" w:hAnsi="Calibri"/>
        </w:rPr>
        <w:t xml:space="preserve">• 'Amavasya is unlucky for everything' — the Panchang marks it as the new moon; the 'unlucky' label is Pratha.</w:t>
      </w:r>
    </w:p>
    <w:p>
      <w:pPr>
        <w:spacing w:after="100"/>
      </w:pPr>
      <w:r>
        <w:rPr>
          <w:sz w:val="18"/>
          <w:szCs w:val="18"/>
          <w:color w:val="4A3525"/>
          <w:rFonts w:ascii="Calibri" w:hAnsi="Calibri"/>
        </w:rPr>
        <w:t xml:space="preserve">• 'You must check the Panchang before doing anything important' — a valid cultural practice, but the Panchang itself doesn't demand this.</w:t>
      </w:r>
    </w:p>
    <w:p>
      <w:pPr>
        <w:spacing w:after="100"/>
      </w:pPr>
      <w:r>
        <w:rPr>
          <w:sz w:val="18"/>
          <w:szCs w:val="18"/>
          <w:color w:val="4A3525"/>
          <w:rFonts w:ascii="Calibri" w:hAnsi="Calibri"/>
        </w:rPr>
        <w:t xml:space="preserve">• 'Certain Nakshatras are bad — avoid them completely' — the Panchang lists nakshatras; the 'good/bad' framing varies by interpreter.</w:t>
      </w:r>
    </w:p>
    <w:p>
      <w:pPr>
        <w:spacing w:after="100"/>
      </w:pPr>
      <w:r>
        <w:rPr>
          <w:sz w:val="20"/>
          <w:szCs w:val="20"/>
          <w:color w:val="4A3525"/>
          <w:rFonts w:ascii="Calibri" w:hAnsi="Calibri"/>
        </w:rPr>
        <w:t xml:space="preserve"/>
      </w:r>
    </w:p>
    <w:p>
      <w:pPr>
        <w:spacing w:after="100"/>
      </w:pPr>
      <w:r>
        <w:rPr>
          <w:i/>
          <w:sz w:val="18"/>
          <w:szCs w:val="18"/>
          <w:color w:val="4A3525"/>
          <w:rFonts w:ascii="Calibri" w:hAnsi="Calibri"/>
        </w:rPr>
        <w:t xml:space="preserve">The Panchang is a tool. It describes the quality of time. What you do with that description — whether you avoid Rahu Kaal, plan around nakshatras, or simply note what tithi it is — is your choice, informed by your family's tradition. The Panchang provides the data. The tradition provides the interpretation.</w:t>
      </w:r>
    </w:p>
    <w:p>
      <w:pPr>
        <w:spacing w:after="100"/>
      </w:pPr>
      <w:r>
        <w:rPr>
          <w:sz w:val="20"/>
          <w:szCs w:val="20"/>
          <w:color w:val="4A3525"/>
          <w:rFonts w:ascii="Calibri" w:hAnsi="Calibri"/>
        </w:rPr>
        <w:t xml:space="preserve"/>
      </w:r>
    </w:p>
    <w:p w:rsidR="00000000" w:rsidDel="00000000" w:rsidP="00000000" w:rsidRDefault="00000000" w:rsidRPr="00000000" w14:paraId="00000087">
      <w:pPr>
        <w:spacing w:after="80" w:lineRule="auto"/>
        <w:rPr/>
      </w:pPr>
      <w:r w:rsidDel="00000000" w:rsidR="00000000" w:rsidRPr="00000000">
        <w:rPr>
          <w:rFonts w:ascii="Calibri" w:cs="Calibri" w:eastAsia="Calibri" w:hAnsi="Calibri"/>
          <w:b w:val="1"/>
          <w:bCs w:val="1"/>
          <w:color w:val="a07800"/>
          <w:sz w:val="20"/>
          <w:szCs w:val="20"/>
          <w:rtl w:val="0"/>
        </w:rPr>
        <w:t xml:space="preserve">Closing Prose</w:t>
      </w:r>
      <w:r w:rsidDel="00000000" w:rsidR="00000000" w:rsidRPr="00000000">
        <w:rPr>
          <w:rtl w:val="0"/>
        </w:rPr>
      </w:r>
    </w:p>
    <w:p w:rsidR="00000000" w:rsidDel="00000000" w:rsidP="00000000" w:rsidRDefault="00000000" w:rsidRPr="00000000" w14:paraId="00000088">
      <w:pPr>
        <w:spacing w:after="80" w:lineRule="auto"/>
        <w:rPr/>
      </w:pPr>
      <w:r w:rsidDel="00000000" w:rsidR="00000000" w:rsidRPr="00000000">
        <w:rPr>
          <w:rFonts w:ascii="Calibri" w:cs="Calibri" w:eastAsia="Calibri" w:hAnsi="Calibri"/>
          <w:i w:val="1"/>
          <w:iCs w:val="1"/>
          <w:color w:val="6b7280"/>
          <w:sz w:val="16"/>
          <w:szCs w:val="16"/>
          <w:rtl w:val="0"/>
        </w:rPr>
        <w:t xml:space="preserve">  ↳ 1-2 paragraphs. The arc: the Panchang is not astrology — it is a way of reading time. You do not need to be an astrologer to read one. You just need to know what the five limbs are telling you.</w:t>
      </w:r>
      <w:r w:rsidDel="00000000" w:rsidR="00000000" w:rsidRPr="00000000">
        <w:rPr>
          <w:rtl w:val="0"/>
        </w:rPr>
      </w:r>
    </w:p>
    <w:p w:rsidR="00000000" w:rsidDel="00000000" w:rsidP="00000000" w:rsidRDefault="00000000" w:rsidRPr="00000000" w14:paraId="00000089">
      <w:pPr>
        <w:spacing w:after="120" w:lineRule="auto"/>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Calibri" w:cs="Calibri" w:eastAsia="Calibri" w:hAnsi="Calibri"/>
          <w:color w:val="4a3525"/>
          <w:sz w:val="20"/>
          <w:szCs w:val="20"/>
          <w:rtl w:val="0"/>
        </w:rPr>
        <w:t xml:space="preserve">The Panchang is not a fortune-telling device. It is a calendar — one that tracks the Sun and the Moon instead of just the Sun, and that encodes thousands of years of observation about how these movements relate to the rhythms of life on Earth. Reading it does not require belief in prediction. It requires only the willingness to notice that time is not uniform — that some days carry different qualities than others, and that the tradition has developed a precise vocabulary for describing those qualities.</w:t>
      </w: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rFonts w:ascii="Calibri" w:cs="Calibri" w:eastAsia="Calibri" w:hAnsi="Calibri"/>
          <w:color w:val="4a3525"/>
          <w:sz w:val="20"/>
          <w:szCs w:val="20"/>
          <w:rtl w:val="0"/>
        </w:rPr>
        <w:t xml:space="preserve">Five limbs. Tithi tells you the lunar day. Paksha tells you the fortnight. Nakshatra tells you the Moon's position. Vara tells you the planetary ruler. Yoga and Karana refine the picture. Together, they give you a complete reading of today — not what will happen, but what kind of day it is. The rest is up to you.</w:t>
      </w:r>
      <w:r w:rsidDel="00000000" w:rsidR="00000000" w:rsidRPr="00000000">
        <w:rPr>
          <w:rtl w:val="0"/>
        </w:rPr>
      </w:r>
    </w:p>
    <w:p w:rsidR="00000000" w:rsidDel="00000000" w:rsidP="00000000" w:rsidRDefault="00000000" w:rsidRPr="00000000" w14:paraId="0000008C">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8D">
      <w:pPr>
        <w:spacing w:after="80" w:lineRule="auto"/>
        <w:rPr/>
      </w:pPr>
      <w:r w:rsidDel="00000000" w:rsidR="00000000" w:rsidRPr="00000000">
        <w:rPr>
          <w:rFonts w:ascii="Calibri" w:cs="Calibri" w:eastAsia="Calibri" w:hAnsi="Calibri"/>
          <w:b w:val="1"/>
          <w:bCs w:val="1"/>
          <w:color w:val="a07800"/>
          <w:sz w:val="20"/>
          <w:szCs w:val="20"/>
          <w:rtl w:val="0"/>
        </w:rPr>
        <w:t xml:space="preserve">Related</w:t>
      </w:r>
      <w:r w:rsidDel="00000000" w:rsidR="00000000" w:rsidRPr="00000000">
        <w:rPr>
          <w:rtl w:val="0"/>
        </w:rPr>
      </w:r>
    </w:p>
    <w:p w:rsidR="00000000" w:rsidDel="00000000" w:rsidP="00000000" w:rsidRDefault="00000000" w:rsidRPr="00000000" w14:paraId="0000008E">
      <w:pPr>
        <w:spacing w:after="80" w:lineRule="auto"/>
        <w:rPr/>
      </w:pPr>
      <w:r w:rsidDel="00000000" w:rsidR="00000000" w:rsidRPr="00000000">
        <w:rPr>
          <w:rFonts w:ascii="Calibri" w:cs="Calibri" w:eastAsia="Calibri" w:hAnsi="Calibri"/>
          <w:i w:val="1"/>
          <w:iCs w:val="1"/>
          <w:color w:val="6b7280"/>
          <w:sz w:val="16"/>
          <w:szCs w:val="16"/>
          <w:rtl w:val="0"/>
        </w:rPr>
        <w:t xml:space="preserve">  ↳ Links to: Panchang category landing (the live widget), Vrat Calendar, Eclipse Explainer.</w:t>
      </w:r>
      <w:r w:rsidDel="00000000" w:rsidR="00000000" w:rsidRPr="00000000">
        <w:rPr>
          <w:rtl w:val="0"/>
        </w:rPr>
      </w:r>
    </w:p>
    <w:p w:rsidR="00000000" w:rsidDel="00000000" w:rsidP="00000000" w:rsidRDefault="00000000" w:rsidRPr="00000000" w14:paraId="0000008F">
      <w:pPr>
        <w:spacing w:after="120" w:lineRule="auto"/>
        <w:rPr/>
      </w:pPr>
      <w:r w:rsidDel="00000000" w:rsidR="00000000" w:rsidRPr="00000000">
        <w:rPr>
          <w:rtl w:val="0"/>
        </w:rPr>
      </w:r>
    </w:p>
    <w:p w:rsidR="00000000" w:rsidDel="00000000" w:rsidP="00000000" w:rsidRDefault="00000000" w:rsidRPr="00000000" w14:paraId="00000090">
      <w:pPr>
        <w:spacing w:after="60" w:lineRule="auto"/>
        <w:rPr/>
      </w:pPr>
      <w:r w:rsidDel="00000000" w:rsidR="00000000" w:rsidRPr="00000000">
        <w:rPr>
          <w:rFonts w:ascii="Calibri" w:cs="Calibri" w:eastAsia="Calibri" w:hAnsi="Calibri"/>
          <w:b w:val="1"/>
          <w:bCs w:val="1"/>
          <w:color w:val="4a3525"/>
          <w:sz w:val="18"/>
          <w:szCs w:val="18"/>
          <w:rtl w:val="0"/>
        </w:rPr>
        <w:t xml:space="preserve">Today's Panchang  →  Live widget — check today's tithi, paksha, nakshatra, sunrise</w:t>
      </w:r>
      <w:r w:rsidDel="00000000" w:rsidR="00000000" w:rsidRPr="00000000">
        <w:rPr>
          <w:rtl w:val="0"/>
        </w:rPr>
      </w:r>
    </w:p>
    <w:p w:rsidR="00000000" w:rsidDel="00000000" w:rsidP="00000000" w:rsidRDefault="00000000" w:rsidRPr="00000000" w14:paraId="00000091">
      <w:pPr>
        <w:spacing w:after="60" w:lineRule="auto"/>
        <w:rPr/>
      </w:pPr>
      <w:r w:rsidDel="00000000" w:rsidR="00000000" w:rsidRPr="00000000">
        <w:rPr>
          <w:rFonts w:ascii="Calibri" w:cs="Calibri" w:eastAsia="Calibri" w:hAnsi="Calibri"/>
          <w:b w:val="1"/>
          <w:bCs w:val="1"/>
          <w:color w:val="4a3525"/>
          <w:sz w:val="18"/>
          <w:szCs w:val="18"/>
          <w:rtl w:val="0"/>
        </w:rPr>
        <w:t xml:space="preserve">2026 Vrat Calendar  →  All Ekadashi, Pradosh, Chaturthi dates for the year</w:t>
      </w:r>
      <w:r w:rsidDel="00000000" w:rsidR="00000000" w:rsidRPr="00000000">
        <w:rPr>
          <w:rtl w:val="0"/>
        </w:rPr>
      </w:r>
    </w:p>
    <w:p w:rsidR="00000000" w:rsidDel="00000000" w:rsidP="00000000" w:rsidRDefault="00000000" w:rsidRPr="00000000" w14:paraId="00000092">
      <w:pPr>
        <w:spacing w:after="60" w:lineRule="auto"/>
        <w:rPr/>
      </w:pPr>
      <w:r w:rsidDel="00000000" w:rsidR="00000000" w:rsidRPr="00000000">
        <w:rPr>
          <w:rFonts w:ascii="Calibri" w:cs="Calibri" w:eastAsia="Calibri" w:hAnsi="Calibri"/>
          <w:b w:val="1"/>
          <w:bCs w:val="1"/>
          <w:color w:val="4a3525"/>
          <w:sz w:val="18"/>
          <w:szCs w:val="18"/>
          <w:rtl w:val="0"/>
        </w:rPr>
        <w:t xml:space="preserve">Eclipse Explainer  →  How visibility determines Sutak Kaal</w:t>
      </w:r>
      <w:r w:rsidDel="00000000" w:rsidR="00000000" w:rsidRPr="00000000">
        <w:rPr>
          <w:rtl w:val="0"/>
        </w:rPr>
      </w:r>
    </w:p>
    <w:p w:rsidR="00000000" w:rsidDel="00000000" w:rsidP="00000000" w:rsidRDefault="00000000" w:rsidRPr="00000000" w14:paraId="00000093">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94">
      <w:pPr>
        <w:spacing w:after="120" w:lineRule="auto"/>
        <w:rPr/>
      </w:pPr>
      <w:r w:rsidDel="00000000" w:rsidR="00000000" w:rsidRPr="00000000">
        <w:rPr>
          <w:rFonts w:ascii="Calibri" w:cs="Calibri" w:eastAsia="Calibri" w:hAnsi="Calibri"/>
          <w:b w:val="1"/>
          <w:bCs w:val="1"/>
          <w:color w:val="4b1528"/>
          <w:sz w:val="20"/>
          <w:szCs w:val="20"/>
          <w:rtl w:val="0"/>
        </w:rPr>
        <w:t xml:space="preserve">💬  Get reminded before every festival  |  WhatsApp reminders — ₹499/yr  ›</w:t>
      </w:r>
      <w:r w:rsidDel="00000000" w:rsidR="00000000" w:rsidRPr="00000000">
        <w:rPr>
          <w:rtl w:val="0"/>
        </w:rPr>
      </w:r>
    </w:p>
    <w:p w:rsidR="00000000" w:rsidDel="00000000" w:rsidP="00000000" w:rsidRDefault="00000000" w:rsidRPr="00000000" w14:paraId="00000095">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96">
      <w:pPr>
        <w:spacing w:after="120" w:lineRule="auto"/>
        <w:rPr/>
      </w:pPr>
      <w:r w:rsidDel="00000000" w:rsidR="00000000" w:rsidRPr="00000000">
        <w:rPr>
          <w:rFonts w:ascii="Calibri" w:cs="Calibri" w:eastAsia="Calibri" w:hAnsi="Calibri"/>
          <w:b w:val="1"/>
          <w:bCs w:val="1"/>
          <w:color w:val="ffffff"/>
          <w:sz w:val="20"/>
          <w:szCs w:val="20"/>
          <w:rtl w:val="0"/>
        </w:rPr>
        <w:t xml:space="preserve">Sticky Bar:  Download Full 2026 Calendar  [ Download ↓ ]</w:t>
      </w:r>
      <w:r w:rsidDel="00000000" w:rsidR="00000000" w:rsidRPr="00000000">
        <w:rPr>
          <w:rtl w:val="0"/>
        </w:rPr>
      </w:r>
    </w:p>
    <w:p w:rsidR="00000000" w:rsidDel="00000000" w:rsidP="00000000" w:rsidRDefault="00000000" w:rsidRPr="00000000" w14:paraId="00000097">
      <w:pPr>
        <w:spacing w:after="80" w:lineRule="auto"/>
        <w:rPr/>
      </w:pPr>
      <w:r w:rsidDel="00000000" w:rsidR="00000000" w:rsidRPr="00000000">
        <w:rPr>
          <w:rFonts w:ascii="Calibri" w:cs="Calibri" w:eastAsia="Calibri" w:hAnsi="Calibri"/>
          <w:i w:val="1"/>
          <w:iCs w:val="1"/>
          <w:color w:val="6b7280"/>
          <w:sz w:val="16"/>
          <w:szCs w:val="16"/>
          <w:rtl w:val="0"/>
        </w:rPr>
        <w:t xml:space="preserve">  ↳ PANCHANG FORMAT: Sticky bar always shows Download CTA. No kit, no pandit.</w:t>
      </w:r>
      <w:r w:rsidDel="00000000" w:rsidR="00000000" w:rsidRPr="00000000">
        <w:rPr>
          <w:rtl w:val="0"/>
        </w:rPr>
      </w:r>
    </w:p>
    <w:p w:rsidR="00000000" w:rsidDel="00000000" w:rsidP="00000000" w:rsidRDefault="00000000" w:rsidRPr="00000000" w14:paraId="00000098">
      <w:pPr>
        <w:spacing w:after="120" w:lineRule="auto"/>
        <w:rPr/>
      </w:pPr>
      <w:r w:rsidDel="00000000" w:rsidR="00000000" w:rsidRPr="00000000">
        <w:rPr>
          <w:rtl w:val="0"/>
        </w:rPr>
      </w:r>
    </w:p>
    <w:p w:rsidR="00000000" w:rsidDel="00000000" w:rsidP="00000000" w:rsidRDefault="00000000" w:rsidRPr="00000000" w14:paraId="00000099">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9A">
      <w:pPr>
        <w:spacing w:after="120" w:lineRule="auto"/>
        <w:jc w:val="center"/>
        <w:rPr/>
      </w:pPr>
      <w:r w:rsidDel="00000000" w:rsidR="00000000" w:rsidRPr="00000000">
        <w:rPr>
          <w:rFonts w:ascii="Calibri" w:cs="Calibri" w:eastAsia="Calibri" w:hAnsi="Calibri"/>
          <w:i w:val="1"/>
          <w:iCs w:val="1"/>
          <w:color w:val="6b7280"/>
          <w:sz w:val="16"/>
          <w:szCs w:val="16"/>
          <w:rtl w:val="0"/>
        </w:rPr>
        <w:t xml:space="preserve">The Tapa Co. 2026  |  Internal Document  |  Stage 1 - Editorial Draft</w:t>
      </w: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wl8j8eqVyZKfDjbjof6bb1TV4A==">CgMxLjA4AHIhMTFjb1Y5VlpaWGh2OXZKRzZGTktCcGdnZzJpeDBTWnRJ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