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B083" w14:textId="33F7F863" w:rsidR="00335621" w:rsidRPr="00743A61" w:rsidRDefault="009A5F90" w:rsidP="009A5F90">
      <w:pPr>
        <w:tabs>
          <w:tab w:val="left" w:pos="1185"/>
        </w:tabs>
        <w:ind w:right="1130"/>
        <w:jc w:val="center"/>
        <w:rPr>
          <w:rFonts w:ascii="Posterama" w:hAnsi="Posterama" w:cs="Posterama"/>
          <w:b/>
          <w:bCs/>
          <w:sz w:val="20"/>
          <w:szCs w:val="20"/>
        </w:rPr>
      </w:pPr>
      <w:r w:rsidRPr="00743A61">
        <w:rPr>
          <w:rFonts w:ascii="Posterama" w:hAnsi="Posterama" w:cs="Posterama"/>
          <w:b/>
          <w:bCs/>
          <w:color w:val="EF0F54"/>
          <w:spacing w:val="-5"/>
          <w:sz w:val="20"/>
          <w:szCs w:val="20"/>
        </w:rPr>
        <w:t>THE</w:t>
      </w:r>
      <w:r w:rsidRPr="00743A61">
        <w:rPr>
          <w:rFonts w:ascii="Posterama" w:hAnsi="Posterama" w:cs="Posterama"/>
          <w:b/>
          <w:bCs/>
          <w:color w:val="EF0F54"/>
          <w:sz w:val="20"/>
          <w:szCs w:val="20"/>
        </w:rPr>
        <w:t xml:space="preserve"> TAPA </w:t>
      </w:r>
      <w:r w:rsidRPr="00743A61">
        <w:rPr>
          <w:rFonts w:ascii="Posterama" w:hAnsi="Posterama" w:cs="Posterama"/>
          <w:b/>
          <w:bCs/>
          <w:color w:val="EF0F54"/>
          <w:spacing w:val="-2"/>
          <w:sz w:val="20"/>
          <w:szCs w:val="20"/>
        </w:rPr>
        <w:t>COMPANY</w:t>
      </w:r>
    </w:p>
    <w:p w14:paraId="31157492" w14:textId="77777777" w:rsidR="00335621" w:rsidRPr="00743A61" w:rsidRDefault="00335621" w:rsidP="009A5F90">
      <w:pPr>
        <w:pStyle w:val="BodyText"/>
        <w:spacing w:before="258"/>
        <w:rPr>
          <w:rFonts w:ascii="Posterama" w:hAnsi="Posterama" w:cs="Posterama"/>
        </w:rPr>
      </w:pPr>
    </w:p>
    <w:p w14:paraId="1F25DCDB" w14:textId="77777777" w:rsidR="00335621" w:rsidRPr="00743A61" w:rsidRDefault="00000000" w:rsidP="009A5F90">
      <w:pPr>
        <w:pStyle w:val="Heading1"/>
        <w:ind w:left="329" w:right="1461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color w:val="493424"/>
          <w:sz w:val="20"/>
          <w:szCs w:val="20"/>
        </w:rPr>
        <w:t>Content</w:t>
      </w:r>
      <w:r w:rsidRPr="00743A61">
        <w:rPr>
          <w:rFonts w:ascii="Posterama" w:hAnsi="Posterama" w:cs="Posterama"/>
          <w:color w:val="493424"/>
          <w:spacing w:val="-12"/>
          <w:sz w:val="20"/>
          <w:szCs w:val="20"/>
        </w:rPr>
        <w:t xml:space="preserve"> </w:t>
      </w:r>
      <w:r w:rsidRPr="00743A61">
        <w:rPr>
          <w:rFonts w:ascii="Posterama" w:hAnsi="Posterama" w:cs="Posterama"/>
          <w:color w:val="493424"/>
          <w:sz w:val="20"/>
          <w:szCs w:val="20"/>
        </w:rPr>
        <w:t>Tagging</w:t>
      </w:r>
      <w:r w:rsidRPr="00743A61">
        <w:rPr>
          <w:rFonts w:ascii="Posterama" w:hAnsi="Posterama" w:cs="Posterama"/>
          <w:color w:val="493424"/>
          <w:spacing w:val="-12"/>
          <w:sz w:val="20"/>
          <w:szCs w:val="20"/>
        </w:rPr>
        <w:t xml:space="preserve"> </w:t>
      </w:r>
      <w:r w:rsidRPr="00743A61">
        <w:rPr>
          <w:rFonts w:ascii="Posterama" w:hAnsi="Posterama" w:cs="Posterama"/>
          <w:color w:val="493424"/>
          <w:sz w:val="20"/>
          <w:szCs w:val="20"/>
        </w:rPr>
        <w:t>&amp;</w:t>
      </w:r>
      <w:r w:rsidRPr="00743A61">
        <w:rPr>
          <w:rFonts w:ascii="Posterama" w:hAnsi="Posterama" w:cs="Posterama"/>
          <w:color w:val="493424"/>
          <w:spacing w:val="-12"/>
          <w:sz w:val="20"/>
          <w:szCs w:val="20"/>
        </w:rPr>
        <w:t xml:space="preserve"> </w:t>
      </w:r>
      <w:r w:rsidRPr="00743A61">
        <w:rPr>
          <w:rFonts w:ascii="Posterama" w:hAnsi="Posterama" w:cs="Posterama"/>
          <w:color w:val="493424"/>
          <w:sz w:val="20"/>
          <w:szCs w:val="20"/>
        </w:rPr>
        <w:t xml:space="preserve">Confidence </w:t>
      </w:r>
      <w:r w:rsidRPr="00743A61">
        <w:rPr>
          <w:rFonts w:ascii="Posterama" w:hAnsi="Posterama" w:cs="Posterama"/>
          <w:color w:val="493424"/>
          <w:spacing w:val="-2"/>
          <w:sz w:val="20"/>
          <w:szCs w:val="20"/>
        </w:rPr>
        <w:t>Score</w:t>
      </w:r>
    </w:p>
    <w:p w14:paraId="0A9692E8" w14:textId="77777777" w:rsidR="00335621" w:rsidRPr="00743A61" w:rsidRDefault="00000000" w:rsidP="009A5F90">
      <w:pPr>
        <w:spacing w:before="1"/>
        <w:ind w:right="1130"/>
        <w:jc w:val="center"/>
        <w:rPr>
          <w:rFonts w:ascii="Posterama" w:hAnsi="Posterama" w:cs="Posterama"/>
          <w:b/>
          <w:sz w:val="20"/>
          <w:szCs w:val="20"/>
        </w:rPr>
      </w:pPr>
      <w:r w:rsidRPr="00743A61">
        <w:rPr>
          <w:rFonts w:ascii="Posterama" w:hAnsi="Posterama" w:cs="Posterama"/>
          <w:b/>
          <w:color w:val="493424"/>
          <w:sz w:val="20"/>
          <w:szCs w:val="20"/>
        </w:rPr>
        <w:t xml:space="preserve">Decision </w:t>
      </w:r>
      <w:r w:rsidRPr="00743A61">
        <w:rPr>
          <w:rFonts w:ascii="Posterama" w:hAnsi="Posterama" w:cs="Posterama"/>
          <w:b/>
          <w:color w:val="493424"/>
          <w:spacing w:val="-2"/>
          <w:sz w:val="20"/>
          <w:szCs w:val="20"/>
        </w:rPr>
        <w:t>Framework</w:t>
      </w:r>
    </w:p>
    <w:p w14:paraId="18AB7E87" w14:textId="2D6E7889" w:rsidR="00743A61" w:rsidRPr="00743A61" w:rsidRDefault="00000000" w:rsidP="00743A61">
      <w:pPr>
        <w:pStyle w:val="BodyText"/>
        <w:spacing w:before="155"/>
        <w:rPr>
          <w:rFonts w:ascii="Posterama" w:hAnsi="Posterama" w:cs="Posterama"/>
          <w:b/>
        </w:rPr>
      </w:pPr>
      <w:r w:rsidRPr="00743A61">
        <w:rPr>
          <w:rFonts w:ascii="Posterama" w:hAnsi="Posterama" w:cs="Posterama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F46E42" wp14:editId="6636976A">
                <wp:simplePos x="0" y="0"/>
                <wp:positionH relativeFrom="page">
                  <wp:posOffset>868199</wp:posOffset>
                </wp:positionH>
                <wp:positionV relativeFrom="paragraph">
                  <wp:posOffset>260114</wp:posOffset>
                </wp:positionV>
                <wp:extent cx="58242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C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8.362198pt;margin-top:20.481421pt;width:458.6pt;height:.1pt;mso-position-horizontal-relative:page;mso-position-vertical-relative:paragraph;z-index:-15728128;mso-wrap-distance-left:0;mso-wrap-distance-right:0" id="docshape3" coordorigin="1367,410" coordsize="9172,0" path="m1367,410l10538,410e" filled="false" stroked="true" strokeweight="2pt" strokecolor="#ffcf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621D14C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SECTION 01</w:t>
      </w:r>
    </w:p>
    <w:p w14:paraId="5A66F253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Purpose of this Document</w:t>
      </w:r>
    </w:p>
    <w:p w14:paraId="3A6B5051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This document is the operational guide for editors, writers and technology teams responsible for classifying ritual content on The Tapa Company platform.</w:t>
      </w:r>
    </w:p>
    <w:p w14:paraId="41F4F80F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It defines:</w:t>
      </w:r>
    </w:p>
    <w:p w14:paraId="6DDD3FF9" w14:textId="77777777" w:rsidR="00743A61" w:rsidRPr="00743A61" w:rsidRDefault="00743A61" w:rsidP="00743A61">
      <w:pPr>
        <w:pStyle w:val="NormalWeb"/>
        <w:numPr>
          <w:ilvl w:val="0"/>
          <w:numId w:val="7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How to assign tags</w:t>
      </w:r>
    </w:p>
    <w:p w14:paraId="5BEC1C35" w14:textId="77777777" w:rsidR="00743A61" w:rsidRPr="00743A61" w:rsidRDefault="00743A61" w:rsidP="00743A61">
      <w:pPr>
        <w:pStyle w:val="NormalWeb"/>
        <w:numPr>
          <w:ilvl w:val="0"/>
          <w:numId w:val="7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How to calculate confidence scores</w:t>
      </w:r>
    </w:p>
    <w:p w14:paraId="0C02F48D" w14:textId="77777777" w:rsidR="00743A61" w:rsidRPr="00743A61" w:rsidRDefault="00743A61" w:rsidP="00743A61">
      <w:pPr>
        <w:pStyle w:val="NormalWeb"/>
        <w:numPr>
          <w:ilvl w:val="0"/>
          <w:numId w:val="7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How to handle edge cases</w:t>
      </w:r>
    </w:p>
    <w:p w14:paraId="22233670" w14:textId="53A5391A" w:rsidR="00743A61" w:rsidRPr="00743A61" w:rsidRDefault="00743A61" w:rsidP="00743A61">
      <w:pPr>
        <w:pStyle w:val="NormalWeb"/>
        <w:numPr>
          <w:ilvl w:val="0"/>
          <w:numId w:val="7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How to distinguish Dharma, Pratha and Bhranti</w:t>
      </w:r>
    </w:p>
    <w:p w14:paraId="51EC9548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Key Rule</w:t>
      </w:r>
    </w:p>
    <w:p w14:paraId="6DCE16BE" w14:textId="3C8192E1" w:rsidR="00743A61" w:rsidRP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Dharma ≠ Tradition ≠ Trend</w:t>
      </w:r>
    </w:p>
    <w:p w14:paraId="164B7368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We respect all three—but we name them correctly.</w:t>
      </w:r>
    </w:p>
    <w:p w14:paraId="67972456" w14:textId="77777777" w:rsidR="00743A61" w:rsidRPr="00743A61" w:rsidRDefault="00743A61" w:rsidP="00743A61">
      <w:pPr>
        <w:pStyle w:val="NormalWeb"/>
        <w:numPr>
          <w:ilvl w:val="0"/>
          <w:numId w:val="8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 xml:space="preserve">Never present </w:t>
      </w:r>
      <w:r w:rsidRPr="00743A61">
        <w:rPr>
          <w:rStyle w:val="Strong"/>
          <w:rFonts w:ascii="Posterama" w:hAnsi="Posterama" w:cs="Posterama"/>
          <w:sz w:val="20"/>
          <w:szCs w:val="20"/>
        </w:rPr>
        <w:t>Pratha</w:t>
      </w:r>
      <w:r w:rsidRPr="00743A61">
        <w:rPr>
          <w:rFonts w:ascii="Posterama" w:hAnsi="Posterama" w:cs="Posterama"/>
          <w:sz w:val="20"/>
          <w:szCs w:val="20"/>
        </w:rPr>
        <w:t xml:space="preserve"> as Dharma.</w:t>
      </w:r>
    </w:p>
    <w:p w14:paraId="2C59E2FE" w14:textId="77777777" w:rsidR="00743A61" w:rsidRPr="00743A61" w:rsidRDefault="00743A61" w:rsidP="00743A61">
      <w:pPr>
        <w:pStyle w:val="NormalWeb"/>
        <w:numPr>
          <w:ilvl w:val="0"/>
          <w:numId w:val="8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 xml:space="preserve">Never present </w:t>
      </w:r>
      <w:r w:rsidRPr="00743A61">
        <w:rPr>
          <w:rStyle w:val="Strong"/>
          <w:rFonts w:ascii="Posterama" w:hAnsi="Posterama" w:cs="Posterama"/>
          <w:sz w:val="20"/>
          <w:szCs w:val="20"/>
        </w:rPr>
        <w:t>Bhranti</w:t>
      </w:r>
      <w:r w:rsidRPr="00743A61">
        <w:rPr>
          <w:rFonts w:ascii="Posterama" w:hAnsi="Posterama" w:cs="Posterama"/>
          <w:sz w:val="20"/>
          <w:szCs w:val="20"/>
        </w:rPr>
        <w:t xml:space="preserve"> as either.</w:t>
      </w:r>
    </w:p>
    <w:p w14:paraId="0F65E565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For lineage-specific practices, add:</w:t>
      </w:r>
    </w:p>
    <w:p w14:paraId="531E133B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"This practice is specific to certain lineages or guru-paramparas. If your tradition follows this, it is fully valid. It is not universally prescribed in Shruti."</w:t>
      </w:r>
    </w:p>
    <w:p w14:paraId="43D49979" w14:textId="7C27D94C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4E108508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SECTION 02</w:t>
      </w:r>
    </w:p>
    <w:p w14:paraId="6ACC6815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The Three-Tag Classification System</w:t>
      </w:r>
    </w:p>
    <w:p w14:paraId="328C2F11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4758"/>
        <w:gridCol w:w="1683"/>
        <w:gridCol w:w="3441"/>
      </w:tblGrid>
      <w:tr w:rsidR="00743A61" w:rsidRPr="00743A61" w14:paraId="0F591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1E836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FF63FC0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14F88451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AUTHORITY LEVEL</w:t>
            </w:r>
          </w:p>
        </w:tc>
        <w:tc>
          <w:tcPr>
            <w:tcW w:w="0" w:type="auto"/>
            <w:vAlign w:val="center"/>
            <w:hideMark/>
          </w:tcPr>
          <w:p w14:paraId="1CF8C98E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EXAMPLES</w:t>
            </w:r>
          </w:p>
        </w:tc>
      </w:tr>
      <w:tr w:rsidR="00743A61" w:rsidRPr="00743A61" w14:paraId="7B880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F53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1A95067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Scripturally mandated. Found in Vedas, Upanishads or major Puranas. Universal.</w:t>
            </w:r>
          </w:p>
        </w:tc>
        <w:tc>
          <w:tcPr>
            <w:tcW w:w="0" w:type="auto"/>
            <w:vAlign w:val="center"/>
            <w:hideMark/>
          </w:tcPr>
          <w:p w14:paraId="6225C1A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14:paraId="5D82BC8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Sankalpa before puja, Bilva patra, Panchamrit Abhisheka</w:t>
            </w:r>
          </w:p>
        </w:tc>
      </w:tr>
      <w:tr w:rsidR="00743A61" w:rsidRPr="00743A61" w14:paraId="30DAA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F2B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5E7C1F5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Regional or cultural tradition. Includes lineage-specific practices.</w:t>
            </w:r>
          </w:p>
        </w:tc>
        <w:tc>
          <w:tcPr>
            <w:tcW w:w="0" w:type="auto"/>
            <w:vAlign w:val="center"/>
            <w:hideMark/>
          </w:tcPr>
          <w:p w14:paraId="5ACB2EE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3FD3867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Kanwar Yatra, Teej Nirjala fast, mantra counts</w:t>
            </w:r>
          </w:p>
        </w:tc>
      </w:tr>
      <w:tr w:rsidR="00743A61" w:rsidRPr="00743A61" w14:paraId="1A62D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72B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BHRANTI</w:t>
            </w:r>
          </w:p>
        </w:tc>
        <w:tc>
          <w:tcPr>
            <w:tcW w:w="0" w:type="auto"/>
            <w:vAlign w:val="center"/>
            <w:hideMark/>
          </w:tcPr>
          <w:p w14:paraId="20E5A07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Fear-based or commercially manufactured claims without scriptural basis.</w:t>
            </w:r>
          </w:p>
        </w:tc>
        <w:tc>
          <w:tcPr>
            <w:tcW w:w="0" w:type="auto"/>
            <w:vAlign w:val="center"/>
            <w:hideMark/>
          </w:tcPr>
          <w:p w14:paraId="2449CCF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3E493AD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"Missing one Sawan Somwar ruins all fasts."</w:t>
            </w:r>
          </w:p>
        </w:tc>
      </w:tr>
    </w:tbl>
    <w:p w14:paraId="5CE19146" w14:textId="0B12E753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548F0C0F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SECTION 03</w:t>
      </w:r>
    </w:p>
    <w:p w14:paraId="0ECE8F4B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Tagging Decision Tree</w:t>
      </w:r>
    </w:p>
    <w:p w14:paraId="196F0B49" w14:textId="77777777" w:rsid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Step 1</w:t>
      </w:r>
    </w:p>
    <w:p w14:paraId="502DCE09" w14:textId="460719A1" w:rsidR="00743A61" w:rsidRP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Question</w:t>
      </w:r>
    </w:p>
    <w:p w14:paraId="08460C69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Is this practice directly mentioned in Shruti (Vedas or Upanishads)?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806"/>
      </w:tblGrid>
      <w:tr w:rsidR="00743A61" w:rsidRPr="00743A61" w14:paraId="19DB1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6C328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89930C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NO</w:t>
            </w:r>
          </w:p>
        </w:tc>
      </w:tr>
      <w:tr w:rsidR="00743A61" w:rsidRPr="00743A61" w14:paraId="539E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1DC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lastRenderedPageBreak/>
              <w:t>Tag: DHARMA</w:t>
            </w:r>
          </w:p>
        </w:tc>
        <w:tc>
          <w:tcPr>
            <w:tcW w:w="0" w:type="auto"/>
            <w:vAlign w:val="center"/>
            <w:hideMark/>
          </w:tcPr>
          <w:p w14:paraId="36F0EC1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Continue to Step 2</w:t>
            </w:r>
          </w:p>
        </w:tc>
      </w:tr>
      <w:tr w:rsidR="00743A61" w:rsidRPr="00743A61" w14:paraId="3F56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779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Score: 5/5</w:t>
            </w:r>
          </w:p>
        </w:tc>
        <w:tc>
          <w:tcPr>
            <w:tcW w:w="0" w:type="auto"/>
            <w:vAlign w:val="center"/>
            <w:hideMark/>
          </w:tcPr>
          <w:p w14:paraId="6B5BE46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  <w:tr w:rsidR="00743A61" w:rsidRPr="00743A61" w14:paraId="70D7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571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Source Badge: Vedic</w:t>
            </w:r>
          </w:p>
        </w:tc>
        <w:tc>
          <w:tcPr>
            <w:tcW w:w="0" w:type="auto"/>
            <w:vAlign w:val="center"/>
            <w:hideMark/>
          </w:tcPr>
          <w:p w14:paraId="7B11B19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</w:tbl>
    <w:p w14:paraId="28373D62" w14:textId="77B1D56D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50235357" w14:textId="77777777" w:rsid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Step 2</w:t>
      </w:r>
    </w:p>
    <w:p w14:paraId="6846F172" w14:textId="7D44B6BC" w:rsidR="00743A61" w:rsidRP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Question</w:t>
      </w:r>
    </w:p>
    <w:p w14:paraId="04A99249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Is it clearly stated in one of the 18 Major Puranas or a Dharmashastra text?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1813"/>
      </w:tblGrid>
      <w:tr w:rsidR="00743A61" w:rsidRPr="00743A61" w14:paraId="15C68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DB543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FFB4C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NO</w:t>
            </w:r>
          </w:p>
        </w:tc>
      </w:tr>
      <w:tr w:rsidR="00743A61" w:rsidRPr="00743A61" w14:paraId="0C3A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1D1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Tag: DHARMA</w:t>
            </w:r>
          </w:p>
        </w:tc>
        <w:tc>
          <w:tcPr>
            <w:tcW w:w="0" w:type="auto"/>
            <w:vAlign w:val="center"/>
            <w:hideMark/>
          </w:tcPr>
          <w:p w14:paraId="2E68F991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Continue to Step 3</w:t>
            </w:r>
          </w:p>
        </w:tc>
      </w:tr>
      <w:tr w:rsidR="00743A61" w:rsidRPr="00743A61" w14:paraId="43FF7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BC5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Score: 4/5</w:t>
            </w:r>
          </w:p>
        </w:tc>
        <w:tc>
          <w:tcPr>
            <w:tcW w:w="0" w:type="auto"/>
            <w:vAlign w:val="center"/>
            <w:hideMark/>
          </w:tcPr>
          <w:p w14:paraId="206E56A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  <w:tr w:rsidR="00743A61" w:rsidRPr="00743A61" w14:paraId="62419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B09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Source Badge: Puranic or Shastra</w:t>
            </w:r>
          </w:p>
        </w:tc>
        <w:tc>
          <w:tcPr>
            <w:tcW w:w="0" w:type="auto"/>
            <w:vAlign w:val="center"/>
            <w:hideMark/>
          </w:tcPr>
          <w:p w14:paraId="7AD897B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</w:tbl>
    <w:p w14:paraId="08A25500" w14:textId="77777777" w:rsidR="00743A61" w:rsidRPr="00743A61" w:rsidRDefault="005865CA" w:rsidP="00743A61">
      <w:pPr>
        <w:rPr>
          <w:rFonts w:ascii="Posterama" w:hAnsi="Posterama" w:cs="Posterama"/>
          <w:sz w:val="20"/>
          <w:szCs w:val="20"/>
        </w:rPr>
      </w:pPr>
      <w:r w:rsidRPr="005865CA">
        <w:rPr>
          <w:rFonts w:ascii="Posterama" w:hAnsi="Posterama" w:cs="Posterama"/>
          <w:noProof/>
          <w:sz w:val="20"/>
          <w:szCs w:val="20"/>
        </w:rPr>
        <w:pict w14:anchorId="0B5374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A38ACF" w14:textId="77777777" w:rsidR="00743A61" w:rsidRPr="00743A61" w:rsidRDefault="00743A61" w:rsidP="00743A61">
      <w:pPr>
        <w:pStyle w:val="Heading2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Step 3</w:t>
      </w:r>
    </w:p>
    <w:p w14:paraId="5B110EAD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Question</w:t>
      </w:r>
    </w:p>
    <w:p w14:paraId="386CD6C5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Is it found in secondary texts, scholarly works or supported by broad consensus among practitioners?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1813"/>
      </w:tblGrid>
      <w:tr w:rsidR="00743A61" w:rsidRPr="00743A61" w14:paraId="1D3A4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807D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D115B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NO</w:t>
            </w:r>
          </w:p>
        </w:tc>
      </w:tr>
      <w:tr w:rsidR="00743A61" w:rsidRPr="00743A61" w14:paraId="0DCC4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D43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Tag: DHARMA</w:t>
            </w:r>
          </w:p>
        </w:tc>
        <w:tc>
          <w:tcPr>
            <w:tcW w:w="0" w:type="auto"/>
            <w:vAlign w:val="center"/>
            <w:hideMark/>
          </w:tcPr>
          <w:p w14:paraId="6446DE5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Continue to Step 4</w:t>
            </w:r>
          </w:p>
        </w:tc>
      </w:tr>
      <w:tr w:rsidR="00743A61" w:rsidRPr="00743A61" w14:paraId="7D0A7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3AE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Score: 3/5</w:t>
            </w:r>
          </w:p>
        </w:tc>
        <w:tc>
          <w:tcPr>
            <w:tcW w:w="0" w:type="auto"/>
            <w:vAlign w:val="center"/>
            <w:hideMark/>
          </w:tcPr>
          <w:p w14:paraId="493B251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  <w:tr w:rsidR="00743A61" w:rsidRPr="00743A61" w14:paraId="6C3B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678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Source Badge: Scholarly</w:t>
            </w:r>
          </w:p>
        </w:tc>
        <w:tc>
          <w:tcPr>
            <w:tcW w:w="0" w:type="auto"/>
            <w:vAlign w:val="center"/>
            <w:hideMark/>
          </w:tcPr>
          <w:p w14:paraId="57CCF0B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</w:tbl>
    <w:p w14:paraId="618D36F1" w14:textId="77777777" w:rsid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Step 4</w:t>
      </w:r>
    </w:p>
    <w:p w14:paraId="31327DC9" w14:textId="540511EB" w:rsidR="00743A61" w:rsidRP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Question</w:t>
      </w:r>
    </w:p>
    <w:p w14:paraId="79105438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Is this a regional tradition or specific to a guru-parampara?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1813"/>
      </w:tblGrid>
      <w:tr w:rsidR="00743A61" w:rsidRPr="00743A61" w14:paraId="20060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BDE23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058681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NO</w:t>
            </w:r>
          </w:p>
        </w:tc>
      </w:tr>
      <w:tr w:rsidR="00743A61" w:rsidRPr="00743A61" w14:paraId="32EBB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B12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Tag: PRATHA</w:t>
            </w:r>
          </w:p>
        </w:tc>
        <w:tc>
          <w:tcPr>
            <w:tcW w:w="0" w:type="auto"/>
            <w:vAlign w:val="center"/>
            <w:hideMark/>
          </w:tcPr>
          <w:p w14:paraId="63AB0500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Continue to Step 5</w:t>
            </w:r>
          </w:p>
        </w:tc>
      </w:tr>
      <w:tr w:rsidR="00743A61" w:rsidRPr="00743A61" w14:paraId="6F0B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56B3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Score: 2/5</w:t>
            </w:r>
          </w:p>
        </w:tc>
        <w:tc>
          <w:tcPr>
            <w:tcW w:w="0" w:type="auto"/>
            <w:vAlign w:val="center"/>
            <w:hideMark/>
          </w:tcPr>
          <w:p w14:paraId="2E3CD6D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  <w:tr w:rsidR="00743A61" w:rsidRPr="00743A61" w14:paraId="138EC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6A5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Add regional or lineage qualifier</w:t>
            </w:r>
          </w:p>
        </w:tc>
        <w:tc>
          <w:tcPr>
            <w:tcW w:w="0" w:type="auto"/>
            <w:vAlign w:val="center"/>
            <w:hideMark/>
          </w:tcPr>
          <w:p w14:paraId="613D9BC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</w:tbl>
    <w:p w14:paraId="077A4375" w14:textId="77777777" w:rsid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Step 5</w:t>
      </w:r>
    </w:p>
    <w:p w14:paraId="25109926" w14:textId="25213EFD" w:rsidR="00743A61" w:rsidRP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Question</w:t>
      </w:r>
    </w:p>
    <w:p w14:paraId="08D01E06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Is this an oral or folk practice with minimal written documentation?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814"/>
      </w:tblGrid>
      <w:tr w:rsidR="00743A61" w:rsidRPr="00743A61" w14:paraId="4C4EC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C902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D28540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NO</w:t>
            </w:r>
          </w:p>
        </w:tc>
      </w:tr>
      <w:tr w:rsidR="00743A61" w:rsidRPr="00743A61" w14:paraId="408F0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E67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Tag: PRATHA</w:t>
            </w:r>
          </w:p>
        </w:tc>
        <w:tc>
          <w:tcPr>
            <w:tcW w:w="0" w:type="auto"/>
            <w:vAlign w:val="center"/>
            <w:hideMark/>
          </w:tcPr>
          <w:p w14:paraId="0D2E340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Continue to Step 6</w:t>
            </w:r>
          </w:p>
        </w:tc>
      </w:tr>
      <w:tr w:rsidR="00743A61" w:rsidRPr="00743A61" w14:paraId="47EA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21A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Score: 1/5</w:t>
            </w:r>
          </w:p>
        </w:tc>
        <w:tc>
          <w:tcPr>
            <w:tcW w:w="0" w:type="auto"/>
            <w:vAlign w:val="center"/>
            <w:hideMark/>
          </w:tcPr>
          <w:p w14:paraId="1424194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  <w:tr w:rsidR="00743A61" w:rsidRPr="00743A61" w14:paraId="3951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224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Flag as unverified oral tradition</w:t>
            </w:r>
          </w:p>
        </w:tc>
        <w:tc>
          <w:tcPr>
            <w:tcW w:w="0" w:type="auto"/>
            <w:vAlign w:val="center"/>
            <w:hideMark/>
          </w:tcPr>
          <w:p w14:paraId="74609C1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</w:tbl>
    <w:p w14:paraId="5A12F952" w14:textId="77777777" w:rsid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Step 6</w:t>
      </w:r>
    </w:p>
    <w:p w14:paraId="5B1DF401" w14:textId="39645B65" w:rsidR="00743A61" w:rsidRP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Question</w:t>
      </w:r>
    </w:p>
    <w:p w14:paraId="2726B0B8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Is the claim fear-based, commercially manufactured or unsupported by scripture?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2644"/>
      </w:tblGrid>
      <w:tr w:rsidR="00743A61" w:rsidRPr="00743A61" w14:paraId="37DB6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63AF8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20F172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OTHERWISE</w:t>
            </w:r>
          </w:p>
        </w:tc>
      </w:tr>
      <w:tr w:rsidR="00743A61" w:rsidRPr="00743A61" w14:paraId="6D90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C7C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lastRenderedPageBreak/>
              <w:t>Tag: BHRANTI</w:t>
            </w:r>
          </w:p>
        </w:tc>
        <w:tc>
          <w:tcPr>
            <w:tcW w:w="0" w:type="auto"/>
            <w:vAlign w:val="center"/>
            <w:hideMark/>
          </w:tcPr>
          <w:p w14:paraId="06C5CE8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Escalate to Founder Review</w:t>
            </w:r>
          </w:p>
        </w:tc>
      </w:tr>
      <w:tr w:rsidR="00743A61" w:rsidRPr="00743A61" w14:paraId="6E66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5FB3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No Score</w:t>
            </w:r>
          </w:p>
        </w:tc>
        <w:tc>
          <w:tcPr>
            <w:tcW w:w="0" w:type="auto"/>
            <w:vAlign w:val="center"/>
            <w:hideMark/>
          </w:tcPr>
          <w:p w14:paraId="5CD83B41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  <w:tr w:rsidR="00743A61" w:rsidRPr="00743A61" w14:paraId="1258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E78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Add correction with contradicting scripture</w:t>
            </w:r>
          </w:p>
        </w:tc>
        <w:tc>
          <w:tcPr>
            <w:tcW w:w="0" w:type="auto"/>
            <w:vAlign w:val="center"/>
            <w:hideMark/>
          </w:tcPr>
          <w:p w14:paraId="5D1539D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</w:p>
        </w:tc>
      </w:tr>
    </w:tbl>
    <w:p w14:paraId="66897132" w14:textId="24F3B182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7DD8020F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Guiding Principle</w:t>
      </w:r>
    </w:p>
    <w:p w14:paraId="6A30D31E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 xml:space="preserve">The tag reflects </w:t>
      </w:r>
      <w:r w:rsidRPr="00743A61">
        <w:rPr>
          <w:rStyle w:val="Strong"/>
          <w:rFonts w:ascii="Posterama" w:hAnsi="Posterama" w:cs="Posterama"/>
          <w:sz w:val="20"/>
          <w:szCs w:val="20"/>
        </w:rPr>
        <w:t>authority, not importance</w:t>
      </w:r>
      <w:r w:rsidRPr="00743A61">
        <w:rPr>
          <w:rFonts w:ascii="Posterama" w:hAnsi="Posterama" w:cs="Posterama"/>
          <w:sz w:val="20"/>
          <w:szCs w:val="20"/>
        </w:rPr>
        <w:t>.</w:t>
      </w:r>
    </w:p>
    <w:p w14:paraId="0020E339" w14:textId="7A034311" w:rsidR="00743A61" w:rsidRP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 xml:space="preserve">A </w:t>
      </w:r>
      <w:r w:rsidRPr="00743A61">
        <w:rPr>
          <w:rStyle w:val="Strong"/>
          <w:rFonts w:ascii="Posterama" w:hAnsi="Posterama" w:cs="Posterama"/>
          <w:sz w:val="20"/>
          <w:szCs w:val="20"/>
        </w:rPr>
        <w:t>2/5 Pratha</w:t>
      </w:r>
      <w:r w:rsidRPr="00743A61">
        <w:rPr>
          <w:rFonts w:ascii="Posterama" w:hAnsi="Posterama" w:cs="Posterama"/>
          <w:sz w:val="20"/>
          <w:szCs w:val="20"/>
        </w:rPr>
        <w:t xml:space="preserve"> is not lesser than a </w:t>
      </w:r>
      <w:r w:rsidRPr="00743A61">
        <w:rPr>
          <w:rStyle w:val="Strong"/>
          <w:rFonts w:ascii="Posterama" w:hAnsi="Posterama" w:cs="Posterama"/>
          <w:sz w:val="20"/>
          <w:szCs w:val="20"/>
        </w:rPr>
        <w:t>5/5 Dharma</w:t>
      </w:r>
      <w:r w:rsidRPr="00743A61">
        <w:rPr>
          <w:rFonts w:ascii="Posterama" w:hAnsi="Posterama" w:cs="Posterama"/>
          <w:sz w:val="20"/>
          <w:szCs w:val="20"/>
        </w:rPr>
        <w:t>. It simply indicates regional or lineage-specific practice.</w:t>
      </w:r>
    </w:p>
    <w:p w14:paraId="08B9AC7F" w14:textId="3F542F0D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10999FE1" w14:textId="77777777" w:rsidR="00743A61" w:rsidRPr="00743A61" w:rsidRDefault="00743A61" w:rsidP="00743A61">
      <w:pPr>
        <w:rPr>
          <w:rFonts w:ascii="Posterama" w:hAnsi="Posterama" w:cs="Posterama"/>
          <w:b/>
          <w:bCs/>
          <w:color w:val="FF2F92"/>
          <w:sz w:val="20"/>
          <w:szCs w:val="20"/>
          <w:u w:val="single"/>
        </w:rPr>
      </w:pPr>
    </w:p>
    <w:p w14:paraId="561B2CC0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SECTION 05</w:t>
      </w:r>
    </w:p>
    <w:p w14:paraId="6B9094D5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Confidence Score Logic</w:t>
      </w:r>
    </w:p>
    <w:p w14:paraId="24AAB128" w14:textId="77777777" w:rsidR="00743A61" w:rsidRPr="00743A61" w:rsidRDefault="00743A61" w:rsidP="00743A61">
      <w:pPr>
        <w:pStyle w:val="Heading2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Input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980"/>
        <w:gridCol w:w="5177"/>
        <w:gridCol w:w="877"/>
      </w:tblGrid>
      <w:tr w:rsidR="00743A61" w:rsidRPr="00743A61" w14:paraId="44FB6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B1616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6B1992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C0A5C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WHAT TO ASSESS</w:t>
            </w:r>
          </w:p>
        </w:tc>
        <w:tc>
          <w:tcPr>
            <w:tcW w:w="0" w:type="auto"/>
            <w:vAlign w:val="center"/>
            <w:hideMark/>
          </w:tcPr>
          <w:p w14:paraId="7CA44516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WEIGHT</w:t>
            </w:r>
          </w:p>
        </w:tc>
      </w:tr>
      <w:tr w:rsidR="00743A61" w:rsidRPr="00743A61" w14:paraId="6C9EE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011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7EB9EE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053B2CC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Vedic &gt; Puranic &gt; Shastra &gt; Scholarly &gt; Oral</w:t>
            </w:r>
          </w:p>
        </w:tc>
        <w:tc>
          <w:tcPr>
            <w:tcW w:w="0" w:type="auto"/>
            <w:vAlign w:val="center"/>
            <w:hideMark/>
          </w:tcPr>
          <w:p w14:paraId="4A319E9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Primary</w:t>
            </w:r>
          </w:p>
        </w:tc>
      </w:tr>
      <w:tr w:rsidR="00743A61" w:rsidRPr="00743A61" w14:paraId="25A6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217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1DAA4A8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Tag Assignment</w:t>
            </w:r>
          </w:p>
        </w:tc>
        <w:tc>
          <w:tcPr>
            <w:tcW w:w="0" w:type="auto"/>
            <w:vAlign w:val="center"/>
            <w:hideMark/>
          </w:tcPr>
          <w:p w14:paraId="28F9689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 ≥3/5, PRATHA ≤2/5, BHRANTI gets no score</w:t>
            </w:r>
          </w:p>
        </w:tc>
        <w:tc>
          <w:tcPr>
            <w:tcW w:w="0" w:type="auto"/>
            <w:vAlign w:val="center"/>
            <w:hideMark/>
          </w:tcPr>
          <w:p w14:paraId="032E635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Gate</w:t>
            </w:r>
          </w:p>
        </w:tc>
      </w:tr>
      <w:tr w:rsidR="00743A61" w:rsidRPr="00743A61" w14:paraId="23DD9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ACF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8DE487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Verification Status</w:t>
            </w:r>
          </w:p>
        </w:tc>
        <w:tc>
          <w:tcPr>
            <w:tcW w:w="0" w:type="auto"/>
            <w:vAlign w:val="center"/>
            <w:hideMark/>
          </w:tcPr>
          <w:p w14:paraId="028FA53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Whether original source text has been checked</w:t>
            </w:r>
          </w:p>
        </w:tc>
        <w:tc>
          <w:tcPr>
            <w:tcW w:w="0" w:type="auto"/>
            <w:vAlign w:val="center"/>
            <w:hideMark/>
          </w:tcPr>
          <w:p w14:paraId="5BC15B6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Modifier</w:t>
            </w:r>
          </w:p>
        </w:tc>
      </w:tr>
      <w:tr w:rsidR="00743A61" w:rsidRPr="00743A61" w14:paraId="1F5B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73C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896FAC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Scholarly Consensus</w:t>
            </w:r>
          </w:p>
        </w:tc>
        <w:tc>
          <w:tcPr>
            <w:tcW w:w="0" w:type="auto"/>
            <w:vAlign w:val="center"/>
            <w:hideMark/>
          </w:tcPr>
          <w:p w14:paraId="232040B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Degree of agreement among practitioners and scholars</w:t>
            </w:r>
          </w:p>
        </w:tc>
        <w:tc>
          <w:tcPr>
            <w:tcW w:w="0" w:type="auto"/>
            <w:vAlign w:val="center"/>
            <w:hideMark/>
          </w:tcPr>
          <w:p w14:paraId="275FC02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Modifier</w:t>
            </w:r>
          </w:p>
        </w:tc>
      </w:tr>
    </w:tbl>
    <w:p w14:paraId="2384E0DA" w14:textId="1BEBAAD5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5A2A8EAB" w14:textId="77777777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7A20DEAB" w14:textId="77777777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3BB2C7BD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Score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224"/>
        <w:gridCol w:w="1615"/>
        <w:gridCol w:w="1809"/>
        <w:gridCol w:w="3322"/>
      </w:tblGrid>
      <w:tr w:rsidR="00743A61" w:rsidRPr="00743A61" w14:paraId="075E3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56E82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98D4AB0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C773D7E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57EF8C5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SOURCE BADGE</w:t>
            </w:r>
          </w:p>
        </w:tc>
        <w:tc>
          <w:tcPr>
            <w:tcW w:w="0" w:type="auto"/>
            <w:vAlign w:val="center"/>
            <w:hideMark/>
          </w:tcPr>
          <w:p w14:paraId="631A69EB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EXAMPLE</w:t>
            </w:r>
          </w:p>
        </w:tc>
      </w:tr>
      <w:tr w:rsidR="00743A61" w:rsidRPr="00743A61" w14:paraId="2935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A13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6C0A6C2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Directly found in Shruti</w:t>
            </w:r>
          </w:p>
        </w:tc>
        <w:tc>
          <w:tcPr>
            <w:tcW w:w="0" w:type="auto"/>
            <w:vAlign w:val="center"/>
            <w:hideMark/>
          </w:tcPr>
          <w:p w14:paraId="66E3342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3555D53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Vedic</w:t>
            </w:r>
          </w:p>
        </w:tc>
        <w:tc>
          <w:tcPr>
            <w:tcW w:w="0" w:type="auto"/>
            <w:vAlign w:val="center"/>
            <w:hideMark/>
          </w:tcPr>
          <w:p w14:paraId="38E0F57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Rudrabhishek (Krishna Yajurveda)</w:t>
            </w:r>
          </w:p>
        </w:tc>
      </w:tr>
      <w:tr w:rsidR="00743A61" w:rsidRPr="00743A61" w14:paraId="2560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596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707D7440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Clearly stated in Purana or Dharmashastra</w:t>
            </w:r>
          </w:p>
        </w:tc>
        <w:tc>
          <w:tcPr>
            <w:tcW w:w="0" w:type="auto"/>
            <w:vAlign w:val="center"/>
            <w:hideMark/>
          </w:tcPr>
          <w:p w14:paraId="17E1AA4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474EE06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Puranic or Shastra</w:t>
            </w:r>
          </w:p>
        </w:tc>
        <w:tc>
          <w:tcPr>
            <w:tcW w:w="0" w:type="auto"/>
            <w:vAlign w:val="center"/>
            <w:hideMark/>
          </w:tcPr>
          <w:p w14:paraId="3804A5F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Sawan Somwar Vrat</w:t>
            </w:r>
          </w:p>
        </w:tc>
      </w:tr>
      <w:tr w:rsidR="00743A61" w:rsidRPr="00743A61" w14:paraId="4401D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5CE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14:paraId="585DD5D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Supported by scholarly consensus</w:t>
            </w:r>
          </w:p>
        </w:tc>
        <w:tc>
          <w:tcPr>
            <w:tcW w:w="0" w:type="auto"/>
            <w:vAlign w:val="center"/>
            <w:hideMark/>
          </w:tcPr>
          <w:p w14:paraId="22E0B33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 / PRATHA</w:t>
            </w:r>
          </w:p>
        </w:tc>
        <w:tc>
          <w:tcPr>
            <w:tcW w:w="0" w:type="auto"/>
            <w:vAlign w:val="center"/>
            <w:hideMark/>
          </w:tcPr>
          <w:p w14:paraId="2147AA8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Scholarly</w:t>
            </w:r>
          </w:p>
        </w:tc>
        <w:tc>
          <w:tcPr>
            <w:tcW w:w="0" w:type="auto"/>
            <w:vAlign w:val="center"/>
            <w:hideMark/>
          </w:tcPr>
          <w:p w14:paraId="5565F8A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Specific samagri items</w:t>
            </w:r>
          </w:p>
        </w:tc>
      </w:tr>
      <w:tr w:rsidR="00743A61" w:rsidRPr="00743A61" w14:paraId="283B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AB03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14C2497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Widely practised regional tradition</w:t>
            </w:r>
          </w:p>
        </w:tc>
        <w:tc>
          <w:tcPr>
            <w:tcW w:w="0" w:type="auto"/>
            <w:vAlign w:val="center"/>
            <w:hideMark/>
          </w:tcPr>
          <w:p w14:paraId="7C89169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3235BB0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Panchang or Scholarly</w:t>
            </w:r>
          </w:p>
        </w:tc>
        <w:tc>
          <w:tcPr>
            <w:tcW w:w="0" w:type="auto"/>
            <w:vAlign w:val="center"/>
            <w:hideMark/>
          </w:tcPr>
          <w:p w14:paraId="52552A0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Sindhara gifts, Kanwar Yatra</w:t>
            </w:r>
          </w:p>
        </w:tc>
      </w:tr>
      <w:tr w:rsidR="00743A61" w:rsidRPr="00743A61" w14:paraId="7EF0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D94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1/5</w:t>
            </w:r>
          </w:p>
        </w:tc>
        <w:tc>
          <w:tcPr>
            <w:tcW w:w="0" w:type="auto"/>
            <w:vAlign w:val="center"/>
            <w:hideMark/>
          </w:tcPr>
          <w:p w14:paraId="3F29FBA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Oral or folk practice</w:t>
            </w:r>
          </w:p>
        </w:tc>
        <w:tc>
          <w:tcPr>
            <w:tcW w:w="0" w:type="auto"/>
            <w:vAlign w:val="center"/>
            <w:hideMark/>
          </w:tcPr>
          <w:p w14:paraId="48A798A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6098CD0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FDAD5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Highly local customs</w:t>
            </w:r>
          </w:p>
        </w:tc>
      </w:tr>
      <w:tr w:rsidR="00743A61" w:rsidRPr="00743A61" w14:paraId="0E640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FE9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Style w:val="Strong"/>
                <w:rFonts w:ascii="Posterama" w:hAnsi="Posterama" w:cs="Posterama"/>
                <w:sz w:val="20"/>
                <w:szCs w:val="20"/>
              </w:rPr>
              <w:t>No Score</w:t>
            </w:r>
          </w:p>
        </w:tc>
        <w:tc>
          <w:tcPr>
            <w:tcW w:w="0" w:type="auto"/>
            <w:vAlign w:val="center"/>
            <w:hideMark/>
          </w:tcPr>
          <w:p w14:paraId="0F2746D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Fear-based or commercial invention</w:t>
            </w:r>
          </w:p>
        </w:tc>
        <w:tc>
          <w:tcPr>
            <w:tcW w:w="0" w:type="auto"/>
            <w:vAlign w:val="center"/>
            <w:hideMark/>
          </w:tcPr>
          <w:p w14:paraId="70D496D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BHRANTI</w:t>
            </w:r>
          </w:p>
        </w:tc>
        <w:tc>
          <w:tcPr>
            <w:tcW w:w="0" w:type="auto"/>
            <w:vAlign w:val="center"/>
            <w:hideMark/>
          </w:tcPr>
          <w:p w14:paraId="26ABAAE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Correction Badge</w:t>
            </w:r>
          </w:p>
        </w:tc>
        <w:tc>
          <w:tcPr>
            <w:tcW w:w="0" w:type="auto"/>
            <w:vAlign w:val="center"/>
            <w:hideMark/>
          </w:tcPr>
          <w:p w14:paraId="22C8DA1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"Only a Brahmin can perform Rudrabhishek"</w:t>
            </w:r>
          </w:p>
        </w:tc>
      </w:tr>
    </w:tbl>
    <w:p w14:paraId="2E094E37" w14:textId="7D06FDC3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55C47EDC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</w:p>
    <w:p w14:paraId="34EDA550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</w:p>
    <w:p w14:paraId="360A5E4F" w14:textId="6E43AA6A" w:rsidR="00743A61" w:rsidRP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Score-to-Tag Integrity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026"/>
      </w:tblGrid>
      <w:tr w:rsidR="00743A61" w:rsidRPr="00743A61" w14:paraId="3B8E9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0DDBB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5D73163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SCORE RANGE</w:t>
            </w:r>
          </w:p>
        </w:tc>
      </w:tr>
      <w:tr w:rsidR="00743A61" w:rsidRPr="00743A61" w14:paraId="4C650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4FC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79B5BEC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Cannot be below 3/5</w:t>
            </w:r>
          </w:p>
        </w:tc>
      </w:tr>
      <w:tr w:rsidR="00743A61" w:rsidRPr="00743A61" w14:paraId="1B364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2A8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2027355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Cannot exceed 2/5</w:t>
            </w:r>
          </w:p>
        </w:tc>
      </w:tr>
      <w:tr w:rsidR="00743A61" w:rsidRPr="00743A61" w14:paraId="2937F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B3B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BHRANTI</w:t>
            </w:r>
          </w:p>
        </w:tc>
        <w:tc>
          <w:tcPr>
            <w:tcW w:w="0" w:type="auto"/>
            <w:vAlign w:val="center"/>
            <w:hideMark/>
          </w:tcPr>
          <w:p w14:paraId="5F21A80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Receives no score</w:t>
            </w:r>
          </w:p>
        </w:tc>
      </w:tr>
    </w:tbl>
    <w:p w14:paraId="62425174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If a contradiction appears, escalate to Founder Review.</w:t>
      </w:r>
    </w:p>
    <w:p w14:paraId="253BAEE7" w14:textId="358380AB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7DB18CA3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SECTION 06</w:t>
      </w:r>
    </w:p>
    <w:p w14:paraId="1F6D3650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Editorial Voice Rules</w:t>
      </w:r>
    </w:p>
    <w:p w14:paraId="3BC96086" w14:textId="77777777" w:rsidR="00743A61" w:rsidRPr="00743A61" w:rsidRDefault="00743A61" w:rsidP="00743A61">
      <w:pPr>
        <w:pStyle w:val="Heading2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Never Write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</w:tblGrid>
      <w:tr w:rsidR="00743A61" w:rsidRPr="00743A61" w14:paraId="12D85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8B6C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❌</w:t>
            </w: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 xml:space="preserve"> Avoid</w:t>
            </w:r>
          </w:p>
        </w:tc>
      </w:tr>
      <w:tr w:rsidR="00743A61" w:rsidRPr="00743A61" w14:paraId="2B50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C4F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"You must do this or something bad will happen."</w:t>
            </w:r>
          </w:p>
        </w:tc>
      </w:tr>
      <w:tr w:rsidR="00743A61" w:rsidRPr="00743A61" w14:paraId="3B71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BC4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lastRenderedPageBreak/>
              <w:t>"If you skip this step, your puja will be incomplete."</w:t>
            </w:r>
          </w:p>
        </w:tc>
      </w:tr>
      <w:tr w:rsidR="00743A61" w:rsidRPr="00743A61" w14:paraId="3CFB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524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"Without this item, the ritual has no effect."</w:t>
            </w:r>
          </w:p>
        </w:tc>
      </w:tr>
      <w:tr w:rsidR="00743A61" w:rsidRPr="00743A61" w14:paraId="7FD4F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502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"Only a pandit can perform this ritual."</w:t>
            </w:r>
          </w:p>
        </w:tc>
      </w:tr>
    </w:tbl>
    <w:p w14:paraId="38C94A00" w14:textId="77777777" w:rsidR="00743A61" w:rsidRPr="00743A61" w:rsidRDefault="00743A61" w:rsidP="00743A61">
      <w:pPr>
        <w:pStyle w:val="Heading2"/>
        <w:ind w:left="0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Always Write This Instead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7"/>
      </w:tblGrid>
      <w:tr w:rsidR="00743A61" w:rsidRPr="00743A61" w14:paraId="3DA42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8B493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✅</w:t>
            </w: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 xml:space="preserve"> Preferred Language</w:t>
            </w:r>
          </w:p>
        </w:tc>
      </w:tr>
      <w:tr w:rsidR="00743A61" w:rsidRPr="00743A61" w14:paraId="61037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A44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"This is prescribed in [Source] because [reason]."</w:t>
            </w:r>
          </w:p>
        </w:tc>
      </w:tr>
      <w:tr w:rsidR="00743A61" w:rsidRPr="00743A61" w14:paraId="1A66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8F6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"This is a regional tradition in [place]. It is valid but not universally binding."</w:t>
            </w:r>
          </w:p>
        </w:tc>
      </w:tr>
      <w:tr w:rsidR="00743A61" w:rsidRPr="00743A61" w14:paraId="39CE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414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"If this item is unavailable, [substitute] is acceptable. Devotion matters most."</w:t>
            </w:r>
          </w:p>
        </w:tc>
      </w:tr>
      <w:tr w:rsidR="00743A61" w:rsidRPr="00743A61" w14:paraId="56BE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3C40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"Any devotee can perform this. Here is how."</w:t>
            </w:r>
          </w:p>
        </w:tc>
      </w:tr>
    </w:tbl>
    <w:p w14:paraId="5AD8B16C" w14:textId="61789829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3D5F5CCD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</w:p>
    <w:p w14:paraId="2CF6AE24" w14:textId="77777777" w:rsid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</w:p>
    <w:p w14:paraId="461B6EA6" w14:textId="0E780223" w:rsidR="00743A61" w:rsidRPr="00743A61" w:rsidRDefault="00743A61" w:rsidP="00743A61">
      <w:pPr>
        <w:pStyle w:val="Heading1"/>
        <w:jc w:val="left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Three Golden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9965"/>
      </w:tblGrid>
      <w:tr w:rsidR="00743A61" w:rsidRPr="00743A61" w14:paraId="1F648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0BE28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13BD4ED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Description</w:t>
            </w:r>
          </w:p>
        </w:tc>
      </w:tr>
      <w:tr w:rsidR="00743A61" w:rsidRPr="00743A61" w14:paraId="48E3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2A3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743A61">
              <w:rPr>
                <w:rFonts w:ascii="Posterama" w:hAnsi="Posterama" w:cs="Posterama"/>
                <w:sz w:val="20"/>
                <w:szCs w:val="20"/>
              </w:rPr>
              <w:t xml:space="preserve"> Rule 1</w:t>
            </w:r>
          </w:p>
        </w:tc>
        <w:tc>
          <w:tcPr>
            <w:tcW w:w="0" w:type="auto"/>
            <w:vAlign w:val="center"/>
            <w:hideMark/>
          </w:tcPr>
          <w:p w14:paraId="6ED051E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Never invent consequences. If scripture prescribes one, cite it exactly and in context.</w:t>
            </w:r>
          </w:p>
        </w:tc>
      </w:tr>
      <w:tr w:rsidR="00743A61" w:rsidRPr="00743A61" w14:paraId="0088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A8D1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743A61">
              <w:rPr>
                <w:rFonts w:ascii="Posterama" w:hAnsi="Posterama" w:cs="Posterama"/>
                <w:sz w:val="20"/>
                <w:szCs w:val="20"/>
              </w:rPr>
              <w:t xml:space="preserve"> Rule 2</w:t>
            </w:r>
          </w:p>
        </w:tc>
        <w:tc>
          <w:tcPr>
            <w:tcW w:w="0" w:type="auto"/>
            <w:vAlign w:val="center"/>
            <w:hideMark/>
          </w:tcPr>
          <w:p w14:paraId="06803BF0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For Pratha always say: "This is a regional tradition—it is valid but not universally binding."</w:t>
            </w:r>
          </w:p>
        </w:tc>
      </w:tr>
      <w:tr w:rsidR="00743A61" w:rsidRPr="00743A61" w14:paraId="10CE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FBD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  <w:r w:rsidRPr="00743A61">
              <w:rPr>
                <w:rFonts w:ascii="Posterama" w:hAnsi="Posterama" w:cs="Posterama"/>
                <w:sz w:val="20"/>
                <w:szCs w:val="20"/>
              </w:rPr>
              <w:t xml:space="preserve"> Rule 3</w:t>
            </w:r>
          </w:p>
        </w:tc>
        <w:tc>
          <w:tcPr>
            <w:tcW w:w="0" w:type="auto"/>
            <w:vAlign w:val="center"/>
            <w:hideMark/>
          </w:tcPr>
          <w:p w14:paraId="6129848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For Bhranti always cite the scripture that contradicts the misconception. Never correct fear with more fear.</w:t>
            </w:r>
          </w:p>
        </w:tc>
      </w:tr>
    </w:tbl>
    <w:p w14:paraId="508A1A79" w14:textId="356970EF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0AC5B1BD" w14:textId="77777777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5D26707E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SECTION 07</w:t>
      </w:r>
    </w:p>
    <w:p w14:paraId="26B67821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  <w:u w:val="single"/>
        </w:rPr>
      </w:pPr>
      <w:r w:rsidRPr="00743A61">
        <w:rPr>
          <w:rFonts w:ascii="Posterama" w:hAnsi="Posterama" w:cs="Posterama"/>
          <w:color w:val="FF2F92"/>
          <w:sz w:val="20"/>
          <w:szCs w:val="20"/>
          <w:u w:val="single"/>
        </w:rPr>
        <w:t>Worked Example — Rudrabhishek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927"/>
        <w:gridCol w:w="744"/>
        <w:gridCol w:w="1661"/>
        <w:gridCol w:w="3163"/>
      </w:tblGrid>
      <w:tr w:rsidR="00743A61" w:rsidRPr="00743A61" w14:paraId="7A2D7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B421C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39407E3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0FF4F87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D9AD37E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SOURCE BADGE</w:t>
            </w:r>
          </w:p>
        </w:tc>
        <w:tc>
          <w:tcPr>
            <w:tcW w:w="0" w:type="auto"/>
            <w:vAlign w:val="center"/>
            <w:hideMark/>
          </w:tcPr>
          <w:p w14:paraId="67B086BA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NOTE</w:t>
            </w:r>
          </w:p>
        </w:tc>
      </w:tr>
      <w:tr w:rsidR="00743A61" w:rsidRPr="00743A61" w14:paraId="0BEF0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2250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Core Abhisheka ritual</w:t>
            </w:r>
          </w:p>
        </w:tc>
        <w:tc>
          <w:tcPr>
            <w:tcW w:w="0" w:type="auto"/>
            <w:vAlign w:val="center"/>
            <w:hideMark/>
          </w:tcPr>
          <w:p w14:paraId="71063C4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1743CBE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1EF35CA1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Vedic</w:t>
            </w:r>
          </w:p>
        </w:tc>
        <w:tc>
          <w:tcPr>
            <w:tcW w:w="0" w:type="auto"/>
            <w:vAlign w:val="center"/>
            <w:hideMark/>
          </w:tcPr>
          <w:p w14:paraId="793546E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Krishna Yajurveda, Shri Rudram</w:t>
            </w:r>
          </w:p>
        </w:tc>
      </w:tr>
      <w:tr w:rsidR="00743A61" w:rsidRPr="00743A61" w14:paraId="51A3B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98B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Sankalpa before ritual</w:t>
            </w:r>
          </w:p>
        </w:tc>
        <w:tc>
          <w:tcPr>
            <w:tcW w:w="0" w:type="auto"/>
            <w:vAlign w:val="center"/>
            <w:hideMark/>
          </w:tcPr>
          <w:p w14:paraId="4D81762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7A9E8F8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5/5</w:t>
            </w:r>
          </w:p>
        </w:tc>
        <w:tc>
          <w:tcPr>
            <w:tcW w:w="0" w:type="auto"/>
            <w:vAlign w:val="center"/>
            <w:hideMark/>
          </w:tcPr>
          <w:p w14:paraId="2FF62F2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Vedic</w:t>
            </w:r>
          </w:p>
        </w:tc>
        <w:tc>
          <w:tcPr>
            <w:tcW w:w="0" w:type="auto"/>
            <w:vAlign w:val="center"/>
            <w:hideMark/>
          </w:tcPr>
          <w:p w14:paraId="127C9D1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Universally prescribed</w:t>
            </w:r>
          </w:p>
        </w:tc>
      </w:tr>
      <w:tr w:rsidR="00743A61" w:rsidRPr="00743A61" w14:paraId="7F7B1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A21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Bilva Patra offering</w:t>
            </w:r>
          </w:p>
        </w:tc>
        <w:tc>
          <w:tcPr>
            <w:tcW w:w="0" w:type="auto"/>
            <w:vAlign w:val="center"/>
            <w:hideMark/>
          </w:tcPr>
          <w:p w14:paraId="04DF2D6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00DE378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68048E0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Puranic</w:t>
            </w:r>
          </w:p>
        </w:tc>
        <w:tc>
          <w:tcPr>
            <w:tcW w:w="0" w:type="auto"/>
            <w:vAlign w:val="center"/>
            <w:hideMark/>
          </w:tcPr>
          <w:p w14:paraId="11C9A2E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Shiva Purana</w:t>
            </w:r>
          </w:p>
        </w:tc>
      </w:tr>
      <w:tr w:rsidR="00743A61" w:rsidRPr="00743A61" w14:paraId="24BC8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F7D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Panchamrit Abhisheka</w:t>
            </w:r>
          </w:p>
        </w:tc>
        <w:tc>
          <w:tcPr>
            <w:tcW w:w="0" w:type="auto"/>
            <w:vAlign w:val="center"/>
            <w:hideMark/>
          </w:tcPr>
          <w:p w14:paraId="3C5D8B0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14:paraId="6BAAA36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0C4B211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Puranic</w:t>
            </w:r>
          </w:p>
        </w:tc>
        <w:tc>
          <w:tcPr>
            <w:tcW w:w="0" w:type="auto"/>
            <w:vAlign w:val="center"/>
            <w:hideMark/>
          </w:tcPr>
          <w:p w14:paraId="394199F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Milk, curd, honey, ghee and sugar</w:t>
            </w:r>
          </w:p>
        </w:tc>
      </w:tr>
      <w:tr w:rsidR="00743A61" w:rsidRPr="00743A61" w14:paraId="60E3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D54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Bhang offering</w:t>
            </w:r>
          </w:p>
        </w:tc>
        <w:tc>
          <w:tcPr>
            <w:tcW w:w="0" w:type="auto"/>
            <w:vAlign w:val="center"/>
            <w:hideMark/>
          </w:tcPr>
          <w:p w14:paraId="0532742A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7B9F164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21272D70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Scholarly</w:t>
            </w:r>
          </w:p>
        </w:tc>
        <w:tc>
          <w:tcPr>
            <w:tcW w:w="0" w:type="auto"/>
            <w:vAlign w:val="center"/>
            <w:hideMark/>
          </w:tcPr>
          <w:p w14:paraId="7706F4A1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North Indian practice</w:t>
            </w:r>
          </w:p>
        </w:tc>
      </w:tr>
      <w:tr w:rsidR="00743A61" w:rsidRPr="00743A61" w14:paraId="2DFF5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A6E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Rudraksha mala during ritual</w:t>
            </w:r>
          </w:p>
        </w:tc>
        <w:tc>
          <w:tcPr>
            <w:tcW w:w="0" w:type="auto"/>
            <w:vAlign w:val="center"/>
            <w:hideMark/>
          </w:tcPr>
          <w:p w14:paraId="12A9CA9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16CD92F8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678BE99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Scholarly</w:t>
            </w:r>
          </w:p>
        </w:tc>
        <w:tc>
          <w:tcPr>
            <w:tcW w:w="0" w:type="auto"/>
            <w:vAlign w:val="center"/>
            <w:hideMark/>
          </w:tcPr>
          <w:p w14:paraId="7D8D3A37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Widespread tradition</w:t>
            </w:r>
          </w:p>
        </w:tc>
      </w:tr>
      <w:tr w:rsidR="00743A61" w:rsidRPr="00743A61" w14:paraId="59F8D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46E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Dhatura offering</w:t>
            </w:r>
          </w:p>
        </w:tc>
        <w:tc>
          <w:tcPr>
            <w:tcW w:w="0" w:type="auto"/>
            <w:vAlign w:val="center"/>
            <w:hideMark/>
          </w:tcPr>
          <w:p w14:paraId="11EED1D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  <w:tc>
          <w:tcPr>
            <w:tcW w:w="0" w:type="auto"/>
            <w:vAlign w:val="center"/>
            <w:hideMark/>
          </w:tcPr>
          <w:p w14:paraId="11F59DA5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2/5</w:t>
            </w:r>
          </w:p>
        </w:tc>
        <w:tc>
          <w:tcPr>
            <w:tcW w:w="0" w:type="auto"/>
            <w:vAlign w:val="center"/>
            <w:hideMark/>
          </w:tcPr>
          <w:p w14:paraId="16AD89A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Scholarly</w:t>
            </w:r>
          </w:p>
        </w:tc>
        <w:tc>
          <w:tcPr>
            <w:tcW w:w="0" w:type="auto"/>
            <w:vAlign w:val="center"/>
            <w:hideMark/>
          </w:tcPr>
          <w:p w14:paraId="1A87774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Regional variation</w:t>
            </w:r>
          </w:p>
        </w:tc>
      </w:tr>
    </w:tbl>
    <w:p w14:paraId="39E1A7CD" w14:textId="77777777" w:rsidR="00743A61" w:rsidRPr="00743A61" w:rsidRDefault="005865CA" w:rsidP="00743A61">
      <w:pPr>
        <w:rPr>
          <w:rFonts w:ascii="Posterama" w:hAnsi="Posterama" w:cs="Posterama"/>
          <w:sz w:val="20"/>
          <w:szCs w:val="20"/>
        </w:rPr>
      </w:pPr>
      <w:r w:rsidRPr="005865CA">
        <w:rPr>
          <w:rFonts w:ascii="Posterama" w:hAnsi="Posterama" w:cs="Posterama"/>
          <w:noProof/>
          <w:sz w:val="20"/>
          <w:szCs w:val="20"/>
        </w:rPr>
        <w:pict w14:anchorId="2044933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EF3EE3" w14:textId="77777777" w:rsidR="00743A61" w:rsidRPr="00743A61" w:rsidRDefault="00743A61" w:rsidP="00743A61">
      <w:pPr>
        <w:pStyle w:val="Heading2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Dharma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1756"/>
      </w:tblGrid>
      <w:tr w:rsidR="00743A61" w:rsidRPr="00743A61" w14:paraId="70F28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5505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C667064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CLASSIFICATION</w:t>
            </w:r>
          </w:p>
        </w:tc>
      </w:tr>
      <w:tr w:rsidR="00743A61" w:rsidRPr="00743A61" w14:paraId="7844C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37C3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Abhisheka</w:t>
            </w:r>
          </w:p>
        </w:tc>
        <w:tc>
          <w:tcPr>
            <w:tcW w:w="0" w:type="auto"/>
            <w:vAlign w:val="center"/>
            <w:hideMark/>
          </w:tcPr>
          <w:p w14:paraId="78A1F51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DHARMA</w:t>
            </w:r>
          </w:p>
        </w:tc>
      </w:tr>
      <w:tr w:rsidR="00743A61" w:rsidRPr="00743A61" w14:paraId="2ED1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145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Substance elaboration</w:t>
            </w:r>
          </w:p>
        </w:tc>
        <w:tc>
          <w:tcPr>
            <w:tcW w:w="0" w:type="auto"/>
            <w:vAlign w:val="center"/>
            <w:hideMark/>
          </w:tcPr>
          <w:p w14:paraId="00AAAD9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PRATHA</w:t>
            </w:r>
          </w:p>
        </w:tc>
      </w:tr>
      <w:tr w:rsidR="00743A61" w:rsidRPr="00743A61" w14:paraId="06D3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2EA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Pandit mandatory requirement</w:t>
            </w:r>
          </w:p>
        </w:tc>
        <w:tc>
          <w:tcPr>
            <w:tcW w:w="0" w:type="auto"/>
            <w:vAlign w:val="center"/>
            <w:hideMark/>
          </w:tcPr>
          <w:p w14:paraId="36521A9B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BHRANTI</w:t>
            </w:r>
          </w:p>
        </w:tc>
      </w:tr>
    </w:tbl>
    <w:p w14:paraId="7BEAF02E" w14:textId="77777777" w:rsidR="00743A61" w:rsidRPr="00743A61" w:rsidRDefault="005865CA" w:rsidP="00743A61">
      <w:pPr>
        <w:rPr>
          <w:rFonts w:ascii="Posterama" w:hAnsi="Posterama" w:cs="Posterama"/>
          <w:sz w:val="20"/>
          <w:szCs w:val="20"/>
        </w:rPr>
      </w:pPr>
      <w:r w:rsidRPr="005865CA">
        <w:rPr>
          <w:rFonts w:ascii="Posterama" w:hAnsi="Posterama" w:cs="Posterama"/>
          <w:noProof/>
          <w:sz w:val="20"/>
          <w:szCs w:val="20"/>
        </w:rPr>
        <w:pict w14:anchorId="525D974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0D119D" w14:textId="77777777" w:rsidR="00743A61" w:rsidRPr="00743A61" w:rsidRDefault="00743A61" w:rsidP="00743A61">
      <w:pPr>
        <w:pStyle w:val="Heading1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SECTION 08</w:t>
      </w:r>
    </w:p>
    <w:p w14:paraId="3369AC72" w14:textId="77777777" w:rsidR="00743A61" w:rsidRPr="00743A61" w:rsidRDefault="00743A61" w:rsidP="00743A61">
      <w:pPr>
        <w:pStyle w:val="Heading1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Pre-Publication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4432"/>
      </w:tblGrid>
      <w:tr w:rsidR="00743A61" w:rsidRPr="00743A61" w14:paraId="6D9A3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9675B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BCEF503" w14:textId="77777777" w:rsidR="00743A61" w:rsidRPr="00743A61" w:rsidRDefault="00743A61">
            <w:pPr>
              <w:jc w:val="center"/>
              <w:rPr>
                <w:rFonts w:ascii="Posterama" w:hAnsi="Posterama" w:cs="Posterama"/>
                <w:b/>
                <w:bCs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bCs/>
                <w:sz w:val="20"/>
                <w:szCs w:val="20"/>
              </w:rPr>
              <w:t>ACTION</w:t>
            </w:r>
          </w:p>
        </w:tc>
      </w:tr>
      <w:tr w:rsidR="00743A61" w:rsidRPr="00743A61" w14:paraId="1B406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D153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Stage 1</w:t>
            </w:r>
          </w:p>
        </w:tc>
        <w:tc>
          <w:tcPr>
            <w:tcW w:w="0" w:type="auto"/>
            <w:vAlign w:val="center"/>
            <w:hideMark/>
          </w:tcPr>
          <w:p w14:paraId="3220469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Editorial draft created using tagging framework</w:t>
            </w:r>
          </w:p>
        </w:tc>
      </w:tr>
      <w:tr w:rsidR="00743A61" w:rsidRPr="00743A61" w14:paraId="1430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4991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Stage 2</w:t>
            </w:r>
          </w:p>
        </w:tc>
        <w:tc>
          <w:tcPr>
            <w:tcW w:w="0" w:type="auto"/>
            <w:vAlign w:val="center"/>
            <w:hideMark/>
          </w:tcPr>
          <w:p w14:paraId="651FE8BC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Source verification against original texts</w:t>
            </w:r>
          </w:p>
        </w:tc>
      </w:tr>
      <w:tr w:rsidR="00743A61" w:rsidRPr="00743A61" w14:paraId="1149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C2B2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Stage 3</w:t>
            </w:r>
          </w:p>
        </w:tc>
        <w:tc>
          <w:tcPr>
            <w:tcW w:w="0" w:type="auto"/>
            <w:vAlign w:val="center"/>
            <w:hideMark/>
          </w:tcPr>
          <w:p w14:paraId="3878E72E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Practitioner/Pandit review</w:t>
            </w:r>
          </w:p>
        </w:tc>
      </w:tr>
      <w:tr w:rsidR="00743A61" w:rsidRPr="00743A61" w14:paraId="1295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601D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Stage 4</w:t>
            </w:r>
          </w:p>
        </w:tc>
        <w:tc>
          <w:tcPr>
            <w:tcW w:w="0" w:type="auto"/>
            <w:vAlign w:val="center"/>
            <w:hideMark/>
          </w:tcPr>
          <w:p w14:paraId="14802196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Fear-language audit</w:t>
            </w:r>
          </w:p>
        </w:tc>
      </w:tr>
      <w:tr w:rsidR="00743A61" w:rsidRPr="00743A61" w14:paraId="21D2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D20F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Stage 5</w:t>
            </w:r>
          </w:p>
        </w:tc>
        <w:tc>
          <w:tcPr>
            <w:tcW w:w="0" w:type="auto"/>
            <w:vAlign w:val="center"/>
            <w:hideMark/>
          </w:tcPr>
          <w:p w14:paraId="0DAC30A4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Regional variance check</w:t>
            </w:r>
          </w:p>
        </w:tc>
      </w:tr>
      <w:tr w:rsidR="00743A61" w:rsidRPr="00743A61" w14:paraId="238B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85E3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Stage 6</w:t>
            </w:r>
          </w:p>
        </w:tc>
        <w:tc>
          <w:tcPr>
            <w:tcW w:w="0" w:type="auto"/>
            <w:vAlign w:val="center"/>
            <w:hideMark/>
          </w:tcPr>
          <w:p w14:paraId="609732F9" w14:textId="77777777" w:rsidR="00743A61" w:rsidRPr="00743A61" w:rsidRDefault="00743A61">
            <w:pPr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sz w:val="20"/>
                <w:szCs w:val="20"/>
              </w:rPr>
              <w:t>Founder approval</w:t>
            </w:r>
          </w:p>
        </w:tc>
      </w:tr>
    </w:tbl>
    <w:p w14:paraId="37218BC2" w14:textId="5A0B4DBD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17C1FE38" w14:textId="77777777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0F52AD17" w14:textId="77777777" w:rsid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7BEB6EDF" w14:textId="77777777" w:rsidR="00743A61" w:rsidRPr="00743A61" w:rsidRDefault="00743A61" w:rsidP="00743A61">
      <w:pPr>
        <w:rPr>
          <w:rFonts w:ascii="Posterama" w:hAnsi="Posterama" w:cs="Posterama"/>
          <w:sz w:val="20"/>
          <w:szCs w:val="20"/>
        </w:rPr>
      </w:pPr>
    </w:p>
    <w:p w14:paraId="1CFB7210" w14:textId="77777777" w:rsidR="00743A61" w:rsidRPr="00743A61" w:rsidRDefault="00743A61" w:rsidP="00743A61">
      <w:pPr>
        <w:pStyle w:val="Heading1"/>
        <w:jc w:val="left"/>
        <w:rPr>
          <w:rFonts w:ascii="Posterama" w:hAnsi="Posterama" w:cs="Posterama"/>
          <w:color w:val="FF2F92"/>
          <w:sz w:val="20"/>
          <w:szCs w:val="20"/>
        </w:rPr>
      </w:pPr>
      <w:r w:rsidRPr="00743A61">
        <w:rPr>
          <w:rFonts w:ascii="Posterama" w:hAnsi="Posterama" w:cs="Posterama"/>
          <w:color w:val="FF2F92"/>
          <w:sz w:val="20"/>
          <w:szCs w:val="20"/>
        </w:rPr>
        <w:t>Closing Principle</w:t>
      </w:r>
    </w:p>
    <w:p w14:paraId="75538875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The Tapa Co. exists to build devotional confidence, not devotional anxiety.</w:t>
      </w:r>
    </w:p>
    <w:p w14:paraId="20A6D6A2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Every word we publish should make a practitioner feel:</w:t>
      </w:r>
    </w:p>
    <w:p w14:paraId="3B84CE82" w14:textId="77777777" w:rsidR="00743A61" w:rsidRPr="00743A61" w:rsidRDefault="00743A61" w:rsidP="00743A61">
      <w:pPr>
        <w:pStyle w:val="NormalWeb"/>
        <w:numPr>
          <w:ilvl w:val="0"/>
          <w:numId w:val="9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More capable</w:t>
      </w:r>
    </w:p>
    <w:p w14:paraId="70F319E8" w14:textId="77777777" w:rsidR="00743A61" w:rsidRPr="00743A61" w:rsidRDefault="00743A61" w:rsidP="00743A61">
      <w:pPr>
        <w:pStyle w:val="NormalWeb"/>
        <w:numPr>
          <w:ilvl w:val="0"/>
          <w:numId w:val="9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More informed</w:t>
      </w:r>
    </w:p>
    <w:p w14:paraId="3935BA77" w14:textId="77777777" w:rsidR="00743A61" w:rsidRPr="00743A61" w:rsidRDefault="00743A61" w:rsidP="00743A61">
      <w:pPr>
        <w:pStyle w:val="NormalWeb"/>
        <w:numPr>
          <w:ilvl w:val="0"/>
          <w:numId w:val="9"/>
        </w:numPr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sz w:val="20"/>
          <w:szCs w:val="20"/>
        </w:rPr>
        <w:t>More connected to their tradition</w:t>
      </w:r>
    </w:p>
    <w:p w14:paraId="5D3F3155" w14:textId="77777777" w:rsidR="00743A61" w:rsidRPr="00743A61" w:rsidRDefault="00743A61" w:rsidP="00743A61">
      <w:pPr>
        <w:pStyle w:val="NormalWeb"/>
        <w:rPr>
          <w:rFonts w:ascii="Posterama" w:hAnsi="Posterama" w:cs="Posterama"/>
          <w:sz w:val="20"/>
          <w:szCs w:val="20"/>
        </w:rPr>
      </w:pPr>
      <w:r w:rsidRPr="00743A61">
        <w:rPr>
          <w:rStyle w:val="Strong"/>
          <w:rFonts w:ascii="Posterama" w:hAnsi="Posterama" w:cs="Posterama"/>
          <w:sz w:val="20"/>
          <w:szCs w:val="20"/>
        </w:rPr>
        <w:t>Never more afraid.</w:t>
      </w:r>
    </w:p>
    <w:p w14:paraId="26973698" w14:textId="77777777" w:rsidR="00335621" w:rsidRPr="00743A61" w:rsidRDefault="00335621" w:rsidP="009A5F90">
      <w:pPr>
        <w:pStyle w:val="BodyText"/>
        <w:rPr>
          <w:rFonts w:ascii="Posterama" w:hAnsi="Posterama" w:cs="Posterama"/>
        </w:rPr>
        <w:sectPr w:rsidR="00335621" w:rsidRPr="00743A61">
          <w:pgSz w:w="11910" w:h="16840"/>
          <w:pgMar w:top="1200" w:right="0" w:bottom="280" w:left="1133" w:header="720" w:footer="720" w:gutter="0"/>
          <w:cols w:space="720"/>
        </w:sectPr>
      </w:pPr>
    </w:p>
    <w:p w14:paraId="121637B8" w14:textId="77777777" w:rsidR="00335621" w:rsidRPr="00743A61" w:rsidRDefault="00000000" w:rsidP="009A5F90">
      <w:pPr>
        <w:ind w:left="416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7324F120" wp14:editId="6B434EC9">
                <wp:extent cx="5593080" cy="1428750"/>
                <wp:effectExtent l="0" t="0" r="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1428750"/>
                          <a:chOff x="0" y="0"/>
                          <a:chExt cx="5593080" cy="14287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0"/>
                            <a:ext cx="558038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422400">
                                <a:moveTo>
                                  <a:pt x="558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5580000" y="1422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0"/>
                            <a:ext cx="558038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422400">
                                <a:moveTo>
                                  <a:pt x="0" y="1422400"/>
                                </a:moveTo>
                                <a:lnTo>
                                  <a:pt x="0" y="0"/>
                                </a:lnTo>
                              </a:path>
                              <a:path w="5580380" h="1422400">
                                <a:moveTo>
                                  <a:pt x="5580000" y="1422400"/>
                                </a:moveTo>
                                <a:lnTo>
                                  <a:pt x="5580000" y="0"/>
                                </a:lnTo>
                              </a:path>
                              <a:path w="5580380" h="1422400">
                                <a:moveTo>
                                  <a:pt x="0" y="1422400"/>
                                </a:moveTo>
                                <a:lnTo>
                                  <a:pt x="5580000" y="142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C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700" y="0"/>
                            <a:ext cx="5567680" cy="141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786B3" w14:textId="77777777" w:rsidR="00335621" w:rsidRDefault="00000000">
                              <w:pPr>
                                <w:spacing w:before="171" w:line="614" w:lineRule="auto"/>
                                <w:ind w:left="190" w:right="4297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"You must do this or something bad will happen." "If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skip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step,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puja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>incomplete."</w:t>
                              </w:r>
                            </w:p>
                            <w:p w14:paraId="0BF742AB" w14:textId="77777777" w:rsidR="00335621" w:rsidRDefault="00000000">
                              <w:pPr>
                                <w:spacing w:before="2"/>
                                <w:ind w:left="190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 xml:space="preserve">"This item is essential. Without it, the ritual has no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2"/>
                                  <w:sz w:val="19"/>
                                </w:rPr>
                                <w:t>effect."</w:t>
                              </w:r>
                            </w:p>
                            <w:p w14:paraId="27C55218" w14:textId="77777777" w:rsidR="00335621" w:rsidRDefault="00335621">
                              <w:pPr>
                                <w:spacing w:before="123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</w:p>
                            <w:p w14:paraId="57EB307E" w14:textId="77777777" w:rsidR="00335621" w:rsidRDefault="00000000">
                              <w:pPr>
                                <w:ind w:left="190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z w:val="19"/>
                                </w:rPr>
                                <w:t xml:space="preserve">"Only a pandit can perform this </w:t>
                              </w:r>
                              <w:r>
                                <w:rPr>
                                  <w:rFonts w:ascii="Arial"/>
                                  <w:i/>
                                  <w:color w:val="C62828"/>
                                  <w:spacing w:val="-2"/>
                                  <w:sz w:val="19"/>
                                </w:rPr>
                                <w:t>ritual."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4F120" id="Group 73" o:spid="_x0000_s1026" style="width:440.4pt;height:112.5pt;mso-position-horizontal-relative:char;mso-position-vertical-relative:line" coordsize="55930,142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">
                <v:shape id="Graphic 74" o:spid="_x0000_s1027" style="position:absolute;left:63;width:55804;height:14224;visibility:visible;mso-wrap-style:square;v-text-anchor:top" coordsize="5580380,142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" path="m5580000,l,,,1422400r5580000,l5580000,xe" fillcolor="#fff4f4" stroked="f">
                  <v:path arrowok="t"/>
                </v:shape>
                <v:shape id="Graphic 75" o:spid="_x0000_s1028" style="position:absolute;left:63;width:55804;height:14224;visibility:visible;mso-wrap-style:square;v-text-anchor:top" coordsize="5580380,142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" path="m,1422400l,em5580000,1422400l5580000,em,1422400r5580000,e" filled="f" strokecolor="#c62828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6" o:spid="_x0000_s1029" type="#_x0000_t202" style="position:absolute;left:127;width:55676;height:14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Wl+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" filled="f" stroked="f">
                  <v:textbox inset="0,0,0,0">
                    <w:txbxContent>
                      <w:p w14:paraId="2DF786B3" w14:textId="77777777" w:rsidR="00335621" w:rsidRDefault="00000000">
                        <w:pPr>
                          <w:spacing w:before="171" w:line="614" w:lineRule="auto"/>
                          <w:ind w:left="190" w:right="4297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"You must do this or something bad will happen." "If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you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skip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step,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your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puja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>incomplete."</w:t>
                        </w:r>
                      </w:p>
                      <w:p w14:paraId="0BF742AB" w14:textId="77777777" w:rsidR="00335621" w:rsidRDefault="00000000">
                        <w:pPr>
                          <w:spacing w:before="2"/>
                          <w:ind w:left="190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 xml:space="preserve">"This item is essential. Without it, the ritual has no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2"/>
                            <w:sz w:val="19"/>
                          </w:rPr>
                          <w:t>effect."</w:t>
                        </w:r>
                      </w:p>
                      <w:p w14:paraId="27C55218" w14:textId="77777777" w:rsidR="00335621" w:rsidRDefault="00335621">
                        <w:pPr>
                          <w:spacing w:before="123"/>
                          <w:rPr>
                            <w:rFonts w:ascii="Arial"/>
                            <w:i/>
                            <w:sz w:val="19"/>
                          </w:rPr>
                        </w:pPr>
                      </w:p>
                      <w:p w14:paraId="57EB307E" w14:textId="77777777" w:rsidR="00335621" w:rsidRDefault="00000000">
                        <w:pPr>
                          <w:ind w:left="190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C62828"/>
                            <w:sz w:val="19"/>
                          </w:rPr>
                          <w:t xml:space="preserve">"Only a pandit can perform this </w:t>
                        </w:r>
                        <w:r>
                          <w:rPr>
                            <w:rFonts w:ascii="Arial"/>
                            <w:i/>
                            <w:color w:val="C62828"/>
                            <w:spacing w:val="-2"/>
                            <w:sz w:val="19"/>
                          </w:rPr>
                          <w:t>ritual."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6440CB" w14:textId="77777777" w:rsidR="00335621" w:rsidRPr="00743A61" w:rsidRDefault="00000000" w:rsidP="009A5F90">
      <w:pPr>
        <w:pStyle w:val="BodyText"/>
        <w:spacing w:before="1"/>
        <w:rPr>
          <w:rFonts w:ascii="Posterama" w:hAnsi="Posterama" w:cs="Posterama"/>
        </w:rPr>
      </w:pPr>
      <w:r w:rsidRPr="00743A61">
        <w:rPr>
          <w:rFonts w:ascii="Posterama" w:hAnsi="Posterama" w:cs="Posterama"/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0326018" wp14:editId="779D41EC">
                <wp:simplePos x="0" y="0"/>
                <wp:positionH relativeFrom="page">
                  <wp:posOffset>983650</wp:posOffset>
                </wp:positionH>
                <wp:positionV relativeFrom="paragraph">
                  <wp:posOffset>67349</wp:posOffset>
                </wp:positionV>
                <wp:extent cx="5593080" cy="17907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1790700"/>
                          <a:chOff x="0" y="0"/>
                          <a:chExt cx="5593080" cy="1790700"/>
                        </a:xfrm>
                      </wpg:grpSpPr>
                      <wps:wsp>
                        <wps:cNvPr id="78" name="Textbox 78"/>
                        <wps:cNvSpPr txBox="1"/>
                        <wps:spPr>
                          <a:xfrm>
                            <a:off x="6350" y="0"/>
                            <a:ext cx="5580380" cy="361950"/>
                          </a:xfrm>
                          <a:prstGeom prst="rect">
                            <a:avLst/>
                          </a:prstGeom>
                          <a:solidFill>
                            <a:srgbClr val="2D7C31"/>
                          </a:solidFill>
                        </wps:spPr>
                        <wps:txbx>
                          <w:txbxContent>
                            <w:p w14:paraId="28A513C2" w14:textId="77777777" w:rsidR="00335621" w:rsidRDefault="00000000">
                              <w:pPr>
                                <w:spacing w:before="181"/>
                                <w:ind w:left="20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ALWAYS WRITE THIS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INSTEAD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350" y="361950"/>
                            <a:ext cx="5580380" cy="1422400"/>
                          </a:xfrm>
                          <a:prstGeom prst="rect">
                            <a:avLst/>
                          </a:prstGeom>
                          <a:solidFill>
                            <a:srgbClr val="F0F7F0"/>
                          </a:solidFill>
                        </wps:spPr>
                        <wps:txbx>
                          <w:txbxContent>
                            <w:p w14:paraId="22F6D60A" w14:textId="77777777" w:rsidR="00335621" w:rsidRDefault="00000000">
                              <w:pPr>
                                <w:spacing w:before="171"/>
                                <w:ind w:left="200"/>
                                <w:rPr>
                                  <w:rFonts w:ascii="Arial"/>
                                  <w:i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 xml:space="preserve">"This is prescribed in [Source] because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2"/>
                                  <w:sz w:val="19"/>
                                </w:rPr>
                                <w:t>[reason]."</w:t>
                              </w:r>
                            </w:p>
                            <w:p w14:paraId="727DF574" w14:textId="77777777" w:rsidR="00335621" w:rsidRDefault="00335621">
                              <w:pPr>
                                <w:spacing w:before="123"/>
                                <w:rPr>
                                  <w:rFonts w:ascii="Arial"/>
                                  <w:i/>
                                  <w:color w:val="000000"/>
                                  <w:sz w:val="19"/>
                                </w:rPr>
                              </w:pPr>
                            </w:p>
                            <w:p w14:paraId="653E4957" w14:textId="102ABD91" w:rsidR="00335621" w:rsidRDefault="00000000">
                              <w:pPr>
                                <w:spacing w:before="1"/>
                                <w:ind w:left="200"/>
                                <w:rPr>
                                  <w:rFonts w:ascii="Arial" w:hAnsi="Arial"/>
                                  <w:i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2D7C31"/>
                                  <w:sz w:val="19"/>
                                </w:rPr>
                                <w:t xml:space="preserve">"This is a regional tradition in [place] </w:t>
                              </w:r>
                              <w:r w:rsidR="009A5F90">
                                <w:rPr>
                                  <w:rFonts w:ascii="Arial" w:hAnsi="Arial"/>
                                  <w:i/>
                                  <w:color w:val="2D7C31"/>
                                  <w:sz w:val="19"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7C31"/>
                                  <w:sz w:val="19"/>
                                </w:rPr>
                                <w:t xml:space="preserve">valid but not universally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2D7C31"/>
                                  <w:spacing w:val="-2"/>
                                  <w:sz w:val="19"/>
                                </w:rPr>
                                <w:t>binding."</w:t>
                              </w:r>
                            </w:p>
                            <w:p w14:paraId="21908585" w14:textId="77777777" w:rsidR="00335621" w:rsidRDefault="00000000">
                              <w:pPr>
                                <w:spacing w:line="560" w:lineRule="atLeast"/>
                                <w:ind w:left="200" w:right="1458"/>
                                <w:rPr>
                                  <w:rFonts w:ascii="Arial"/>
                                  <w:i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"If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item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unavailable,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[substitute]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acceptable.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devotion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matters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D7C31"/>
                                  <w:sz w:val="19"/>
                                </w:rPr>
                                <w:t>most." "Any devotee can perform this. Here is how."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0" y="1778000"/>
                            <a:ext cx="55803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2700">
                                <a:moveTo>
                                  <a:pt x="0" y="12700"/>
                                </a:moveTo>
                                <a:lnTo>
                                  <a:pt x="5580000" y="12700"/>
                                </a:lnTo>
                                <a:lnTo>
                                  <a:pt x="558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50" y="6350"/>
                            <a:ext cx="558038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1778000">
                                <a:moveTo>
                                  <a:pt x="0" y="1778000"/>
                                </a:moveTo>
                                <a:lnTo>
                                  <a:pt x="0" y="0"/>
                                </a:lnTo>
                              </a:path>
                              <a:path w="5580380" h="1778000">
                                <a:moveTo>
                                  <a:pt x="5580000" y="1778000"/>
                                </a:moveTo>
                                <a:lnTo>
                                  <a:pt x="558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26018" id="Group 77" o:spid="_x0000_s1030" style="position:absolute;margin-left:77.45pt;margin-top:5.3pt;width:440.4pt;height:141pt;z-index:-15715328;mso-wrap-distance-left:0;mso-wrap-distance-right:0;mso-position-horizontal-relative:page;mso-position-vertical-relative:text" coordsize="55930,179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">
                <v:shape id="Textbox 78" o:spid="_x0000_s1031" type="#_x0000_t202" style="position:absolute;left:63;width:55804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" fillcolor="#2d7c31" stroked="f">
                  <v:textbox inset="0,0,0,0">
                    <w:txbxContent>
                      <w:p w14:paraId="28A513C2" w14:textId="77777777" w:rsidR="00335621" w:rsidRDefault="00000000">
                        <w:pPr>
                          <w:spacing w:before="181"/>
                          <w:ind w:left="20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ALWAYS WRITE THIS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INSTEAD</w:t>
                        </w:r>
                      </w:p>
                    </w:txbxContent>
                  </v:textbox>
                </v:shape>
                <v:shape id="Textbox 79" o:spid="_x0000_s1032" type="#_x0000_t202" style="position:absolute;left:63;top:3619;width:55804;height:142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" fillcolor="#f0f7f0" stroked="f">
                  <v:textbox inset="0,0,0,0">
                    <w:txbxContent>
                      <w:p w14:paraId="22F6D60A" w14:textId="77777777" w:rsidR="00335621" w:rsidRDefault="00000000">
                        <w:pPr>
                          <w:spacing w:before="171"/>
                          <w:ind w:left="200"/>
                          <w:rPr>
                            <w:rFonts w:ascii="Arial"/>
                            <w:i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 xml:space="preserve">"This is prescribed in [Source] because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2"/>
                            <w:sz w:val="19"/>
                          </w:rPr>
                          <w:t>[reason]."</w:t>
                        </w:r>
                      </w:p>
                      <w:p w14:paraId="727DF574" w14:textId="77777777" w:rsidR="00335621" w:rsidRDefault="00335621">
                        <w:pPr>
                          <w:spacing w:before="123"/>
                          <w:rPr>
                            <w:rFonts w:ascii="Arial"/>
                            <w:i/>
                            <w:color w:val="000000"/>
                            <w:sz w:val="19"/>
                          </w:rPr>
                        </w:pPr>
                      </w:p>
                      <w:p w14:paraId="653E4957" w14:textId="102ABD91" w:rsidR="00335621" w:rsidRDefault="00000000">
                        <w:pPr>
                          <w:spacing w:before="1"/>
                          <w:ind w:left="200"/>
                          <w:rPr>
                            <w:rFonts w:ascii="Arial" w:hAnsi="Arial"/>
                            <w:i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2D7C31"/>
                            <w:sz w:val="19"/>
                          </w:rPr>
                          <w:t xml:space="preserve">"This is a regional tradition in [place] </w:t>
                        </w:r>
                        <w:r w:rsidR="009A5F90">
                          <w:rPr>
                            <w:rFonts w:ascii="Arial" w:hAnsi="Arial"/>
                            <w:i/>
                            <w:color w:val="2D7C31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Arial" w:hAnsi="Arial"/>
                            <w:i/>
                            <w:color w:val="2D7C31"/>
                            <w:sz w:val="19"/>
                          </w:rPr>
                          <w:t xml:space="preserve">valid but not universally </w:t>
                        </w:r>
                        <w:r>
                          <w:rPr>
                            <w:rFonts w:ascii="Arial" w:hAnsi="Arial"/>
                            <w:i/>
                            <w:color w:val="2D7C31"/>
                            <w:spacing w:val="-2"/>
                            <w:sz w:val="19"/>
                          </w:rPr>
                          <w:t>binding."</w:t>
                        </w:r>
                      </w:p>
                      <w:p w14:paraId="21908585" w14:textId="77777777" w:rsidR="00335621" w:rsidRDefault="00000000">
                        <w:pPr>
                          <w:spacing w:line="560" w:lineRule="atLeast"/>
                          <w:ind w:left="200" w:right="1458"/>
                          <w:rPr>
                            <w:rFonts w:ascii="Arial"/>
                            <w:i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"If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item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unavailable,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[substitute]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acceptable.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devotion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matters</w:t>
                        </w:r>
                        <w:r>
                          <w:rPr>
                            <w:rFonts w:ascii="Arial"/>
                            <w:i/>
                            <w:color w:val="2D7C31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D7C31"/>
                            <w:sz w:val="19"/>
                          </w:rPr>
                          <w:t>most." "Any devotee can perform this. Here is how."</w:t>
                        </w:r>
                      </w:p>
                    </w:txbxContent>
                  </v:textbox>
                </v:shape>
                <v:shape id="Graphic 80" o:spid="_x0000_s1033" style="position:absolute;left:63;top:17780;width:55804;height:127;visibility:visible;mso-wrap-style:square;v-text-anchor:top" coordsize="558038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" path="m,12700r5580000,l5580000,,,,,12700xe" fillcolor="#2d7c31" stroked="f">
                  <v:path arrowok="t"/>
                </v:shape>
                <v:shape id="Graphic 81" o:spid="_x0000_s1034" style="position:absolute;left:63;top:63;width:55804;height:17780;visibility:visible;mso-wrap-style:square;v-text-anchor:top" coordsize="5580380,177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" path="m,1778000l,em5580000,1778000l5580000,e" filled="f" strokecolor="#2d7c31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16995E" w14:textId="77777777" w:rsidR="00335621" w:rsidRPr="00743A61" w:rsidRDefault="00335621" w:rsidP="009A5F90">
      <w:pPr>
        <w:pStyle w:val="BodyText"/>
        <w:spacing w:before="10"/>
        <w:rPr>
          <w:rFonts w:ascii="Posterama" w:hAnsi="Posterama" w:cs="Posterama"/>
        </w:rPr>
      </w:pPr>
    </w:p>
    <w:p w14:paraId="7C067B18" w14:textId="77777777" w:rsidR="00335621" w:rsidRPr="00743A61" w:rsidRDefault="00335621" w:rsidP="009A5F90">
      <w:pPr>
        <w:pStyle w:val="BodyText"/>
        <w:rPr>
          <w:rFonts w:ascii="Posterama" w:hAnsi="Posterama" w:cs="Posterama"/>
        </w:rPr>
        <w:sectPr w:rsidR="00335621" w:rsidRPr="00743A61">
          <w:pgSz w:w="11910" w:h="16840"/>
          <w:pgMar w:top="1240" w:right="0" w:bottom="280" w:left="1133" w:header="720" w:footer="720" w:gutter="0"/>
          <w:cols w:space="720"/>
        </w:sectPr>
      </w:pPr>
    </w:p>
    <w:p w14:paraId="1FAD40A8" w14:textId="77777777" w:rsidR="00335621" w:rsidRPr="00743A61" w:rsidRDefault="00000000" w:rsidP="009A5F90">
      <w:pPr>
        <w:pStyle w:val="Heading3"/>
        <w:spacing w:before="94"/>
        <w:rPr>
          <w:rFonts w:ascii="Posterama" w:hAnsi="Posterama" w:cs="Posterama"/>
        </w:rPr>
      </w:pPr>
      <w:r w:rsidRPr="00743A61">
        <w:rPr>
          <w:rFonts w:ascii="Posterama" w:hAnsi="Posterama" w:cs="Posterama"/>
          <w:color w:val="493424"/>
        </w:rPr>
        <w:t xml:space="preserve">The Three Golden </w:t>
      </w:r>
      <w:r w:rsidRPr="00743A61">
        <w:rPr>
          <w:rFonts w:ascii="Posterama" w:hAnsi="Posterama" w:cs="Posterama"/>
          <w:color w:val="493424"/>
          <w:spacing w:val="-2"/>
        </w:rPr>
        <w:t>Rules:</w:t>
      </w:r>
    </w:p>
    <w:p w14:paraId="549626F3" w14:textId="77777777" w:rsidR="00335621" w:rsidRPr="00743A61" w:rsidRDefault="00335621" w:rsidP="009A5F90">
      <w:pPr>
        <w:pStyle w:val="BodyText"/>
        <w:spacing w:before="9"/>
        <w:rPr>
          <w:rFonts w:ascii="Posterama" w:hAnsi="Posterama" w:cs="Posterama"/>
          <w:b/>
        </w:rPr>
      </w:pPr>
    </w:p>
    <w:tbl>
      <w:tblPr>
        <w:tblW w:w="0" w:type="auto"/>
        <w:tblInd w:w="431" w:type="dxa"/>
        <w:tblBorders>
          <w:top w:val="single" w:sz="4" w:space="0" w:color="8C7B69"/>
          <w:left w:val="single" w:sz="4" w:space="0" w:color="8C7B69"/>
          <w:bottom w:val="single" w:sz="4" w:space="0" w:color="8C7B69"/>
          <w:right w:val="single" w:sz="4" w:space="0" w:color="8C7B69"/>
          <w:insideH w:val="single" w:sz="4" w:space="0" w:color="8C7B69"/>
          <w:insideV w:val="single" w:sz="4" w:space="0" w:color="8C7B6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2155"/>
        <w:gridCol w:w="6180"/>
      </w:tblGrid>
      <w:tr w:rsidR="00335621" w:rsidRPr="00743A61" w14:paraId="51418090" w14:textId="77777777">
        <w:trPr>
          <w:trHeight w:val="510"/>
        </w:trPr>
        <w:tc>
          <w:tcPr>
            <w:tcW w:w="454" w:type="dxa"/>
            <w:tcBorders>
              <w:bottom w:val="single" w:sz="4" w:space="0" w:color="000CDD"/>
              <w:right w:val="single" w:sz="4" w:space="0" w:color="000CDD"/>
            </w:tcBorders>
            <w:shd w:val="clear" w:color="auto" w:fill="FFFDF4"/>
          </w:tcPr>
          <w:p w14:paraId="1F6121C7" w14:textId="77777777" w:rsidR="00335621" w:rsidRPr="00743A61" w:rsidRDefault="00000000" w:rsidP="009A5F90">
            <w:pPr>
              <w:pStyle w:val="TableParagraph"/>
              <w:spacing w:before="135"/>
              <w:ind w:left="0" w:right="13"/>
              <w:jc w:val="center"/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Segoe UI Symbol" w:hAnsi="Segoe UI Symbol" w:cs="Segoe UI Symbol"/>
                <w:color w:val="FFCF00"/>
                <w:spacing w:val="-10"/>
                <w:sz w:val="20"/>
                <w:szCs w:val="20"/>
              </w:rPr>
              <w:t>★</w:t>
            </w:r>
          </w:p>
        </w:tc>
        <w:tc>
          <w:tcPr>
            <w:tcW w:w="2155" w:type="dxa"/>
            <w:tcBorders>
              <w:left w:val="single" w:sz="4" w:space="0" w:color="000CDD"/>
              <w:bottom w:val="single" w:sz="4" w:space="0" w:color="000CDD"/>
              <w:right w:val="single" w:sz="4" w:space="0" w:color="000CDD"/>
            </w:tcBorders>
            <w:shd w:val="clear" w:color="auto" w:fill="FFFDF4"/>
          </w:tcPr>
          <w:p w14:paraId="6C599F8A" w14:textId="77777777" w:rsidR="00335621" w:rsidRPr="00743A61" w:rsidRDefault="00000000" w:rsidP="009A5F90">
            <w:pPr>
              <w:pStyle w:val="TableParagraph"/>
              <w:spacing w:before="146"/>
              <w:ind w:left="0" w:right="-116"/>
              <w:jc w:val="right"/>
              <w:rPr>
                <w:rFonts w:ascii="Posterama" w:hAnsi="Posterama" w:cs="Posterama"/>
                <w:b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color w:val="493424"/>
                <w:sz w:val="20"/>
                <w:szCs w:val="20"/>
              </w:rPr>
              <w:t xml:space="preserve">Never invent a </w:t>
            </w:r>
            <w:r w:rsidRPr="00743A61">
              <w:rPr>
                <w:rFonts w:ascii="Posterama" w:hAnsi="Posterama" w:cs="Posterama"/>
                <w:b/>
                <w:color w:val="493424"/>
                <w:spacing w:val="-2"/>
                <w:sz w:val="20"/>
                <w:szCs w:val="20"/>
              </w:rPr>
              <w:t>consequ</w:t>
            </w:r>
          </w:p>
        </w:tc>
        <w:tc>
          <w:tcPr>
            <w:tcW w:w="6180" w:type="dxa"/>
            <w:tcBorders>
              <w:left w:val="single" w:sz="4" w:space="0" w:color="000CDD"/>
              <w:bottom w:val="single" w:sz="4" w:space="0" w:color="000CDD"/>
            </w:tcBorders>
            <w:shd w:val="clear" w:color="auto" w:fill="FFFDF4"/>
          </w:tcPr>
          <w:p w14:paraId="454A5F94" w14:textId="77777777" w:rsidR="00335621" w:rsidRPr="00743A61" w:rsidRDefault="00000000" w:rsidP="009A5F90">
            <w:pPr>
              <w:pStyle w:val="TableParagraph"/>
              <w:spacing w:before="146"/>
              <w:ind w:left="97"/>
              <w:rPr>
                <w:rFonts w:ascii="Posterama" w:hAnsi="Posterama" w:cs="Posterama"/>
                <w:i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color w:val="493424"/>
                <w:spacing w:val="-8"/>
                <w:sz w:val="20"/>
                <w:szCs w:val="20"/>
              </w:rPr>
              <w:t>e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If</w:t>
            </w:r>
            <w:r w:rsidRPr="00743A61">
              <w:rPr>
                <w:rFonts w:ascii="Posterama" w:hAnsi="Posterama" w:cs="Posterama"/>
                <w:b/>
                <w:color w:val="493424"/>
                <w:spacing w:val="-8"/>
                <w:sz w:val="20"/>
                <w:szCs w:val="20"/>
              </w:rPr>
              <w:t>n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a</w:t>
            </w:r>
            <w:r w:rsidRPr="00743A61">
              <w:rPr>
                <w:rFonts w:ascii="Posterama" w:hAnsi="Posterama" w:cs="Posterama"/>
                <w:b/>
                <w:color w:val="493424"/>
                <w:spacing w:val="-8"/>
                <w:sz w:val="20"/>
                <w:szCs w:val="20"/>
              </w:rPr>
              <w:t>ce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s</w:t>
            </w:r>
            <w:r w:rsidRPr="00743A61">
              <w:rPr>
                <w:rFonts w:ascii="Posterama" w:hAnsi="Posterama" w:cs="Posterama"/>
                <w:b/>
                <w:color w:val="493424"/>
                <w:spacing w:val="-8"/>
                <w:sz w:val="20"/>
                <w:szCs w:val="20"/>
              </w:rPr>
              <w:t>.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cripture</w:t>
            </w:r>
            <w:r w:rsidRPr="00743A61">
              <w:rPr>
                <w:rFonts w:ascii="Posterama" w:hAnsi="Posterama" w:cs="Posterama"/>
                <w:i/>
                <w:color w:val="8C7B69"/>
                <w:spacing w:val="3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prescribes</w:t>
            </w:r>
            <w:r w:rsidRPr="00743A61">
              <w:rPr>
                <w:rFonts w:ascii="Posterama" w:hAnsi="Posterama" w:cs="Posterama"/>
                <w:i/>
                <w:color w:val="8C7B69"/>
                <w:spacing w:val="4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one,</w:t>
            </w:r>
            <w:r w:rsidRPr="00743A61">
              <w:rPr>
                <w:rFonts w:ascii="Posterama" w:hAnsi="Posterama" w:cs="Posterama"/>
                <w:i/>
                <w:color w:val="8C7B69"/>
                <w:spacing w:val="4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cite</w:t>
            </w:r>
            <w:r w:rsidRPr="00743A61">
              <w:rPr>
                <w:rFonts w:ascii="Posterama" w:hAnsi="Posterama" w:cs="Posterama"/>
                <w:i/>
                <w:color w:val="8C7B69"/>
                <w:spacing w:val="4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it</w:t>
            </w:r>
            <w:r w:rsidRPr="00743A61">
              <w:rPr>
                <w:rFonts w:ascii="Posterama" w:hAnsi="Posterama" w:cs="Posterama"/>
                <w:i/>
                <w:color w:val="8C7B69"/>
                <w:spacing w:val="3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exactly</w:t>
            </w:r>
            <w:r w:rsidRPr="00743A61">
              <w:rPr>
                <w:rFonts w:ascii="Posterama" w:hAnsi="Posterama" w:cs="Posterama"/>
                <w:i/>
                <w:color w:val="8C7B69"/>
                <w:spacing w:val="4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and</w:t>
            </w:r>
            <w:r w:rsidRPr="00743A61">
              <w:rPr>
                <w:rFonts w:ascii="Posterama" w:hAnsi="Posterama" w:cs="Posterama"/>
                <w:i/>
                <w:color w:val="8C7B69"/>
                <w:spacing w:val="4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in</w:t>
            </w:r>
            <w:r w:rsidRPr="00743A61">
              <w:rPr>
                <w:rFonts w:ascii="Posterama" w:hAnsi="Posterama" w:cs="Posterama"/>
                <w:i/>
                <w:color w:val="8C7B69"/>
                <w:spacing w:val="4"/>
                <w:sz w:val="20"/>
                <w:szCs w:val="20"/>
              </w:rPr>
              <w:t xml:space="preserve"> </w:t>
            </w:r>
            <w:r w:rsidRPr="00743A61">
              <w:rPr>
                <w:rFonts w:ascii="Posterama" w:hAnsi="Posterama" w:cs="Posterama"/>
                <w:i/>
                <w:color w:val="8C7B69"/>
                <w:spacing w:val="-8"/>
                <w:sz w:val="20"/>
                <w:szCs w:val="20"/>
              </w:rPr>
              <w:t>context.</w:t>
            </w:r>
          </w:p>
        </w:tc>
      </w:tr>
      <w:tr w:rsidR="00335621" w:rsidRPr="00743A61" w14:paraId="064A18CD" w14:textId="77777777">
        <w:trPr>
          <w:trHeight w:val="510"/>
        </w:trPr>
        <w:tc>
          <w:tcPr>
            <w:tcW w:w="454" w:type="dxa"/>
            <w:tcBorders>
              <w:top w:val="single" w:sz="4" w:space="0" w:color="000CDD"/>
              <w:bottom w:val="single" w:sz="4" w:space="0" w:color="000CDD"/>
              <w:right w:val="single" w:sz="4" w:space="0" w:color="000CDD"/>
            </w:tcBorders>
            <w:shd w:val="clear" w:color="auto" w:fill="F7F4ED"/>
          </w:tcPr>
          <w:p w14:paraId="58EDFF4F" w14:textId="77777777" w:rsidR="00335621" w:rsidRPr="00743A61" w:rsidRDefault="00000000" w:rsidP="009A5F90">
            <w:pPr>
              <w:pStyle w:val="TableParagraph"/>
              <w:spacing w:before="135"/>
              <w:ind w:left="0" w:right="13"/>
              <w:jc w:val="center"/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Segoe UI Symbol" w:hAnsi="Segoe UI Symbol" w:cs="Segoe UI Symbol"/>
                <w:color w:val="FFCF00"/>
                <w:spacing w:val="-10"/>
                <w:sz w:val="20"/>
                <w:szCs w:val="20"/>
              </w:rPr>
              <w:t>★</w:t>
            </w:r>
          </w:p>
        </w:tc>
        <w:tc>
          <w:tcPr>
            <w:tcW w:w="2155" w:type="dxa"/>
            <w:tcBorders>
              <w:top w:val="single" w:sz="4" w:space="0" w:color="000CDD"/>
              <w:left w:val="single" w:sz="4" w:space="0" w:color="000CDD"/>
              <w:bottom w:val="single" w:sz="4" w:space="0" w:color="000CDD"/>
              <w:right w:val="single" w:sz="4" w:space="0" w:color="000CDD"/>
            </w:tcBorders>
            <w:shd w:val="clear" w:color="auto" w:fill="F7F4ED"/>
          </w:tcPr>
          <w:p w14:paraId="3D68623A" w14:textId="77777777" w:rsidR="00335621" w:rsidRPr="00743A61" w:rsidRDefault="00000000" w:rsidP="009A5F90">
            <w:pPr>
              <w:pStyle w:val="TableParagraph"/>
              <w:spacing w:before="146"/>
              <w:ind w:left="0" w:right="-101"/>
              <w:jc w:val="right"/>
              <w:rPr>
                <w:rFonts w:ascii="Posterama" w:hAnsi="Posterama" w:cs="Posterama"/>
                <w:b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color w:val="493424"/>
                <w:sz w:val="20"/>
                <w:szCs w:val="20"/>
              </w:rPr>
              <w:t xml:space="preserve">For Pratha, always </w:t>
            </w:r>
            <w:r w:rsidRPr="00743A61">
              <w:rPr>
                <w:rFonts w:ascii="Posterama" w:hAnsi="Posterama" w:cs="Posterama"/>
                <w:b/>
                <w:color w:val="493424"/>
                <w:spacing w:val="-4"/>
                <w:sz w:val="20"/>
                <w:szCs w:val="20"/>
              </w:rPr>
              <w:t>say:</w:t>
            </w:r>
          </w:p>
        </w:tc>
        <w:tc>
          <w:tcPr>
            <w:tcW w:w="6180" w:type="dxa"/>
            <w:tcBorders>
              <w:top w:val="single" w:sz="4" w:space="0" w:color="000CDD"/>
              <w:left w:val="single" w:sz="4" w:space="0" w:color="000CDD"/>
              <w:bottom w:val="single" w:sz="4" w:space="0" w:color="000CDD"/>
            </w:tcBorders>
            <w:shd w:val="clear" w:color="auto" w:fill="F7F4ED"/>
          </w:tcPr>
          <w:p w14:paraId="688D0D74" w14:textId="257F1494" w:rsidR="00335621" w:rsidRPr="00743A61" w:rsidRDefault="00000000" w:rsidP="009A5F90">
            <w:pPr>
              <w:pStyle w:val="TableParagraph"/>
              <w:spacing w:before="146"/>
              <w:ind w:left="118"/>
              <w:rPr>
                <w:rFonts w:ascii="Posterama" w:hAnsi="Posterama" w:cs="Posterama"/>
                <w:i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i/>
                <w:color w:val="8C7B69"/>
                <w:sz w:val="20"/>
                <w:szCs w:val="20"/>
              </w:rPr>
              <w:t xml:space="preserve">"This is a regional tradition </w:t>
            </w:r>
            <w:r w:rsidR="009A5F90" w:rsidRPr="00743A61">
              <w:rPr>
                <w:rFonts w:ascii="Posterama" w:hAnsi="Posterama" w:cs="Posterama"/>
                <w:i/>
                <w:color w:val="8C7B69"/>
                <w:sz w:val="20"/>
                <w:szCs w:val="20"/>
              </w:rPr>
              <w:t xml:space="preserve">- </w:t>
            </w:r>
            <w:r w:rsidRPr="00743A61">
              <w:rPr>
                <w:rFonts w:ascii="Posterama" w:hAnsi="Posterama" w:cs="Posterama"/>
                <w:i/>
                <w:color w:val="8C7B69"/>
                <w:sz w:val="20"/>
                <w:szCs w:val="20"/>
              </w:rPr>
              <w:t xml:space="preserve">it is valid, but not universally </w:t>
            </w:r>
            <w:r w:rsidRPr="00743A61">
              <w:rPr>
                <w:rFonts w:ascii="Posterama" w:hAnsi="Posterama" w:cs="Posterama"/>
                <w:i/>
                <w:color w:val="8C7B69"/>
                <w:spacing w:val="-2"/>
                <w:sz w:val="20"/>
                <w:szCs w:val="20"/>
              </w:rPr>
              <w:t>binding."</w:t>
            </w:r>
          </w:p>
        </w:tc>
      </w:tr>
      <w:tr w:rsidR="00335621" w:rsidRPr="00743A61" w14:paraId="09786F00" w14:textId="77777777">
        <w:trPr>
          <w:trHeight w:val="510"/>
        </w:trPr>
        <w:tc>
          <w:tcPr>
            <w:tcW w:w="454" w:type="dxa"/>
            <w:tcBorders>
              <w:top w:val="single" w:sz="4" w:space="0" w:color="000CDD"/>
              <w:right w:val="single" w:sz="4" w:space="0" w:color="000CDD"/>
            </w:tcBorders>
            <w:shd w:val="clear" w:color="auto" w:fill="FFFDF4"/>
          </w:tcPr>
          <w:p w14:paraId="63A61509" w14:textId="77777777" w:rsidR="00335621" w:rsidRPr="00743A61" w:rsidRDefault="00000000" w:rsidP="009A5F90">
            <w:pPr>
              <w:pStyle w:val="TableParagraph"/>
              <w:spacing w:before="135"/>
              <w:ind w:left="0" w:right="13"/>
              <w:jc w:val="center"/>
              <w:rPr>
                <w:rFonts w:ascii="Posterama" w:hAnsi="Posterama" w:cs="Posterama"/>
                <w:sz w:val="20"/>
                <w:szCs w:val="20"/>
              </w:rPr>
            </w:pPr>
            <w:r w:rsidRPr="00743A61">
              <w:rPr>
                <w:rFonts w:ascii="Segoe UI Symbol" w:hAnsi="Segoe UI Symbol" w:cs="Segoe UI Symbol"/>
                <w:color w:val="FFCF00"/>
                <w:spacing w:val="-10"/>
                <w:sz w:val="20"/>
                <w:szCs w:val="20"/>
              </w:rPr>
              <w:t>★</w:t>
            </w:r>
          </w:p>
        </w:tc>
        <w:tc>
          <w:tcPr>
            <w:tcW w:w="2155" w:type="dxa"/>
            <w:tcBorders>
              <w:top w:val="single" w:sz="4" w:space="0" w:color="000CDD"/>
              <w:left w:val="single" w:sz="4" w:space="0" w:color="000CDD"/>
              <w:right w:val="single" w:sz="4" w:space="0" w:color="000CDD"/>
            </w:tcBorders>
            <w:shd w:val="clear" w:color="auto" w:fill="FFFDF4"/>
          </w:tcPr>
          <w:p w14:paraId="7581ECAF" w14:textId="77777777" w:rsidR="00335621" w:rsidRPr="00743A61" w:rsidRDefault="00000000" w:rsidP="009A5F90">
            <w:pPr>
              <w:pStyle w:val="TableParagraph"/>
              <w:spacing w:before="146"/>
              <w:ind w:left="0" w:right="-116"/>
              <w:jc w:val="right"/>
              <w:rPr>
                <w:rFonts w:ascii="Posterama" w:hAnsi="Posterama" w:cs="Posterama"/>
                <w:b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b/>
                <w:color w:val="493424"/>
                <w:sz w:val="20"/>
                <w:szCs w:val="20"/>
              </w:rPr>
              <w:t xml:space="preserve">For Bhranti, always </w:t>
            </w:r>
            <w:r w:rsidRPr="00743A61">
              <w:rPr>
                <w:rFonts w:ascii="Posterama" w:hAnsi="Posterama" w:cs="Posterama"/>
                <w:b/>
                <w:color w:val="493424"/>
                <w:spacing w:val="-4"/>
                <w:sz w:val="20"/>
                <w:szCs w:val="20"/>
              </w:rPr>
              <w:t>cite</w:t>
            </w:r>
          </w:p>
        </w:tc>
        <w:tc>
          <w:tcPr>
            <w:tcW w:w="6180" w:type="dxa"/>
            <w:tcBorders>
              <w:top w:val="single" w:sz="4" w:space="0" w:color="000CDD"/>
              <w:left w:val="single" w:sz="4" w:space="0" w:color="000CDD"/>
            </w:tcBorders>
            <w:shd w:val="clear" w:color="auto" w:fill="FFFDF4"/>
          </w:tcPr>
          <w:p w14:paraId="1461DD6E" w14:textId="77777777" w:rsidR="00335621" w:rsidRPr="00743A61" w:rsidRDefault="00000000" w:rsidP="009A5F90">
            <w:pPr>
              <w:pStyle w:val="TableParagraph"/>
              <w:spacing w:before="146"/>
              <w:ind w:left="118" w:right="-144"/>
              <w:rPr>
                <w:rFonts w:ascii="Posterama" w:hAnsi="Posterama" w:cs="Posterama"/>
                <w:i/>
                <w:sz w:val="20"/>
                <w:szCs w:val="20"/>
              </w:rPr>
            </w:pPr>
            <w:r w:rsidRPr="00743A61">
              <w:rPr>
                <w:rFonts w:ascii="Posterama" w:hAnsi="Posterama" w:cs="Posterama"/>
                <w:i/>
                <w:color w:val="8C7B69"/>
                <w:sz w:val="20"/>
                <w:szCs w:val="20"/>
              </w:rPr>
              <w:t xml:space="preserve">the scripture that directly contradicts the misconception. Never correct </w:t>
            </w:r>
            <w:r w:rsidRPr="00743A61">
              <w:rPr>
                <w:rFonts w:ascii="Posterama" w:hAnsi="Posterama" w:cs="Posterama"/>
                <w:i/>
                <w:color w:val="8C7B69"/>
                <w:spacing w:val="-5"/>
                <w:sz w:val="20"/>
                <w:szCs w:val="20"/>
              </w:rPr>
              <w:t>fea</w:t>
            </w:r>
          </w:p>
        </w:tc>
      </w:tr>
    </w:tbl>
    <w:p w14:paraId="6C4702A7" w14:textId="77777777" w:rsidR="00335621" w:rsidRPr="00743A61" w:rsidRDefault="00335621" w:rsidP="009A5F90">
      <w:pPr>
        <w:pStyle w:val="BodyText"/>
        <w:spacing w:before="174"/>
        <w:rPr>
          <w:rFonts w:ascii="Posterama" w:hAnsi="Posterama" w:cs="Posterama"/>
          <w:b/>
        </w:rPr>
      </w:pPr>
    </w:p>
    <w:p w14:paraId="7B3DAE96" w14:textId="77777777" w:rsidR="00335621" w:rsidRPr="00743A61" w:rsidRDefault="00000000" w:rsidP="009A5F90">
      <w:pPr>
        <w:spacing w:before="1"/>
        <w:ind w:left="234"/>
        <w:rPr>
          <w:rFonts w:ascii="Posterama" w:hAnsi="Posterama" w:cs="Posterama"/>
          <w:b/>
          <w:sz w:val="20"/>
          <w:szCs w:val="20"/>
        </w:rPr>
      </w:pPr>
      <w:r w:rsidRPr="00743A61">
        <w:rPr>
          <w:rFonts w:ascii="Posterama" w:hAnsi="Posterama" w:cs="Posterama"/>
          <w:b/>
          <w:color w:val="EF0F54"/>
          <w:sz w:val="20"/>
          <w:szCs w:val="20"/>
        </w:rPr>
        <w:t xml:space="preserve">SECTION </w:t>
      </w:r>
      <w:r w:rsidRPr="00743A61">
        <w:rPr>
          <w:rFonts w:ascii="Posterama" w:hAnsi="Posterama" w:cs="Posterama"/>
          <w:b/>
          <w:color w:val="EF0F54"/>
          <w:spacing w:val="-5"/>
          <w:sz w:val="20"/>
          <w:szCs w:val="20"/>
        </w:rPr>
        <w:t>07</w:t>
      </w:r>
    </w:p>
    <w:p w14:paraId="085F9C51" w14:textId="54F45333" w:rsidR="00335621" w:rsidRPr="00743A61" w:rsidRDefault="00000000" w:rsidP="009A5F90">
      <w:pPr>
        <w:pStyle w:val="Heading2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color w:val="493424"/>
          <w:sz w:val="20"/>
          <w:szCs w:val="20"/>
        </w:rPr>
        <w:t xml:space="preserve">Worked Example </w:t>
      </w:r>
      <w:r w:rsidR="009A5F90" w:rsidRPr="00743A61">
        <w:rPr>
          <w:rFonts w:ascii="Posterama" w:hAnsi="Posterama" w:cs="Posterama"/>
          <w:color w:val="493424"/>
          <w:sz w:val="20"/>
          <w:szCs w:val="20"/>
        </w:rPr>
        <w:t xml:space="preserve">- </w:t>
      </w:r>
      <w:r w:rsidRPr="00743A61">
        <w:rPr>
          <w:rFonts w:ascii="Posterama" w:hAnsi="Posterama" w:cs="Posterama"/>
          <w:color w:val="493424"/>
          <w:spacing w:val="-2"/>
          <w:sz w:val="20"/>
          <w:szCs w:val="20"/>
        </w:rPr>
        <w:t>Rudrabhishek</w:t>
      </w:r>
    </w:p>
    <w:p w14:paraId="56FC9196" w14:textId="77777777" w:rsidR="00335621" w:rsidRPr="00743A61" w:rsidRDefault="00000000" w:rsidP="009A5F90">
      <w:pPr>
        <w:pStyle w:val="BodyText"/>
        <w:rPr>
          <w:rFonts w:ascii="Posterama" w:hAnsi="Posterama" w:cs="Posterama"/>
          <w:b/>
        </w:rPr>
      </w:pPr>
      <w:r w:rsidRPr="00743A61">
        <w:rPr>
          <w:rFonts w:ascii="Posterama" w:hAnsi="Posterama" w:cs="Posterama"/>
        </w:rPr>
        <w:br w:type="column"/>
      </w:r>
    </w:p>
    <w:p w14:paraId="326A103E" w14:textId="77777777" w:rsidR="00335621" w:rsidRPr="00743A61" w:rsidRDefault="00335621" w:rsidP="009A5F90">
      <w:pPr>
        <w:pStyle w:val="BodyText"/>
        <w:rPr>
          <w:rFonts w:ascii="Posterama" w:hAnsi="Posterama" w:cs="Posterama"/>
          <w:b/>
        </w:rPr>
      </w:pPr>
    </w:p>
    <w:p w14:paraId="29FDF1D1" w14:textId="77777777" w:rsidR="00335621" w:rsidRPr="00743A61" w:rsidRDefault="00335621" w:rsidP="009A5F90">
      <w:pPr>
        <w:pStyle w:val="BodyText"/>
        <w:rPr>
          <w:rFonts w:ascii="Posterama" w:hAnsi="Posterama" w:cs="Posterama"/>
          <w:b/>
        </w:rPr>
      </w:pPr>
    </w:p>
    <w:p w14:paraId="0E32A9DC" w14:textId="77777777" w:rsidR="00335621" w:rsidRPr="00743A61" w:rsidRDefault="00335621" w:rsidP="009A5F90">
      <w:pPr>
        <w:pStyle w:val="BodyText"/>
        <w:rPr>
          <w:rFonts w:ascii="Posterama" w:hAnsi="Posterama" w:cs="Posterama"/>
          <w:b/>
        </w:rPr>
      </w:pPr>
    </w:p>
    <w:p w14:paraId="48AB029C" w14:textId="77777777" w:rsidR="00335621" w:rsidRPr="00743A61" w:rsidRDefault="00335621" w:rsidP="009A5F90">
      <w:pPr>
        <w:pStyle w:val="BodyText"/>
        <w:rPr>
          <w:rFonts w:ascii="Posterama" w:hAnsi="Posterama" w:cs="Posterama"/>
          <w:b/>
        </w:rPr>
      </w:pPr>
    </w:p>
    <w:p w14:paraId="63900285" w14:textId="77777777" w:rsidR="00335621" w:rsidRPr="00743A61" w:rsidRDefault="00335621" w:rsidP="009A5F90">
      <w:pPr>
        <w:pStyle w:val="BodyText"/>
        <w:rPr>
          <w:rFonts w:ascii="Posterama" w:hAnsi="Posterama" w:cs="Posterama"/>
          <w:b/>
        </w:rPr>
      </w:pPr>
    </w:p>
    <w:p w14:paraId="26BD9F14" w14:textId="77777777" w:rsidR="00335621" w:rsidRPr="00743A61" w:rsidRDefault="00335621" w:rsidP="009A5F90">
      <w:pPr>
        <w:pStyle w:val="BodyText"/>
        <w:spacing w:before="104"/>
        <w:rPr>
          <w:rFonts w:ascii="Posterama" w:hAnsi="Posterama" w:cs="Posterama"/>
          <w:b/>
        </w:rPr>
      </w:pPr>
    </w:p>
    <w:p w14:paraId="538C9848" w14:textId="77777777" w:rsidR="00335621" w:rsidRPr="00743A61" w:rsidRDefault="00000000" w:rsidP="009A5F90">
      <w:pPr>
        <w:ind w:left="88"/>
        <w:rPr>
          <w:rFonts w:ascii="Posterama" w:hAnsi="Posterama" w:cs="Posterama"/>
          <w:i/>
          <w:sz w:val="20"/>
          <w:szCs w:val="20"/>
        </w:rPr>
      </w:pPr>
      <w:r w:rsidRPr="00743A61">
        <w:rPr>
          <w:rFonts w:ascii="Posterama" w:hAnsi="Posterama" w:cs="Posterama"/>
          <w:i/>
          <w:color w:val="8C7B69"/>
          <w:sz w:val="20"/>
          <w:szCs w:val="20"/>
        </w:rPr>
        <w:t xml:space="preserve">r with more </w:t>
      </w:r>
      <w:r w:rsidRPr="00743A61">
        <w:rPr>
          <w:rFonts w:ascii="Posterama" w:hAnsi="Posterama" w:cs="Posterama"/>
          <w:i/>
          <w:color w:val="8C7B69"/>
          <w:spacing w:val="-2"/>
          <w:sz w:val="20"/>
          <w:szCs w:val="20"/>
        </w:rPr>
        <w:t>fear.</w:t>
      </w:r>
    </w:p>
    <w:p w14:paraId="53BAF013" w14:textId="77777777" w:rsidR="00335621" w:rsidRPr="00743A61" w:rsidRDefault="00335621" w:rsidP="009A5F90">
      <w:pPr>
        <w:rPr>
          <w:rFonts w:ascii="Posterama" w:hAnsi="Posterama" w:cs="Posterama"/>
          <w:i/>
          <w:sz w:val="20"/>
          <w:szCs w:val="20"/>
        </w:rPr>
        <w:sectPr w:rsidR="00335621" w:rsidRPr="00743A61">
          <w:type w:val="continuous"/>
          <w:pgSz w:w="11910" w:h="16840"/>
          <w:pgMar w:top="1840" w:right="0" w:bottom="280" w:left="1133" w:header="720" w:footer="720" w:gutter="0"/>
          <w:cols w:num="2" w:space="720" w:equalWidth="0">
            <w:col w:w="9214" w:space="40"/>
            <w:col w:w="1523"/>
          </w:cols>
        </w:sectPr>
      </w:pPr>
    </w:p>
    <w:p w14:paraId="4598F4A6" w14:textId="77777777" w:rsidR="00335621" w:rsidRPr="00743A61" w:rsidRDefault="00335621" w:rsidP="009A5F90">
      <w:pPr>
        <w:pStyle w:val="BodyText"/>
        <w:rPr>
          <w:rFonts w:ascii="Posterama" w:hAnsi="Posterama" w:cs="Posterama"/>
          <w:i/>
        </w:rPr>
      </w:pPr>
    </w:p>
    <w:p w14:paraId="17EE65CA" w14:textId="77777777" w:rsidR="00335621" w:rsidRPr="00743A61" w:rsidRDefault="00000000" w:rsidP="009A5F90">
      <w:pPr>
        <w:ind w:left="234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noProof/>
          <w:sz w:val="20"/>
          <w:szCs w:val="20"/>
        </w:rPr>
        <mc:AlternateContent>
          <mc:Choice Requires="wps">
            <w:drawing>
              <wp:inline distT="0" distB="0" distL="0" distR="0" wp14:anchorId="66F6E654" wp14:editId="28EF1E6D">
                <wp:extent cx="5824220" cy="10160"/>
                <wp:effectExtent l="9525" t="0" r="0" b="889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10160"/>
                          <a:chOff x="0" y="0"/>
                          <a:chExt cx="5824220" cy="101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5080"/>
                            <a:ext cx="5824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>
                                <a:moveTo>
                                  <a:pt x="0" y="0"/>
                                </a:moveTo>
                                <a:lnTo>
                                  <a:pt x="5823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EF0F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58.6pt;height:.8pt;mso-position-horizontal-relative:char;mso-position-vertical-relative:line" id="docshapegroup82" coordorigin="0,0" coordsize="9172,16">
                <v:line style="position:absolute" from="0,8" to="9171,8" stroked="true" strokeweight=".8pt" strokecolor="#ef0f54">
                  <v:stroke dashstyle="solid"/>
                </v:line>
              </v:group>
            </w:pict>
          </mc:Fallback>
        </mc:AlternateContent>
      </w:r>
    </w:p>
    <w:p w14:paraId="2FC3B5EC" w14:textId="77777777" w:rsidR="00335621" w:rsidRPr="00743A61" w:rsidRDefault="00335621" w:rsidP="009A5F90">
      <w:pPr>
        <w:pStyle w:val="BodyText"/>
        <w:spacing w:before="6"/>
        <w:rPr>
          <w:rFonts w:ascii="Posterama" w:hAnsi="Posterama" w:cs="Posterama"/>
          <w:i/>
        </w:rPr>
      </w:pPr>
    </w:p>
    <w:p w14:paraId="0226F9C7" w14:textId="77777777" w:rsidR="00335621" w:rsidRPr="00743A61" w:rsidRDefault="00335621" w:rsidP="009A5F90">
      <w:pPr>
        <w:pStyle w:val="BodyText"/>
        <w:rPr>
          <w:rFonts w:ascii="Posterama" w:hAnsi="Posterama" w:cs="Posterama"/>
          <w:i/>
        </w:rPr>
        <w:sectPr w:rsidR="00335621" w:rsidRPr="00743A61">
          <w:type w:val="continuous"/>
          <w:pgSz w:w="11910" w:h="16840"/>
          <w:pgMar w:top="1840" w:right="0" w:bottom="280" w:left="1133" w:header="720" w:footer="720" w:gutter="0"/>
          <w:cols w:space="720"/>
        </w:sectPr>
      </w:pPr>
    </w:p>
    <w:p w14:paraId="2C48EF02" w14:textId="77777777" w:rsidR="00335621" w:rsidRPr="00743A61" w:rsidRDefault="00000000" w:rsidP="009A5F90">
      <w:pPr>
        <w:pStyle w:val="BodyText"/>
        <w:spacing w:before="94"/>
        <w:ind w:left="234"/>
        <w:rPr>
          <w:rFonts w:ascii="Posterama" w:hAnsi="Posterama" w:cs="Posterama"/>
        </w:rPr>
      </w:pP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786F0360" wp14:editId="55E17A87">
                <wp:simplePos x="0" y="0"/>
                <wp:positionH relativeFrom="page">
                  <wp:posOffset>946820</wp:posOffset>
                </wp:positionH>
                <wp:positionV relativeFrom="paragraph">
                  <wp:posOffset>504195</wp:posOffset>
                </wp:positionV>
                <wp:extent cx="5666740" cy="3060065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6740" cy="306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8C7B69"/>
                                <w:left w:val="single" w:sz="8" w:space="0" w:color="8C7B69"/>
                                <w:bottom w:val="single" w:sz="8" w:space="0" w:color="8C7B69"/>
                                <w:right w:val="single" w:sz="8" w:space="0" w:color="8C7B69"/>
                                <w:insideH w:val="single" w:sz="8" w:space="0" w:color="8C7B69"/>
                                <w:insideV w:val="single" w:sz="8" w:space="0" w:color="8C7B6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54"/>
                              <w:gridCol w:w="1134"/>
                              <w:gridCol w:w="794"/>
                              <w:gridCol w:w="1134"/>
                              <w:gridCol w:w="3572"/>
                            </w:tblGrid>
                            <w:tr w:rsidR="00335621" w14:paraId="69C602EB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154" w:type="dxa"/>
                                  <w:tcBorders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493424"/>
                                </w:tcPr>
                                <w:p w14:paraId="171935F6" w14:textId="77777777" w:rsidR="00335621" w:rsidRDefault="00000000">
                                  <w:pPr>
                                    <w:pStyle w:val="TableParagraph"/>
                                    <w:spacing w:before="120"/>
                                    <w:ind w:left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ELEMENT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493424"/>
                                </w:tcPr>
                                <w:p w14:paraId="3D37E480" w14:textId="77777777" w:rsidR="00335621" w:rsidRDefault="00000000">
                                  <w:pPr>
                                    <w:pStyle w:val="TableParagraph"/>
                                    <w:spacing w:before="120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TAG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493424"/>
                                </w:tcPr>
                                <w:p w14:paraId="2445DCF1" w14:textId="77777777" w:rsidR="00335621" w:rsidRDefault="00000000">
                                  <w:pPr>
                                    <w:pStyle w:val="TableParagraph"/>
                                    <w:spacing w:before="120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493424"/>
                                </w:tcPr>
                                <w:p w14:paraId="2739C63F" w14:textId="77777777" w:rsidR="00335621" w:rsidRDefault="00000000">
                                  <w:pPr>
                                    <w:pStyle w:val="TableParagraph"/>
                                    <w:spacing w:before="120"/>
                                    <w:ind w:left="122" w:right="-8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6"/>
                                    </w:rPr>
                                    <w:t>BAD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493424"/>
                                </w:tcPr>
                                <w:p w14:paraId="6E77174E" w14:textId="77777777" w:rsidR="00335621" w:rsidRDefault="00000000">
                                  <w:pPr>
                                    <w:pStyle w:val="TableParagraph"/>
                                    <w:spacing w:before="120"/>
                                    <w:ind w:left="6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6"/>
                                    </w:rPr>
                                    <w:t>GNEOTE</w:t>
                                  </w:r>
                                </w:p>
                              </w:tc>
                            </w:tr>
                            <w:tr w:rsidR="00335621" w14:paraId="15E9F6F6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6C6AEDAD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Core abhisheka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ritual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5D2CECCC" w14:textId="77777777" w:rsidR="00335621" w:rsidRDefault="00000000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-2"/>
                                      <w:sz w:val="16"/>
                                    </w:rPr>
                                    <w:t>DHARMA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1F853DFB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5/5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55A780ED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Vedic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1609ED86" w14:textId="77777777" w:rsidR="00335621" w:rsidRDefault="00000000">
                                  <w:pPr>
                                    <w:pStyle w:val="TableParagraph"/>
                                    <w:ind w:left="122" w:right="-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Krishna Yajurveda, Shri Rudram, Kanda 4,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Prapa</w:t>
                                  </w:r>
                                </w:p>
                              </w:tc>
                            </w:tr>
                            <w:tr w:rsidR="00335621" w14:paraId="18F8F21A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4BB40792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Sankalpa before the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ritual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54933B76" w14:textId="77777777" w:rsidR="00335621" w:rsidRDefault="00000000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-2"/>
                                      <w:sz w:val="16"/>
                                    </w:rPr>
                                    <w:t>DHARMA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2F5D0C63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5/5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1FB108BC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Vedic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65A8D4CF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Universally prescribed before any puja in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Shruti</w:t>
                                  </w:r>
                                </w:p>
                              </w:tc>
                            </w:tr>
                            <w:tr w:rsidR="00335621" w14:paraId="64163344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216C8E50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Bilva patra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offering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5C9C55BF" w14:textId="77777777" w:rsidR="00335621" w:rsidRDefault="00000000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-2"/>
                                      <w:sz w:val="16"/>
                                    </w:rPr>
                                    <w:t>DHARMA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7492738C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3167C908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Puranic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75980574" w14:textId="5611188E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Shiva Purana </w:t>
                                  </w:r>
                                  <w:r w:rsidR="009A5F90">
                                    <w:rPr>
                                      <w:color w:val="493424"/>
                                      <w:sz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bilva is the sacred leaf of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Shiva</w:t>
                                  </w:r>
                                </w:p>
                              </w:tc>
                            </w:tr>
                            <w:tr w:rsidR="00335621" w14:paraId="4D58CBAF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42B9A8C5" w14:textId="77777777" w:rsidR="00335621" w:rsidRDefault="00000000">
                                  <w:pPr>
                                    <w:pStyle w:val="TableParagraph"/>
                                    <w:ind w:left="118" w:right="-1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Panchamrit (5-substance) </w:t>
                                  </w: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abh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678C6B13" w14:textId="77777777" w:rsidR="00335621" w:rsidRDefault="00000000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7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color w:val="493424"/>
                                      <w:spacing w:val="-6"/>
                                      <w:sz w:val="16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-96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color w:val="493424"/>
                                      <w:spacing w:val="7"/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color w:val="493424"/>
                                      <w:spacing w:val="-69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-34"/>
                                      <w:sz w:val="16"/>
                                    </w:rPr>
                                    <w:t>H</w:t>
                                  </w:r>
                                  <w:r>
                                    <w:rPr>
                                      <w:color w:val="493424"/>
                                      <w:spacing w:val="-33"/>
                                      <w:sz w:val="16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-69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color w:val="493424"/>
                                      <w:spacing w:val="-7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2D7C31"/>
                                      <w:spacing w:val="7"/>
                                      <w:sz w:val="16"/>
                                    </w:rPr>
                                    <w:t>RMA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10F4AC1F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157BCA2D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Puranic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4907DA91" w14:textId="204DEAA0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Shiva Purana </w:t>
                                  </w:r>
                                  <w:r w:rsidR="009A5F90">
                                    <w:rPr>
                                      <w:color w:val="493424"/>
                                      <w:sz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milk, curd, honey, ghee,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sugar</w:t>
                                  </w:r>
                                </w:p>
                              </w:tc>
                            </w:tr>
                            <w:tr w:rsidR="00335621" w14:paraId="59F575C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628ADEB3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Bhang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offering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048E68F9" w14:textId="77777777" w:rsidR="00335621" w:rsidRDefault="00000000">
                                  <w:pPr>
                                    <w:pStyle w:val="TableParagraph"/>
                                    <w:ind w:left="0" w:right="218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7E16"/>
                                      <w:spacing w:val="-2"/>
                                      <w:sz w:val="16"/>
                                    </w:rPr>
                                    <w:t>PRATHA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665DDA2B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2/5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398788ED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Scholarly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1F9CB5C1" w14:textId="6751DC38" w:rsidR="00335621" w:rsidRDefault="00000000">
                                  <w:pPr>
                                    <w:pStyle w:val="TableParagraph"/>
                                    <w:ind w:left="122" w:right="-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Regional Pratha </w:t>
                                  </w:r>
                                  <w:r w:rsidR="009A5F90">
                                    <w:rPr>
                                      <w:color w:val="493424"/>
                                      <w:sz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North India. Not prescribed </w:t>
                                  </w: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 w:rsidR="00335621" w14:paraId="65A792B3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38B4CDEE" w14:textId="77777777" w:rsidR="00335621" w:rsidRDefault="00000000">
                                  <w:pPr>
                                    <w:pStyle w:val="TableParagraph"/>
                                    <w:ind w:left="118" w:right="-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Rudraksha mala during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ritual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0B4CED7E" w14:textId="77777777" w:rsidR="00335621" w:rsidRDefault="00000000">
                                  <w:pPr>
                                    <w:pStyle w:val="TableParagraph"/>
                                    <w:ind w:left="0" w:right="218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7E16"/>
                                      <w:spacing w:val="-2"/>
                                      <w:sz w:val="16"/>
                                    </w:rPr>
                                    <w:t>PRATHA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213FBFEF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2/5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25B30067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Scholarly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5F233B52" w14:textId="506B484D" w:rsidR="00335621" w:rsidRDefault="00000000"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Tradition </w:t>
                                  </w:r>
                                  <w:r w:rsidR="009A5F90">
                                    <w:rPr>
                                      <w:color w:val="493424"/>
                                      <w:sz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widespread but not universally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manda</w:t>
                                  </w:r>
                                </w:p>
                              </w:tc>
                            </w:tr>
                            <w:tr w:rsidR="00335621" w14:paraId="350CEA2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68B3DC07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Dhatura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offering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570CF42C" w14:textId="77777777" w:rsidR="00335621" w:rsidRDefault="00000000">
                                  <w:pPr>
                                    <w:pStyle w:val="TableParagraph"/>
                                    <w:ind w:left="0" w:right="218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7E16"/>
                                      <w:spacing w:val="-2"/>
                                      <w:sz w:val="16"/>
                                    </w:rPr>
                                    <w:t>PRATHA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270030F3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2/5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4D62A282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Scholarly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5C0132F6" w14:textId="20C1ABE3" w:rsidR="00335621" w:rsidRDefault="00000000">
                                  <w:pPr>
                                    <w:pStyle w:val="TableParagraph"/>
                                    <w:ind w:left="0" w:right="-14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Regional tradition </w:t>
                                  </w:r>
                                  <w:r w:rsidR="009A5F90">
                                    <w:rPr>
                                      <w:color w:val="493424"/>
                                      <w:sz w:val="16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varies by geography and </w:t>
                                  </w:r>
                                  <w:r>
                                    <w:rPr>
                                      <w:color w:val="493424"/>
                                      <w:spacing w:val="-4"/>
                                      <w:sz w:val="16"/>
                                    </w:rPr>
                                    <w:t>trad</w:t>
                                  </w:r>
                                </w:p>
                              </w:tc>
                            </w:tr>
                            <w:tr w:rsidR="00335621" w14:paraId="443E68E0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4B7E9089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Pandit-mandatory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claim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517BB97A" w14:textId="77777777" w:rsidR="00335621" w:rsidRDefault="00000000">
                                  <w:pPr>
                                    <w:pStyle w:val="TableParagraph"/>
                                    <w:ind w:left="0" w:right="191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C62828"/>
                                      <w:spacing w:val="-2"/>
                                      <w:sz w:val="16"/>
                                    </w:rPr>
                                    <w:t>BHRANTI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128751C5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6C589AE0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bottom w:val="single" w:sz="4" w:space="0" w:color="000CDD"/>
                                  </w:tcBorders>
                                  <w:shd w:val="clear" w:color="auto" w:fill="F7F4ED"/>
                                </w:tcPr>
                                <w:p w14:paraId="1E3A78F1" w14:textId="77777777" w:rsidR="00335621" w:rsidRDefault="00000000">
                                  <w:pPr>
                                    <w:pStyle w:val="TableParagraph"/>
                                    <w:ind w:left="122" w:right="-7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No scripture mandates this. Any devotee may </w:t>
                                  </w:r>
                                  <w:r>
                                    <w:rPr>
                                      <w:color w:val="493424"/>
                                      <w:spacing w:val="-5"/>
                                      <w:sz w:val="16"/>
                                    </w:rPr>
                                    <w:t>per</w:t>
                                  </w:r>
                                </w:p>
                              </w:tc>
                            </w:tr>
                            <w:tr w:rsidR="00335621" w14:paraId="39BA799F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154" w:type="dxa"/>
                                  <w:tcBorders>
                                    <w:top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294A437A" w14:textId="77777777" w:rsidR="00335621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'Missing one vrat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invalidates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210B5A97" w14:textId="77777777" w:rsidR="00335621" w:rsidRDefault="00000000">
                                  <w:pPr>
                                    <w:pStyle w:val="TableParagraph"/>
                                    <w:ind w:left="0" w:right="191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all'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C62828"/>
                                      <w:spacing w:val="-2"/>
                                      <w:sz w:val="16"/>
                                    </w:rPr>
                                    <w:t>BHRANTI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4B9F2055" w14:textId="77777777" w:rsidR="00335621" w:rsidRDefault="00000000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  <w:righ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32A82FAD" w14:textId="77777777" w:rsidR="00335621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3572" w:type="dxa"/>
                                  <w:tcBorders>
                                    <w:top w:val="single" w:sz="4" w:space="0" w:color="000CDD"/>
                                    <w:left w:val="single" w:sz="4" w:space="0" w:color="000CDD"/>
                                  </w:tcBorders>
                                  <w:shd w:val="clear" w:color="auto" w:fill="FFFDF4"/>
                                </w:tcPr>
                                <w:p w14:paraId="7939CEAB" w14:textId="77777777" w:rsidR="00335621" w:rsidRDefault="00000000">
                                  <w:pPr>
                                    <w:pStyle w:val="TableParagraph"/>
                                    <w:ind w:left="122" w:right="-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493424"/>
                                      <w:sz w:val="16"/>
                                    </w:rPr>
                                    <w:t xml:space="preserve">Directly contradicted by Shiva Purana on </w:t>
                                  </w:r>
                                  <w:r>
                                    <w:rPr>
                                      <w:color w:val="493424"/>
                                      <w:spacing w:val="-2"/>
                                      <w:sz w:val="16"/>
                                    </w:rPr>
                                    <w:t>continui</w:t>
                                  </w:r>
                                </w:p>
                              </w:tc>
                            </w:tr>
                          </w:tbl>
                          <w:p w14:paraId="41D89A36" w14:textId="77777777" w:rsidR="00335621" w:rsidRDefault="0033562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F0360" id="Textbox 84" o:spid="_x0000_s1035" type="#_x0000_t202" style="position:absolute;left:0;text-align:left;margin-left:74.55pt;margin-top:39.7pt;width:446.2pt;height:240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&#13;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8C7B69"/>
                          <w:left w:val="single" w:sz="8" w:space="0" w:color="8C7B69"/>
                          <w:bottom w:val="single" w:sz="8" w:space="0" w:color="8C7B69"/>
                          <w:right w:val="single" w:sz="8" w:space="0" w:color="8C7B69"/>
                          <w:insideH w:val="single" w:sz="8" w:space="0" w:color="8C7B69"/>
                          <w:insideV w:val="single" w:sz="8" w:space="0" w:color="8C7B6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54"/>
                        <w:gridCol w:w="1134"/>
                        <w:gridCol w:w="794"/>
                        <w:gridCol w:w="1134"/>
                        <w:gridCol w:w="3572"/>
                      </w:tblGrid>
                      <w:tr w:rsidR="00335621" w14:paraId="69C602EB" w14:textId="77777777">
                        <w:trPr>
                          <w:trHeight w:val="465"/>
                        </w:trPr>
                        <w:tc>
                          <w:tcPr>
                            <w:tcW w:w="2154" w:type="dxa"/>
                            <w:tcBorders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493424"/>
                          </w:tcPr>
                          <w:p w14:paraId="171935F6" w14:textId="77777777" w:rsidR="00335621" w:rsidRDefault="00000000">
                            <w:pPr>
                              <w:pStyle w:val="TableParagraph"/>
                              <w:spacing w:before="120"/>
                              <w:ind w:left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ELEMENT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493424"/>
                          </w:tcPr>
                          <w:p w14:paraId="3D37E480" w14:textId="77777777" w:rsidR="00335621" w:rsidRDefault="00000000">
                            <w:pPr>
                              <w:pStyle w:val="TableParagraph"/>
                              <w:spacing w:before="120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TAG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493424"/>
                          </w:tcPr>
                          <w:p w14:paraId="2445DCF1" w14:textId="77777777" w:rsidR="00335621" w:rsidRDefault="00000000">
                            <w:pPr>
                              <w:pStyle w:val="TableParagraph"/>
                              <w:spacing w:before="120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493424"/>
                          </w:tcPr>
                          <w:p w14:paraId="2739C63F" w14:textId="77777777" w:rsidR="00335621" w:rsidRDefault="00000000">
                            <w:pPr>
                              <w:pStyle w:val="TableParagraph"/>
                              <w:spacing w:before="120"/>
                              <w:ind w:left="122" w:right="-8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 xml:space="preserve">SOURCE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6"/>
                              </w:rPr>
                              <w:t>BAD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493424"/>
                          </w:tcPr>
                          <w:p w14:paraId="6E77174E" w14:textId="77777777" w:rsidR="00335621" w:rsidRDefault="00000000">
                            <w:pPr>
                              <w:pStyle w:val="TableParagraph"/>
                              <w:spacing w:before="120"/>
                              <w:ind w:left="6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GNEOTE</w:t>
                            </w:r>
                          </w:p>
                        </w:tc>
                      </w:tr>
                      <w:tr w:rsidR="00335621" w14:paraId="15E9F6F6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6C6AEDAD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Core abhisheka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ritual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5D2CECCC" w14:textId="77777777" w:rsidR="00335621" w:rsidRDefault="00000000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-2"/>
                                <w:sz w:val="16"/>
                              </w:rPr>
                              <w:t>DHARMA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1F853DFB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5/5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55A780ED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Vedic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FFDF4"/>
                          </w:tcPr>
                          <w:p w14:paraId="1609ED86" w14:textId="77777777" w:rsidR="00335621" w:rsidRDefault="00000000">
                            <w:pPr>
                              <w:pStyle w:val="TableParagraph"/>
                              <w:ind w:left="122" w:right="-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Krishna Yajurveda, Shri Rudram, Kanda 4,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Prapa</w:t>
                            </w:r>
                          </w:p>
                        </w:tc>
                      </w:tr>
                      <w:tr w:rsidR="00335621" w14:paraId="18F8F21A" w14:textId="77777777">
                        <w:trPr>
                          <w:trHeight w:val="469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4BB40792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Sankalpa before the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ritual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54933B76" w14:textId="77777777" w:rsidR="00335621" w:rsidRDefault="00000000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-2"/>
                                <w:sz w:val="16"/>
                              </w:rPr>
                              <w:t>DHARMA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2F5D0C63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5/5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1FB108BC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Vedic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7F4ED"/>
                          </w:tcPr>
                          <w:p w14:paraId="65A8D4CF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Universally prescribed before any puja in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Shruti</w:t>
                            </w:r>
                          </w:p>
                        </w:tc>
                      </w:tr>
                      <w:tr w:rsidR="00335621" w14:paraId="64163344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216C8E50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Bilva patra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offering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5C9C55BF" w14:textId="77777777" w:rsidR="00335621" w:rsidRDefault="00000000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-2"/>
                                <w:sz w:val="16"/>
                              </w:rPr>
                              <w:t>DHARMA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7492738C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3167C908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Puranic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FFDF4"/>
                          </w:tcPr>
                          <w:p w14:paraId="75980574" w14:textId="5611188E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Shiva Purana </w:t>
                            </w:r>
                            <w:r w:rsidR="009A5F90">
                              <w:rPr>
                                <w:color w:val="493424"/>
                                <w:sz w:val="16"/>
                              </w:rPr>
                              <w:t xml:space="preserve">- </w:t>
                            </w:r>
                            <w:r>
                              <w:rPr>
                                <w:color w:val="493424"/>
                                <w:sz w:val="16"/>
                              </w:rPr>
                              <w:t xml:space="preserve">bilva is the sacred leaf of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Shiva</w:t>
                            </w:r>
                          </w:p>
                        </w:tc>
                      </w:tr>
                      <w:tr w:rsidR="00335621" w14:paraId="4D58CBAF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42B9A8C5" w14:textId="77777777" w:rsidR="00335621" w:rsidRDefault="00000000">
                            <w:pPr>
                              <w:pStyle w:val="TableParagraph"/>
                              <w:ind w:left="118" w:right="-13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Panchamrit (5-substance) </w:t>
                            </w: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abh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678C6B13" w14:textId="77777777" w:rsidR="00335621" w:rsidRDefault="00000000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7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93424"/>
                                <w:spacing w:val="-6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-96"/>
                                <w:sz w:val="16"/>
                              </w:rPr>
                              <w:t>D</w:t>
                            </w:r>
                            <w:r>
                              <w:rPr>
                                <w:color w:val="493424"/>
                                <w:spacing w:val="7"/>
                                <w:sz w:val="16"/>
                              </w:rPr>
                              <w:t>h</w:t>
                            </w:r>
                            <w:r>
                              <w:rPr>
                                <w:color w:val="493424"/>
                                <w:spacing w:val="-69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-34"/>
                                <w:sz w:val="16"/>
                              </w:rPr>
                              <w:t>H</w:t>
                            </w:r>
                            <w:r>
                              <w:rPr>
                                <w:color w:val="493424"/>
                                <w:spacing w:val="-33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-69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493424"/>
                                <w:spacing w:val="-7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2D7C31"/>
                                <w:spacing w:val="7"/>
                                <w:sz w:val="16"/>
                              </w:rPr>
                              <w:t>RMA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10F4AC1F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157BCA2D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Puranic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7F4ED"/>
                          </w:tcPr>
                          <w:p w14:paraId="4907DA91" w14:textId="204DEAA0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Shiva Purana </w:t>
                            </w:r>
                            <w:r w:rsidR="009A5F90">
                              <w:rPr>
                                <w:color w:val="493424"/>
                                <w:sz w:val="16"/>
                              </w:rPr>
                              <w:t xml:space="preserve">- </w:t>
                            </w:r>
                            <w:r>
                              <w:rPr>
                                <w:color w:val="493424"/>
                                <w:sz w:val="16"/>
                              </w:rPr>
                              <w:t xml:space="preserve">milk, curd, honey, ghee,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sugar</w:t>
                            </w:r>
                          </w:p>
                        </w:tc>
                      </w:tr>
                      <w:tr w:rsidR="00335621" w14:paraId="59F575CB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628ADEB3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Bhang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offering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048E68F9" w14:textId="77777777" w:rsidR="00335621" w:rsidRDefault="00000000">
                            <w:pPr>
                              <w:pStyle w:val="TableParagraph"/>
                              <w:ind w:left="0" w:right="218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7E16"/>
                                <w:spacing w:val="-2"/>
                                <w:sz w:val="16"/>
                              </w:rPr>
                              <w:t>PRATHA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665DDA2B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2/5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398788ED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Scholarly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FFDF4"/>
                          </w:tcPr>
                          <w:p w14:paraId="1F9CB5C1" w14:textId="6751DC38" w:rsidR="00335621" w:rsidRDefault="00000000">
                            <w:pPr>
                              <w:pStyle w:val="TableParagraph"/>
                              <w:ind w:left="122" w:right="-4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Regional Pratha </w:t>
                            </w:r>
                            <w:r w:rsidR="009A5F90">
                              <w:rPr>
                                <w:color w:val="493424"/>
                                <w:sz w:val="16"/>
                              </w:rPr>
                              <w:t xml:space="preserve">- </w:t>
                            </w:r>
                            <w:r>
                              <w:rPr>
                                <w:color w:val="493424"/>
                                <w:sz w:val="16"/>
                              </w:rPr>
                              <w:t xml:space="preserve">North India. Not prescribed </w:t>
                            </w: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in</w:t>
                            </w:r>
                          </w:p>
                        </w:tc>
                      </w:tr>
                      <w:tr w:rsidR="00335621" w14:paraId="65A792B3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38B4CDEE" w14:textId="77777777" w:rsidR="00335621" w:rsidRDefault="00000000">
                            <w:pPr>
                              <w:pStyle w:val="TableParagraph"/>
                              <w:ind w:left="118" w:right="-2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Rudraksha mala during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ritual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0B4CED7E" w14:textId="77777777" w:rsidR="00335621" w:rsidRDefault="00000000">
                            <w:pPr>
                              <w:pStyle w:val="TableParagraph"/>
                              <w:ind w:left="0" w:right="218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7E16"/>
                                <w:spacing w:val="-2"/>
                                <w:sz w:val="16"/>
                              </w:rPr>
                              <w:t>PRATHA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213FBFEF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2/5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25B30067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Scholarly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7F4ED"/>
                          </w:tcPr>
                          <w:p w14:paraId="5F233B52" w14:textId="506B484D" w:rsidR="00335621" w:rsidRDefault="00000000"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Tradition </w:t>
                            </w:r>
                            <w:r w:rsidR="009A5F90">
                              <w:rPr>
                                <w:color w:val="493424"/>
                                <w:sz w:val="16"/>
                              </w:rPr>
                              <w:t xml:space="preserve">- </w:t>
                            </w:r>
                            <w:r>
                              <w:rPr>
                                <w:color w:val="493424"/>
                                <w:sz w:val="16"/>
                              </w:rPr>
                              <w:t xml:space="preserve">widespread but not universally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manda</w:t>
                            </w:r>
                          </w:p>
                        </w:tc>
                      </w:tr>
                      <w:tr w:rsidR="00335621" w14:paraId="350CEA20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68B3DC07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Dhatura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offering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570CF42C" w14:textId="77777777" w:rsidR="00335621" w:rsidRDefault="00000000">
                            <w:pPr>
                              <w:pStyle w:val="TableParagraph"/>
                              <w:ind w:left="0" w:right="218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7E16"/>
                                <w:spacing w:val="-2"/>
                                <w:sz w:val="16"/>
                              </w:rPr>
                              <w:t>PRATHA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270030F3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2/5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4D62A282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Scholarly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FFDF4"/>
                          </w:tcPr>
                          <w:p w14:paraId="5C0132F6" w14:textId="20C1ABE3" w:rsidR="00335621" w:rsidRDefault="00000000">
                            <w:pPr>
                              <w:pStyle w:val="TableParagraph"/>
                              <w:ind w:left="0" w:right="-14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Regional tradition </w:t>
                            </w:r>
                            <w:r w:rsidR="009A5F90">
                              <w:rPr>
                                <w:color w:val="493424"/>
                                <w:sz w:val="16"/>
                              </w:rPr>
                              <w:t xml:space="preserve">- </w:t>
                            </w:r>
                            <w:r>
                              <w:rPr>
                                <w:color w:val="493424"/>
                                <w:sz w:val="16"/>
                              </w:rPr>
                              <w:t xml:space="preserve">varies by geography and </w:t>
                            </w:r>
                            <w:r>
                              <w:rPr>
                                <w:color w:val="493424"/>
                                <w:spacing w:val="-4"/>
                                <w:sz w:val="16"/>
                              </w:rPr>
                              <w:t>trad</w:t>
                            </w:r>
                          </w:p>
                        </w:tc>
                      </w:tr>
                      <w:tr w:rsidR="00335621" w14:paraId="443E68E0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4B7E9089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Pandit-mandatory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claim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517BB97A" w14:textId="77777777" w:rsidR="00335621" w:rsidRDefault="00000000">
                            <w:pPr>
                              <w:pStyle w:val="TableParagraph"/>
                              <w:ind w:left="0" w:right="191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62828"/>
                                <w:spacing w:val="-2"/>
                                <w:sz w:val="16"/>
                              </w:rPr>
                              <w:t>BHRANTI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128751C5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  <w:right w:val="single" w:sz="4" w:space="0" w:color="000CDD"/>
                            </w:tcBorders>
                            <w:shd w:val="clear" w:color="auto" w:fill="F7F4ED"/>
                          </w:tcPr>
                          <w:p w14:paraId="6C589AE0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  <w:bottom w:val="single" w:sz="4" w:space="0" w:color="000CDD"/>
                            </w:tcBorders>
                            <w:shd w:val="clear" w:color="auto" w:fill="F7F4ED"/>
                          </w:tcPr>
                          <w:p w14:paraId="1E3A78F1" w14:textId="77777777" w:rsidR="00335621" w:rsidRDefault="00000000">
                            <w:pPr>
                              <w:pStyle w:val="TableParagraph"/>
                              <w:ind w:left="122" w:right="-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No scripture mandates this. Any devotee may </w:t>
                            </w:r>
                            <w:r>
                              <w:rPr>
                                <w:color w:val="493424"/>
                                <w:spacing w:val="-5"/>
                                <w:sz w:val="16"/>
                              </w:rPr>
                              <w:t>per</w:t>
                            </w:r>
                          </w:p>
                        </w:tc>
                      </w:tr>
                      <w:tr w:rsidR="00335621" w14:paraId="39BA799F" w14:textId="77777777">
                        <w:trPr>
                          <w:trHeight w:val="465"/>
                        </w:trPr>
                        <w:tc>
                          <w:tcPr>
                            <w:tcW w:w="2154" w:type="dxa"/>
                            <w:tcBorders>
                              <w:top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294A437A" w14:textId="77777777" w:rsidR="00335621" w:rsidRDefault="00000000">
                            <w:pPr>
                              <w:pStyle w:val="TableParagraph"/>
                              <w:ind w:lef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'Missing one vrat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invalidates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210B5A97" w14:textId="77777777" w:rsidR="00335621" w:rsidRDefault="00000000">
                            <w:pPr>
                              <w:pStyle w:val="TableParagraph"/>
                              <w:ind w:left="0" w:right="191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all'</w:t>
                            </w:r>
                            <w:r>
                              <w:rPr>
                                <w:rFonts w:ascii="Arial"/>
                                <w:b/>
                                <w:color w:val="C62828"/>
                                <w:spacing w:val="-2"/>
                                <w:sz w:val="16"/>
                              </w:rPr>
                              <w:t>BHRANTI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4" w:space="0" w:color="000CDD"/>
                              <w:left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4B9F2055" w14:textId="77777777" w:rsidR="00335621" w:rsidRDefault="00000000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CDD"/>
                              <w:left w:val="single" w:sz="4" w:space="0" w:color="000CDD"/>
                              <w:right w:val="single" w:sz="4" w:space="0" w:color="000CDD"/>
                            </w:tcBorders>
                            <w:shd w:val="clear" w:color="auto" w:fill="FFFDF4"/>
                          </w:tcPr>
                          <w:p w14:paraId="32A82FAD" w14:textId="77777777" w:rsidR="00335621" w:rsidRDefault="00000000">
                            <w:pPr>
                              <w:pStyle w:val="TableParagraph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3572" w:type="dxa"/>
                            <w:tcBorders>
                              <w:top w:val="single" w:sz="4" w:space="0" w:color="000CDD"/>
                              <w:left w:val="single" w:sz="4" w:space="0" w:color="000CDD"/>
                            </w:tcBorders>
                            <w:shd w:val="clear" w:color="auto" w:fill="FFFDF4"/>
                          </w:tcPr>
                          <w:p w14:paraId="7939CEAB" w14:textId="77777777" w:rsidR="00335621" w:rsidRDefault="00000000">
                            <w:pPr>
                              <w:pStyle w:val="TableParagraph"/>
                              <w:ind w:left="122" w:right="-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93424"/>
                                <w:sz w:val="16"/>
                              </w:rPr>
                              <w:t xml:space="preserve">Directly contradicted by Shiva Purana on </w:t>
                            </w:r>
                            <w:r>
                              <w:rPr>
                                <w:color w:val="493424"/>
                                <w:spacing w:val="-2"/>
                                <w:sz w:val="16"/>
                              </w:rPr>
                              <w:t>continui</w:t>
                            </w:r>
                          </w:p>
                        </w:tc>
                      </w:tr>
                    </w:tbl>
                    <w:p w14:paraId="41D89A36" w14:textId="77777777" w:rsidR="00335621" w:rsidRDefault="0033562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43A61">
        <w:rPr>
          <w:rFonts w:ascii="Posterama" w:hAnsi="Posterama" w:cs="Posterama"/>
          <w:color w:val="493424"/>
        </w:rPr>
        <w:t>This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is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how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the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full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tagging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and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scoring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logic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applies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to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a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single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ritual.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Use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this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as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the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template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for</w:t>
      </w:r>
      <w:r w:rsidRPr="00743A61">
        <w:rPr>
          <w:rFonts w:ascii="Posterama" w:hAnsi="Posterama" w:cs="Posterama"/>
          <w:color w:val="493424"/>
          <w:spacing w:val="-2"/>
        </w:rPr>
        <w:t xml:space="preserve"> </w:t>
      </w:r>
      <w:r w:rsidRPr="00743A61">
        <w:rPr>
          <w:rFonts w:ascii="Posterama" w:hAnsi="Posterama" w:cs="Posterama"/>
          <w:color w:val="493424"/>
        </w:rPr>
        <w:t>all new ritual guides.</w:t>
      </w:r>
    </w:p>
    <w:p w14:paraId="0505DD8C" w14:textId="77777777" w:rsidR="00335621" w:rsidRPr="00743A61" w:rsidRDefault="00000000" w:rsidP="009A5F90">
      <w:pPr>
        <w:pStyle w:val="BodyText"/>
        <w:rPr>
          <w:rFonts w:ascii="Posterama" w:hAnsi="Posterama" w:cs="Posterama"/>
        </w:rPr>
      </w:pPr>
      <w:r w:rsidRPr="00743A61">
        <w:rPr>
          <w:rFonts w:ascii="Posterama" w:hAnsi="Posterama" w:cs="Posterama"/>
        </w:rPr>
        <w:br w:type="column"/>
      </w:r>
    </w:p>
    <w:p w14:paraId="4D1108B8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218851EA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05BB3409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79C7EF52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06350385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3AD4B9FE" w14:textId="77777777" w:rsidR="00335621" w:rsidRPr="00743A61" w:rsidRDefault="00335621" w:rsidP="009A5F90">
      <w:pPr>
        <w:pStyle w:val="BodyText"/>
        <w:spacing w:before="124"/>
        <w:rPr>
          <w:rFonts w:ascii="Posterama" w:hAnsi="Posterama" w:cs="Posterama"/>
        </w:rPr>
      </w:pPr>
    </w:p>
    <w:p w14:paraId="0DF0135A" w14:textId="77777777" w:rsidR="00335621" w:rsidRPr="00743A61" w:rsidRDefault="00000000" w:rsidP="009A5F90">
      <w:pPr>
        <w:ind w:left="8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color w:val="493424"/>
          <w:sz w:val="20"/>
          <w:szCs w:val="20"/>
        </w:rPr>
        <w:t xml:space="preserve">thaka </w:t>
      </w:r>
      <w:r w:rsidRPr="00743A61">
        <w:rPr>
          <w:rFonts w:ascii="Posterama" w:hAnsi="Posterama" w:cs="Posterama"/>
          <w:color w:val="493424"/>
          <w:spacing w:val="-10"/>
          <w:sz w:val="20"/>
          <w:szCs w:val="20"/>
        </w:rPr>
        <w:t>5</w:t>
      </w:r>
    </w:p>
    <w:p w14:paraId="4E232183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34C972CF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2F464F55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375E4B71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3781068B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6BE4C9D3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431FA0DC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2F6ADF7B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320C3712" w14:textId="77777777" w:rsidR="00335621" w:rsidRPr="00743A61" w:rsidRDefault="00335621" w:rsidP="009A5F90">
      <w:pPr>
        <w:pStyle w:val="BodyText"/>
        <w:spacing w:before="80"/>
        <w:rPr>
          <w:rFonts w:ascii="Posterama" w:hAnsi="Posterama" w:cs="Posterama"/>
        </w:rPr>
      </w:pPr>
    </w:p>
    <w:p w14:paraId="19A968A9" w14:textId="77777777" w:rsidR="00335621" w:rsidRPr="00743A61" w:rsidRDefault="00000000" w:rsidP="009A5F90">
      <w:pPr>
        <w:ind w:left="71" w:right="984" w:hanging="36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color w:val="493424"/>
          <w:spacing w:val="-2"/>
          <w:sz w:val="20"/>
          <w:szCs w:val="20"/>
        </w:rPr>
        <w:t>Shrut</w:t>
      </w:r>
      <w:r w:rsidRPr="00743A61">
        <w:rPr>
          <w:rFonts w:ascii="Posterama" w:hAnsi="Posterama" w:cs="Posterama"/>
          <w:color w:val="493424"/>
          <w:spacing w:val="-2"/>
          <w:sz w:val="20"/>
          <w:szCs w:val="20"/>
        </w:rPr>
        <w:lastRenderedPageBreak/>
        <w:t xml:space="preserve">i </w:t>
      </w:r>
      <w:r w:rsidRPr="00743A61">
        <w:rPr>
          <w:rFonts w:ascii="Posterama" w:hAnsi="Posterama" w:cs="Posterama"/>
          <w:color w:val="493424"/>
          <w:spacing w:val="-4"/>
          <w:sz w:val="20"/>
          <w:szCs w:val="20"/>
        </w:rPr>
        <w:t xml:space="preserve">ted </w:t>
      </w:r>
      <w:r w:rsidRPr="00743A61">
        <w:rPr>
          <w:rFonts w:ascii="Posterama" w:hAnsi="Posterama" w:cs="Posterama"/>
          <w:color w:val="493424"/>
          <w:spacing w:val="-2"/>
          <w:sz w:val="20"/>
          <w:szCs w:val="20"/>
        </w:rPr>
        <w:t>ition</w:t>
      </w:r>
    </w:p>
    <w:p w14:paraId="1320DAF0" w14:textId="77777777" w:rsidR="00335621" w:rsidRPr="00743A61" w:rsidRDefault="00000000" w:rsidP="009A5F90">
      <w:pPr>
        <w:ind w:right="325" w:firstLine="17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color w:val="493424"/>
          <w:sz w:val="20"/>
          <w:szCs w:val="20"/>
        </w:rPr>
        <w:t>form</w:t>
      </w:r>
      <w:r w:rsidRPr="00743A61">
        <w:rPr>
          <w:rFonts w:ascii="Posterama" w:hAnsi="Posterama" w:cs="Posterama"/>
          <w:color w:val="493424"/>
          <w:spacing w:val="-12"/>
          <w:sz w:val="20"/>
          <w:szCs w:val="20"/>
        </w:rPr>
        <w:t xml:space="preserve"> </w:t>
      </w:r>
      <w:r w:rsidRPr="00743A61">
        <w:rPr>
          <w:rFonts w:ascii="Posterama" w:hAnsi="Posterama" w:cs="Posterama"/>
          <w:color w:val="493424"/>
          <w:sz w:val="20"/>
          <w:szCs w:val="20"/>
        </w:rPr>
        <w:t>abhisheka ty of devotion</w:t>
      </w:r>
    </w:p>
    <w:p w14:paraId="6E7BDDDC" w14:textId="77777777" w:rsidR="00335621" w:rsidRPr="00743A61" w:rsidRDefault="00335621" w:rsidP="009A5F90">
      <w:pPr>
        <w:rPr>
          <w:rFonts w:ascii="Posterama" w:hAnsi="Posterama" w:cs="Posterama"/>
          <w:sz w:val="20"/>
          <w:szCs w:val="20"/>
        </w:rPr>
        <w:sectPr w:rsidR="00335621" w:rsidRPr="00743A61">
          <w:type w:val="continuous"/>
          <w:pgSz w:w="11910" w:h="16840"/>
          <w:pgMar w:top="1840" w:right="0" w:bottom="280" w:left="1133" w:header="720" w:footer="720" w:gutter="0"/>
          <w:cols w:num="2" w:space="720" w:equalWidth="0">
            <w:col w:w="9214" w:space="34"/>
            <w:col w:w="1529"/>
          </w:cols>
        </w:sectPr>
      </w:pPr>
    </w:p>
    <w:p w14:paraId="20FB355D" w14:textId="77777777" w:rsidR="00335621" w:rsidRPr="00743A61" w:rsidRDefault="00000000" w:rsidP="009A5F90">
      <w:pPr>
        <w:ind w:left="414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626623D" wp14:editId="499385CB">
                <wp:extent cx="5580380" cy="825500"/>
                <wp:effectExtent l="9525" t="0" r="1270" b="1270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825500"/>
                        </a:xfrm>
                        <a:prstGeom prst="rect">
                          <a:avLst/>
                        </a:prstGeom>
                        <a:solidFill>
                          <a:srgbClr val="F7F4ED"/>
                        </a:solidFill>
                        <a:ln w="15240">
                          <a:solidFill>
                            <a:srgbClr val="EF0F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0F9609" w14:textId="77777777" w:rsidR="00335621" w:rsidRDefault="00000000">
                            <w:pPr>
                              <w:spacing w:before="200"/>
                              <w:ind w:left="427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493424"/>
                                <w:sz w:val="20"/>
                              </w:rPr>
                              <w:t xml:space="preserve">Dharma Note for this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493424"/>
                                <w:spacing w:val="-2"/>
                                <w:sz w:val="20"/>
                              </w:rPr>
                              <w:t>ritual:</w:t>
                            </w:r>
                          </w:p>
                          <w:p w14:paraId="29FBA1E6" w14:textId="77777777" w:rsidR="00335621" w:rsidRDefault="00000000">
                            <w:pPr>
                              <w:spacing w:before="70" w:line="312" w:lineRule="auto"/>
                              <w:ind w:left="427" w:right="397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Abhisheka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DHARMA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Substance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elaboration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PRATHA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>Pandit-mandatory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rFonts w:ascii="Arial"/>
                                <w:i/>
                                <w:color w:val="493424"/>
                                <w:spacing w:val="-2"/>
                                <w:sz w:val="20"/>
                              </w:rPr>
                              <w:t>BHRANTI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26623D" id="Textbox 85" o:spid="_x0000_s1036" type="#_x0000_t202" style="width:439.4pt;height: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" fillcolor="#f7f4ed" strokecolor="#ef0f54" strokeweight="1.2pt">
                <v:path arrowok="t"/>
                <v:textbox inset="0,0,0,0">
                  <w:txbxContent>
                    <w:p w14:paraId="0D0F9609" w14:textId="77777777" w:rsidR="00335621" w:rsidRDefault="00000000">
                      <w:pPr>
                        <w:spacing w:before="200"/>
                        <w:ind w:left="427"/>
                        <w:rPr>
                          <w:rFonts w:ascii="Arial"/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493424"/>
                          <w:sz w:val="20"/>
                        </w:rPr>
                        <w:t xml:space="preserve">Dharma Note for this </w:t>
                      </w:r>
                      <w:r>
                        <w:rPr>
                          <w:rFonts w:ascii="Arial"/>
                          <w:b/>
                          <w:i/>
                          <w:color w:val="493424"/>
                          <w:spacing w:val="-2"/>
                          <w:sz w:val="20"/>
                        </w:rPr>
                        <w:t>ritual:</w:t>
                      </w:r>
                    </w:p>
                    <w:p w14:paraId="29FBA1E6" w14:textId="77777777" w:rsidR="00335621" w:rsidRDefault="00000000">
                      <w:pPr>
                        <w:spacing w:before="70" w:line="312" w:lineRule="auto"/>
                        <w:ind w:left="427" w:right="397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Abhisheka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DHARMA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|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Substance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elaboration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PRATHA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|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>Pandit-mandatory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3424"/>
                          <w:sz w:val="20"/>
                        </w:rPr>
                        <w:t xml:space="preserve">= </w:t>
                      </w:r>
                      <w:r>
                        <w:rPr>
                          <w:rFonts w:ascii="Arial"/>
                          <w:i/>
                          <w:color w:val="493424"/>
                          <w:spacing w:val="-2"/>
                          <w:sz w:val="20"/>
                        </w:rPr>
                        <w:t>BHRANTI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3AEE99" w14:textId="77777777" w:rsidR="00335621" w:rsidRPr="00743A61" w:rsidRDefault="00335621" w:rsidP="009A5F90">
      <w:pPr>
        <w:pStyle w:val="BodyText"/>
        <w:spacing w:before="172"/>
        <w:rPr>
          <w:rFonts w:ascii="Posterama" w:hAnsi="Posterama" w:cs="Posterama"/>
        </w:rPr>
      </w:pPr>
    </w:p>
    <w:p w14:paraId="4FE05E2A" w14:textId="77777777" w:rsidR="00335621" w:rsidRPr="00743A61" w:rsidRDefault="00000000" w:rsidP="009A5F90">
      <w:pPr>
        <w:ind w:left="234"/>
        <w:rPr>
          <w:rFonts w:ascii="Posterama" w:hAnsi="Posterama" w:cs="Posterama"/>
          <w:b/>
          <w:sz w:val="20"/>
          <w:szCs w:val="20"/>
        </w:rPr>
      </w:pPr>
      <w:r w:rsidRPr="00743A61">
        <w:rPr>
          <w:rFonts w:ascii="Posterama" w:hAnsi="Posterama" w:cs="Posterama"/>
          <w:b/>
          <w:color w:val="EF0F54"/>
          <w:sz w:val="20"/>
          <w:szCs w:val="20"/>
        </w:rPr>
        <w:t xml:space="preserve">SECTION </w:t>
      </w:r>
      <w:r w:rsidRPr="00743A61">
        <w:rPr>
          <w:rFonts w:ascii="Posterama" w:hAnsi="Posterama" w:cs="Posterama"/>
          <w:b/>
          <w:color w:val="EF0F54"/>
          <w:spacing w:val="-5"/>
          <w:sz w:val="20"/>
          <w:szCs w:val="20"/>
        </w:rPr>
        <w:t>08</w:t>
      </w:r>
    </w:p>
    <w:p w14:paraId="6D895163" w14:textId="77777777" w:rsidR="00335621" w:rsidRPr="00743A61" w:rsidRDefault="00000000" w:rsidP="009A5F90">
      <w:pPr>
        <w:pStyle w:val="Heading2"/>
        <w:rPr>
          <w:rFonts w:ascii="Posterama" w:hAnsi="Posterama" w:cs="Posterama"/>
          <w:sz w:val="20"/>
          <w:szCs w:val="20"/>
        </w:rPr>
      </w:pPr>
      <w:r w:rsidRPr="00743A61">
        <w:rPr>
          <w:rFonts w:ascii="Posterama" w:hAnsi="Posterama" w:cs="Posterama"/>
          <w:color w:val="493424"/>
          <w:sz w:val="20"/>
          <w:szCs w:val="20"/>
        </w:rPr>
        <w:t xml:space="preserve">Pre-Publication </w:t>
      </w:r>
      <w:r w:rsidRPr="00743A61">
        <w:rPr>
          <w:rFonts w:ascii="Posterama" w:hAnsi="Posterama" w:cs="Posterama"/>
          <w:color w:val="493424"/>
          <w:spacing w:val="-2"/>
          <w:sz w:val="20"/>
          <w:szCs w:val="20"/>
        </w:rPr>
        <w:t>Checklist</w:t>
      </w:r>
    </w:p>
    <w:p w14:paraId="480444E4" w14:textId="77777777" w:rsidR="00335621" w:rsidRPr="00743A61" w:rsidRDefault="00000000" w:rsidP="009A5F90">
      <w:pPr>
        <w:pStyle w:val="BodyText"/>
        <w:spacing w:before="11"/>
        <w:rPr>
          <w:rFonts w:ascii="Posterama" w:hAnsi="Posterama" w:cs="Posterama"/>
          <w:b/>
        </w:rPr>
      </w:pPr>
      <w:r w:rsidRPr="00743A61">
        <w:rPr>
          <w:rFonts w:ascii="Posterama" w:hAnsi="Posterama" w:cs="Posterama"/>
          <w:b/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B808919" wp14:editId="4D186171">
                <wp:simplePos x="0" y="0"/>
                <wp:positionH relativeFrom="page">
                  <wp:posOffset>868199</wp:posOffset>
                </wp:positionH>
                <wp:positionV relativeFrom="paragraph">
                  <wp:posOffset>109932</wp:posOffset>
                </wp:positionV>
                <wp:extent cx="582422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EF0F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8.362198pt;margin-top:8.656127pt;width:458.6pt;height:.1pt;mso-position-horizontal-relative:page;mso-position-vertical-relative:paragraph;z-index:-15713280;mso-wrap-distance-left:0;mso-wrap-distance-right:0" id="docshape85" coordorigin="1367,173" coordsize="9172,0" path="m1367,173l10538,173e" filled="false" stroked="true" strokeweight=".8pt" strokecolor="#ef0f54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6D3B751" w14:textId="77777777" w:rsidR="00335621" w:rsidRPr="00743A61" w:rsidRDefault="00000000" w:rsidP="009A5F90">
      <w:pPr>
        <w:pStyle w:val="BodyText"/>
        <w:spacing w:before="204"/>
        <w:ind w:left="234" w:right="1965"/>
        <w:rPr>
          <w:rFonts w:ascii="Posterama" w:hAnsi="Posterama" w:cs="Posterama"/>
        </w:rPr>
      </w:pPr>
      <w:r w:rsidRPr="00743A61">
        <w:rPr>
          <w:rFonts w:ascii="Posterama" w:hAnsi="Posterama" w:cs="Posterama"/>
          <w:color w:val="493424"/>
        </w:rPr>
        <w:t>Before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any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ritual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guide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goes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live,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every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item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below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must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be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confirmed.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This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checklist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maps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to</w:t>
      </w:r>
      <w:r w:rsidRPr="00743A61">
        <w:rPr>
          <w:rFonts w:ascii="Posterama" w:hAnsi="Posterama" w:cs="Posterama"/>
          <w:color w:val="493424"/>
          <w:spacing w:val="-3"/>
        </w:rPr>
        <w:t xml:space="preserve"> </w:t>
      </w:r>
      <w:r w:rsidRPr="00743A61">
        <w:rPr>
          <w:rFonts w:ascii="Posterama" w:hAnsi="Posterama" w:cs="Posterama"/>
          <w:color w:val="493424"/>
        </w:rPr>
        <w:t>the 6-stage Content Approval Workflow.</w:t>
      </w:r>
    </w:p>
    <w:p w14:paraId="632C8C1E" w14:textId="77777777" w:rsidR="00335621" w:rsidRPr="00743A61" w:rsidRDefault="00000000" w:rsidP="009A5F90">
      <w:pPr>
        <w:pStyle w:val="BodyText"/>
        <w:spacing w:before="2"/>
        <w:rPr>
          <w:rFonts w:ascii="Posterama" w:hAnsi="Posterama" w:cs="Posterama"/>
        </w:rPr>
      </w:pP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B5F1254" wp14:editId="494EF808">
                <wp:simplePos x="0" y="0"/>
                <wp:positionH relativeFrom="page">
                  <wp:posOffset>990000</wp:posOffset>
                </wp:positionH>
                <wp:positionV relativeFrom="paragraph">
                  <wp:posOffset>93248</wp:posOffset>
                </wp:positionV>
                <wp:extent cx="5580380" cy="609600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609600"/>
                        </a:xfrm>
                        <a:prstGeom prst="rect">
                          <a:avLst/>
                        </a:prstGeom>
                        <a:solidFill>
                          <a:srgbClr val="FFFDF4"/>
                        </a:solidFill>
                        <a:ln w="6350">
                          <a:solidFill>
                            <a:srgbClr val="8C7B6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42500D" w14:textId="328D8E21" w:rsidR="00335621" w:rsidRDefault="00000000">
                            <w:pPr>
                              <w:spacing w:before="186" w:line="193" w:lineRule="exact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Stage 1 </w:t>
                            </w:r>
                            <w:r w:rsidR="009A5F90"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Editorial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pacing w:val="-2"/>
                                <w:sz w:val="19"/>
                              </w:rPr>
                              <w:t>Draft</w:t>
                            </w:r>
                          </w:p>
                          <w:p w14:paraId="7705F7FB" w14:textId="77777777" w:rsidR="00335621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48"/>
                              </w:tabs>
                              <w:spacing w:line="385" w:lineRule="exact"/>
                              <w:ind w:hanging="678"/>
                              <w:rPr>
                                <w:color w:val="000000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Content created following the tagging decision tree in Section </w:t>
                            </w:r>
                            <w:r>
                              <w:rPr>
                                <w:color w:val="493424"/>
                                <w:spacing w:val="-5"/>
                                <w:position w:val="1"/>
                                <w:sz w:val="19"/>
                              </w:rPr>
                              <w:t>04.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F1254" id="Textbox 87" o:spid="_x0000_s1037" type="#_x0000_t202" style="position:absolute;margin-left:77.95pt;margin-top:7.35pt;width:439.4pt;height:48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" fillcolor="#fffdf4" strokecolor="#8c7b69" strokeweight=".5pt">
                <v:path arrowok="t"/>
                <v:textbox inset="0,0,0,0">
                  <w:txbxContent>
                    <w:p w14:paraId="5C42500D" w14:textId="328D8E21" w:rsidR="00335621" w:rsidRDefault="00000000">
                      <w:pPr>
                        <w:spacing w:before="186" w:line="193" w:lineRule="exact"/>
                        <w:ind w:left="948"/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Stage 1 </w:t>
                      </w:r>
                      <w:r w:rsidR="009A5F90"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-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Editorial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pacing w:val="-2"/>
                          <w:sz w:val="19"/>
                        </w:rPr>
                        <w:t>Draft</w:t>
                      </w:r>
                    </w:p>
                    <w:p w14:paraId="7705F7FB" w14:textId="77777777" w:rsidR="00335621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48"/>
                        </w:tabs>
                        <w:spacing w:line="385" w:lineRule="exact"/>
                        <w:ind w:hanging="678"/>
                        <w:rPr>
                          <w:color w:val="000000"/>
                          <w:position w:val="1"/>
                          <w:sz w:val="19"/>
                        </w:rPr>
                      </w:pPr>
                      <w:r>
                        <w:rPr>
                          <w:color w:val="493424"/>
                          <w:position w:val="1"/>
                          <w:sz w:val="19"/>
                        </w:rPr>
                        <w:t xml:space="preserve">Content created following the tagging decision tree in Section </w:t>
                      </w:r>
                      <w:r>
                        <w:rPr>
                          <w:color w:val="493424"/>
                          <w:spacing w:val="-5"/>
                          <w:position w:val="1"/>
                          <w:sz w:val="19"/>
                        </w:rPr>
                        <w:t>04.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58E2ABD" wp14:editId="6A0A7AB6">
                <wp:simplePos x="0" y="0"/>
                <wp:positionH relativeFrom="page">
                  <wp:posOffset>990000</wp:posOffset>
                </wp:positionH>
                <wp:positionV relativeFrom="paragraph">
                  <wp:posOffset>753648</wp:posOffset>
                </wp:positionV>
                <wp:extent cx="5580380" cy="609600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609600"/>
                        </a:xfrm>
                        <a:prstGeom prst="rect">
                          <a:avLst/>
                        </a:prstGeom>
                        <a:solidFill>
                          <a:srgbClr val="F7F4ED"/>
                        </a:solidFill>
                        <a:ln w="6350">
                          <a:solidFill>
                            <a:srgbClr val="8C7B6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606DEC" w14:textId="384184E3" w:rsidR="00335621" w:rsidRDefault="00000000">
                            <w:pPr>
                              <w:spacing w:before="186" w:line="193" w:lineRule="exact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Stage 2 </w:t>
                            </w:r>
                            <w:r w:rsidR="009A5F90"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Source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pacing w:val="-2"/>
                                <w:sz w:val="19"/>
                              </w:rPr>
                              <w:t>Check</w:t>
                            </w:r>
                          </w:p>
                          <w:p w14:paraId="7F65B49F" w14:textId="778FF9A4" w:rsidR="00335621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948"/>
                              </w:tabs>
                              <w:spacing w:line="385" w:lineRule="exact"/>
                              <w:ind w:hanging="678"/>
                              <w:rPr>
                                <w:color w:val="000000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Every citation verified against the original text </w:t>
                            </w:r>
                            <w:r w:rsidR="009A5F90"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- </w:t>
                            </w:r>
                            <w:r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not a secondary website or </w:t>
                            </w:r>
                            <w:r>
                              <w:rPr>
                                <w:color w:val="493424"/>
                                <w:spacing w:val="-4"/>
                                <w:position w:val="1"/>
                                <w:sz w:val="19"/>
                              </w:rPr>
                              <w:t>app.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E2ABD" id="Textbox 88" o:spid="_x0000_s1038" type="#_x0000_t202" style="position:absolute;margin-left:77.95pt;margin-top:59.35pt;width:439.4pt;height:48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" fillcolor="#f7f4ed" strokecolor="#8c7b69" strokeweight=".5pt">
                <v:path arrowok="t"/>
                <v:textbox inset="0,0,0,0">
                  <w:txbxContent>
                    <w:p w14:paraId="25606DEC" w14:textId="384184E3" w:rsidR="00335621" w:rsidRDefault="00000000">
                      <w:pPr>
                        <w:spacing w:before="186" w:line="193" w:lineRule="exact"/>
                        <w:ind w:left="948"/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Stage 2 </w:t>
                      </w:r>
                      <w:r w:rsidR="009A5F90"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-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Source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pacing w:val="-2"/>
                          <w:sz w:val="19"/>
                        </w:rPr>
                        <w:t>Check</w:t>
                      </w:r>
                    </w:p>
                    <w:p w14:paraId="7F65B49F" w14:textId="778FF9A4" w:rsidR="00335621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948"/>
                        </w:tabs>
                        <w:spacing w:line="385" w:lineRule="exact"/>
                        <w:ind w:hanging="678"/>
                        <w:rPr>
                          <w:color w:val="000000"/>
                          <w:position w:val="1"/>
                          <w:sz w:val="19"/>
                        </w:rPr>
                      </w:pPr>
                      <w:r>
                        <w:rPr>
                          <w:color w:val="493424"/>
                          <w:position w:val="1"/>
                          <w:sz w:val="19"/>
                        </w:rPr>
                        <w:t xml:space="preserve">Every citation verified against the original text </w:t>
                      </w:r>
                      <w:r w:rsidR="009A5F90">
                        <w:rPr>
                          <w:color w:val="493424"/>
                          <w:position w:val="1"/>
                          <w:sz w:val="19"/>
                        </w:rPr>
                        <w:t xml:space="preserve">- </w:t>
                      </w:r>
                      <w:r>
                        <w:rPr>
                          <w:color w:val="493424"/>
                          <w:position w:val="1"/>
                          <w:sz w:val="19"/>
                        </w:rPr>
                        <w:t xml:space="preserve">not a secondary website or </w:t>
                      </w:r>
                      <w:r>
                        <w:rPr>
                          <w:color w:val="493424"/>
                          <w:spacing w:val="-4"/>
                          <w:position w:val="1"/>
                          <w:sz w:val="19"/>
                        </w:rPr>
                        <w:t>app.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F128118" wp14:editId="73EF3B8D">
                <wp:simplePos x="0" y="0"/>
                <wp:positionH relativeFrom="page">
                  <wp:posOffset>990000</wp:posOffset>
                </wp:positionH>
                <wp:positionV relativeFrom="paragraph">
                  <wp:posOffset>1414048</wp:posOffset>
                </wp:positionV>
                <wp:extent cx="5580380" cy="609600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609600"/>
                        </a:xfrm>
                        <a:prstGeom prst="rect">
                          <a:avLst/>
                        </a:prstGeom>
                        <a:solidFill>
                          <a:srgbClr val="FFFDF4"/>
                        </a:solidFill>
                        <a:ln w="6350">
                          <a:solidFill>
                            <a:srgbClr val="8C7B6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D68E26" w14:textId="7BFBC3FD" w:rsidR="00335621" w:rsidRDefault="00000000">
                            <w:pPr>
                              <w:spacing w:before="186" w:line="193" w:lineRule="exact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Stage 3 </w:t>
                            </w:r>
                            <w:r w:rsidR="009A5F90"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Dharma/Pratha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pacing w:val="-2"/>
                                <w:sz w:val="19"/>
                              </w:rPr>
                              <w:t>Review</w:t>
                            </w:r>
                          </w:p>
                          <w:p w14:paraId="5D182AC9" w14:textId="77777777" w:rsidR="0033562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48"/>
                              </w:tabs>
                              <w:spacing w:line="385" w:lineRule="exact"/>
                              <w:ind w:hanging="678"/>
                              <w:rPr>
                                <w:color w:val="000000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A practitioner or pandit has reviewed all tag classifications for </w:t>
                            </w:r>
                            <w:r>
                              <w:rPr>
                                <w:color w:val="493424"/>
                                <w:spacing w:val="-2"/>
                                <w:position w:val="1"/>
                                <w:sz w:val="19"/>
                              </w:rPr>
                              <w:t>accuracy.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28118" id="Textbox 89" o:spid="_x0000_s1039" type="#_x0000_t202" style="position:absolute;margin-left:77.95pt;margin-top:111.35pt;width:439.4pt;height:48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" fillcolor="#fffdf4" strokecolor="#8c7b69" strokeweight=".5pt">
                <v:path arrowok="t"/>
                <v:textbox inset="0,0,0,0">
                  <w:txbxContent>
                    <w:p w14:paraId="57D68E26" w14:textId="7BFBC3FD" w:rsidR="00335621" w:rsidRDefault="00000000">
                      <w:pPr>
                        <w:spacing w:before="186" w:line="193" w:lineRule="exact"/>
                        <w:ind w:left="948"/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Stage 3 </w:t>
                      </w:r>
                      <w:r w:rsidR="009A5F90"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-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Dharma/Pratha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pacing w:val="-2"/>
                          <w:sz w:val="19"/>
                        </w:rPr>
                        <w:t>Review</w:t>
                      </w:r>
                    </w:p>
                    <w:p w14:paraId="5D182AC9" w14:textId="77777777" w:rsidR="00335621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48"/>
                        </w:tabs>
                        <w:spacing w:line="385" w:lineRule="exact"/>
                        <w:ind w:hanging="678"/>
                        <w:rPr>
                          <w:color w:val="000000"/>
                          <w:position w:val="1"/>
                          <w:sz w:val="19"/>
                        </w:rPr>
                      </w:pPr>
                      <w:r>
                        <w:rPr>
                          <w:color w:val="493424"/>
                          <w:position w:val="1"/>
                          <w:sz w:val="19"/>
                        </w:rPr>
                        <w:t xml:space="preserve">A practitioner or pandit has reviewed all tag classifications for </w:t>
                      </w:r>
                      <w:r>
                        <w:rPr>
                          <w:color w:val="493424"/>
                          <w:spacing w:val="-2"/>
                          <w:position w:val="1"/>
                          <w:sz w:val="19"/>
                        </w:rPr>
                        <w:t>accuracy.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3A61">
        <w:rPr>
          <w:rFonts w:ascii="Posterama" w:hAnsi="Posterama" w:cs="Posterama"/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3BCC7527" wp14:editId="2DB7266C">
                <wp:simplePos x="0" y="0"/>
                <wp:positionH relativeFrom="page">
                  <wp:posOffset>986825</wp:posOffset>
                </wp:positionH>
                <wp:positionV relativeFrom="paragraph">
                  <wp:posOffset>2071273</wp:posOffset>
                </wp:positionV>
                <wp:extent cx="5586730" cy="80645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6730" cy="806450"/>
                          <a:chOff x="0" y="0"/>
                          <a:chExt cx="5586730" cy="8064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175" y="3175"/>
                            <a:ext cx="558038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800100">
                                <a:moveTo>
                                  <a:pt x="558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5580000" y="8001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558038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800100">
                                <a:moveTo>
                                  <a:pt x="0" y="0"/>
                                </a:moveTo>
                                <a:lnTo>
                                  <a:pt x="5580000" y="0"/>
                                </a:lnTo>
                              </a:path>
                              <a:path w="5580380" h="800100">
                                <a:moveTo>
                                  <a:pt x="0" y="800100"/>
                                </a:moveTo>
                                <a:lnTo>
                                  <a:pt x="5580000" y="800100"/>
                                </a:lnTo>
                              </a:path>
                              <a:path w="5580380" h="800100">
                                <a:moveTo>
                                  <a:pt x="0" y="800100"/>
                                </a:moveTo>
                                <a:lnTo>
                                  <a:pt x="0" y="0"/>
                                </a:lnTo>
                              </a:path>
                              <a:path w="5580380" h="800100">
                                <a:moveTo>
                                  <a:pt x="5580000" y="800100"/>
                                </a:moveTo>
                                <a:lnTo>
                                  <a:pt x="558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C7B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77857" y="356082"/>
                            <a:ext cx="2159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73F16" w14:textId="77777777" w:rsidR="00335621" w:rsidRDefault="00000000">
                              <w:pPr>
                                <w:spacing w:line="320" w:lineRule="exact"/>
                                <w:rPr>
                                  <w:rFonts w:ascii="MS Gothic" w:hAnsi="MS Gothic"/>
                                  <w:sz w:val="32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EF0F54"/>
                                  <w:spacing w:val="-10"/>
                                  <w:sz w:val="32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08775" y="128903"/>
                            <a:ext cx="472059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7E36C" w14:textId="3EAA75D2" w:rsidR="00335621" w:rsidRDefault="00000000">
                              <w:pPr>
                                <w:spacing w:line="212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93424"/>
                                  <w:sz w:val="19"/>
                                </w:rPr>
                                <w:t xml:space="preserve">Stage 4 </w:t>
                              </w:r>
                              <w:r w:rsidR="009A5F90">
                                <w:rPr>
                                  <w:rFonts w:ascii="Arial" w:hAnsi="Arial"/>
                                  <w:b/>
                                  <w:color w:val="493424"/>
                                  <w:sz w:val="19"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93424"/>
                                  <w:sz w:val="19"/>
                                </w:rPr>
                                <w:t xml:space="preserve">Fear-Language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93424"/>
                                  <w:spacing w:val="-2"/>
                                  <w:sz w:val="19"/>
                                </w:rPr>
                                <w:t>Audit</w:t>
                              </w:r>
                            </w:p>
                            <w:p w14:paraId="0CBCA1A5" w14:textId="77777777" w:rsidR="00335621" w:rsidRDefault="00000000">
                              <w:pPr>
                                <w:spacing w:line="300" w:lineRule="atLeas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93424"/>
                                  <w:sz w:val="19"/>
                                </w:rPr>
                                <w:t>Entire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content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fear-inducing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claims.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found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rewritten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93424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93424"/>
                                  <w:sz w:val="19"/>
                                </w:rPr>
                                <w:t>voice rules in Section 06.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C7527" id="Group 90" o:spid="_x0000_s1040" style="position:absolute;margin-left:77.7pt;margin-top:163.1pt;width:439.9pt;height:63.5pt;z-index:-15711232;mso-wrap-distance-left:0;mso-wrap-distance-right:0;mso-position-horizontal-relative:page;mso-position-vertical-relative:text" coordsize="55867,8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">
                <v:shape id="Graphic 91" o:spid="_x0000_s1041" style="position:absolute;left:31;top:31;width:55804;height:8001;visibility:visible;mso-wrap-style:square;v-text-anchor:top" coordsize="5580380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" path="m5580000,l,,,800100r5580000,l5580000,xe" fillcolor="#f7f4ed" stroked="f">
                  <v:path arrowok="t"/>
                </v:shape>
                <v:shape id="Graphic 92" o:spid="_x0000_s1042" style="position:absolute;left:31;top:31;width:55804;height:8001;visibility:visible;mso-wrap-style:square;v-text-anchor:top" coordsize="5580380,800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" path="m,l5580000,em,800100r5580000,em,800100l,em5580000,800100l5580000,e" filled="f" strokecolor="#8c7b69" strokeweight=".5pt">
                  <v:path arrowok="t"/>
                </v:shape>
                <v:shape id="Textbox 93" o:spid="_x0000_s1043" type="#_x0000_t202" style="position:absolute;left:1778;top:3560;width:2159;height:20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Wiwc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" filled="f" stroked="f">
                  <v:textbox inset="0,0,0,0">
                    <w:txbxContent>
                      <w:p w14:paraId="1F473F16" w14:textId="77777777" w:rsidR="00335621" w:rsidRDefault="00000000">
                        <w:pPr>
                          <w:spacing w:line="320" w:lineRule="exact"/>
                          <w:rPr>
                            <w:rFonts w:ascii="MS Gothic" w:hAnsi="MS Gothic"/>
                            <w:sz w:val="32"/>
                          </w:rPr>
                        </w:pPr>
                        <w:r>
                          <w:rPr>
                            <w:rFonts w:ascii="MS Gothic" w:hAnsi="MS Gothic"/>
                            <w:color w:val="EF0F54"/>
                            <w:spacing w:val="-10"/>
                            <w:sz w:val="32"/>
                          </w:rPr>
                          <w:t>■</w:t>
                        </w:r>
                      </w:p>
                    </w:txbxContent>
                  </v:textbox>
                </v:shape>
                <v:shape id="Textbox 94" o:spid="_x0000_s1044" type="#_x0000_t202" style="position:absolute;left:6087;top:1289;width:47206;height:51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" filled="f" stroked="f">
                  <v:textbox inset="0,0,0,0">
                    <w:txbxContent>
                      <w:p w14:paraId="7E57E36C" w14:textId="3EAA75D2" w:rsidR="00335621" w:rsidRDefault="00000000">
                        <w:pPr>
                          <w:spacing w:line="212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93424"/>
                            <w:sz w:val="19"/>
                          </w:rPr>
                          <w:t xml:space="preserve">Stage 4 </w:t>
                        </w:r>
                        <w:r w:rsidR="009A5F90">
                          <w:rPr>
                            <w:rFonts w:ascii="Arial" w:hAnsi="Arial"/>
                            <w:b/>
                            <w:color w:val="493424"/>
                            <w:sz w:val="19"/>
                          </w:rPr>
                          <w:t xml:space="preserve">- </w:t>
                        </w:r>
                        <w:r>
                          <w:rPr>
                            <w:rFonts w:ascii="Arial" w:hAnsi="Arial"/>
                            <w:b/>
                            <w:color w:val="493424"/>
                            <w:sz w:val="19"/>
                          </w:rPr>
                          <w:t xml:space="preserve">Fear-Language </w:t>
                        </w:r>
                        <w:r>
                          <w:rPr>
                            <w:rFonts w:ascii="Arial" w:hAnsi="Arial"/>
                            <w:b/>
                            <w:color w:val="493424"/>
                            <w:spacing w:val="-2"/>
                            <w:sz w:val="19"/>
                          </w:rPr>
                          <w:t>Audit</w:t>
                        </w:r>
                      </w:p>
                      <w:p w14:paraId="0CBCA1A5" w14:textId="77777777" w:rsidR="00335621" w:rsidRDefault="00000000">
                        <w:pPr>
                          <w:spacing w:line="300" w:lineRule="atLeast"/>
                          <w:rPr>
                            <w:sz w:val="19"/>
                          </w:rPr>
                        </w:pPr>
                        <w:r>
                          <w:rPr>
                            <w:color w:val="493424"/>
                            <w:sz w:val="19"/>
                          </w:rPr>
                          <w:t>Entire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content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read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for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fear-inducing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claims.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Any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found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must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be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rewritten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using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the</w:t>
                        </w:r>
                        <w:r>
                          <w:rPr>
                            <w:color w:val="493424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93424"/>
                            <w:sz w:val="19"/>
                          </w:rPr>
                          <w:t>voice rules in Section 06.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649BB20" wp14:editId="359C95D0">
                <wp:simplePos x="0" y="0"/>
                <wp:positionH relativeFrom="page">
                  <wp:posOffset>990000</wp:posOffset>
                </wp:positionH>
                <wp:positionV relativeFrom="paragraph">
                  <wp:posOffset>2925348</wp:posOffset>
                </wp:positionV>
                <wp:extent cx="5580380" cy="609600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609600"/>
                        </a:xfrm>
                        <a:prstGeom prst="rect">
                          <a:avLst/>
                        </a:prstGeom>
                        <a:solidFill>
                          <a:srgbClr val="FFFDF4"/>
                        </a:solidFill>
                        <a:ln w="6350">
                          <a:solidFill>
                            <a:srgbClr val="8C7B6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CC51AD" w14:textId="66494240" w:rsidR="00335621" w:rsidRDefault="00000000">
                            <w:pPr>
                              <w:spacing w:before="186" w:line="193" w:lineRule="exact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Stage 5 </w:t>
                            </w:r>
                            <w:r w:rsidR="009A5F90"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Regional Variance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pacing w:val="-2"/>
                                <w:sz w:val="19"/>
                              </w:rPr>
                              <w:t>Check</w:t>
                            </w:r>
                          </w:p>
                          <w:p w14:paraId="016658B5" w14:textId="77777777" w:rsidR="0033562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48"/>
                              </w:tabs>
                              <w:spacing w:line="385" w:lineRule="exact"/>
                              <w:ind w:hanging="678"/>
                              <w:rPr>
                                <w:color w:val="000000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A regional practitioner confirms variance notes are accurate for that </w:t>
                            </w:r>
                            <w:r>
                              <w:rPr>
                                <w:color w:val="493424"/>
                                <w:spacing w:val="-2"/>
                                <w:position w:val="1"/>
                                <w:sz w:val="19"/>
                              </w:rPr>
                              <w:t>geography.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9BB20" id="Textbox 95" o:spid="_x0000_s1045" type="#_x0000_t202" style="position:absolute;margin-left:77.95pt;margin-top:230.35pt;width:439.4pt;height:48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" fillcolor="#fffdf4" strokecolor="#8c7b69" strokeweight=".5pt">
                <v:path arrowok="t"/>
                <v:textbox inset="0,0,0,0">
                  <w:txbxContent>
                    <w:p w14:paraId="68CC51AD" w14:textId="66494240" w:rsidR="00335621" w:rsidRDefault="00000000">
                      <w:pPr>
                        <w:spacing w:before="186" w:line="193" w:lineRule="exact"/>
                        <w:ind w:left="948"/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Stage 5 </w:t>
                      </w:r>
                      <w:r w:rsidR="009A5F90"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-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Regional Variance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pacing w:val="-2"/>
                          <w:sz w:val="19"/>
                        </w:rPr>
                        <w:t>Check</w:t>
                      </w:r>
                    </w:p>
                    <w:p w14:paraId="016658B5" w14:textId="77777777" w:rsidR="0033562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48"/>
                        </w:tabs>
                        <w:spacing w:line="385" w:lineRule="exact"/>
                        <w:ind w:hanging="678"/>
                        <w:rPr>
                          <w:color w:val="000000"/>
                          <w:position w:val="1"/>
                          <w:sz w:val="19"/>
                        </w:rPr>
                      </w:pPr>
                      <w:r>
                        <w:rPr>
                          <w:color w:val="493424"/>
                          <w:position w:val="1"/>
                          <w:sz w:val="19"/>
                        </w:rPr>
                        <w:t xml:space="preserve">A regional practitioner confirms variance notes are accurate for that </w:t>
                      </w:r>
                      <w:r>
                        <w:rPr>
                          <w:color w:val="493424"/>
                          <w:spacing w:val="-2"/>
                          <w:position w:val="1"/>
                          <w:sz w:val="19"/>
                        </w:rPr>
                        <w:t>geography.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32C2893" wp14:editId="601D6B56">
                <wp:simplePos x="0" y="0"/>
                <wp:positionH relativeFrom="page">
                  <wp:posOffset>990000</wp:posOffset>
                </wp:positionH>
                <wp:positionV relativeFrom="paragraph">
                  <wp:posOffset>3585748</wp:posOffset>
                </wp:positionV>
                <wp:extent cx="5580380" cy="609600"/>
                <wp:effectExtent l="0" t="0" r="0" b="0"/>
                <wp:wrapTopAndBottom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609600"/>
                        </a:xfrm>
                        <a:prstGeom prst="rect">
                          <a:avLst/>
                        </a:prstGeom>
                        <a:solidFill>
                          <a:srgbClr val="F7F4ED"/>
                        </a:solidFill>
                        <a:ln w="6350">
                          <a:solidFill>
                            <a:srgbClr val="8C7B6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6C680D" w14:textId="7004806C" w:rsidR="00335621" w:rsidRDefault="00000000">
                            <w:pPr>
                              <w:spacing w:before="186" w:line="193" w:lineRule="exact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Stage 6 </w:t>
                            </w:r>
                            <w:r w:rsidR="009A5F90"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z w:val="19"/>
                              </w:rPr>
                              <w:t xml:space="preserve">Founder </w:t>
                            </w:r>
                            <w:r>
                              <w:rPr>
                                <w:rFonts w:ascii="Arial" w:hAnsi="Arial"/>
                                <w:b/>
                                <w:color w:val="493424"/>
                                <w:spacing w:val="-2"/>
                                <w:sz w:val="19"/>
                              </w:rPr>
                              <w:t>Approval</w:t>
                            </w:r>
                          </w:p>
                          <w:p w14:paraId="6CE08DAA" w14:textId="77777777" w:rsidR="00335621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48"/>
                              </w:tabs>
                              <w:spacing w:line="385" w:lineRule="exact"/>
                              <w:ind w:hanging="678"/>
                              <w:rPr>
                                <w:color w:val="000000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color w:val="493424"/>
                                <w:position w:val="1"/>
                                <w:sz w:val="19"/>
                              </w:rPr>
                              <w:t xml:space="preserve">Final sign-off by Komal Gupta before content goes </w:t>
                            </w:r>
                            <w:r>
                              <w:rPr>
                                <w:color w:val="493424"/>
                                <w:spacing w:val="-2"/>
                                <w:position w:val="1"/>
                                <w:sz w:val="19"/>
                              </w:rPr>
                              <w:t>live.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2893" id="Textbox 96" o:spid="_x0000_s1046" type="#_x0000_t202" style="position:absolute;margin-left:77.95pt;margin-top:282.35pt;width:439.4pt;height:48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" fillcolor="#f7f4ed" strokecolor="#8c7b69" strokeweight=".5pt">
                <v:path arrowok="t"/>
                <v:textbox inset="0,0,0,0">
                  <w:txbxContent>
                    <w:p w14:paraId="2F6C680D" w14:textId="7004806C" w:rsidR="00335621" w:rsidRDefault="00000000">
                      <w:pPr>
                        <w:spacing w:before="186" w:line="193" w:lineRule="exact"/>
                        <w:ind w:left="948"/>
                        <w:rPr>
                          <w:rFonts w:ascii="Arial" w:hAns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Stage 6 </w:t>
                      </w:r>
                      <w:r w:rsidR="009A5F90"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-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z w:val="19"/>
                        </w:rPr>
                        <w:t xml:space="preserve">Founder </w:t>
                      </w:r>
                      <w:r>
                        <w:rPr>
                          <w:rFonts w:ascii="Arial" w:hAnsi="Arial"/>
                          <w:b/>
                          <w:color w:val="493424"/>
                          <w:spacing w:val="-2"/>
                          <w:sz w:val="19"/>
                        </w:rPr>
                        <w:t>Approval</w:t>
                      </w:r>
                    </w:p>
                    <w:p w14:paraId="6CE08DAA" w14:textId="77777777" w:rsidR="00335621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48"/>
                        </w:tabs>
                        <w:spacing w:line="385" w:lineRule="exact"/>
                        <w:ind w:hanging="678"/>
                        <w:rPr>
                          <w:color w:val="000000"/>
                          <w:position w:val="1"/>
                          <w:sz w:val="19"/>
                        </w:rPr>
                      </w:pPr>
                      <w:r>
                        <w:rPr>
                          <w:color w:val="493424"/>
                          <w:position w:val="1"/>
                          <w:sz w:val="19"/>
                        </w:rPr>
                        <w:t xml:space="preserve">Final sign-off by Komal Gupta before content goes </w:t>
                      </w:r>
                      <w:r>
                        <w:rPr>
                          <w:color w:val="493424"/>
                          <w:spacing w:val="-2"/>
                          <w:position w:val="1"/>
                          <w:sz w:val="19"/>
                        </w:rPr>
                        <w:t>live.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43A61">
        <w:rPr>
          <w:rFonts w:ascii="Posterama" w:hAnsi="Posterama" w:cs="Posterama"/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3ABBD93" wp14:editId="4E94897E">
                <wp:simplePos x="0" y="0"/>
                <wp:positionH relativeFrom="page">
                  <wp:posOffset>990000</wp:posOffset>
                </wp:positionH>
                <wp:positionV relativeFrom="paragraph">
                  <wp:posOffset>4373148</wp:posOffset>
                </wp:positionV>
                <wp:extent cx="5580380" cy="825500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825500"/>
                        </a:xfrm>
                        <a:prstGeom prst="rect">
                          <a:avLst/>
                        </a:prstGeom>
                        <a:solidFill>
                          <a:srgbClr val="F7F4ED"/>
                        </a:solidFill>
                        <a:ln w="15240">
                          <a:solidFill>
                            <a:srgbClr val="FFCF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F973FF" w14:textId="0DCEA37A" w:rsidR="00335621" w:rsidRDefault="00000000">
                            <w:pPr>
                              <w:spacing w:before="200" w:line="307" w:lineRule="auto"/>
                              <w:ind w:left="427" w:right="397"/>
                              <w:rPr>
                                <w:rFonts w:ascii="MS Gothic" w:hAnsi="MS Gothic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Tapa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Co.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exists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493424"/>
                                <w:sz w:val="20"/>
                              </w:rPr>
                              <w:t>devotional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493424"/>
                                <w:sz w:val="20"/>
                              </w:rPr>
                              <w:t>confidence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devotional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anxiety.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>Every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 xml:space="preserve">word we publish should make a practitioner feel more capable, more informed, and more connected to their tradition </w:t>
                            </w:r>
                            <w:r w:rsidR="009A5F90"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 xml:space="preserve">- </w:t>
                            </w:r>
                            <w:r>
                              <w:rPr>
                                <w:rFonts w:ascii="Arial" w:hAnsi="Arial"/>
                                <w:i/>
                                <w:color w:val="493424"/>
                                <w:sz w:val="20"/>
                              </w:rPr>
                              <w:t xml:space="preserve">never more afraid. </w:t>
                            </w:r>
                            <w:r>
                              <w:rPr>
                                <w:rFonts w:ascii="MS Gothic" w:hAnsi="MS Gothic"/>
                                <w:color w:val="493424"/>
                                <w:sz w:val="20"/>
                              </w:rPr>
                              <w:t>★</w:t>
                            </w:r>
                            <w:r>
                              <w:rPr>
                                <w:rFonts w:ascii="Times New Roman" w:hAnsi="Times New Roman"/>
                                <w:color w:val="4934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493424"/>
                                <w:sz w:val="20"/>
                              </w:rPr>
                              <w:t>■</w:t>
                            </w:r>
                            <w:r>
                              <w:rPr>
                                <w:rFonts w:ascii="Times New Roman" w:hAnsi="Times New Roman"/>
                                <w:color w:val="4934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493424"/>
                                <w:sz w:val="20"/>
                              </w:rPr>
                              <w:t>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BBD93" id="Textbox 97" o:spid="_x0000_s1047" type="#_x0000_t202" style="position:absolute;margin-left:77.95pt;margin-top:344.35pt;width:439.4pt;height:6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" fillcolor="#f7f4ed" strokecolor="#ffcf00" strokeweight="1.2pt">
                <v:path arrowok="t"/>
                <v:textbox inset="0,0,0,0">
                  <w:txbxContent>
                    <w:p w14:paraId="25F973FF" w14:textId="0DCEA37A" w:rsidR="00335621" w:rsidRDefault="00000000">
                      <w:pPr>
                        <w:spacing w:before="200" w:line="307" w:lineRule="auto"/>
                        <w:ind w:left="427" w:right="397"/>
                        <w:rPr>
                          <w:rFonts w:ascii="MS Gothic" w:hAnsi="MS Gothic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Tapa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Co.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exists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to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build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493424"/>
                          <w:sz w:val="20"/>
                        </w:rPr>
                        <w:t>devotional</w:t>
                      </w:r>
                      <w:r>
                        <w:rPr>
                          <w:rFonts w:ascii="Arial" w:hAnsi="Arial"/>
                          <w:b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493424"/>
                          <w:sz w:val="20"/>
                        </w:rPr>
                        <w:t>confidence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not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devotional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anxiety.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>Every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 xml:space="preserve">word we publish should make a practitioner feel more capable, more informed, and more connected to their tradition </w:t>
                      </w:r>
                      <w:r w:rsidR="009A5F90"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 xml:space="preserve">- </w:t>
                      </w:r>
                      <w:r>
                        <w:rPr>
                          <w:rFonts w:ascii="Arial" w:hAnsi="Arial"/>
                          <w:i/>
                          <w:color w:val="493424"/>
                          <w:sz w:val="20"/>
                        </w:rPr>
                        <w:t xml:space="preserve">never more afraid. </w:t>
                      </w:r>
                      <w:r>
                        <w:rPr>
                          <w:rFonts w:ascii="MS Gothic" w:hAnsi="MS Gothic"/>
                          <w:color w:val="493424"/>
                          <w:sz w:val="20"/>
                        </w:rPr>
                        <w:t>★</w:t>
                      </w:r>
                      <w:r>
                        <w:rPr>
                          <w:rFonts w:ascii="Times New Roman" w:hAnsi="Times New Roman"/>
                          <w:color w:val="493424"/>
                          <w:sz w:val="20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493424"/>
                          <w:sz w:val="20"/>
                        </w:rPr>
                        <w:t>■</w:t>
                      </w:r>
                      <w:r>
                        <w:rPr>
                          <w:rFonts w:ascii="Times New Roman" w:hAnsi="Times New Roman"/>
                          <w:color w:val="493424"/>
                          <w:sz w:val="20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493424"/>
                          <w:sz w:val="20"/>
                        </w:rPr>
                        <w:t>★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08581B" w14:textId="77777777" w:rsidR="00335621" w:rsidRPr="00743A61" w:rsidRDefault="00335621" w:rsidP="009A5F90">
      <w:pPr>
        <w:pStyle w:val="BodyText"/>
        <w:spacing w:before="5"/>
        <w:rPr>
          <w:rFonts w:ascii="Posterama" w:hAnsi="Posterama" w:cs="Posterama"/>
        </w:rPr>
      </w:pPr>
    </w:p>
    <w:p w14:paraId="3E28CB4A" w14:textId="77777777" w:rsidR="00335621" w:rsidRPr="00743A61" w:rsidRDefault="00335621" w:rsidP="009A5F90">
      <w:pPr>
        <w:pStyle w:val="BodyText"/>
        <w:spacing w:before="5"/>
        <w:rPr>
          <w:rFonts w:ascii="Posterama" w:hAnsi="Posterama" w:cs="Posterama"/>
        </w:rPr>
      </w:pPr>
    </w:p>
    <w:p w14:paraId="3E0BBAA9" w14:textId="77777777" w:rsidR="00335621" w:rsidRPr="00743A61" w:rsidRDefault="00335621" w:rsidP="009A5F90">
      <w:pPr>
        <w:pStyle w:val="BodyText"/>
        <w:spacing w:before="5"/>
        <w:rPr>
          <w:rFonts w:ascii="Posterama" w:hAnsi="Posterama" w:cs="Posterama"/>
        </w:rPr>
      </w:pPr>
    </w:p>
    <w:p w14:paraId="6304CAFF" w14:textId="77777777" w:rsidR="00335621" w:rsidRPr="00743A61" w:rsidRDefault="00335621" w:rsidP="009A5F90">
      <w:pPr>
        <w:pStyle w:val="BodyText"/>
        <w:rPr>
          <w:rFonts w:ascii="Posterama" w:hAnsi="Posterama" w:cs="Posterama"/>
        </w:rPr>
      </w:pPr>
    </w:p>
    <w:p w14:paraId="49EC7E2A" w14:textId="77777777" w:rsidR="00335621" w:rsidRPr="00743A61" w:rsidRDefault="00335621" w:rsidP="009A5F90">
      <w:pPr>
        <w:pStyle w:val="BodyText"/>
        <w:spacing w:before="5"/>
        <w:rPr>
          <w:rFonts w:ascii="Posterama" w:hAnsi="Posterama" w:cs="Posterama"/>
        </w:rPr>
      </w:pPr>
    </w:p>
    <w:p w14:paraId="10B0EFD2" w14:textId="77777777" w:rsidR="00335621" w:rsidRPr="00743A61" w:rsidRDefault="00335621" w:rsidP="009A5F90">
      <w:pPr>
        <w:pStyle w:val="BodyText"/>
        <w:spacing w:before="14"/>
        <w:rPr>
          <w:rFonts w:ascii="Posterama" w:hAnsi="Posterama" w:cs="Posterama"/>
        </w:rPr>
      </w:pPr>
    </w:p>
    <w:sectPr w:rsidR="00335621" w:rsidRPr="00743A61">
      <w:pgSz w:w="11910" w:h="16840"/>
      <w:pgMar w:top="1480" w:right="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sterama">
    <w:panose1 w:val="020B0504020200020000"/>
    <w:charset w:val="00"/>
    <w:family w:val="swiss"/>
    <w:pitch w:val="variable"/>
    <w:sig w:usb0="A11526FF" w:usb1="D000204B" w:usb2="0001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1EF1"/>
    <w:multiLevelType w:val="hybridMultilevel"/>
    <w:tmpl w:val="7966BEE8"/>
    <w:lvl w:ilvl="0" w:tplc="57A260FA">
      <w:numFmt w:val="bullet"/>
      <w:lvlText w:val="■"/>
      <w:lvlJc w:val="left"/>
      <w:pPr>
        <w:ind w:left="948" w:hanging="679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0F54"/>
        <w:spacing w:val="0"/>
        <w:w w:val="100"/>
        <w:sz w:val="32"/>
        <w:szCs w:val="32"/>
        <w:lang w:val="en-US" w:eastAsia="en-US" w:bidi="ar-SA"/>
      </w:rPr>
    </w:lvl>
    <w:lvl w:ilvl="1" w:tplc="CAA0164C">
      <w:numFmt w:val="bullet"/>
      <w:lvlText w:val="•"/>
      <w:lvlJc w:val="left"/>
      <w:pPr>
        <w:ind w:left="1723" w:hanging="679"/>
      </w:pPr>
      <w:rPr>
        <w:rFonts w:hint="default"/>
        <w:lang w:val="en-US" w:eastAsia="en-US" w:bidi="ar-SA"/>
      </w:rPr>
    </w:lvl>
    <w:lvl w:ilvl="2" w:tplc="A96AE824">
      <w:numFmt w:val="bullet"/>
      <w:lvlText w:val="•"/>
      <w:lvlJc w:val="left"/>
      <w:pPr>
        <w:ind w:left="2507" w:hanging="679"/>
      </w:pPr>
      <w:rPr>
        <w:rFonts w:hint="default"/>
        <w:lang w:val="en-US" w:eastAsia="en-US" w:bidi="ar-SA"/>
      </w:rPr>
    </w:lvl>
    <w:lvl w:ilvl="3" w:tplc="4B96136C">
      <w:numFmt w:val="bullet"/>
      <w:lvlText w:val="•"/>
      <w:lvlJc w:val="left"/>
      <w:pPr>
        <w:ind w:left="3291" w:hanging="679"/>
      </w:pPr>
      <w:rPr>
        <w:rFonts w:hint="default"/>
        <w:lang w:val="en-US" w:eastAsia="en-US" w:bidi="ar-SA"/>
      </w:rPr>
    </w:lvl>
    <w:lvl w:ilvl="4" w:tplc="7ACE9906">
      <w:numFmt w:val="bullet"/>
      <w:lvlText w:val="•"/>
      <w:lvlJc w:val="left"/>
      <w:pPr>
        <w:ind w:left="4074" w:hanging="679"/>
      </w:pPr>
      <w:rPr>
        <w:rFonts w:hint="default"/>
        <w:lang w:val="en-US" w:eastAsia="en-US" w:bidi="ar-SA"/>
      </w:rPr>
    </w:lvl>
    <w:lvl w:ilvl="5" w:tplc="1BFC1D88">
      <w:numFmt w:val="bullet"/>
      <w:lvlText w:val="•"/>
      <w:lvlJc w:val="left"/>
      <w:pPr>
        <w:ind w:left="4858" w:hanging="679"/>
      </w:pPr>
      <w:rPr>
        <w:rFonts w:hint="default"/>
        <w:lang w:val="en-US" w:eastAsia="en-US" w:bidi="ar-SA"/>
      </w:rPr>
    </w:lvl>
    <w:lvl w:ilvl="6" w:tplc="682E343C">
      <w:numFmt w:val="bullet"/>
      <w:lvlText w:val="•"/>
      <w:lvlJc w:val="left"/>
      <w:pPr>
        <w:ind w:left="5642" w:hanging="679"/>
      </w:pPr>
      <w:rPr>
        <w:rFonts w:hint="default"/>
        <w:lang w:val="en-US" w:eastAsia="en-US" w:bidi="ar-SA"/>
      </w:rPr>
    </w:lvl>
    <w:lvl w:ilvl="7" w:tplc="6E3697F2">
      <w:numFmt w:val="bullet"/>
      <w:lvlText w:val="•"/>
      <w:lvlJc w:val="left"/>
      <w:pPr>
        <w:ind w:left="6426" w:hanging="679"/>
      </w:pPr>
      <w:rPr>
        <w:rFonts w:hint="default"/>
        <w:lang w:val="en-US" w:eastAsia="en-US" w:bidi="ar-SA"/>
      </w:rPr>
    </w:lvl>
    <w:lvl w:ilvl="8" w:tplc="B8808320">
      <w:numFmt w:val="bullet"/>
      <w:lvlText w:val="•"/>
      <w:lvlJc w:val="left"/>
      <w:pPr>
        <w:ind w:left="7209" w:hanging="679"/>
      </w:pPr>
      <w:rPr>
        <w:rFonts w:hint="default"/>
        <w:lang w:val="en-US" w:eastAsia="en-US" w:bidi="ar-SA"/>
      </w:rPr>
    </w:lvl>
  </w:abstractNum>
  <w:abstractNum w:abstractNumId="1" w15:restartNumberingAfterBreak="0">
    <w:nsid w:val="1A48779B"/>
    <w:multiLevelType w:val="hybridMultilevel"/>
    <w:tmpl w:val="B1DCC356"/>
    <w:lvl w:ilvl="0" w:tplc="42702EC0">
      <w:numFmt w:val="bullet"/>
      <w:lvlText w:val="■"/>
      <w:lvlJc w:val="left"/>
      <w:pPr>
        <w:ind w:left="948" w:hanging="679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0F54"/>
        <w:spacing w:val="0"/>
        <w:w w:val="100"/>
        <w:sz w:val="32"/>
        <w:szCs w:val="32"/>
        <w:lang w:val="en-US" w:eastAsia="en-US" w:bidi="ar-SA"/>
      </w:rPr>
    </w:lvl>
    <w:lvl w:ilvl="1" w:tplc="FFB8FE94">
      <w:numFmt w:val="bullet"/>
      <w:lvlText w:val="•"/>
      <w:lvlJc w:val="left"/>
      <w:pPr>
        <w:ind w:left="1723" w:hanging="679"/>
      </w:pPr>
      <w:rPr>
        <w:rFonts w:hint="default"/>
        <w:lang w:val="en-US" w:eastAsia="en-US" w:bidi="ar-SA"/>
      </w:rPr>
    </w:lvl>
    <w:lvl w:ilvl="2" w:tplc="18A48E58">
      <w:numFmt w:val="bullet"/>
      <w:lvlText w:val="•"/>
      <w:lvlJc w:val="left"/>
      <w:pPr>
        <w:ind w:left="2507" w:hanging="679"/>
      </w:pPr>
      <w:rPr>
        <w:rFonts w:hint="default"/>
        <w:lang w:val="en-US" w:eastAsia="en-US" w:bidi="ar-SA"/>
      </w:rPr>
    </w:lvl>
    <w:lvl w:ilvl="3" w:tplc="5768B146">
      <w:numFmt w:val="bullet"/>
      <w:lvlText w:val="•"/>
      <w:lvlJc w:val="left"/>
      <w:pPr>
        <w:ind w:left="3291" w:hanging="679"/>
      </w:pPr>
      <w:rPr>
        <w:rFonts w:hint="default"/>
        <w:lang w:val="en-US" w:eastAsia="en-US" w:bidi="ar-SA"/>
      </w:rPr>
    </w:lvl>
    <w:lvl w:ilvl="4" w:tplc="5CD495D8">
      <w:numFmt w:val="bullet"/>
      <w:lvlText w:val="•"/>
      <w:lvlJc w:val="left"/>
      <w:pPr>
        <w:ind w:left="4074" w:hanging="679"/>
      </w:pPr>
      <w:rPr>
        <w:rFonts w:hint="default"/>
        <w:lang w:val="en-US" w:eastAsia="en-US" w:bidi="ar-SA"/>
      </w:rPr>
    </w:lvl>
    <w:lvl w:ilvl="5" w:tplc="179C3CE8">
      <w:numFmt w:val="bullet"/>
      <w:lvlText w:val="•"/>
      <w:lvlJc w:val="left"/>
      <w:pPr>
        <w:ind w:left="4858" w:hanging="679"/>
      </w:pPr>
      <w:rPr>
        <w:rFonts w:hint="default"/>
        <w:lang w:val="en-US" w:eastAsia="en-US" w:bidi="ar-SA"/>
      </w:rPr>
    </w:lvl>
    <w:lvl w:ilvl="6" w:tplc="0268C848">
      <w:numFmt w:val="bullet"/>
      <w:lvlText w:val="•"/>
      <w:lvlJc w:val="left"/>
      <w:pPr>
        <w:ind w:left="5642" w:hanging="679"/>
      </w:pPr>
      <w:rPr>
        <w:rFonts w:hint="default"/>
        <w:lang w:val="en-US" w:eastAsia="en-US" w:bidi="ar-SA"/>
      </w:rPr>
    </w:lvl>
    <w:lvl w:ilvl="7" w:tplc="155CADE6">
      <w:numFmt w:val="bullet"/>
      <w:lvlText w:val="•"/>
      <w:lvlJc w:val="left"/>
      <w:pPr>
        <w:ind w:left="6426" w:hanging="679"/>
      </w:pPr>
      <w:rPr>
        <w:rFonts w:hint="default"/>
        <w:lang w:val="en-US" w:eastAsia="en-US" w:bidi="ar-SA"/>
      </w:rPr>
    </w:lvl>
    <w:lvl w:ilvl="8" w:tplc="BCE66244">
      <w:numFmt w:val="bullet"/>
      <w:lvlText w:val="•"/>
      <w:lvlJc w:val="left"/>
      <w:pPr>
        <w:ind w:left="7209" w:hanging="679"/>
      </w:pPr>
      <w:rPr>
        <w:rFonts w:hint="default"/>
        <w:lang w:val="en-US" w:eastAsia="en-US" w:bidi="ar-SA"/>
      </w:rPr>
    </w:lvl>
  </w:abstractNum>
  <w:abstractNum w:abstractNumId="2" w15:restartNumberingAfterBreak="0">
    <w:nsid w:val="1E0D041F"/>
    <w:multiLevelType w:val="hybridMultilevel"/>
    <w:tmpl w:val="8F8A297A"/>
    <w:lvl w:ilvl="0" w:tplc="7CBEFD84">
      <w:numFmt w:val="bullet"/>
      <w:lvlText w:val="■"/>
      <w:lvlJc w:val="left"/>
      <w:pPr>
        <w:ind w:left="948" w:hanging="679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0F54"/>
        <w:spacing w:val="0"/>
        <w:w w:val="100"/>
        <w:sz w:val="32"/>
        <w:szCs w:val="32"/>
        <w:lang w:val="en-US" w:eastAsia="en-US" w:bidi="ar-SA"/>
      </w:rPr>
    </w:lvl>
    <w:lvl w:ilvl="1" w:tplc="670CD50C">
      <w:numFmt w:val="bullet"/>
      <w:lvlText w:val="•"/>
      <w:lvlJc w:val="left"/>
      <w:pPr>
        <w:ind w:left="1723" w:hanging="679"/>
      </w:pPr>
      <w:rPr>
        <w:rFonts w:hint="default"/>
        <w:lang w:val="en-US" w:eastAsia="en-US" w:bidi="ar-SA"/>
      </w:rPr>
    </w:lvl>
    <w:lvl w:ilvl="2" w:tplc="DA7C8096">
      <w:numFmt w:val="bullet"/>
      <w:lvlText w:val="•"/>
      <w:lvlJc w:val="left"/>
      <w:pPr>
        <w:ind w:left="2507" w:hanging="679"/>
      </w:pPr>
      <w:rPr>
        <w:rFonts w:hint="default"/>
        <w:lang w:val="en-US" w:eastAsia="en-US" w:bidi="ar-SA"/>
      </w:rPr>
    </w:lvl>
    <w:lvl w:ilvl="3" w:tplc="A314D730">
      <w:numFmt w:val="bullet"/>
      <w:lvlText w:val="•"/>
      <w:lvlJc w:val="left"/>
      <w:pPr>
        <w:ind w:left="3291" w:hanging="679"/>
      </w:pPr>
      <w:rPr>
        <w:rFonts w:hint="default"/>
        <w:lang w:val="en-US" w:eastAsia="en-US" w:bidi="ar-SA"/>
      </w:rPr>
    </w:lvl>
    <w:lvl w:ilvl="4" w:tplc="F3A6B658">
      <w:numFmt w:val="bullet"/>
      <w:lvlText w:val="•"/>
      <w:lvlJc w:val="left"/>
      <w:pPr>
        <w:ind w:left="4074" w:hanging="679"/>
      </w:pPr>
      <w:rPr>
        <w:rFonts w:hint="default"/>
        <w:lang w:val="en-US" w:eastAsia="en-US" w:bidi="ar-SA"/>
      </w:rPr>
    </w:lvl>
    <w:lvl w:ilvl="5" w:tplc="EFA2D358">
      <w:numFmt w:val="bullet"/>
      <w:lvlText w:val="•"/>
      <w:lvlJc w:val="left"/>
      <w:pPr>
        <w:ind w:left="4858" w:hanging="679"/>
      </w:pPr>
      <w:rPr>
        <w:rFonts w:hint="default"/>
        <w:lang w:val="en-US" w:eastAsia="en-US" w:bidi="ar-SA"/>
      </w:rPr>
    </w:lvl>
    <w:lvl w:ilvl="6" w:tplc="52642D78">
      <w:numFmt w:val="bullet"/>
      <w:lvlText w:val="•"/>
      <w:lvlJc w:val="left"/>
      <w:pPr>
        <w:ind w:left="5642" w:hanging="679"/>
      </w:pPr>
      <w:rPr>
        <w:rFonts w:hint="default"/>
        <w:lang w:val="en-US" w:eastAsia="en-US" w:bidi="ar-SA"/>
      </w:rPr>
    </w:lvl>
    <w:lvl w:ilvl="7" w:tplc="9E1E793A">
      <w:numFmt w:val="bullet"/>
      <w:lvlText w:val="•"/>
      <w:lvlJc w:val="left"/>
      <w:pPr>
        <w:ind w:left="6426" w:hanging="679"/>
      </w:pPr>
      <w:rPr>
        <w:rFonts w:hint="default"/>
        <w:lang w:val="en-US" w:eastAsia="en-US" w:bidi="ar-SA"/>
      </w:rPr>
    </w:lvl>
    <w:lvl w:ilvl="8" w:tplc="22A8F0BC">
      <w:numFmt w:val="bullet"/>
      <w:lvlText w:val="•"/>
      <w:lvlJc w:val="left"/>
      <w:pPr>
        <w:ind w:left="7209" w:hanging="679"/>
      </w:pPr>
      <w:rPr>
        <w:rFonts w:hint="default"/>
        <w:lang w:val="en-US" w:eastAsia="en-US" w:bidi="ar-SA"/>
      </w:rPr>
    </w:lvl>
  </w:abstractNum>
  <w:abstractNum w:abstractNumId="3" w15:restartNumberingAfterBreak="0">
    <w:nsid w:val="25277441"/>
    <w:multiLevelType w:val="multilevel"/>
    <w:tmpl w:val="896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2456B"/>
    <w:multiLevelType w:val="hybridMultilevel"/>
    <w:tmpl w:val="A68CF8DE"/>
    <w:lvl w:ilvl="0" w:tplc="06BCA928">
      <w:numFmt w:val="bullet"/>
      <w:lvlText w:val="■"/>
      <w:lvlJc w:val="left"/>
      <w:pPr>
        <w:ind w:left="948" w:hanging="679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0F54"/>
        <w:spacing w:val="0"/>
        <w:w w:val="100"/>
        <w:sz w:val="32"/>
        <w:szCs w:val="32"/>
        <w:lang w:val="en-US" w:eastAsia="en-US" w:bidi="ar-SA"/>
      </w:rPr>
    </w:lvl>
    <w:lvl w:ilvl="1" w:tplc="FDB2267E">
      <w:numFmt w:val="bullet"/>
      <w:lvlText w:val="•"/>
      <w:lvlJc w:val="left"/>
      <w:pPr>
        <w:ind w:left="1723" w:hanging="679"/>
      </w:pPr>
      <w:rPr>
        <w:rFonts w:hint="default"/>
        <w:lang w:val="en-US" w:eastAsia="en-US" w:bidi="ar-SA"/>
      </w:rPr>
    </w:lvl>
    <w:lvl w:ilvl="2" w:tplc="3E024DA2">
      <w:numFmt w:val="bullet"/>
      <w:lvlText w:val="•"/>
      <w:lvlJc w:val="left"/>
      <w:pPr>
        <w:ind w:left="2507" w:hanging="679"/>
      </w:pPr>
      <w:rPr>
        <w:rFonts w:hint="default"/>
        <w:lang w:val="en-US" w:eastAsia="en-US" w:bidi="ar-SA"/>
      </w:rPr>
    </w:lvl>
    <w:lvl w:ilvl="3" w:tplc="B810F33E">
      <w:numFmt w:val="bullet"/>
      <w:lvlText w:val="•"/>
      <w:lvlJc w:val="left"/>
      <w:pPr>
        <w:ind w:left="3291" w:hanging="679"/>
      </w:pPr>
      <w:rPr>
        <w:rFonts w:hint="default"/>
        <w:lang w:val="en-US" w:eastAsia="en-US" w:bidi="ar-SA"/>
      </w:rPr>
    </w:lvl>
    <w:lvl w:ilvl="4" w:tplc="578C2A36">
      <w:numFmt w:val="bullet"/>
      <w:lvlText w:val="•"/>
      <w:lvlJc w:val="left"/>
      <w:pPr>
        <w:ind w:left="4074" w:hanging="679"/>
      </w:pPr>
      <w:rPr>
        <w:rFonts w:hint="default"/>
        <w:lang w:val="en-US" w:eastAsia="en-US" w:bidi="ar-SA"/>
      </w:rPr>
    </w:lvl>
    <w:lvl w:ilvl="5" w:tplc="B2CA7EF6">
      <w:numFmt w:val="bullet"/>
      <w:lvlText w:val="•"/>
      <w:lvlJc w:val="left"/>
      <w:pPr>
        <w:ind w:left="4858" w:hanging="679"/>
      </w:pPr>
      <w:rPr>
        <w:rFonts w:hint="default"/>
        <w:lang w:val="en-US" w:eastAsia="en-US" w:bidi="ar-SA"/>
      </w:rPr>
    </w:lvl>
    <w:lvl w:ilvl="6" w:tplc="24CE567C">
      <w:numFmt w:val="bullet"/>
      <w:lvlText w:val="•"/>
      <w:lvlJc w:val="left"/>
      <w:pPr>
        <w:ind w:left="5642" w:hanging="679"/>
      </w:pPr>
      <w:rPr>
        <w:rFonts w:hint="default"/>
        <w:lang w:val="en-US" w:eastAsia="en-US" w:bidi="ar-SA"/>
      </w:rPr>
    </w:lvl>
    <w:lvl w:ilvl="7" w:tplc="514AEEB4">
      <w:numFmt w:val="bullet"/>
      <w:lvlText w:val="•"/>
      <w:lvlJc w:val="left"/>
      <w:pPr>
        <w:ind w:left="6426" w:hanging="679"/>
      </w:pPr>
      <w:rPr>
        <w:rFonts w:hint="default"/>
        <w:lang w:val="en-US" w:eastAsia="en-US" w:bidi="ar-SA"/>
      </w:rPr>
    </w:lvl>
    <w:lvl w:ilvl="8" w:tplc="15945756">
      <w:numFmt w:val="bullet"/>
      <w:lvlText w:val="•"/>
      <w:lvlJc w:val="left"/>
      <w:pPr>
        <w:ind w:left="7209" w:hanging="679"/>
      </w:pPr>
      <w:rPr>
        <w:rFonts w:hint="default"/>
        <w:lang w:val="en-US" w:eastAsia="en-US" w:bidi="ar-SA"/>
      </w:rPr>
    </w:lvl>
  </w:abstractNum>
  <w:abstractNum w:abstractNumId="5" w15:restartNumberingAfterBreak="0">
    <w:nsid w:val="45574EE8"/>
    <w:multiLevelType w:val="multilevel"/>
    <w:tmpl w:val="A06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6149F"/>
    <w:multiLevelType w:val="hybridMultilevel"/>
    <w:tmpl w:val="956E3ED4"/>
    <w:lvl w:ilvl="0" w:tplc="D37252E6">
      <w:numFmt w:val="bullet"/>
      <w:lvlText w:val="■"/>
      <w:lvlJc w:val="left"/>
      <w:pPr>
        <w:ind w:left="948" w:hanging="679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0F54"/>
        <w:spacing w:val="0"/>
        <w:w w:val="100"/>
        <w:sz w:val="32"/>
        <w:szCs w:val="32"/>
        <w:lang w:val="en-US" w:eastAsia="en-US" w:bidi="ar-SA"/>
      </w:rPr>
    </w:lvl>
    <w:lvl w:ilvl="1" w:tplc="BD282FBA">
      <w:numFmt w:val="bullet"/>
      <w:lvlText w:val="•"/>
      <w:lvlJc w:val="left"/>
      <w:pPr>
        <w:ind w:left="1723" w:hanging="679"/>
      </w:pPr>
      <w:rPr>
        <w:rFonts w:hint="default"/>
        <w:lang w:val="en-US" w:eastAsia="en-US" w:bidi="ar-SA"/>
      </w:rPr>
    </w:lvl>
    <w:lvl w:ilvl="2" w:tplc="7A1E7228">
      <w:numFmt w:val="bullet"/>
      <w:lvlText w:val="•"/>
      <w:lvlJc w:val="left"/>
      <w:pPr>
        <w:ind w:left="2507" w:hanging="679"/>
      </w:pPr>
      <w:rPr>
        <w:rFonts w:hint="default"/>
        <w:lang w:val="en-US" w:eastAsia="en-US" w:bidi="ar-SA"/>
      </w:rPr>
    </w:lvl>
    <w:lvl w:ilvl="3" w:tplc="FAC4FA16">
      <w:numFmt w:val="bullet"/>
      <w:lvlText w:val="•"/>
      <w:lvlJc w:val="left"/>
      <w:pPr>
        <w:ind w:left="3291" w:hanging="679"/>
      </w:pPr>
      <w:rPr>
        <w:rFonts w:hint="default"/>
        <w:lang w:val="en-US" w:eastAsia="en-US" w:bidi="ar-SA"/>
      </w:rPr>
    </w:lvl>
    <w:lvl w:ilvl="4" w:tplc="E5B4BD7C">
      <w:numFmt w:val="bullet"/>
      <w:lvlText w:val="•"/>
      <w:lvlJc w:val="left"/>
      <w:pPr>
        <w:ind w:left="4074" w:hanging="679"/>
      </w:pPr>
      <w:rPr>
        <w:rFonts w:hint="default"/>
        <w:lang w:val="en-US" w:eastAsia="en-US" w:bidi="ar-SA"/>
      </w:rPr>
    </w:lvl>
    <w:lvl w:ilvl="5" w:tplc="E11EC96A">
      <w:numFmt w:val="bullet"/>
      <w:lvlText w:val="•"/>
      <w:lvlJc w:val="left"/>
      <w:pPr>
        <w:ind w:left="4858" w:hanging="679"/>
      </w:pPr>
      <w:rPr>
        <w:rFonts w:hint="default"/>
        <w:lang w:val="en-US" w:eastAsia="en-US" w:bidi="ar-SA"/>
      </w:rPr>
    </w:lvl>
    <w:lvl w:ilvl="6" w:tplc="8DE410DE">
      <w:numFmt w:val="bullet"/>
      <w:lvlText w:val="•"/>
      <w:lvlJc w:val="left"/>
      <w:pPr>
        <w:ind w:left="5642" w:hanging="679"/>
      </w:pPr>
      <w:rPr>
        <w:rFonts w:hint="default"/>
        <w:lang w:val="en-US" w:eastAsia="en-US" w:bidi="ar-SA"/>
      </w:rPr>
    </w:lvl>
    <w:lvl w:ilvl="7" w:tplc="7F1CEBB8">
      <w:numFmt w:val="bullet"/>
      <w:lvlText w:val="•"/>
      <w:lvlJc w:val="left"/>
      <w:pPr>
        <w:ind w:left="6426" w:hanging="679"/>
      </w:pPr>
      <w:rPr>
        <w:rFonts w:hint="default"/>
        <w:lang w:val="en-US" w:eastAsia="en-US" w:bidi="ar-SA"/>
      </w:rPr>
    </w:lvl>
    <w:lvl w:ilvl="8" w:tplc="8D6854EA">
      <w:numFmt w:val="bullet"/>
      <w:lvlText w:val="•"/>
      <w:lvlJc w:val="left"/>
      <w:pPr>
        <w:ind w:left="7209" w:hanging="679"/>
      </w:pPr>
      <w:rPr>
        <w:rFonts w:hint="default"/>
        <w:lang w:val="en-US" w:eastAsia="en-US" w:bidi="ar-SA"/>
      </w:rPr>
    </w:lvl>
  </w:abstractNum>
  <w:abstractNum w:abstractNumId="7" w15:restartNumberingAfterBreak="0">
    <w:nsid w:val="62FF24C2"/>
    <w:multiLevelType w:val="multilevel"/>
    <w:tmpl w:val="C4A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F4009"/>
    <w:multiLevelType w:val="hybridMultilevel"/>
    <w:tmpl w:val="B290C24A"/>
    <w:lvl w:ilvl="0" w:tplc="265C2386">
      <w:start w:val="1"/>
      <w:numFmt w:val="decimalEnclosedCircle"/>
      <w:lvlText w:val="%1"/>
      <w:lvlJc w:val="left"/>
      <w:pPr>
        <w:ind w:left="1226" w:hanging="681"/>
      </w:pPr>
      <w:rPr>
        <w:rFonts w:ascii="MS Gothic" w:eastAsia="MS Gothic" w:hAnsi="MS Gothic" w:cs="MS Gothic" w:hint="default"/>
        <w:b w:val="0"/>
        <w:bCs w:val="0"/>
        <w:i w:val="0"/>
        <w:iCs w:val="0"/>
        <w:color w:val="EF0F54"/>
        <w:spacing w:val="0"/>
        <w:w w:val="100"/>
        <w:sz w:val="20"/>
        <w:szCs w:val="20"/>
        <w:lang w:val="en-US" w:eastAsia="en-US" w:bidi="ar-SA"/>
      </w:rPr>
    </w:lvl>
    <w:lvl w:ilvl="1" w:tplc="133AFB58">
      <w:numFmt w:val="bullet"/>
      <w:lvlText w:val="•"/>
      <w:lvlJc w:val="left"/>
      <w:pPr>
        <w:ind w:left="2175" w:hanging="681"/>
      </w:pPr>
      <w:rPr>
        <w:rFonts w:hint="default"/>
        <w:lang w:val="en-US" w:eastAsia="en-US" w:bidi="ar-SA"/>
      </w:rPr>
    </w:lvl>
    <w:lvl w:ilvl="2" w:tplc="176AB4DE">
      <w:numFmt w:val="bullet"/>
      <w:lvlText w:val="•"/>
      <w:lvlJc w:val="left"/>
      <w:pPr>
        <w:ind w:left="3130" w:hanging="681"/>
      </w:pPr>
      <w:rPr>
        <w:rFonts w:hint="default"/>
        <w:lang w:val="en-US" w:eastAsia="en-US" w:bidi="ar-SA"/>
      </w:rPr>
    </w:lvl>
    <w:lvl w:ilvl="3" w:tplc="5C8020C8">
      <w:numFmt w:val="bullet"/>
      <w:lvlText w:val="•"/>
      <w:lvlJc w:val="left"/>
      <w:pPr>
        <w:ind w:left="4085" w:hanging="681"/>
      </w:pPr>
      <w:rPr>
        <w:rFonts w:hint="default"/>
        <w:lang w:val="en-US" w:eastAsia="en-US" w:bidi="ar-SA"/>
      </w:rPr>
    </w:lvl>
    <w:lvl w:ilvl="4" w:tplc="E6CE10CA">
      <w:numFmt w:val="bullet"/>
      <w:lvlText w:val="•"/>
      <w:lvlJc w:val="left"/>
      <w:pPr>
        <w:ind w:left="5041" w:hanging="681"/>
      </w:pPr>
      <w:rPr>
        <w:rFonts w:hint="default"/>
        <w:lang w:val="en-US" w:eastAsia="en-US" w:bidi="ar-SA"/>
      </w:rPr>
    </w:lvl>
    <w:lvl w:ilvl="5" w:tplc="6A688360">
      <w:numFmt w:val="bullet"/>
      <w:lvlText w:val="•"/>
      <w:lvlJc w:val="left"/>
      <w:pPr>
        <w:ind w:left="5996" w:hanging="681"/>
      </w:pPr>
      <w:rPr>
        <w:rFonts w:hint="default"/>
        <w:lang w:val="en-US" w:eastAsia="en-US" w:bidi="ar-SA"/>
      </w:rPr>
    </w:lvl>
    <w:lvl w:ilvl="6" w:tplc="9CE81196">
      <w:numFmt w:val="bullet"/>
      <w:lvlText w:val="•"/>
      <w:lvlJc w:val="left"/>
      <w:pPr>
        <w:ind w:left="6951" w:hanging="681"/>
      </w:pPr>
      <w:rPr>
        <w:rFonts w:hint="default"/>
        <w:lang w:val="en-US" w:eastAsia="en-US" w:bidi="ar-SA"/>
      </w:rPr>
    </w:lvl>
    <w:lvl w:ilvl="7" w:tplc="2286E468">
      <w:numFmt w:val="bullet"/>
      <w:lvlText w:val="•"/>
      <w:lvlJc w:val="left"/>
      <w:pPr>
        <w:ind w:left="7906" w:hanging="681"/>
      </w:pPr>
      <w:rPr>
        <w:rFonts w:hint="default"/>
        <w:lang w:val="en-US" w:eastAsia="en-US" w:bidi="ar-SA"/>
      </w:rPr>
    </w:lvl>
    <w:lvl w:ilvl="8" w:tplc="24344EF0">
      <w:numFmt w:val="bullet"/>
      <w:lvlText w:val="•"/>
      <w:lvlJc w:val="left"/>
      <w:pPr>
        <w:ind w:left="8862" w:hanging="681"/>
      </w:pPr>
      <w:rPr>
        <w:rFonts w:hint="default"/>
        <w:lang w:val="en-US" w:eastAsia="en-US" w:bidi="ar-SA"/>
      </w:rPr>
    </w:lvl>
  </w:abstractNum>
  <w:num w:numId="1" w16cid:durableId="388236109">
    <w:abstractNumId w:val="0"/>
  </w:num>
  <w:num w:numId="2" w16cid:durableId="1258292987">
    <w:abstractNumId w:val="4"/>
  </w:num>
  <w:num w:numId="3" w16cid:durableId="1842357032">
    <w:abstractNumId w:val="2"/>
  </w:num>
  <w:num w:numId="4" w16cid:durableId="773136754">
    <w:abstractNumId w:val="1"/>
  </w:num>
  <w:num w:numId="5" w16cid:durableId="456418074">
    <w:abstractNumId w:val="6"/>
  </w:num>
  <w:num w:numId="6" w16cid:durableId="1303003340">
    <w:abstractNumId w:val="8"/>
  </w:num>
  <w:num w:numId="7" w16cid:durableId="1049303362">
    <w:abstractNumId w:val="5"/>
  </w:num>
  <w:num w:numId="8" w16cid:durableId="2072994179">
    <w:abstractNumId w:val="3"/>
  </w:num>
  <w:num w:numId="9" w16cid:durableId="9115018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621"/>
    <w:rsid w:val="001216B6"/>
    <w:rsid w:val="00335621"/>
    <w:rsid w:val="00431CA9"/>
    <w:rsid w:val="00536A88"/>
    <w:rsid w:val="005865CA"/>
    <w:rsid w:val="00743A61"/>
    <w:rsid w:val="009A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CC4C"/>
  <w15:docId w15:val="{8722C384-7835-1348-A32C-595EAD5F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1130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34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34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26" w:hanging="680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163"/>
    </w:pPr>
  </w:style>
  <w:style w:type="paragraph" w:styleId="NormalWeb">
    <w:name w:val="Normal (Web)"/>
    <w:basedOn w:val="Normal"/>
    <w:uiPriority w:val="99"/>
    <w:unhideWhenUsed/>
    <w:rsid w:val="00743A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743A61"/>
    <w:rPr>
      <w:b/>
      <w:bCs/>
    </w:rPr>
  </w:style>
  <w:style w:type="character" w:styleId="Emphasis">
    <w:name w:val="Emphasis"/>
    <w:basedOn w:val="DefaultParagraphFont"/>
    <w:uiPriority w:val="20"/>
    <w:qFormat/>
    <w:rsid w:val="00743A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TapaCo Editorial Tagging &amp; Confidence Score Framework</vt:lpstr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TapaCo Editorial Tagging &amp; Confidence Score Framework</dc:title>
  <dc:subject>(unspecified)</dc:subject>
  <dc:creator>Komal Gupta, The Tapa Company</dc:creator>
  <cp:lastModifiedBy>Komal Gupta</cp:lastModifiedBy>
  <cp:revision>3</cp:revision>
  <dcterms:created xsi:type="dcterms:W3CDTF">2026-06-19T06:29:00Z</dcterms:created>
  <dcterms:modified xsi:type="dcterms:W3CDTF">2026-06-22T18:10:00Z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2026-06-19T00:00:00Z</vt:filetime>
  </property>
  <property fmtid="{D5CDD505-2E9C-101B-9397-08002B2CF9AE}" pid="6" name="Producer">
    <vt:lpwstr>ReportLab PDF Library - (opensource)</vt:lpwstr>
  </property>
</Properties>
</file>