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i w:val="0"/>
          <w:color w:val="EF0F54"/>
          <w:sz w:val="20"/>
        </w:rPr>
        <w:t>THE TAPA CO.  |  RITUAL GUIDES  |  MAJOR FESTIVAL</w:t>
      </w:r>
    </w:p>
    <w:p>
      <w:pPr>
        <w:spacing w:after="120"/>
        <w:jc w:val="center"/>
      </w:pPr>
      <w:r>
        <w:rPr>
          <w:rFonts w:ascii="Calibri" w:hAnsi="Calibri"/>
          <w:b/>
          <w:i w:val="0"/>
          <w:color w:val="4A3525"/>
          <w:sz w:val="32"/>
        </w:rPr>
        <w:t>Ganesh Chaturthi: The Complete 10-Day Guide</w:t>
      </w:r>
    </w:p>
    <w:p>
      <w:pPr>
        <w:spacing w:after="120"/>
        <w:jc w:val="center"/>
      </w:pPr>
      <w:r>
        <w:rPr>
          <w:rFonts w:ascii="Calibri" w:hAnsi="Calibri"/>
          <w:b w:val="0"/>
          <w:i/>
          <w:color w:val="4A3525"/>
          <w:sz w:val="22"/>
        </w:rPr>
        <w:t>Sthapana to Visarjan — Day by Day</w:t>
      </w:r>
    </w:p>
    <w:p>
      <w:pPr>
        <w:spacing w:after="160"/>
        <w:jc w:val="center"/>
      </w:pPr>
      <w:r>
        <w:rPr>
          <w:rFonts w:ascii="Calibri" w:hAnsi="Calibri"/>
          <w:b w:val="0"/>
          <w:i/>
          <w:color w:val="6B7280"/>
          <w:sz w:val="18"/>
        </w:rPr>
        <w:t>14–25 September 2026  |  Bhadrapada Shukla Chaturthi to Anant Chaturdashi  |  DHARMA 4/5</w:t>
      </w:r>
    </w:p>
    <w:p>
      <w:r>
        <w:br w:type="page"/>
      </w:r>
    </w:p>
    <w:p>
      <w:pPr>
        <w:spacing w:after="160"/>
      </w:pPr>
      <w:r>
        <w:rPr>
          <w:rFonts w:ascii="Calibri" w:hAnsi="Calibri"/>
          <w:b/>
          <w:i w:val="0"/>
          <w:color w:val="EF0F54"/>
          <w:sz w:val="24"/>
        </w:rPr>
        <w:t>PART A — BACKEND</w:t>
      </w:r>
    </w:p>
    <w:p>
      <w:pPr>
        <w:spacing w:after="80"/>
      </w:pPr>
      <w:r>
        <w:rPr>
          <w:rFonts w:ascii="Calibri" w:hAnsi="Calibri"/>
          <w:b w:val="0"/>
          <w:i/>
          <w:color w:val="6B7280"/>
          <w:sz w:val="16"/>
        </w:rPr>
        <w:t xml:space="preserve">  ↳ Not shown to user</w:t>
      </w:r>
    </w:p>
    <w:p>
      <w:pPr>
        <w:spacing w:after="80"/>
      </w:pPr>
      <w:r>
        <w:rPr>
          <w:rFonts w:ascii="Calibri" w:hAnsi="Calibri"/>
          <w:b w:val="0"/>
          <w:i w:val="0"/>
          <w:color w:val="4A3525"/>
          <w:sz w:val="12"/>
        </w:rPr>
      </w:r>
    </w:p>
    <w:p>
      <w:pPr>
        <w:spacing w:after="80"/>
      </w:pPr>
      <w:r>
        <w:rPr>
          <w:rFonts w:ascii="Calibri" w:hAnsi="Calibri"/>
          <w:b/>
          <w:i w:val="0"/>
          <w:color w:val="A07800"/>
          <w:sz w:val="20"/>
        </w:rPr>
        <w:t>A1.  Source &amp; Classification</w:t>
      </w:r>
    </w:p>
    <w:p>
      <w:pPr>
        <w:spacing w:after="120"/>
      </w:pPr>
      <w:r>
        <w:rPr>
          <w:rFonts w:ascii="Calibri" w:hAnsi="Calibri"/>
          <w:b w:val="0"/>
          <w:i w:val="0"/>
          <w:color w:val="4A3525"/>
          <w:sz w:val="18"/>
        </w:rPr>
        <w:t>Source: Ganesha Purana + Mudgala Purana (dedicated Ganesha texts). Shiva Purana (birth narrative, Rudra Samhita). Prana pratishtha and shodashopachara puja per Agama/Dharmashastra tradition.</w:t>
      </w:r>
    </w:p>
    <w:p>
      <w:pPr>
        <w:spacing w:after="120"/>
      </w:pPr>
      <w:r>
        <w:rPr>
          <w:rFonts w:ascii="Calibri" w:hAnsi="Calibri"/>
          <w:b w:val="0"/>
          <w:i w:val="0"/>
          <w:color w:val="4A3525"/>
          <w:sz w:val="18"/>
        </w:rPr>
        <w:t>Classification: DHARMA 4/5. Multiple Puranic sources. Prana pratishtha + shodashopachara are textually prescribed. 10-day public format from Lokmanya Tilak (1893). Pan-Indian but Maharashtra/Goa have grand Sarvajanik Ganeshotsav.</w:t>
      </w:r>
    </w:p>
    <w:p>
      <w:pPr>
        <w:spacing w:after="80"/>
      </w:pPr>
      <w:r>
        <w:rPr>
          <w:rFonts w:ascii="Calibri" w:hAnsi="Calibri"/>
          <w:b w:val="0"/>
          <w:i w:val="0"/>
          <w:color w:val="4A3525"/>
          <w:sz w:val="12"/>
        </w:rPr>
      </w:r>
    </w:p>
    <w:p>
      <w:pPr>
        <w:spacing w:after="80"/>
      </w:pPr>
      <w:r>
        <w:rPr>
          <w:rFonts w:ascii="Calibri" w:hAnsi="Calibri"/>
          <w:b/>
          <w:i w:val="0"/>
          <w:color w:val="A07800"/>
          <w:sz w:val="20"/>
        </w:rPr>
        <w:t>A2.  Stage 2 Checklist</w:t>
      </w:r>
    </w:p>
    <w:p>
      <w:pPr>
        <w:spacing w:after="80"/>
      </w:pPr>
      <w:r>
        <w:rPr>
          <w:rFonts w:ascii="Calibri" w:hAnsi="Calibri"/>
          <w:b w:val="0"/>
          <w:i w:val="0"/>
          <w:color w:val="4A3525"/>
          <w:sz w:val="18"/>
        </w:rPr>
        <w:t>1.  Verify Madhyahna Sthapana Muhurat: 11:02 AM – 1:31 PM for Delhi-NCR. Chaturthi tithi: begins 7:06 AM Sep 14, ends 7:44 AM Sep 15.</w:t>
      </w:r>
    </w:p>
    <w:p>
      <w:pPr>
        <w:spacing w:after="80"/>
      </w:pPr>
      <w:r>
        <w:rPr>
          <w:rFonts w:ascii="Calibri" w:hAnsi="Calibri"/>
          <w:b w:val="0"/>
          <w:i w:val="0"/>
          <w:color w:val="4A3525"/>
          <w:sz w:val="18"/>
        </w:rPr>
        <w:t>2.  Moon avoidance (Mithya Dosha) window: ~9:01 AM – 8:09 PM Sep 14. Verify from Drik Panchang.</w:t>
      </w:r>
    </w:p>
    <w:p>
      <w:pPr>
        <w:spacing w:after="80"/>
      </w:pPr>
      <w:r>
        <w:rPr>
          <w:rFonts w:ascii="Calibri" w:hAnsi="Calibri"/>
          <w:b w:val="0"/>
          <w:i w:val="0"/>
          <w:color w:val="4A3525"/>
          <w:sz w:val="18"/>
        </w:rPr>
        <w:t>3.  Visarjan dates: 1.5-day (Sep 15), 3-day (Sep 16), 5-day (Sep 18), 7-day (Sep 20), 10-day/Anant Chaturdashi (Sep 25).</w:t>
      </w:r>
    </w:p>
    <w:p>
      <w:pPr>
        <w:spacing w:after="80"/>
      </w:pPr>
      <w:r>
        <w:rPr>
          <w:rFonts w:ascii="Calibri" w:hAnsi="Calibri"/>
          <w:b w:val="0"/>
          <w:i w:val="0"/>
          <w:color w:val="4A3525"/>
          <w:sz w:val="18"/>
        </w:rPr>
        <w:t>4.  Hartalika Teej overlap on same day (14 Sep) — confirm Panchang Card overlap note.</w:t>
      </w:r>
    </w:p>
    <w:p>
      <w:r>
        <w:br w:type="page"/>
      </w:r>
    </w:p>
    <w:p>
      <w:pPr>
        <w:spacing w:after="160"/>
      </w:pPr>
      <w:r>
        <w:rPr>
          <w:rFonts w:ascii="Calibri" w:hAnsi="Calibri"/>
          <w:b/>
          <w:i w:val="0"/>
          <w:color w:val="EF0F54"/>
          <w:sz w:val="24"/>
        </w:rPr>
        <w:t>PART B — ARTICLE</w:t>
      </w:r>
    </w:p>
    <w:p>
      <w:pPr>
        <w:spacing w:after="80"/>
      </w:pPr>
      <w:r>
        <w:rPr>
          <w:rFonts w:ascii="Calibri" w:hAnsi="Calibri"/>
          <w:b w:val="0"/>
          <w:i w:val="0"/>
          <w:color w:val="4A3525"/>
          <w:sz w:val="12"/>
        </w:rPr>
      </w:r>
    </w:p>
    <w:p>
      <w:pPr>
        <w:spacing w:after="80"/>
      </w:pPr>
      <w:r>
        <w:rPr>
          <w:rFonts w:ascii="Calibri" w:hAnsi="Calibri"/>
          <w:b/>
          <w:i w:val="0"/>
          <w:color w:val="A07800"/>
          <w:sz w:val="20"/>
        </w:rPr>
        <w:t>Credibility Card</w:t>
      </w:r>
    </w:p>
    <w:p>
      <w:pPr>
        <w:spacing w:after="120"/>
      </w:pPr>
      <w:r>
        <w:rPr>
          <w:rFonts w:ascii="Calibri" w:hAnsi="Calibri"/>
          <w:b w:val="0"/>
          <w:i w:val="0"/>
          <w:color w:val="6B7280"/>
          <w:sz w:val="18"/>
        </w:rPr>
        <w:t>[  Source: Ganesha Purana, Mudgala Purana, Shiva Purana  |  ★★★★☆ 4/5  |  Multiple Puranic sources  ]</w:t>
      </w:r>
    </w:p>
    <w:p>
      <w:pPr>
        <w:spacing w:after="80"/>
      </w:pPr>
      <w:r>
        <w:rPr>
          <w:rFonts w:ascii="Calibri" w:hAnsi="Calibri"/>
          <w:color w:val="D0C8BC"/>
          <w:sz w:val="12"/>
        </w:rPr>
        <w:t>───────────────────────────────────────────────────────────────────────────</w:t>
      </w:r>
    </w:p>
    <w:p>
      <w:pPr>
        <w:spacing w:after="80"/>
      </w:pPr>
      <w:r>
        <w:rPr>
          <w:rFonts w:ascii="Calibri" w:hAnsi="Calibri"/>
          <w:b/>
          <w:i w:val="0"/>
          <w:color w:val="A07800"/>
          <w:sz w:val="20"/>
        </w:rPr>
        <w:t>Panchang Card</w:t>
      </w:r>
    </w:p>
    <w:p>
      <w:pPr>
        <w:spacing w:after="80"/>
      </w:pPr>
      <w:r>
        <w:rPr>
          <w:rFonts w:ascii="Calibri" w:hAnsi="Calibri"/>
          <w:b w:val="0"/>
          <w:i/>
          <w:color w:val="6B7280"/>
          <w:sz w:val="16"/>
        </w:rPr>
        <w:t xml:space="preserve">  ↳ Multi-day format. Shows Day 1 + Day 10 dates.</w:t>
      </w:r>
    </w:p>
    <w:p>
      <w:pPr>
        <w:spacing w:after="60"/>
      </w:pPr>
      <w:r>
        <w:rPr>
          <w:rFonts w:ascii="Calibri" w:hAnsi="Calibri"/>
          <w:b/>
          <w:i w:val="0"/>
          <w:color w:val="4A3525"/>
          <w:sz w:val="20"/>
        </w:rPr>
        <w:t>STHAPANA:  14 September, Monday  |  Bhadrapada Shukla Chaturthi</w:t>
      </w:r>
    </w:p>
    <w:p>
      <w:pPr>
        <w:spacing w:after="60"/>
      </w:pPr>
      <w:r>
        <w:rPr>
          <w:rFonts w:ascii="Calibri" w:hAnsi="Calibri"/>
          <w:b/>
          <w:i w:val="0"/>
          <w:color w:val="EF0F54"/>
          <w:sz w:val="20"/>
        </w:rPr>
        <w:t>STHAPANA MUHURAT (Madhyahna):  11:02 AM – 1:31 PM</w:t>
      </w:r>
    </w:p>
    <w:p>
      <w:pPr>
        <w:spacing w:after="60"/>
      </w:pPr>
      <w:r>
        <w:rPr>
          <w:rFonts w:ascii="Calibri" w:hAnsi="Calibri"/>
          <w:b w:val="0"/>
          <w:i w:val="0"/>
          <w:color w:val="4A3525"/>
          <w:sz w:val="18"/>
        </w:rPr>
        <w:t>CHATURTHI TITHI:  Begins 7:06 AM Sep 14  |  Ends 7:44 AM Sep 15</w:t>
      </w:r>
    </w:p>
    <w:p>
      <w:pPr>
        <w:spacing w:after="60"/>
      </w:pPr>
      <w:r>
        <w:rPr>
          <w:rFonts w:ascii="Calibri" w:hAnsi="Calibri"/>
          <w:b/>
          <w:i w:val="0"/>
          <w:color w:val="4A3525"/>
          <w:sz w:val="20"/>
        </w:rPr>
        <w:t>VISARJAN (Anant Chaturdashi):  25 September, Friday</w:t>
      </w:r>
    </w:p>
    <w:p>
      <w:pPr>
        <w:spacing w:after="60"/>
      </w:pPr>
      <w:r>
        <w:rPr>
          <w:rFonts w:ascii="Calibri" w:hAnsi="Calibri"/>
          <w:b w:val="0"/>
          <w:i w:val="0"/>
          <w:color w:val="EF0F54"/>
          <w:sz w:val="18"/>
        </w:rPr>
        <w:t>MOON AVOIDANCE:  Do not see the moon on Sep 14 evening (~9:01 AM – 8:09 PM)</w:t>
      </w:r>
    </w:p>
    <w:p>
      <w:pPr>
        <w:spacing w:after="120"/>
      </w:pPr>
      <w:r>
        <w:rPr>
          <w:rFonts w:ascii="Calibri" w:hAnsi="Calibri"/>
          <w:b w:val="0"/>
          <w:i/>
          <w:color w:val="6B7280"/>
          <w:sz w:val="16"/>
        </w:rPr>
        <w:t>★  Hartalika Teej falls on the same day (14 Sep). Both can be observed — Ganesh Sthapana during Madhyahna.</w:t>
      </w:r>
    </w:p>
    <w:p>
      <w:pPr>
        <w:spacing w:after="80"/>
      </w:pPr>
      <w:r>
        <w:rPr>
          <w:rFonts w:ascii="Calibri" w:hAnsi="Calibri"/>
          <w:color w:val="D0C8BC"/>
          <w:sz w:val="12"/>
        </w:rPr>
        <w:t>───────────────────────────────────────────────────────────────────────────</w:t>
      </w:r>
    </w:p>
    <w:p>
      <w:pPr>
        <w:spacing w:after="120"/>
      </w:pPr>
      <w:r>
        <w:rPr>
          <w:rFonts w:ascii="Calibri" w:hAnsi="Calibri"/>
          <w:b/>
          <w:i w:val="0"/>
          <w:color w:val="A07800"/>
          <w:sz w:val="18"/>
        </w:rPr>
        <w:t>[  📖 Scripture  |  🙏 Puja  |  🗺️ By Region  |  🧺 Samagri  |  ✕ Myths  |  🔗 Related  ]</w:t>
      </w:r>
    </w:p>
    <w:p>
      <w:pPr>
        <w:spacing w:after="80"/>
      </w:pPr>
      <w:r>
        <w:rPr>
          <w:rFonts w:ascii="Calibri" w:hAnsi="Calibri"/>
          <w:color w:val="D0C8BC"/>
          <w:sz w:val="12"/>
        </w:rPr>
        <w:t>───────────────────────────────────────────────────────────────────────────</w:t>
      </w:r>
    </w:p>
    <w:p>
      <w:pPr>
        <w:spacing w:after="80"/>
      </w:pPr>
      <w:r>
        <w:rPr>
          <w:rFonts w:ascii="Calibri" w:hAnsi="Calibri"/>
          <w:b/>
          <w:i w:val="0"/>
          <w:color w:val="A07800"/>
          <w:sz w:val="20"/>
        </w:rPr>
        <w:t>Intro</w:t>
      </w:r>
    </w:p>
    <w:p>
      <w:pPr>
        <w:spacing w:after="80"/>
      </w:pPr>
      <w:r>
        <w:rPr>
          <w:rFonts w:ascii="Calibri" w:hAnsi="Calibri"/>
          <w:b w:val="0"/>
          <w:i w:val="0"/>
          <w:color w:val="4A3525"/>
          <w:sz w:val="12"/>
        </w:rPr>
      </w:r>
    </w:p>
    <w:p>
      <w:pPr>
        <w:spacing w:after="240"/>
      </w:pPr>
      <w:r>
        <w:rPr>
          <w:rFonts w:ascii="Calibri" w:hAnsi="Calibri"/>
          <w:b/>
          <w:i w:val="0"/>
          <w:color w:val="4A3525"/>
          <w:sz w:val="22"/>
        </w:rPr>
        <w:t>For ten days, the universe's most approachable deity becomes a member of your family.</w:t>
      </w:r>
    </w:p>
    <w:p>
      <w:pPr>
        <w:spacing w:after="240"/>
      </w:pPr>
      <w:r>
        <w:rPr>
          <w:rFonts w:ascii="Calibri" w:hAnsi="Calibri"/>
          <w:b w:val="0"/>
          <w:i w:val="0"/>
          <w:color w:val="4A3525"/>
          <w:sz w:val="20"/>
        </w:rPr>
        <w:t>Ganesha arrives on Bhadrapada Shukla Chaturthi — this year, Monday, 14 September. He sits on a decorated platform in your home. You offer him modak every morning and perform aarti every evening. The children talk to him. The house rearranges itself around his presence. And then, on the tenth day — or the first and a half, or the third, or the fifth, or the seventh — you carry him to water, immerse the idol, and say: Ganpati Bappa Morya, pudhchya varshi lavkar ya. Come back early next year.</w:t>
      </w:r>
    </w:p>
    <w:p>
      <w:pPr>
        <w:spacing w:after="240"/>
      </w:pPr>
      <w:r>
        <w:rPr>
          <w:rFonts w:ascii="Calibri" w:hAnsi="Calibri"/>
          <w:b w:val="0"/>
          <w:i w:val="0"/>
          <w:color w:val="4A3525"/>
          <w:sz w:val="20"/>
        </w:rPr>
        <w:t>This guide covers all ten days: sthapana on Day 1 (prana pratishtha, shodashopachara puja, Madhyahna muhurat), the daily puja routine for Days 2–9, and the visarjan on Day 10 — including eco-friendly immersion for apartment dwellers.</w:t>
      </w:r>
    </w:p>
    <w:p>
      <w:pPr>
        <w:spacing w:after="80"/>
      </w:pPr>
      <w:r>
        <w:rPr>
          <w:rFonts w:ascii="Calibri" w:hAnsi="Calibri"/>
          <w:color w:val="D0C8BC"/>
          <w:sz w:val="12"/>
        </w:rPr>
        <w:t>───────────────────────────────────────────────────────────────────────────</w:t>
      </w:r>
    </w:p>
    <w:p>
      <w:pPr>
        <w:spacing w:after="80"/>
      </w:pPr>
      <w:r>
        <w:rPr>
          <w:rFonts w:ascii="Calibri" w:hAnsi="Calibri"/>
          <w:b/>
          <w:i w:val="0"/>
          <w:color w:val="EF0F54"/>
          <w:sz w:val="18"/>
        </w:rPr>
        <w:t>IMAGE 1 — Home Ganpati Altar Ready for Sthapana</w:t>
      </w:r>
    </w:p>
    <w:p>
      <w:pPr>
        <w:spacing w:after="60"/>
      </w:pPr>
      <w:r>
        <w:rPr>
          <w:rFonts w:ascii="Calibri" w:hAnsi="Calibri"/>
          <w:b w:val="0"/>
          <w:i/>
          <w:color w:val="6B7280"/>
          <w:sz w:val="16"/>
        </w:rPr>
        <w:t xml:space="preserve">  ↳ Placement: after intro, before birth story</w:t>
      </w:r>
    </w:p>
    <w:p>
      <w:pPr>
        <w:spacing w:after="60"/>
      </w:pPr>
      <w:r>
        <w:rPr>
          <w:rFonts w:ascii="Calibri" w:hAnsi="Calibri"/>
          <w:b w:val="0"/>
          <w:i w:val="0"/>
          <w:color w:val="4A3525"/>
          <w:sz w:val="16"/>
        </w:rPr>
        <w:t>Type: AI-GENERATED — Safe: altar setup, no detailed deity face  |  390×260px</w:t>
      </w:r>
    </w:p>
    <w:p>
      <w:pPr>
        <w:spacing w:after="60"/>
      </w:pPr>
      <w:r>
        <w:rPr>
          <w:rFonts w:ascii="Calibri" w:hAnsi="Calibri"/>
          <w:b w:val="0"/>
          <w:i w:val="0"/>
          <w:color w:val="4A3525"/>
          <w:sz w:val="16"/>
        </w:rPr>
        <w:t>Subject: Decorated wooden chowki, red cloth, small clay idol from behind, marigold garlands, modak on brass plate, 21 durva blades, hibiscus, diyas, kalash. Living room behind.</w:t>
      </w:r>
    </w:p>
    <w:p>
      <w:pPr>
        <w:spacing w:after="120"/>
      </w:pPr>
      <w:r>
        <w:rPr>
          <w:rFonts w:ascii="Calibri" w:hAnsi="Calibri"/>
          <w:b w:val="0"/>
          <w:i/>
          <w:color w:val="4A3525"/>
          <w:sz w:val="16"/>
        </w:rPr>
        <w:t>Caption: "For ten days, he sits in your home. You offer modak. He removes obstacles."</w:t>
      </w:r>
    </w:p>
    <w:p>
      <w:pPr>
        <w:spacing w:after="80"/>
      </w:pPr>
      <w:r>
        <w:rPr>
          <w:rFonts w:ascii="Calibri" w:hAnsi="Calibri"/>
          <w:color w:val="D0C8BC"/>
          <w:sz w:val="12"/>
        </w:rPr>
        <w:t>───────────────────────────────────────────────────────────────────────────</w:t>
      </w:r>
    </w:p>
    <w:p>
      <w:pPr>
        <w:spacing w:after="200"/>
      </w:pPr>
      <w:r>
        <w:rPr>
          <w:rFonts w:ascii="Calibri" w:hAnsi="Calibri"/>
          <w:b/>
          <w:i w:val="0"/>
          <w:color w:val="4A3525"/>
          <w:sz w:val="28"/>
        </w:rPr>
        <w:t>The Birth of Ganesha — Why We Celebrate</w:t>
      </w:r>
    </w:p>
    <w:p>
      <w:pPr>
        <w:spacing w:after="240"/>
      </w:pPr>
      <w:r>
        <w:rPr>
          <w:rFonts w:ascii="Calibri" w:hAnsi="Calibri"/>
          <w:b w:val="0"/>
          <w:i w:val="0"/>
          <w:color w:val="4A3525"/>
          <w:sz w:val="20"/>
        </w:rPr>
        <w:t>The Shiva Purana tells the story directly. Parvati, while Shiva was away in meditation, created a boy from the turmeric paste of her own body and set him to guard her door. When Shiva returned and was denied entry, a confrontation followed. Shiva severed the boy's head. Parvati's grief was absolute. To restore the child, Shiva ordered his ganas to bring the head of the first living being found facing north. They returned with an elephant's head. Shiva placed it on the boy's body, breathed life into him, and declared him Ganapati — lord of his ganas, first deity worshipped before any other, remover of obstacles.</w:t>
      </w:r>
    </w:p>
    <w:p>
      <w:pPr>
        <w:spacing w:after="240"/>
      </w:pPr>
      <w:r>
        <w:rPr>
          <w:rFonts w:ascii="Calibri" w:hAnsi="Calibri"/>
          <w:b w:val="0"/>
          <w:i w:val="0"/>
          <w:color w:val="4A3525"/>
          <w:sz w:val="20"/>
        </w:rPr>
        <w:t>Ganesh Chaturthi marks this re-birth. The idol you install is not a decoration. Through prana pratishtha, you invite Ganesha's presence into the clay. When you immerse the idol, you complete a cycle: he arrived, he stayed, he removed what needed removing, and he returned. The tradition teaches impermanence through the most joyful festival in the calendar.</w:t>
      </w:r>
    </w:p>
    <w:p>
      <w:pPr>
        <w:spacing w:after="160"/>
      </w:pPr>
      <w:r>
        <w:rPr>
          <w:rFonts w:ascii="Calibri" w:hAnsi="Calibri"/>
          <w:b/>
          <w:i w:val="0"/>
          <w:color w:val="27500A"/>
          <w:sz w:val="16"/>
        </w:rPr>
        <w:t>[Dharma · 4/5]  [Shiva Purana, Rudra Samhita]</w:t>
      </w:r>
    </w:p>
    <w:p>
      <w:pPr>
        <w:spacing w:after="80"/>
      </w:pPr>
      <w:r>
        <w:rPr>
          <w:rFonts w:ascii="Calibri" w:hAnsi="Calibri"/>
          <w:color w:val="D0C8BC"/>
          <w:sz w:val="12"/>
        </w:rPr>
        <w:t>───────────────────────────────────────────────────────────────────────────</w:t>
      </w:r>
    </w:p>
    <w:p>
      <w:pPr>
        <w:spacing w:after="160"/>
      </w:pPr>
      <w:r>
        <w:rPr>
          <w:rFonts w:ascii="Calibri" w:hAnsi="Calibri"/>
          <w:b/>
          <w:i w:val="0"/>
          <w:color w:val="EF0F54"/>
          <w:sz w:val="24"/>
        </w:rPr>
        <w:t>DAY 1 — Ganesh Sthapana  |  14 September (Monday)</w:t>
      </w:r>
    </w:p>
    <w:p>
      <w:pPr>
        <w:spacing w:after="120"/>
      </w:pPr>
      <w:r>
        <w:rPr>
          <w:rFonts w:ascii="Calibri" w:hAnsi="Calibri"/>
          <w:b/>
          <w:i w:val="0"/>
          <w:color w:val="4A3525"/>
          <w:sz w:val="18"/>
        </w:rPr>
        <w:t>Madhyahna Muhurat: 11:02 AM – 1:31 PM  |  If missed: Pradosh Kaal (evening) is acceptable</w:t>
      </w:r>
    </w:p>
    <w:p>
      <w:pPr>
        <w:spacing w:after="100"/>
      </w:pPr>
      <w:r>
        <w:rPr>
          <w:rFonts w:ascii="Calibri" w:hAnsi="Calibri"/>
          <w:b w:val="0"/>
          <w:i w:val="0"/>
          <w:color w:val="4A3525"/>
          <w:sz w:val="18"/>
        </w:rPr>
        <w:t>①  Clean altar area. Place wooden chowki covered with red cloth. Set up kalash with water, betel nut, coin, mango leaves on rice bed.</w:t>
      </w:r>
    </w:p>
    <w:p>
      <w:pPr>
        <w:spacing w:after="100"/>
      </w:pPr>
      <w:r>
        <w:rPr>
          <w:rFonts w:ascii="Calibri" w:hAnsi="Calibri"/>
          <w:b w:val="0"/>
          <w:i w:val="0"/>
          <w:color w:val="4A3525"/>
          <w:sz w:val="18"/>
        </w:rPr>
        <w:t>②  Place Ganesha idol facing north or east. Do not shake or tilt.</w:t>
      </w:r>
    </w:p>
    <w:p>
      <w:pPr>
        <w:spacing w:after="100"/>
      </w:pPr>
      <w:r>
        <w:rPr>
          <w:rFonts w:ascii="Calibri" w:hAnsi="Calibri"/>
          <w:b w:val="0"/>
          <w:i w:val="0"/>
          <w:color w:val="4A3525"/>
          <w:sz w:val="18"/>
        </w:rPr>
        <w:t>③  PRANA PRATISHTHA — invoke Ganesha's presence. Chant 'Om Gan Ganpataye Namah' and offer akshat. This transforms clay into a dwelling for the deity.</w:t>
      </w:r>
    </w:p>
    <w:p>
      <w:pPr>
        <w:spacing w:after="100"/>
      </w:pPr>
      <w:r>
        <w:rPr>
          <w:rFonts w:ascii="Calibri" w:hAnsi="Calibri"/>
          <w:b w:val="0"/>
          <w:i w:val="0"/>
          <w:color w:val="4A3525"/>
          <w:sz w:val="18"/>
        </w:rPr>
        <w:t>④  SHODASHOPACHARA PUJA — 16-step worship: invocation, seat, water for feet, water for hands, bath, cloth, sacred thread, sandalwood, flowers, incense, lamp, food, betel, circumambulation, prostration, farewell (deferred to visarjan day).</w:t>
      </w:r>
    </w:p>
    <w:p>
      <w:pPr>
        <w:spacing w:after="100"/>
      </w:pPr>
      <w:r>
        <w:rPr>
          <w:rFonts w:ascii="Calibri" w:hAnsi="Calibri"/>
          <w:b w:val="0"/>
          <w:i w:val="0"/>
          <w:color w:val="4A3525"/>
          <w:sz w:val="18"/>
        </w:rPr>
        <w:t>⑤  Offer 21 blades of Durva grass, red hibiscus flowers, and modak (steamed or fried).</w:t>
      </w:r>
    </w:p>
    <w:p>
      <w:pPr>
        <w:spacing w:after="160"/>
      </w:pPr>
      <w:r>
        <w:rPr>
          <w:rFonts w:ascii="Calibri" w:hAnsi="Calibri"/>
          <w:b w:val="0"/>
          <w:i w:val="0"/>
          <w:color w:val="4A3525"/>
          <w:sz w:val="18"/>
        </w:rPr>
        <w:t>⑥  Perform aarti — 'Jai Ganesh Jai Ganesh Deva.' Light camphor. Ring bell.</w:t>
      </w:r>
    </w:p>
    <w:p>
      <w:pPr>
        <w:spacing w:after="160"/>
      </w:pPr>
      <w:r>
        <w:rPr>
          <w:rFonts w:ascii="Calibri" w:hAnsi="Calibri"/>
          <w:b/>
          <w:i w:val="0"/>
          <w:color w:val="EF0F54"/>
          <w:sz w:val="18"/>
        </w:rPr>
        <w:t>MOON AVOIDANCE (Mithya Dosha): Do not look at the moon on Chaturthi evening. The Puranic source is the Syamantaka Mani legend. If accidentally seen, recite the story — that IS the remedy. Not grounds for fear.</w:t>
      </w:r>
    </w:p>
    <w:p>
      <w:pPr>
        <w:spacing w:after="80"/>
      </w:pPr>
      <w:r>
        <w:rPr>
          <w:rFonts w:ascii="Calibri" w:hAnsi="Calibri"/>
          <w:color w:val="D0C8BC"/>
          <w:sz w:val="12"/>
        </w:rPr>
        <w:t>───────────────────────────────────────────────────────────────────────────</w:t>
      </w:r>
    </w:p>
    <w:p>
      <w:pPr>
        <w:spacing w:after="160"/>
      </w:pPr>
      <w:r>
        <w:rPr>
          <w:rFonts w:ascii="Calibri" w:hAnsi="Calibri"/>
          <w:b/>
          <w:i w:val="0"/>
          <w:color w:val="EF0F54"/>
          <w:sz w:val="24"/>
        </w:rPr>
        <w:t>DAYS 2–9 — Daily Puja  |  15–22 September</w:t>
      </w:r>
    </w:p>
    <w:p>
      <w:pPr>
        <w:spacing w:after="80"/>
      </w:pPr>
      <w:r>
        <w:rPr>
          <w:rFonts w:ascii="Calibri" w:hAnsi="Calibri"/>
          <w:b w:val="0"/>
          <w:i/>
          <w:color w:val="6B7280"/>
          <w:sz w:val="16"/>
        </w:rPr>
        <w:t xml:space="preserve">  ↳ Same every day. Present once, not nine times.</w:t>
      </w:r>
    </w:p>
    <w:p>
      <w:pPr>
        <w:spacing w:after="120"/>
      </w:pPr>
      <w:r>
        <w:rPr>
          <w:rFonts w:ascii="Calibri" w:hAnsi="Calibri"/>
          <w:b w:val="0"/>
          <w:i w:val="0"/>
          <w:color w:val="4A3525"/>
          <w:sz w:val="18"/>
        </w:rPr>
        <w:t>Morning: Bathe idol gently. Offer fresh flowers (red hibiscus), 21 durva blades, modak or fruits. Light diya and incense. Morning aarti.</w:t>
      </w:r>
    </w:p>
    <w:p>
      <w:pPr>
        <w:spacing w:after="120"/>
      </w:pPr>
      <w:r>
        <w:rPr>
          <w:rFonts w:ascii="Calibri" w:hAnsi="Calibri"/>
          <w:b w:val="0"/>
          <w:i w:val="0"/>
          <w:color w:val="4A3525"/>
          <w:sz w:val="18"/>
        </w:rPr>
        <w:t>Evening: Gather family. Light camphor. Perform aarti with bell. Consistency &gt; elaboration.</w:t>
      </w:r>
    </w:p>
    <w:p>
      <w:pPr>
        <w:spacing w:after="160"/>
      </w:pPr>
      <w:r>
        <w:rPr>
          <w:rFonts w:ascii="Calibri" w:hAnsi="Calibri"/>
          <w:b w:val="0"/>
          <w:i/>
          <w:color w:val="4A3525"/>
          <w:sz w:val="18"/>
        </w:rPr>
        <w:t>Do not skip days once committed to a duration.</w:t>
      </w:r>
    </w:p>
    <w:p>
      <w:pPr>
        <w:spacing w:after="80"/>
      </w:pPr>
      <w:r>
        <w:rPr>
          <w:rFonts w:ascii="Calibri" w:hAnsi="Calibri"/>
          <w:color w:val="D0C8BC"/>
          <w:sz w:val="12"/>
        </w:rPr>
        <w:t>───────────────────────────────────────────────────────────────────────────</w:t>
      </w:r>
    </w:p>
    <w:p>
      <w:pPr>
        <w:spacing w:after="80"/>
      </w:pPr>
      <w:r>
        <w:rPr>
          <w:rFonts w:ascii="Calibri" w:hAnsi="Calibri"/>
          <w:b/>
          <w:i w:val="0"/>
          <w:color w:val="EF0F54"/>
          <w:sz w:val="18"/>
        </w:rPr>
        <w:t>IMAGE 2 — Modak, Durva, and Hibiscus on Brass Plate</w:t>
      </w:r>
    </w:p>
    <w:p>
      <w:pPr>
        <w:spacing w:after="60"/>
      </w:pPr>
      <w:r>
        <w:rPr>
          <w:rFonts w:ascii="Calibri" w:hAnsi="Calibri"/>
          <w:b w:val="0"/>
          <w:i/>
          <w:color w:val="6B7280"/>
          <w:sz w:val="16"/>
        </w:rPr>
        <w:t xml:space="preserve">  ↳ Placement: after daily routine, before visarjan</w:t>
      </w:r>
    </w:p>
    <w:p>
      <w:pPr>
        <w:spacing w:after="60"/>
      </w:pPr>
      <w:r>
        <w:rPr>
          <w:rFonts w:ascii="Calibri" w:hAnsi="Calibri"/>
          <w:b w:val="0"/>
          <w:i w:val="0"/>
          <w:color w:val="4A3525"/>
          <w:sz w:val="16"/>
        </w:rPr>
        <w:t>Type: AI-GENERATED — Safe: food + objects  |  390×200px</w:t>
      </w:r>
    </w:p>
    <w:p>
      <w:pPr>
        <w:spacing w:after="60"/>
      </w:pPr>
      <w:r>
        <w:rPr>
          <w:rFonts w:ascii="Calibri" w:hAnsi="Calibri"/>
          <w:b w:val="0"/>
          <w:i w:val="0"/>
          <w:color w:val="4A3525"/>
          <w:sz w:val="16"/>
        </w:rPr>
        <w:t>Subject: Brass plate with steamed modak, 21 durva blades tied with red thread, red hibiscus. Close-up.</w:t>
      </w:r>
    </w:p>
    <w:p>
      <w:pPr>
        <w:spacing w:after="120"/>
      </w:pPr>
      <w:r>
        <w:rPr>
          <w:rFonts w:ascii="Calibri" w:hAnsi="Calibri"/>
          <w:b w:val="0"/>
          <w:i/>
          <w:color w:val="4A3525"/>
          <w:sz w:val="16"/>
        </w:rPr>
        <w:t>Caption: "Modak, durva, and hibiscus — the three offerings Ganesha is said to love most."</w:t>
      </w:r>
    </w:p>
    <w:p>
      <w:pPr>
        <w:spacing w:after="80"/>
      </w:pPr>
      <w:r>
        <w:rPr>
          <w:rFonts w:ascii="Calibri" w:hAnsi="Calibri"/>
          <w:color w:val="D0C8BC"/>
          <w:sz w:val="12"/>
        </w:rPr>
        <w:t>───────────────────────────────────────────────────────────────────────────</w:t>
      </w:r>
    </w:p>
    <w:p>
      <w:pPr>
        <w:spacing w:after="160"/>
      </w:pPr>
      <w:r>
        <w:rPr>
          <w:rFonts w:ascii="Calibri" w:hAnsi="Calibri"/>
          <w:b/>
          <w:i w:val="0"/>
          <w:color w:val="EF0F54"/>
          <w:sz w:val="24"/>
        </w:rPr>
        <w:t>DAY 10 — Ganesh Visarjan  |  25 September (Anant Chaturdashi)</w:t>
      </w:r>
    </w:p>
    <w:p>
      <w:pPr>
        <w:spacing w:after="80"/>
      </w:pPr>
      <w:r>
        <w:rPr>
          <w:rFonts w:ascii="Calibri" w:hAnsi="Calibri"/>
          <w:b w:val="0"/>
          <w:i/>
          <w:color w:val="6B7280"/>
          <w:sz w:val="16"/>
        </w:rPr>
        <w:t xml:space="preserve">  ↳ If your family observes 1.5/3/5/7-day, perform this same sequence on your visarjan day.</w:t>
      </w:r>
    </w:p>
    <w:p>
      <w:pPr>
        <w:spacing w:after="100"/>
      </w:pPr>
      <w:r>
        <w:rPr>
          <w:rFonts w:ascii="Calibri" w:hAnsi="Calibri"/>
          <w:b w:val="0"/>
          <w:i w:val="0"/>
          <w:color w:val="4A3525"/>
          <w:sz w:val="18"/>
        </w:rPr>
        <w:t>①  Final elaborate puja — fullest version you've offered all week. Fresh flowers, modak, durva, aarti with the whole family.</w:t>
      </w:r>
    </w:p>
    <w:p>
      <w:pPr>
        <w:spacing w:after="100"/>
      </w:pPr>
      <w:r>
        <w:rPr>
          <w:rFonts w:ascii="Calibri" w:hAnsi="Calibri"/>
          <w:b w:val="0"/>
          <w:i w:val="0"/>
          <w:color w:val="4A3525"/>
          <w:sz w:val="18"/>
        </w:rPr>
        <w:t>②  Uttarapuja — concluding worship. Thank Ganesha. Ask for blessings.</w:t>
      </w:r>
    </w:p>
    <w:p>
      <w:pPr>
        <w:spacing w:after="100"/>
      </w:pPr>
      <w:r>
        <w:rPr>
          <w:rFonts w:ascii="Calibri" w:hAnsi="Calibri"/>
          <w:b w:val="0"/>
          <w:i w:val="0"/>
          <w:color w:val="4A3525"/>
          <w:sz w:val="18"/>
        </w:rPr>
        <w:t>③  Apply sindoor and gulal to the idol. Offer last naivedya.</w:t>
      </w:r>
    </w:p>
    <w:p>
      <w:pPr>
        <w:spacing w:after="100"/>
      </w:pPr>
      <w:r>
        <w:rPr>
          <w:rFonts w:ascii="Calibri" w:hAnsi="Calibri"/>
          <w:b w:val="0"/>
          <w:i w:val="0"/>
          <w:color w:val="4A3525"/>
          <w:sz w:val="18"/>
        </w:rPr>
        <w:t>④  Lift idol from chowki. Begin procession — even from puja room to front door. Chant: Ganpati Bappa Morya, Mangal Murti Morya.</w:t>
      </w:r>
    </w:p>
    <w:p>
      <w:pPr>
        <w:spacing w:after="160"/>
      </w:pPr>
      <w:r>
        <w:rPr>
          <w:rFonts w:ascii="Calibri" w:hAnsi="Calibri"/>
          <w:b w:val="0"/>
          <w:i w:val="0"/>
          <w:color w:val="4A3525"/>
          <w:sz w:val="18"/>
        </w:rPr>
        <w:t>⑤  Immerse in water. River, lake, pond, or a clean bucket at home. Let clay dissolve. Use water for plants.</w:t>
      </w:r>
    </w:p>
    <w:p>
      <w:pPr>
        <w:spacing w:after="120"/>
      </w:pPr>
      <w:r>
        <w:rPr>
          <w:rFonts w:ascii="Calibri" w:hAnsi="Calibri"/>
          <w:b/>
          <w:i w:val="0"/>
          <w:color w:val="4A3525"/>
          <w:sz w:val="18"/>
        </w:rPr>
        <w:t>Visarjan options: 1.5-day (Sep 15) | 3-day (Sep 16) | 5-day (Sep 18) | 7-day (Sep 20) | 10-day (Sep 25). All equally valid.</w:t>
      </w:r>
    </w:p>
    <w:p>
      <w:pPr>
        <w:spacing w:after="160"/>
      </w:pPr>
      <w:r>
        <w:rPr>
          <w:rFonts w:ascii="Calibri" w:hAnsi="Calibri"/>
          <w:b w:val="0"/>
          <w:i/>
          <w:color w:val="4A3525"/>
          <w:sz w:val="18"/>
        </w:rPr>
        <w:t>Eco note: Use shadu mati (natural clay) idol. PoP doesn't dissolve and pollutes. A bucket that completes the cycle is as valid as a river.</w:t>
      </w:r>
    </w:p>
    <w:p>
      <w:pPr>
        <w:spacing w:after="80"/>
      </w:pPr>
      <w:r>
        <w:rPr>
          <w:rFonts w:ascii="Calibri" w:hAnsi="Calibri"/>
          <w:color w:val="D0C8BC"/>
          <w:sz w:val="12"/>
        </w:rPr>
        <w:t>───────────────────────────────────────────────────────────────────────────</w:t>
      </w:r>
    </w:p>
    <w:p>
      <w:pPr>
        <w:spacing w:after="160"/>
      </w:pPr>
      <w:r>
        <w:rPr>
          <w:rFonts w:ascii="Calibri" w:hAnsi="Calibri"/>
          <w:b/>
          <w:i w:val="0"/>
          <w:color w:val="4A3525"/>
          <w:sz w:val="28"/>
        </w:rPr>
        <w:t>Samagri Checklist</w:t>
      </w:r>
    </w:p>
    <w:p>
      <w:pPr>
        <w:spacing w:after="80"/>
      </w:pPr>
      <w:r>
        <w:rPr>
          <w:rFonts w:ascii="Calibri" w:hAnsi="Calibri"/>
          <w:b w:val="0"/>
          <w:i/>
          <w:color w:val="6B7280"/>
          <w:sz w:val="16"/>
        </w:rPr>
        <w:t xml:space="preserve">  ↳ Ganesh Chaturthi specific. Durva, hibiscus, and modak are the distinctive offerings.</w:t>
      </w:r>
    </w:p>
    <w:p>
      <w:pPr>
        <w:spacing w:after="60"/>
      </w:pPr>
      <w:r>
        <w:rPr>
          <w:rFonts w:ascii="Calibri" w:hAnsi="Calibri"/>
          <w:b w:val="0"/>
          <w:i w:val="0"/>
          <w:color w:val="4A3525"/>
          <w:sz w:val="18"/>
        </w:rPr>
        <w:t>☐  Ganesha idol (shadu mati / natural clay — eco-friendly preferred)</w:t>
      </w:r>
    </w:p>
    <w:p>
      <w:pPr>
        <w:spacing w:after="60"/>
      </w:pPr>
      <w:r>
        <w:rPr>
          <w:rFonts w:ascii="Calibri" w:hAnsi="Calibri"/>
          <w:b w:val="0"/>
          <w:i w:val="0"/>
          <w:color w:val="4A3525"/>
          <w:sz w:val="18"/>
        </w:rPr>
        <w:t>☐  Wooden chowki + red cloth</w:t>
      </w:r>
    </w:p>
    <w:p>
      <w:pPr>
        <w:spacing w:after="60"/>
      </w:pPr>
      <w:r>
        <w:rPr>
          <w:rFonts w:ascii="Calibri" w:hAnsi="Calibri"/>
          <w:b w:val="0"/>
          <w:i w:val="0"/>
          <w:color w:val="4A3525"/>
          <w:sz w:val="18"/>
        </w:rPr>
        <w:t>☐  Kalash (copper/brass) + mango leaves + betel nut + coin + rice</w:t>
      </w:r>
    </w:p>
    <w:p>
      <w:pPr>
        <w:spacing w:after="60"/>
      </w:pPr>
      <w:r>
        <w:rPr>
          <w:rFonts w:ascii="Calibri" w:hAnsi="Calibri"/>
          <w:b w:val="0"/>
          <w:i w:val="0"/>
          <w:color w:val="4A3525"/>
          <w:sz w:val="18"/>
        </w:rPr>
        <w:t>☐  Durva grass (21 blades daily) — Ganesha's most beloved offering</w:t>
      </w:r>
    </w:p>
    <w:p>
      <w:pPr>
        <w:spacing w:after="60"/>
      </w:pPr>
      <w:r>
        <w:rPr>
          <w:rFonts w:ascii="Calibri" w:hAnsi="Calibri"/>
          <w:b w:val="0"/>
          <w:i w:val="0"/>
          <w:color w:val="4A3525"/>
          <w:sz w:val="18"/>
        </w:rPr>
        <w:t>☐  Red hibiscus flowers (daily) — Ganesha's flower</w:t>
      </w:r>
    </w:p>
    <w:p>
      <w:pPr>
        <w:spacing w:after="60"/>
      </w:pPr>
      <w:r>
        <w:rPr>
          <w:rFonts w:ascii="Calibri" w:hAnsi="Calibri"/>
          <w:b w:val="0"/>
          <w:i w:val="0"/>
          <w:color w:val="4A3525"/>
          <w:sz w:val="18"/>
        </w:rPr>
        <w:t>☐  Modak (steamed or fried) — Ganesha's favourite sweet</w:t>
      </w:r>
    </w:p>
    <w:p>
      <w:pPr>
        <w:spacing w:after="60"/>
      </w:pPr>
      <w:r>
        <w:rPr>
          <w:rFonts w:ascii="Calibri" w:hAnsi="Calibri"/>
          <w:b w:val="0"/>
          <w:i w:val="0"/>
          <w:color w:val="4A3525"/>
          <w:sz w:val="18"/>
        </w:rPr>
        <w:t>☐  Sindoor + kumkum + chandan + akshat</w:t>
      </w:r>
    </w:p>
    <w:p>
      <w:pPr>
        <w:spacing w:after="60"/>
      </w:pPr>
      <w:r>
        <w:rPr>
          <w:rFonts w:ascii="Calibri" w:hAnsi="Calibri"/>
          <w:b w:val="0"/>
          <w:i w:val="0"/>
          <w:color w:val="4A3525"/>
          <w:sz w:val="18"/>
        </w:rPr>
        <w:t>☐  Incense + camphor + ghee diyas</w:t>
      </w:r>
    </w:p>
    <w:p>
      <w:pPr>
        <w:spacing w:after="60"/>
      </w:pPr>
      <w:r>
        <w:rPr>
          <w:rFonts w:ascii="Calibri" w:hAnsi="Calibri"/>
          <w:b w:val="0"/>
          <w:i w:val="0"/>
          <w:color w:val="4A3525"/>
          <w:sz w:val="18"/>
        </w:rPr>
        <w:t>☐  Fruits, ladoo, seasonal sweets for daily naivedya</w:t>
      </w:r>
    </w:p>
    <w:p>
      <w:pPr>
        <w:spacing w:after="120"/>
      </w:pPr>
      <w:r>
        <w:rPr>
          <w:rFonts w:ascii="Calibri" w:hAnsi="Calibri"/>
          <w:b w:val="0"/>
          <w:i w:val="0"/>
          <w:color w:val="4A3525"/>
          <w:sz w:val="18"/>
        </w:rPr>
        <w:t>☐  Gulal (for visarjan day)</w:t>
      </w:r>
    </w:p>
    <w:p>
      <w:pPr>
        <w:spacing w:after="80"/>
      </w:pPr>
      <w:r>
        <w:rPr>
          <w:rFonts w:ascii="Calibri" w:hAnsi="Calibri"/>
          <w:color w:val="D0C8BC"/>
          <w:sz w:val="12"/>
        </w:rPr>
        <w:t>───────────────────────────────────────────────────────────────────────────</w:t>
      </w:r>
    </w:p>
    <w:p>
      <w:pPr>
        <w:spacing w:after="160"/>
      </w:pPr>
      <w:r>
        <w:rPr>
          <w:rFonts w:ascii="Calibri" w:hAnsi="Calibri"/>
          <w:b/>
          <w:i w:val="0"/>
          <w:color w:val="4A3525"/>
          <w:sz w:val="28"/>
        </w:rPr>
        <w:t>By Region</w:t>
      </w:r>
    </w:p>
    <w:p>
      <w:pPr>
        <w:spacing w:after="80"/>
      </w:pPr>
      <w:r>
        <w:rPr>
          <w:rFonts w:ascii="Calibri" w:hAnsi="Calibri"/>
          <w:b w:val="0"/>
          <w:i w:val="0"/>
          <w:color w:val="4A3525"/>
          <w:sz w:val="18"/>
        </w:rPr>
        <w:t>Maharashtra/Goa: Grand Sarvajanik Ganeshotsav — 10 days. Massive pandals. Community celebrations. Tilak started this in 1893.</w:t>
      </w:r>
    </w:p>
    <w:p>
      <w:pPr>
        <w:spacing w:after="80"/>
      </w:pPr>
      <w:r>
        <w:rPr>
          <w:rFonts w:ascii="Calibri" w:hAnsi="Calibri"/>
          <w:b w:val="0"/>
          <w:i w:val="0"/>
          <w:color w:val="4A3525"/>
          <w:sz w:val="18"/>
        </w:rPr>
        <w:t>North India (Delhi, UP, Rajasthan): Primarily home-based. 1.5–5 days. Quieter, intimate.</w:t>
      </w:r>
    </w:p>
    <w:p>
      <w:pPr>
        <w:spacing w:after="80"/>
      </w:pPr>
      <w:r>
        <w:rPr>
          <w:rFonts w:ascii="Calibri" w:hAnsi="Calibri"/>
          <w:b w:val="0"/>
          <w:i w:val="0"/>
          <w:color w:val="4A3525"/>
          <w:sz w:val="18"/>
        </w:rPr>
        <w:t>South India: Vinayaka Chaturthi. Temple-centric. Clay idols preferred. Temple tank immersion.</w:t>
      </w:r>
    </w:p>
    <w:p>
      <w:pPr>
        <w:spacing w:after="120"/>
      </w:pPr>
      <w:r>
        <w:rPr>
          <w:rFonts w:ascii="Calibri" w:hAnsi="Calibri"/>
          <w:b w:val="0"/>
          <w:i w:val="0"/>
          <w:color w:val="4A3525"/>
          <w:sz w:val="18"/>
        </w:rPr>
        <w:t>Hyderabad: Grand public celebrations rivalling Mumbai. Famous Khairatabad Ganesh idol.</w:t>
      </w:r>
    </w:p>
    <w:p>
      <w:pPr>
        <w:spacing w:after="80"/>
      </w:pPr>
      <w:r>
        <w:rPr>
          <w:rFonts w:ascii="Calibri" w:hAnsi="Calibri"/>
          <w:color w:val="D0C8BC"/>
          <w:sz w:val="12"/>
        </w:rPr>
        <w:t>───────────────────────────────────────────────────────────────────────────</w:t>
      </w:r>
    </w:p>
    <w:p>
      <w:pPr>
        <w:spacing w:after="80"/>
      </w:pPr>
      <w:r>
        <w:rPr>
          <w:rFonts w:ascii="Calibri" w:hAnsi="Calibri"/>
          <w:b/>
          <w:i w:val="0"/>
          <w:color w:val="A07800"/>
          <w:sz w:val="20"/>
        </w:rPr>
        <w:t>Note on Fasting</w:t>
      </w:r>
    </w:p>
    <w:p>
      <w:pPr>
        <w:spacing w:after="160"/>
      </w:pPr>
      <w:r>
        <w:rPr>
          <w:rFonts w:ascii="Calibri" w:hAnsi="Calibri"/>
          <w:b w:val="0"/>
          <w:i w:val="0"/>
          <w:color w:val="4A3525"/>
          <w:sz w:val="18"/>
        </w:rPr>
        <w:t>Ganesh Chaturthi is a CELEBRATORY festival, not an austerity vrat. No mandatory fast. Some observe partial fast on Day 1 (modak and fruits only). The tradition asks for daily puja consistency, not deprivation. Modak is the prasad — enjoy it.</w:t>
      </w:r>
    </w:p>
    <w:p>
      <w:pPr>
        <w:spacing w:after="80"/>
      </w:pPr>
      <w:r>
        <w:rPr>
          <w:rFonts w:ascii="Calibri" w:hAnsi="Calibri"/>
          <w:color w:val="D0C8BC"/>
          <w:sz w:val="12"/>
        </w:rPr>
        <w:t>───────────────────────────────────────────────────────────────────────────</w:t>
      </w:r>
    </w:p>
    <w:p>
      <w:pPr>
        <w:spacing w:after="160"/>
      </w:pPr>
      <w:r>
        <w:rPr>
          <w:rFonts w:ascii="Calibri" w:hAnsi="Calibri"/>
          <w:b/>
          <w:i w:val="0"/>
          <w:color w:val="EF0F54"/>
          <w:sz w:val="24"/>
        </w:rPr>
        <w:t>Dharma vs Pratha</w:t>
      </w:r>
    </w:p>
    <w:p>
      <w:pPr>
        <w:spacing w:after="80"/>
      </w:pPr>
      <w:r>
        <w:rPr>
          <w:rFonts w:ascii="Calibri" w:hAnsi="Calibri"/>
          <w:b/>
          <w:i w:val="0"/>
          <w:color w:val="27500A"/>
          <w:sz w:val="20"/>
        </w:rPr>
        <w:t>DHARMA:</w:t>
      </w:r>
    </w:p>
    <w:p>
      <w:pPr>
        <w:spacing w:after="60"/>
      </w:pPr>
      <w:r>
        <w:rPr>
          <w:rFonts w:ascii="Calibri" w:hAnsi="Calibri"/>
          <w:b w:val="0"/>
          <w:i w:val="0"/>
          <w:color w:val="4A3525"/>
          <w:sz w:val="18"/>
        </w:rPr>
        <w:t>•  Prana pratishtha + shodashopachara — textually prescribed (Agama/Dharmashastra).</w:t>
      </w:r>
    </w:p>
    <w:p>
      <w:pPr>
        <w:spacing w:after="60"/>
      </w:pPr>
      <w:r>
        <w:rPr>
          <w:rFonts w:ascii="Calibri" w:hAnsi="Calibri"/>
          <w:b w:val="0"/>
          <w:i w:val="0"/>
          <w:color w:val="4A3525"/>
          <w:sz w:val="18"/>
        </w:rPr>
        <w:t>•  Ganesha's birth narrative — Shiva Purana, named source.</w:t>
      </w:r>
    </w:p>
    <w:p>
      <w:pPr>
        <w:spacing w:after="60"/>
      </w:pPr>
      <w:r>
        <w:rPr>
          <w:rFonts w:ascii="Calibri" w:hAnsi="Calibri"/>
          <w:b w:val="0"/>
          <w:i w:val="0"/>
          <w:color w:val="4A3525"/>
          <w:sz w:val="18"/>
        </w:rPr>
        <w:t>•  Durva, hibiscus, modak as offerings — Ganesha Purana.</w:t>
      </w:r>
    </w:p>
    <w:p>
      <w:pPr>
        <w:spacing w:after="120"/>
      </w:pPr>
      <w:r>
        <w:rPr>
          <w:rFonts w:ascii="Calibri" w:hAnsi="Calibri"/>
          <w:b w:val="0"/>
          <w:i w:val="0"/>
          <w:color w:val="4A3525"/>
          <w:sz w:val="18"/>
        </w:rPr>
        <w:t>•  Visarjan (return of clay to earth) — the cycle of arrival-presence-departure.</w:t>
      </w:r>
    </w:p>
    <w:p>
      <w:pPr>
        <w:spacing w:after="80"/>
      </w:pPr>
      <w:r>
        <w:rPr>
          <w:rFonts w:ascii="Calibri" w:hAnsi="Calibri"/>
          <w:b/>
          <w:i w:val="0"/>
          <w:color w:val="A07800"/>
          <w:sz w:val="20"/>
        </w:rPr>
        <w:t>PRATHA:</w:t>
      </w:r>
    </w:p>
    <w:p>
      <w:pPr>
        <w:spacing w:after="60"/>
      </w:pPr>
      <w:r>
        <w:rPr>
          <w:rFonts w:ascii="Calibri" w:hAnsi="Calibri"/>
          <w:b w:val="0"/>
          <w:i w:val="0"/>
          <w:color w:val="4A3525"/>
          <w:sz w:val="18"/>
        </w:rPr>
        <w:t>•  10-day public Ganeshotsav — Tilak, 1893. Cultural innovation, not Puranic.</w:t>
      </w:r>
    </w:p>
    <w:p>
      <w:pPr>
        <w:spacing w:after="60"/>
      </w:pPr>
      <w:r>
        <w:rPr>
          <w:rFonts w:ascii="Calibri" w:hAnsi="Calibri"/>
          <w:b w:val="0"/>
          <w:i w:val="0"/>
          <w:color w:val="4A3525"/>
          <w:sz w:val="18"/>
        </w:rPr>
        <w:t>•  'Must keep for exactly 10 days' — all durations equally valid.</w:t>
      </w:r>
    </w:p>
    <w:p>
      <w:pPr>
        <w:spacing w:after="60"/>
      </w:pPr>
      <w:r>
        <w:rPr>
          <w:rFonts w:ascii="Calibri" w:hAnsi="Calibri"/>
          <w:b w:val="0"/>
          <w:i w:val="0"/>
          <w:color w:val="4A3525"/>
          <w:sz w:val="18"/>
        </w:rPr>
        <w:t>•  PoP idols, chemical paint — commercial substitution for traditional clay.</w:t>
      </w:r>
    </w:p>
    <w:p>
      <w:pPr>
        <w:spacing w:after="120"/>
      </w:pPr>
      <w:r>
        <w:rPr>
          <w:rFonts w:ascii="Calibri" w:hAnsi="Calibri"/>
          <w:b w:val="0"/>
          <w:i w:val="0"/>
          <w:color w:val="4A3525"/>
          <w:sz w:val="18"/>
        </w:rPr>
        <w:t>•  Giant idols (10+ feet) — community spectacle, not home worship.</w:t>
      </w:r>
    </w:p>
    <w:p>
      <w:pPr>
        <w:spacing w:after="80"/>
      </w:pPr>
      <w:r>
        <w:rPr>
          <w:rFonts w:ascii="Calibri" w:hAnsi="Calibri"/>
          <w:color w:val="D0C8BC"/>
          <w:sz w:val="12"/>
        </w:rPr>
        <w:t>───────────────────────────────────────────────────────────────────────────</w:t>
      </w:r>
    </w:p>
    <w:p>
      <w:pPr>
        <w:spacing w:after="160"/>
      </w:pPr>
      <w:r>
        <w:rPr>
          <w:rFonts w:ascii="Calibri" w:hAnsi="Calibri"/>
          <w:b/>
          <w:i w:val="0"/>
          <w:color w:val="EF0F54"/>
          <w:sz w:val="24"/>
        </w:rPr>
        <w:t>Myths &amp; Facts</w:t>
      </w:r>
    </w:p>
    <w:p>
      <w:pPr>
        <w:spacing w:after="80"/>
      </w:pPr>
      <w:r>
        <w:rPr>
          <w:rFonts w:ascii="Calibri" w:hAnsi="Calibri"/>
          <w:b/>
          <w:i w:val="0"/>
          <w:color w:val="EF0F54"/>
          <w:sz w:val="18"/>
        </w:rPr>
        <w:t>✕  "Only a pandit can perform Ganesh Sthapana — doing it yourself risks getting it wrong."</w:t>
      </w:r>
    </w:p>
    <w:p>
      <w:pPr>
        <w:spacing w:after="160"/>
      </w:pPr>
      <w:r>
        <w:rPr>
          <w:rFonts w:ascii="Calibri" w:hAnsi="Calibri"/>
          <w:b w:val="0"/>
          <w:i w:val="0"/>
          <w:color w:val="4A3525"/>
          <w:sz w:val="18"/>
        </w:rPr>
        <w:t>✓  Any devotee can perform this puja. The mantras can be chanted from a recording or read aloud. Many households do this entirely on their own. A pandit adds convenience, not validity.</w:t>
      </w:r>
    </w:p>
    <w:p>
      <w:pPr>
        <w:spacing w:after="80"/>
      </w:pPr>
      <w:r>
        <w:rPr>
          <w:rFonts w:ascii="Calibri" w:hAnsi="Calibri"/>
          <w:b/>
          <w:i w:val="0"/>
          <w:color w:val="EF0F54"/>
          <w:sz w:val="18"/>
        </w:rPr>
        <w:t>✕  "You must keep Ganpati for exactly 10 days — anything less is disrespectful."</w:t>
      </w:r>
    </w:p>
    <w:p>
      <w:pPr>
        <w:spacing w:after="160"/>
      </w:pPr>
      <w:r>
        <w:rPr>
          <w:rFonts w:ascii="Calibri" w:hAnsi="Calibri"/>
          <w:b w:val="0"/>
          <w:i w:val="0"/>
          <w:color w:val="4A3525"/>
          <w:sz w:val="18"/>
        </w:rPr>
        <w:t>✓  1.5, 3, 5, 7, and 10-day durations are all valid. The tradition does not rank them. Sthapana and Visarjan are the essential acts — the duration between them is Pratha.</w:t>
      </w:r>
    </w:p>
    <w:p>
      <w:pPr>
        <w:spacing w:after="80"/>
      </w:pPr>
      <w:r>
        <w:rPr>
          <w:rFonts w:ascii="Calibri" w:hAnsi="Calibri"/>
          <w:b/>
          <w:i w:val="0"/>
          <w:color w:val="EF0F54"/>
          <w:sz w:val="18"/>
        </w:rPr>
        <w:t>✕  "If you accidentally see the moon on Chaturthi night, something terrible will happen."</w:t>
      </w:r>
    </w:p>
    <w:p>
      <w:pPr>
        <w:spacing w:after="160"/>
      </w:pPr>
      <w:r>
        <w:rPr>
          <w:rFonts w:ascii="Calibri" w:hAnsi="Calibri"/>
          <w:b w:val="0"/>
          <w:i w:val="0"/>
          <w:color w:val="4A3525"/>
          <w:sz w:val="18"/>
        </w:rPr>
        <w:t>✓  The Syamantaka Mani legend is a Puranic narrative, not a curse. The remedy (reciting the story) exists because the tradition anticipated accidental sightings. Not grounds for anxiety.</w:t>
      </w:r>
    </w:p>
    <w:p>
      <w:pPr>
        <w:spacing w:after="80"/>
      </w:pPr>
      <w:r>
        <w:rPr>
          <w:rFonts w:ascii="Calibri" w:hAnsi="Calibri"/>
          <w:color w:val="D0C8BC"/>
          <w:sz w:val="12"/>
        </w:rPr>
        <w:t>───────────────────────────────────────────────────────────────────────────</w:t>
      </w:r>
    </w:p>
    <w:p>
      <w:pPr>
        <w:spacing w:after="80"/>
      </w:pPr>
      <w:r>
        <w:rPr>
          <w:rFonts w:ascii="Calibri" w:hAnsi="Calibri"/>
          <w:b/>
          <w:i w:val="0"/>
          <w:color w:val="A07800"/>
          <w:sz w:val="20"/>
        </w:rPr>
        <w:t>Closing</w:t>
      </w:r>
    </w:p>
    <w:p>
      <w:pPr>
        <w:spacing w:after="240"/>
      </w:pPr>
      <w:r>
        <w:rPr>
          <w:rFonts w:ascii="Calibri" w:hAnsi="Calibri"/>
          <w:b w:val="0"/>
          <w:i w:val="0"/>
          <w:color w:val="4A3525"/>
          <w:sz w:val="20"/>
        </w:rPr>
        <w:t>Ganesha is the most approachable deity in the Hindu tradition — pleased by durva grass and modak, not by gold and grandeur. He is worshipped first, before every other deity, before every new beginning. And once a year, for as many days as your family keeps him, he sits in your home and lets you worship him up close — not in a temple, not through a priest, but across your own breakfast table.</w:t>
      </w:r>
    </w:p>
    <w:p>
      <w:pPr>
        <w:spacing w:after="240"/>
      </w:pPr>
      <w:r>
        <w:rPr>
          <w:rFonts w:ascii="Calibri" w:hAnsi="Calibri"/>
          <w:b w:val="0"/>
          <w:i w:val="0"/>
          <w:color w:val="4A3525"/>
          <w:sz w:val="20"/>
        </w:rPr>
        <w:t>The ten days end. The idol dissolves. The clay returns to the earth. And the prayer — Ganpati Bappa Morya, pudhchya varshi lavkar ya — carries the only thing the festival ultimately asks you to feel: come back. Come back early next year.</w:t>
      </w:r>
    </w:p>
    <w:p>
      <w:pPr>
        <w:spacing w:after="80"/>
      </w:pPr>
      <w:r>
        <w:rPr>
          <w:rFonts w:ascii="Calibri" w:hAnsi="Calibri"/>
          <w:color w:val="D0C8BC"/>
          <w:sz w:val="12"/>
        </w:rPr>
        <w:t>───────────────────────────────────────────────────────────────────────────</w:t>
      </w:r>
    </w:p>
    <w:p>
      <w:pPr>
        <w:spacing w:after="80"/>
      </w:pPr>
      <w:r>
        <w:rPr>
          <w:rFonts w:ascii="Calibri" w:hAnsi="Calibri"/>
          <w:b/>
          <w:i w:val="0"/>
          <w:color w:val="A07800"/>
          <w:sz w:val="20"/>
        </w:rPr>
        <w:t>Intelligence Layer — Eco-Friendly Ganesh Chaturthi</w:t>
      </w:r>
    </w:p>
    <w:p>
      <w:pPr>
        <w:spacing w:after="80"/>
      </w:pPr>
      <w:r>
        <w:rPr>
          <w:rFonts w:ascii="Calibri" w:hAnsi="Calibri"/>
          <w:b w:val="0"/>
          <w:i/>
          <w:color w:val="6B7280"/>
          <w:sz w:val="16"/>
        </w:rPr>
        <w:t xml:space="preserve">  ↳ Cross-link to the Dharmic Concept article. NOT the Ekadashi grain card.</w:t>
      </w:r>
    </w:p>
    <w:p>
      <w:pPr>
        <w:spacing w:after="120"/>
      </w:pPr>
      <w:r>
        <w:rPr>
          <w:rFonts w:ascii="Calibri" w:hAnsi="Calibri"/>
          <w:b w:val="0"/>
          <w:i w:val="0"/>
          <w:color w:val="4A3525"/>
          <w:sz w:val="18"/>
        </w:rPr>
        <w:t>Use shadu mati (natural clay) idol. PoP is the commercial substitution — it doesn't dissolve. For apartments: dissolve clay idol in bucket, water plants. The ritual is the immersion — a bucket that completes the cycle is as valid as a river.</w:t>
      </w:r>
    </w:p>
    <w:p>
      <w:pPr>
        <w:spacing w:after="120"/>
      </w:pPr>
      <w:r>
        <w:rPr>
          <w:rFonts w:ascii="Calibri" w:hAnsi="Calibri"/>
          <w:b/>
          <w:i w:val="0"/>
          <w:color w:val="4A3525"/>
          <w:sz w:val="18"/>
        </w:rPr>
        <w:t>→ Read: Eco-Friendly Ganesh Chaturthi — Clay Is the Original, Not the Alternative</w:t>
      </w:r>
    </w:p>
    <w:p>
      <w:pPr>
        <w:spacing w:after="80"/>
      </w:pPr>
      <w:r>
        <w:rPr>
          <w:rFonts w:ascii="Calibri" w:hAnsi="Calibri"/>
          <w:color w:val="D0C8BC"/>
          <w:sz w:val="12"/>
        </w:rPr>
        <w:t>───────────────────────────────────────────────────────────────────────────</w:t>
      </w:r>
    </w:p>
    <w:p>
      <w:pPr>
        <w:spacing w:after="80"/>
      </w:pPr>
      <w:r>
        <w:rPr>
          <w:rFonts w:ascii="Calibri" w:hAnsi="Calibri"/>
          <w:b/>
          <w:i w:val="0"/>
          <w:color w:val="A07800"/>
          <w:sz w:val="20"/>
        </w:rPr>
        <w:t>Related</w:t>
      </w:r>
    </w:p>
    <w:p>
      <w:pPr>
        <w:spacing w:after="80"/>
      </w:pPr>
      <w:r>
        <w:rPr>
          <w:rFonts w:ascii="Calibri" w:hAnsi="Calibri"/>
          <w:b/>
          <w:i w:val="0"/>
          <w:color w:val="4A3525"/>
          <w:sz w:val="18"/>
        </w:rPr>
        <w:t>Hartalika Teej  →  Same day (14 Sep)  |  Calendar Cluster</w:t>
      </w:r>
    </w:p>
    <w:p>
      <w:pPr>
        <w:spacing w:after="80"/>
      </w:pPr>
      <w:r>
        <w:rPr>
          <w:rFonts w:ascii="Calibri" w:hAnsi="Calibri"/>
          <w:b/>
          <w:i w:val="0"/>
          <w:color w:val="4A3525"/>
          <w:sz w:val="18"/>
        </w:rPr>
        <w:t>Anant Chaturdashi  →  Visarjan day (25 Sep)  |  Festival Cluster</w:t>
      </w:r>
    </w:p>
    <w:p>
      <w:pPr>
        <w:spacing w:after="80"/>
      </w:pPr>
      <w:r>
        <w:rPr>
          <w:rFonts w:ascii="Calibri" w:hAnsi="Calibri"/>
          <w:b/>
          <w:i w:val="0"/>
          <w:color w:val="4A3525"/>
          <w:sz w:val="18"/>
        </w:rPr>
        <w:t>Why Does Ganesha Have an Elephant Head?  →  Dharmic Concept</w:t>
      </w:r>
    </w:p>
    <w:p>
      <w:pPr>
        <w:spacing w:after="80"/>
      </w:pPr>
      <w:r>
        <w:rPr>
          <w:rFonts w:ascii="Calibri" w:hAnsi="Calibri"/>
          <w:b/>
          <w:i w:val="0"/>
          <w:color w:val="4A3525"/>
          <w:sz w:val="18"/>
        </w:rPr>
        <w:t>Why Is Durva Offered to Ganesha?  →  Dharmic Concept</w:t>
      </w:r>
    </w:p>
    <w:p>
      <w:pPr>
        <w:spacing w:after="80"/>
      </w:pPr>
      <w:r>
        <w:rPr>
          <w:rFonts w:ascii="Calibri" w:hAnsi="Calibri"/>
          <w:color w:val="D0C8BC"/>
          <w:sz w:val="12"/>
        </w:rPr>
        <w:t>───────────────────────────────────────────────────────────────────────────</w:t>
      </w:r>
    </w:p>
    <w:p>
      <w:pPr>
        <w:spacing w:after="120"/>
      </w:pPr>
      <w:r>
        <w:rPr>
          <w:rFonts w:ascii="Calibri" w:hAnsi="Calibri"/>
          <w:b/>
          <w:i w:val="0"/>
          <w:color w:val="4B1528"/>
          <w:sz w:val="20"/>
        </w:rPr>
        <w:t>💬  Get reminded before every festival  |  WhatsApp reminders — ₹99/yr  ›</w:t>
      </w:r>
    </w:p>
    <w:p>
      <w:pPr>
        <w:spacing w:after="80"/>
      </w:pPr>
      <w:r>
        <w:rPr>
          <w:rFonts w:ascii="Calibri" w:hAnsi="Calibri"/>
          <w:color w:val="D0C8BC"/>
          <w:sz w:val="12"/>
        </w:rPr>
        <w:t>───────────────────────────────────────────────────────────────────────────</w:t>
      </w:r>
    </w:p>
    <w:p>
      <w:pPr>
        <w:spacing w:after="160"/>
      </w:pPr>
      <w:r>
        <w:rPr>
          <w:rFonts w:ascii="Calibri" w:hAnsi="Calibri"/>
          <w:b/>
          <w:i w:val="0"/>
          <w:color w:val="EF0F54"/>
          <w:sz w:val="24"/>
        </w:rPr>
        <w:t>RITUAL CARD — CONTENT FOR DESIGNER</w:t>
      </w:r>
    </w:p>
    <w:p>
      <w:pPr>
        <w:spacing w:after="80"/>
      </w:pPr>
      <w:r>
        <w:rPr>
          <w:rFonts w:ascii="Calibri" w:hAnsi="Calibri"/>
          <w:b w:val="0"/>
          <w:i w:val="0"/>
          <w:color w:val="4A3525"/>
          <w:sz w:val="18"/>
        </w:rPr>
        <w:t>Block 1: Ganesh Chaturthi | 14 Sep – 25 Sep 2026 | 10-day festival</w:t>
      </w:r>
    </w:p>
    <w:p>
      <w:pPr>
        <w:spacing w:after="80"/>
      </w:pPr>
      <w:r>
        <w:rPr>
          <w:rFonts w:ascii="Calibri" w:hAnsi="Calibri"/>
          <w:b w:val="0"/>
          <w:i w:val="0"/>
          <w:color w:val="4A3525"/>
          <w:sz w:val="18"/>
        </w:rPr>
        <w:t>Block 2: STHAPANA: 14 Sep | MUHURAT: 11:02–1:31 PM | VISARJAN: 25 Sep | MOON: Avoid evening 14 Sep</w:t>
      </w:r>
    </w:p>
    <w:p>
      <w:pPr>
        <w:spacing w:after="80"/>
      </w:pPr>
      <w:r>
        <w:rPr>
          <w:rFonts w:ascii="Calibri" w:hAnsi="Calibri"/>
          <w:b w:val="0"/>
          <w:i w:val="0"/>
          <w:color w:val="4A3525"/>
          <w:sz w:val="18"/>
        </w:rPr>
        <w:t>Block 3: ☐ Clay idol ☐ Chowki+cloth ☐ Kalash ☐ Durva(21/day) ☐ Hibiscus ☐ Modak ☐ Sindoor+kumkum ☐ Diyas+incense ☐ Gulal(visarjan)</w:t>
      </w:r>
    </w:p>
    <w:p>
      <w:pPr>
        <w:spacing w:after="80"/>
      </w:pPr>
      <w:r>
        <w:rPr>
          <w:rFonts w:ascii="Calibri" w:hAnsi="Calibri"/>
          <w:b w:val="0"/>
          <w:i w:val="0"/>
          <w:color w:val="4A3525"/>
          <w:sz w:val="18"/>
        </w:rPr>
        <w:t>Block 4: ① Sthapana+Prana Pratishtha ② Shodashopachara ③ Offer durva+hibiscus+modak ④ Aarti ⑤ Days 2–9: morning puja+evening aarti ⑥ Day 10: final puja+procession+immerse ← ROSE</w:t>
      </w:r>
    </w:p>
    <w:p>
      <w:pPr>
        <w:spacing w:after="80"/>
      </w:pPr>
      <w:r>
        <w:rPr>
          <w:rFonts w:ascii="Calibri" w:hAnsi="Calibri"/>
          <w:b w:val="0"/>
          <w:i w:val="0"/>
          <w:color w:val="4A3525"/>
          <w:sz w:val="18"/>
        </w:rPr>
        <w:t>Block 5: ॐ गं गणपतये नमः | Om Gan Ganpataye Namah | 108 or 11/21</w:t>
      </w:r>
    </w:p>
    <w:p>
      <w:pPr>
        <w:spacing w:after="80"/>
      </w:pPr>
      <w:r>
        <w:rPr>
          <w:rFonts w:ascii="Calibri" w:hAnsi="Calibri"/>
          <w:b w:val="0"/>
          <w:i w:val="0"/>
          <w:color w:val="4A3525"/>
          <w:sz w:val="18"/>
        </w:rPr>
        <w:t>Block 6: No mandatory fast. Celebratory festival. Modak is the prasad.</w:t>
      </w:r>
    </w:p>
    <w:p>
      <w:pPr>
        <w:spacing w:after="80"/>
      </w:pPr>
      <w:r>
        <w:rPr>
          <w:rFonts w:ascii="Calibri" w:hAnsi="Calibri"/>
          <w:b w:val="0"/>
          <w:i w:val="0"/>
          <w:color w:val="4A3525"/>
          <w:sz w:val="18"/>
        </w:rPr>
        <w:t>Block 7: तप् | thetapaco.com | 2026</w:t>
      </w:r>
    </w:p>
    <w:p>
      <w:pPr>
        <w:spacing w:after="80"/>
      </w:pPr>
      <w:r>
        <w:rPr>
          <w:rFonts w:ascii="Calibri" w:hAnsi="Calibri"/>
          <w:color w:val="D0C8BC"/>
          <w:sz w:val="12"/>
        </w:rPr>
        <w:t>───────────────────────────────────────────────────────────────────────────</w:t>
      </w:r>
    </w:p>
    <w:p>
      <w:pPr>
        <w:spacing w:after="120"/>
        <w:jc w:val="center"/>
      </w:pPr>
      <w:r>
        <w:rPr>
          <w:rFonts w:ascii="Calibri" w:hAnsi="Calibri"/>
          <w:b w:val="0"/>
          <w:i/>
          <w:color w:val="6B7280"/>
          <w:sz w:val="16"/>
        </w:rPr>
        <w:t>The Tapa Co. 2026  |  Stage 1 - Editorial Draft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