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EF0F54"/>
          <w:sz w:val="20"/>
        </w:rPr>
        <w:t>THE TAPA CO.  |  RITUAL GUIDES  |  JAYANTI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4A3525"/>
          <w:sz w:val="32"/>
        </w:rPr>
        <w:t>Radha Ashtami: The Birth of Radha and What She Means to Krishna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4A3525"/>
          <w:sz w:val="20"/>
        </w:rPr>
        <w:t>Fifteen days after Janmashtami — the story that began at midnight is not complete until she opens her eyes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B7280"/>
          <w:sz w:val="18"/>
        </w:rPr>
        <w:t>19 September 2026  |  Saturday  |  Bhadrapada Shukla Ashtami  |  DHARMA 3–4/5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PART A — BACKEND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Source: Padma Purana, Brahma Vaivarta Purana, Srimad Bhagavatam (later recensions). Gaudiya Vaishnava tradition. Radha not named in Gita or earliest Bhagavatam — prominence grows in later texts. Hence 3–4/5.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Presiding: Srimati Radharani — Krishna's hladini shakti. Born in Barsana to King Vrishabhanu and Kirti Devi.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Ashtami tithi: begins 1:00 PM Sep 18, ends 3:26 PM Sep 19. Madhyahna: 11:01 AM – 1:28 PM.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PART B — ARTICLE</w:t>
      </w:r>
    </w:p>
    <w:p>
      <w:pPr>
        <w:spacing w:after="120"/>
      </w:pPr>
      <w:r>
        <w:rPr>
          <w:rFonts w:ascii="Calibri" w:hAnsi="Calibri"/>
          <w:b w:val="0"/>
          <w:i w:val="0"/>
          <w:color w:val="6B7280"/>
          <w:sz w:val="18"/>
        </w:rPr>
        <w:t>[  Source: Padma Purana, Brahma Vaivarta Purana  |  ★★★☆-★★★★☆ 3–4/5  |  Later Puranic texts  ]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i w:val="0"/>
          <w:color w:val="4A3525"/>
          <w:sz w:val="18"/>
        </w:rPr>
        <w:t>DATE: 19 Sep, Saturday  |  TITHI: Bhadra. Shukla Ashtami  |  PUJA: 11:01–1:28 PM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16"/>
        </w:rPr>
        <w:t>★ Falls 15 days after Janmashtami. During Ganesh Chaturthi 10-day window.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Intro</w:t>
      </w:r>
    </w:p>
    <w:p>
      <w:pPr>
        <w:spacing w:after="240"/>
      </w:pPr>
      <w:r>
        <w:rPr>
          <w:rFonts w:ascii="Calibri" w:hAnsi="Calibri"/>
          <w:b/>
          <w:i w:val="0"/>
          <w:color w:val="4A3525"/>
          <w:sz w:val="22"/>
        </w:rPr>
        <w:t>Fifteen days ago, Krishna was born at midnight. Today, Radha arrives.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The Brahma Vaivarta Purana says she was born in Barsana, the daughter of King Vrishabhanu and Kirti Devi. But here is the detail the tradition remembers most: Radha did not open her eyes after birth. She lay still, as though waiting. She waited until Krishna — the infant from Gokul — was brought near her. Only then did she open her eyes. The first thing she saw was him.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This is the tradition's way of saying: Radha and Krishna are not two stories. They are one, told in two births, separated by fifteen days. Radha Ashtami completes what Janmashtami began.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IMAGE 1 — Half-Open Lotus at Dawn</w:t>
      </w:r>
    </w:p>
    <w:p>
      <w:pPr>
        <w:spacing w:after="60"/>
      </w:pPr>
      <w:r>
        <w:rPr>
          <w:rFonts w:ascii="Calibri" w:hAnsi="Calibri"/>
          <w:b w:val="0"/>
          <w:i/>
          <w:color w:val="6B7280"/>
          <w:sz w:val="16"/>
        </w:rPr>
        <w:t xml:space="preserve">  ↳ Placement: after intro, before Who Radha Is. AI-GENERATED — botanical. 390×240px.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Subject: Single pink lotus on still water. Half-open. Golden dawn light. Dew on petals.</w:t>
      </w:r>
    </w:p>
    <w:p>
      <w:pPr>
        <w:spacing w:after="120"/>
      </w:pPr>
      <w:r>
        <w:rPr>
          <w:rFonts w:ascii="Calibri" w:hAnsi="Calibri"/>
          <w:b w:val="0"/>
          <w:i/>
          <w:color w:val="4A3525"/>
          <w:sz w:val="16"/>
        </w:rPr>
        <w:t>Caption: "She kept her eyes closed until he appeared. The lotus opens only for the sun."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Who Radha Is — What the Tradition Actually Says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Radha is not merely Krishna's consort. In the Gaudiya Vaishnava tradition, she is the hladini shakti — the pleasure energy of the Supreme. She is not a devotee of Krishna in the way other bhaktas are. She IS his devotion, embodied as a person. Without Radha, Krishna is complete but unexpressed. Radha is the expression.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This is why you say 'Radhe Krishna' — her name first. The devotee reaches Krishna through Radha, not around her.</w:t>
      </w:r>
    </w:p>
    <w:p>
      <w:pPr>
        <w:spacing w:after="160"/>
      </w:pPr>
      <w:r>
        <w:rPr>
          <w:rFonts w:ascii="Calibri" w:hAnsi="Calibri"/>
          <w:b/>
          <w:i w:val="0"/>
          <w:color w:val="27500A"/>
          <w:sz w:val="16"/>
        </w:rPr>
        <w:t>[Dharma · 4/5]  [Brahma Vaivarta Purana, Padma Purana, Gaudiya Vaishnava tradition]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Calibri" w:hAnsi="Calibri"/>
          <w:b/>
          <w:i w:val="0"/>
          <w:color w:val="4A3525"/>
          <w:sz w:val="28"/>
        </w:rPr>
        <w:t>The Vidhi — How to Observe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①  Bathe before sunrise. Dress in yellow or white (Radha's colours).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②  Set altar with Radha-Krishna — Radha at Krishna's left.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③  Panchamrit abhishek. Dress in new cloth.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④  Offer lotus (Radha's flower), tulsi, sweets, fruits.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⑤  Recite Radha's 108 names or Radha Gayatri Mantra.</w:t>
      </w:r>
    </w:p>
    <w:p>
      <w:pPr>
        <w:spacing w:after="100"/>
      </w:pPr>
      <w:r>
        <w:rPr>
          <w:rFonts w:ascii="Calibri" w:hAnsi="Calibri"/>
          <w:b w:val="0"/>
          <w:i w:val="0"/>
          <w:color w:val="4A3525"/>
          <w:sz w:val="18"/>
        </w:rPr>
        <w:t>⑥  Read Radha's birth story.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⑦  Perform aarti. Distribute prasad.</w:t>
      </w:r>
    </w:p>
    <w:p>
      <w:pPr>
        <w:spacing w:after="160"/>
      </w:pPr>
      <w:r>
        <w:rPr>
          <w:rFonts w:ascii="Calibri" w:hAnsi="Calibri"/>
          <w:b w:val="0"/>
          <w:i/>
          <w:color w:val="4A3525"/>
          <w:sz w:val="18"/>
        </w:rPr>
        <w:t>Fasting: Optional. Some observe phalahar. No mandatory fast — the observance is devotional worship, not austerity.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Samagri</w:t>
      </w:r>
    </w:p>
    <w:p>
      <w:pPr>
        <w:spacing w:after="80"/>
      </w:pPr>
      <w:r>
        <w:rPr>
          <w:rFonts w:ascii="Calibri" w:hAnsi="Calibri"/>
          <w:b w:val="0"/>
          <w:i/>
          <w:color w:val="6B7280"/>
          <w:sz w:val="16"/>
        </w:rPr>
        <w:t xml:space="preserve">  ↳ Radha-Krishna specific. Lotus is Radha's flower. Yellow cloth for altar.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☐ Radha-Krishna idol/image  ☐ Panchamrit  ☐ Lotus flowers  ☐ Tulsi  ☐ Yellow/white cloth  ☐ Sweets+fruits  ☐ Diya+incense  ☐ New cloth for deity  ☐ Sindoor, kumkum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IMAGE 2 — Yellow Offerings on Puja Thali</w:t>
      </w:r>
    </w:p>
    <w:p>
      <w:pPr>
        <w:spacing w:after="60"/>
      </w:pPr>
      <w:r>
        <w:rPr>
          <w:rFonts w:ascii="Calibri" w:hAnsi="Calibri"/>
          <w:b w:val="0"/>
          <w:i/>
          <w:color w:val="6B7280"/>
          <w:sz w:val="16"/>
        </w:rPr>
        <w:t xml:space="preserve">  ↳ After vidhi, before myths. AI-GENERATED — objects. 390×200px.</w:t>
      </w:r>
    </w:p>
    <w:p>
      <w:pPr>
        <w:spacing w:after="60"/>
      </w:pPr>
      <w:r>
        <w:rPr>
          <w:rFonts w:ascii="Calibri" w:hAnsi="Calibri"/>
          <w:b w:val="0"/>
          <w:i w:val="0"/>
          <w:color w:val="4A3525"/>
          <w:sz w:val="16"/>
        </w:rPr>
        <w:t>Subject: Brass thali: yellow marigolds, jasmine, mishri, yellow cloth, lotus, diya, tulsi.</w:t>
      </w:r>
    </w:p>
    <w:p>
      <w:pPr>
        <w:spacing w:after="120"/>
      </w:pPr>
      <w:r>
        <w:rPr>
          <w:rFonts w:ascii="Calibri" w:hAnsi="Calibri"/>
          <w:b w:val="0"/>
          <w:i/>
          <w:color w:val="4A3525"/>
          <w:sz w:val="16"/>
        </w:rPr>
        <w:t>Caption: "Yellow and white — Radha's colours. Lotus, mishri, and tulsi — her offerings."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4A3525"/>
          <w:sz w:val="28"/>
        </w:rPr>
        <w:t>By Region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8"/>
        </w:rPr>
        <w:t>Barsana: Grand celebrations. Midnight bath in Radha Kund — open only this day.</w:t>
      </w:r>
    </w:p>
    <w:p>
      <w:pPr>
        <w:spacing w:after="80"/>
      </w:pPr>
      <w:r>
        <w:rPr>
          <w:rFonts w:ascii="Calibri" w:hAnsi="Calibri"/>
          <w:b w:val="0"/>
          <w:i w:val="0"/>
          <w:color w:val="4A3525"/>
          <w:sz w:val="18"/>
        </w:rPr>
        <w:t>Vrindavan/Mathura/ISKCON: Temple celebrations, abhishek, kirtan.</w:t>
      </w:r>
    </w:p>
    <w:p>
      <w:pPr>
        <w:spacing w:after="120"/>
      </w:pPr>
      <w:r>
        <w:rPr>
          <w:rFonts w:ascii="Calibri" w:hAnsi="Calibri"/>
          <w:b w:val="0"/>
          <w:i w:val="0"/>
          <w:color w:val="4A3525"/>
          <w:sz w:val="18"/>
        </w:rPr>
        <w:t>Rest of India: Primarily Vaishnava communities. Prominence grows with proximity to Braj.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Dharma vs Pratha</w:t>
      </w:r>
    </w:p>
    <w:p>
      <w:pPr>
        <w:spacing w:after="80"/>
      </w:pPr>
      <w:r>
        <w:rPr>
          <w:rFonts w:ascii="Calibri" w:hAnsi="Calibri"/>
          <w:b/>
          <w:i w:val="0"/>
          <w:color w:val="27500A"/>
          <w:sz w:val="18"/>
        </w:rPr>
        <w:t>DHARMA: Radha as hladini shakti (Brahma Vaivarta Purana). Para-kiya prema — beyond social contracts. 'Radhe Krishna' — her name first.</w:t>
      </w:r>
    </w:p>
    <w:p>
      <w:pPr>
        <w:spacing w:after="120"/>
      </w:pPr>
      <w:r>
        <w:rPr>
          <w:rFonts w:ascii="Calibri" w:hAnsi="Calibri"/>
          <w:b/>
          <w:i w:val="0"/>
          <w:color w:val="A07800"/>
          <w:sz w:val="18"/>
        </w:rPr>
        <w:t>PRATHA: Specific shringar items for Radha idol. Barsana pilgrimage on this day. The midnight Radha Kund bath (local Braj tradition).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Calibri" w:hAnsi="Calibri"/>
          <w:b/>
          <w:i w:val="0"/>
          <w:color w:val="EF0F54"/>
          <w:sz w:val="24"/>
        </w:rPr>
        <w:t>Myths &amp; Facts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✕  "Radha was Krishna's wife."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✓  Their bond is para-kiya prema — love beyond social contracts. Purely voluntary. That is what makes it the highest bhakti.</w:t>
      </w:r>
    </w:p>
    <w:p>
      <w:pPr>
        <w:spacing w:after="80"/>
      </w:pPr>
      <w:r>
        <w:rPr>
          <w:rFonts w:ascii="Calibri" w:hAnsi="Calibri"/>
          <w:b/>
          <w:i w:val="0"/>
          <w:color w:val="EF0F54"/>
          <w:sz w:val="18"/>
        </w:rPr>
        <w:t>✕  "Radha is mentioned in the Bhagavad Gita."</w:t>
      </w:r>
    </w:p>
    <w:p>
      <w:pPr>
        <w:spacing w:after="160"/>
      </w:pPr>
      <w:r>
        <w:rPr>
          <w:rFonts w:ascii="Calibri" w:hAnsi="Calibri"/>
          <w:b w:val="0"/>
          <w:i w:val="0"/>
          <w:color w:val="4A3525"/>
          <w:sz w:val="18"/>
        </w:rPr>
        <w:t>✓  She emerges in later Puranic texts. This doesn't diminish her — it contextualises her.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Closing</w:t>
      </w:r>
    </w:p>
    <w:p>
      <w:pPr>
        <w:spacing w:after="240"/>
      </w:pPr>
      <w:r>
        <w:rPr>
          <w:rFonts w:ascii="Calibri" w:hAnsi="Calibri"/>
          <w:b w:val="0"/>
          <w:i w:val="0"/>
          <w:color w:val="4A3525"/>
          <w:sz w:val="20"/>
        </w:rPr>
        <w:t>Radha kept her eyes closed until Krishna appeared. This is not a fact — it is a truth. Radha Ashtami, fifteen days after Janmashtami, says: the story that began at midnight in a prison is not complete until a girl opens her eyes in Barsana and sees the one she was born to love.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20"/>
        </w:rPr>
        <w:t>Related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Krishna Janmashtami  →  15 days earlier (4 Sep)</w:t>
      </w:r>
    </w:p>
    <w:p>
      <w:pPr>
        <w:spacing w:after="80"/>
      </w:pPr>
      <w:r>
        <w:rPr>
          <w:rFonts w:ascii="Calibri" w:hAnsi="Calibri"/>
          <w:b/>
          <w:i w:val="0"/>
          <w:color w:val="4A3525"/>
          <w:sz w:val="18"/>
        </w:rPr>
        <w:t>Ganesh Chaturthi  →  Same 10-day window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  <w:i w:val="0"/>
          <w:color w:val="A07800"/>
          <w:sz w:val="18"/>
        </w:rPr>
        <w:t>RITUAL CARD: 7 blocks. Mantra: राधे राधे. No mandatory fast. Puja: 11:01–1:28 PM.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/>
          <w:i w:val="0"/>
          <w:color w:val="4B1528"/>
          <w:sz w:val="20"/>
        </w:rPr>
        <w:t>💬  Get reminded before every festival  |  WhatsApp reminders — ₹99/yr  ›</w:t>
      </w:r>
    </w:p>
    <w:p>
      <w:pPr>
        <w:spacing w:after="80"/>
      </w:pPr>
      <w:r>
        <w:rPr>
          <w:rFonts w:ascii="Calibri" w:hAnsi="Calibri"/>
          <w:color w:val="D0C8B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6"/>
        </w:rPr>
        <w:t>The Tapa Co. 2026  |  Stage 1 - Editorial Draft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