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82036FF" w14:textId="77777777" w:rsidR="00487232" w:rsidRDefault="00000000">
      <w:pPr>
        <w:spacing w:before="1400" w:after="120"/>
        <w:jc w:val="center"/>
      </w:pPr>
      <w:r>
        <w:rPr>
          <w:rFonts w:ascii="Kohinoor Devanagari" w:eastAsia="Kohinoor Devanagari" w:hAnsi="Kohinoor Devanagari" w:cs="Kohinoor Devanagari"/>
          <w:b/>
          <w:bCs/>
          <w:color w:val="B8860B"/>
          <w:sz w:val="64"/>
          <w:szCs w:val="64"/>
        </w:rPr>
        <w:t>तप्</w:t>
      </w:r>
    </w:p>
    <w:p w14:paraId="76EA9E97" w14:textId="77777777" w:rsidR="00487232" w:rsidRDefault="00000000">
      <w:pPr>
        <w:spacing w:after="60" w:line="300" w:lineRule="auto"/>
        <w:jc w:val="center"/>
      </w:pPr>
      <w:r>
        <w:rPr>
          <w:b/>
          <w:bCs/>
          <w:sz w:val="32"/>
          <w:szCs w:val="32"/>
        </w:rPr>
        <w:t>T H E   T A P A   C O .</w:t>
      </w:r>
    </w:p>
    <w:p w14:paraId="21D2EB69" w14:textId="77777777" w:rsidR="00487232" w:rsidRDefault="00000000">
      <w:pPr>
        <w:spacing w:after="60" w:line="300" w:lineRule="auto"/>
        <w:jc w:val="center"/>
      </w:pPr>
      <w:r>
        <w:rPr>
          <w:i/>
          <w:iCs/>
          <w:color w:val="EF0F54"/>
          <w:sz w:val="28"/>
          <w:szCs w:val="28"/>
        </w:rPr>
        <w:t>Editorial Framework</w:t>
      </w:r>
    </w:p>
    <w:p w14:paraId="2E025679" w14:textId="77777777" w:rsidR="005838CF" w:rsidRDefault="00000000" w:rsidP="005838CF">
      <w:pPr>
        <w:spacing w:after="600" w:line="300" w:lineRule="auto"/>
        <w:jc w:val="center"/>
      </w:pPr>
      <w:r>
        <w:rPr>
          <w:sz w:val="22"/>
          <w:szCs w:val="22"/>
        </w:rPr>
        <w:t>How Tapa content is built, tagged and rendered</w:t>
      </w:r>
    </w:p>
    <w:p w14:paraId="212D7C13" w14:textId="68122A11" w:rsidR="00487232" w:rsidRDefault="00000000" w:rsidP="005838CF">
      <w:pPr>
        <w:spacing w:after="600" w:line="300" w:lineRule="auto"/>
        <w:jc w:val="center"/>
      </w:pPr>
      <w:r>
        <w:rPr>
          <w:i/>
          <w:iCs/>
          <w:color w:val="8A7B68"/>
          <w:sz w:val="18"/>
          <w:szCs w:val="18"/>
        </w:rPr>
        <w:t>For the editorial, technology and marketing teams</w:t>
      </w:r>
      <w:r w:rsidR="005838CF">
        <w:t xml:space="preserve"> | </w:t>
      </w:r>
      <w:r>
        <w:rPr>
          <w:color w:val="8A7B68"/>
          <w:sz w:val="16"/>
          <w:szCs w:val="16"/>
        </w:rPr>
        <w:t>Internal document  ·  August 2026</w:t>
      </w:r>
    </w:p>
    <w:p w14:paraId="66B4116A" w14:textId="7DCAC062" w:rsidR="00487232" w:rsidRDefault="00000000" w:rsidP="007F1153">
      <w:r>
        <w:rPr>
          <w:b/>
          <w:bCs/>
          <w:color w:val="EF0F54"/>
          <w:sz w:val="26"/>
          <w:szCs w:val="26"/>
        </w:rPr>
        <w:t>How to use this document</w:t>
      </w:r>
    </w:p>
    <w:p w14:paraId="250CEFB8" w14:textId="77777777" w:rsidR="00487232" w:rsidRDefault="00000000">
      <w:pPr>
        <w:spacing w:after="150" w:line="300" w:lineRule="auto"/>
      </w:pPr>
      <w:r>
        <w:t>This is the single source of truth for how content is structured, classified and rendered on the platform. It covers all four content categories, the tagging system, page structure, image policy, the ritual card, and where commerce may appear.</w:t>
      </w:r>
    </w:p>
    <w:tbl>
      <w:tblPr>
        <w:tblW w:w="9300" w:type="dxa"/>
        <w:tblBorders>
          <w:top w:val="single" w:sz="4" w:space="0" w:color="auto"/>
          <w:left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600"/>
        <w:gridCol w:w="4200"/>
      </w:tblGrid>
      <w:tr w:rsidR="00487232" w:rsidRPr="00936D3A" w14:paraId="74C921B8" w14:textId="77777777" w:rsidTr="00936D3A">
        <w:tblPrEx>
          <w:tblCellMar>
            <w:top w:w="0" w:type="dxa"/>
            <w:bottom w:w="0" w:type="dxa"/>
          </w:tblCellMar>
        </w:tblPrEx>
        <w:trPr>
          <w:tblHeader/>
        </w:trPr>
        <w:tc>
          <w:tcPr>
            <w:tcW w:w="2500" w:type="dxa"/>
            <w:shd w:val="clear" w:color="auto" w:fill="F8F5EE"/>
            <w:tcMar>
              <w:top w:w="80" w:type="dxa"/>
              <w:left w:w="120" w:type="dxa"/>
              <w:bottom w:w="80" w:type="dxa"/>
              <w:right w:w="120" w:type="dxa"/>
            </w:tcMar>
          </w:tcPr>
          <w:p w14:paraId="7C552202" w14:textId="77777777" w:rsidR="00487232" w:rsidRPr="00936D3A" w:rsidRDefault="00000000">
            <w:pPr>
              <w:spacing w:line="280" w:lineRule="auto"/>
              <w:rPr>
                <w:sz w:val="18"/>
                <w:szCs w:val="18"/>
              </w:rPr>
            </w:pPr>
            <w:r w:rsidRPr="00936D3A">
              <w:rPr>
                <w:b/>
                <w:bCs/>
                <w:sz w:val="18"/>
                <w:szCs w:val="18"/>
              </w:rPr>
              <w:t>If you are</w:t>
            </w:r>
          </w:p>
        </w:tc>
        <w:tc>
          <w:tcPr>
            <w:tcW w:w="2600" w:type="dxa"/>
            <w:shd w:val="clear" w:color="auto" w:fill="F8F5EE"/>
            <w:tcMar>
              <w:top w:w="80" w:type="dxa"/>
              <w:left w:w="120" w:type="dxa"/>
              <w:bottom w:w="80" w:type="dxa"/>
              <w:right w:w="120" w:type="dxa"/>
            </w:tcMar>
          </w:tcPr>
          <w:p w14:paraId="6906A175" w14:textId="77777777" w:rsidR="00487232" w:rsidRPr="00936D3A" w:rsidRDefault="00000000">
            <w:pPr>
              <w:spacing w:line="280" w:lineRule="auto"/>
              <w:rPr>
                <w:sz w:val="18"/>
                <w:szCs w:val="18"/>
              </w:rPr>
            </w:pPr>
            <w:r w:rsidRPr="00936D3A">
              <w:rPr>
                <w:b/>
                <w:bCs/>
                <w:sz w:val="18"/>
                <w:szCs w:val="18"/>
              </w:rPr>
              <w:t>Start with</w:t>
            </w:r>
          </w:p>
        </w:tc>
        <w:tc>
          <w:tcPr>
            <w:tcW w:w="4200" w:type="dxa"/>
            <w:shd w:val="clear" w:color="auto" w:fill="F8F5EE"/>
            <w:tcMar>
              <w:top w:w="80" w:type="dxa"/>
              <w:left w:w="120" w:type="dxa"/>
              <w:bottom w:w="80" w:type="dxa"/>
              <w:right w:w="120" w:type="dxa"/>
            </w:tcMar>
          </w:tcPr>
          <w:p w14:paraId="3E6CF393" w14:textId="77777777" w:rsidR="00487232" w:rsidRPr="00936D3A" w:rsidRDefault="00000000">
            <w:pPr>
              <w:spacing w:line="280" w:lineRule="auto"/>
              <w:rPr>
                <w:sz w:val="18"/>
                <w:szCs w:val="18"/>
              </w:rPr>
            </w:pPr>
            <w:r w:rsidRPr="00936D3A">
              <w:rPr>
                <w:b/>
                <w:bCs/>
                <w:sz w:val="18"/>
                <w:szCs w:val="18"/>
              </w:rPr>
              <w:t>Then</w:t>
            </w:r>
          </w:p>
        </w:tc>
      </w:tr>
      <w:tr w:rsidR="00487232" w:rsidRPr="00936D3A" w14:paraId="0C1C541B" w14:textId="77777777" w:rsidTr="00936D3A">
        <w:tblPrEx>
          <w:tblCellMar>
            <w:top w:w="0" w:type="dxa"/>
            <w:bottom w:w="0" w:type="dxa"/>
          </w:tblCellMar>
        </w:tblPrEx>
        <w:tc>
          <w:tcPr>
            <w:tcW w:w="2500" w:type="dxa"/>
            <w:tcMar>
              <w:top w:w="80" w:type="dxa"/>
              <w:left w:w="120" w:type="dxa"/>
              <w:bottom w:w="80" w:type="dxa"/>
              <w:right w:w="120" w:type="dxa"/>
            </w:tcMar>
          </w:tcPr>
          <w:p w14:paraId="631F8F72" w14:textId="77777777" w:rsidR="00487232" w:rsidRPr="00936D3A" w:rsidRDefault="00000000" w:rsidP="00936D3A">
            <w:pPr>
              <w:spacing w:before="420" w:after="200"/>
              <w:rPr>
                <w:b/>
                <w:bCs/>
                <w:color w:val="EF0F54"/>
                <w:sz w:val="18"/>
                <w:szCs w:val="18"/>
              </w:rPr>
            </w:pPr>
            <w:r w:rsidRPr="00936D3A">
              <w:rPr>
                <w:b/>
                <w:bCs/>
                <w:color w:val="EF0F54"/>
                <w:sz w:val="18"/>
                <w:szCs w:val="18"/>
              </w:rPr>
              <w:t>Writing or editing an article</w:t>
            </w:r>
          </w:p>
        </w:tc>
        <w:tc>
          <w:tcPr>
            <w:tcW w:w="2600" w:type="dxa"/>
            <w:tcMar>
              <w:top w:w="80" w:type="dxa"/>
              <w:left w:w="120" w:type="dxa"/>
              <w:bottom w:w="80" w:type="dxa"/>
              <w:right w:w="120" w:type="dxa"/>
            </w:tcMar>
          </w:tcPr>
          <w:p w14:paraId="4CCEEF24" w14:textId="77777777" w:rsidR="00487232" w:rsidRPr="00936D3A" w:rsidRDefault="00000000">
            <w:pPr>
              <w:spacing w:line="280" w:lineRule="auto"/>
              <w:rPr>
                <w:sz w:val="18"/>
                <w:szCs w:val="18"/>
              </w:rPr>
            </w:pPr>
            <w:r w:rsidRPr="00936D3A">
              <w:rPr>
                <w:sz w:val="18"/>
                <w:szCs w:val="18"/>
              </w:rPr>
              <w:t>Sections 2, 3 and 4</w:t>
            </w:r>
          </w:p>
        </w:tc>
        <w:tc>
          <w:tcPr>
            <w:tcW w:w="4200" w:type="dxa"/>
            <w:tcMar>
              <w:top w:w="80" w:type="dxa"/>
              <w:left w:w="120" w:type="dxa"/>
              <w:bottom w:w="80" w:type="dxa"/>
              <w:right w:w="120" w:type="dxa"/>
            </w:tcMar>
          </w:tcPr>
          <w:p w14:paraId="39B9130B" w14:textId="77777777" w:rsidR="00487232" w:rsidRPr="00936D3A" w:rsidRDefault="00000000">
            <w:pPr>
              <w:spacing w:line="280" w:lineRule="auto"/>
              <w:rPr>
                <w:sz w:val="18"/>
                <w:szCs w:val="18"/>
              </w:rPr>
            </w:pPr>
            <w:r w:rsidRPr="00936D3A">
              <w:rPr>
                <w:sz w:val="18"/>
                <w:szCs w:val="18"/>
              </w:rPr>
              <w:t>Section 11 for conventions that come up often</w:t>
            </w:r>
          </w:p>
        </w:tc>
      </w:tr>
      <w:tr w:rsidR="00487232" w:rsidRPr="00936D3A" w14:paraId="4D920B29" w14:textId="77777777" w:rsidTr="00936D3A">
        <w:tblPrEx>
          <w:tblCellMar>
            <w:top w:w="0" w:type="dxa"/>
            <w:bottom w:w="0" w:type="dxa"/>
          </w:tblCellMar>
        </w:tblPrEx>
        <w:tc>
          <w:tcPr>
            <w:tcW w:w="2500" w:type="dxa"/>
            <w:tcMar>
              <w:top w:w="80" w:type="dxa"/>
              <w:left w:w="120" w:type="dxa"/>
              <w:bottom w:w="80" w:type="dxa"/>
              <w:right w:w="120" w:type="dxa"/>
            </w:tcMar>
          </w:tcPr>
          <w:p w14:paraId="35D351BF" w14:textId="77777777" w:rsidR="00487232" w:rsidRPr="00936D3A" w:rsidRDefault="00000000" w:rsidP="00936D3A">
            <w:pPr>
              <w:spacing w:before="420" w:after="200"/>
              <w:rPr>
                <w:b/>
                <w:bCs/>
                <w:color w:val="EF0F54"/>
                <w:sz w:val="18"/>
                <w:szCs w:val="18"/>
              </w:rPr>
            </w:pPr>
            <w:r w:rsidRPr="00936D3A">
              <w:rPr>
                <w:b/>
                <w:bCs/>
                <w:color w:val="EF0F54"/>
                <w:sz w:val="18"/>
                <w:szCs w:val="18"/>
              </w:rPr>
              <w:t>Building the platform</w:t>
            </w:r>
          </w:p>
        </w:tc>
        <w:tc>
          <w:tcPr>
            <w:tcW w:w="2600" w:type="dxa"/>
            <w:tcMar>
              <w:top w:w="80" w:type="dxa"/>
              <w:left w:w="120" w:type="dxa"/>
              <w:bottom w:w="80" w:type="dxa"/>
              <w:right w:w="120" w:type="dxa"/>
            </w:tcMar>
          </w:tcPr>
          <w:p w14:paraId="06F3E03C" w14:textId="77777777" w:rsidR="00487232" w:rsidRPr="00936D3A" w:rsidRDefault="00000000">
            <w:pPr>
              <w:spacing w:line="280" w:lineRule="auto"/>
              <w:rPr>
                <w:sz w:val="18"/>
                <w:szCs w:val="18"/>
              </w:rPr>
            </w:pPr>
            <w:r w:rsidRPr="00936D3A">
              <w:rPr>
                <w:sz w:val="18"/>
                <w:szCs w:val="18"/>
              </w:rPr>
              <w:t>Sections 3, 5, 6 and 12</w:t>
            </w:r>
          </w:p>
        </w:tc>
        <w:tc>
          <w:tcPr>
            <w:tcW w:w="4200" w:type="dxa"/>
            <w:tcMar>
              <w:top w:w="80" w:type="dxa"/>
              <w:left w:w="120" w:type="dxa"/>
              <w:bottom w:w="80" w:type="dxa"/>
              <w:right w:w="120" w:type="dxa"/>
            </w:tcMar>
          </w:tcPr>
          <w:p w14:paraId="54EE1B16" w14:textId="77777777" w:rsidR="00487232" w:rsidRPr="00936D3A" w:rsidRDefault="00000000">
            <w:pPr>
              <w:spacing w:line="280" w:lineRule="auto"/>
              <w:rPr>
                <w:sz w:val="18"/>
                <w:szCs w:val="18"/>
              </w:rPr>
            </w:pPr>
            <w:r w:rsidRPr="00936D3A">
              <w:rPr>
                <w:sz w:val="18"/>
                <w:szCs w:val="18"/>
              </w:rPr>
              <w:t>Section 13 for how article documents arrive from the editorial team</w:t>
            </w:r>
          </w:p>
        </w:tc>
      </w:tr>
      <w:tr w:rsidR="00487232" w:rsidRPr="00936D3A" w14:paraId="625C776C" w14:textId="77777777" w:rsidTr="00936D3A">
        <w:tblPrEx>
          <w:tblCellMar>
            <w:top w:w="0" w:type="dxa"/>
            <w:bottom w:w="0" w:type="dxa"/>
          </w:tblCellMar>
        </w:tblPrEx>
        <w:tc>
          <w:tcPr>
            <w:tcW w:w="2500" w:type="dxa"/>
            <w:tcMar>
              <w:top w:w="80" w:type="dxa"/>
              <w:left w:w="120" w:type="dxa"/>
              <w:bottom w:w="80" w:type="dxa"/>
              <w:right w:w="120" w:type="dxa"/>
            </w:tcMar>
          </w:tcPr>
          <w:p w14:paraId="76C2FA82" w14:textId="77777777" w:rsidR="00487232" w:rsidRPr="00936D3A" w:rsidRDefault="00000000" w:rsidP="00936D3A">
            <w:pPr>
              <w:spacing w:before="420" w:after="200"/>
              <w:rPr>
                <w:b/>
                <w:bCs/>
                <w:color w:val="EF0F54"/>
                <w:sz w:val="18"/>
                <w:szCs w:val="18"/>
              </w:rPr>
            </w:pPr>
            <w:r w:rsidRPr="00936D3A">
              <w:rPr>
                <w:b/>
                <w:bCs/>
                <w:color w:val="EF0F54"/>
                <w:sz w:val="18"/>
                <w:szCs w:val="18"/>
              </w:rPr>
              <w:t>Writing marketing or social copy</w:t>
            </w:r>
          </w:p>
        </w:tc>
        <w:tc>
          <w:tcPr>
            <w:tcW w:w="2600" w:type="dxa"/>
            <w:tcMar>
              <w:top w:w="80" w:type="dxa"/>
              <w:left w:w="120" w:type="dxa"/>
              <w:bottom w:w="80" w:type="dxa"/>
              <w:right w:w="120" w:type="dxa"/>
            </w:tcMar>
          </w:tcPr>
          <w:p w14:paraId="31114C88" w14:textId="77777777" w:rsidR="00487232" w:rsidRPr="00936D3A" w:rsidRDefault="00000000">
            <w:pPr>
              <w:spacing w:line="280" w:lineRule="auto"/>
              <w:rPr>
                <w:sz w:val="18"/>
                <w:szCs w:val="18"/>
              </w:rPr>
            </w:pPr>
            <w:r w:rsidRPr="00936D3A">
              <w:rPr>
                <w:sz w:val="18"/>
                <w:szCs w:val="18"/>
              </w:rPr>
              <w:t>Sections 2 and 10</w:t>
            </w:r>
          </w:p>
        </w:tc>
        <w:tc>
          <w:tcPr>
            <w:tcW w:w="4200" w:type="dxa"/>
            <w:tcMar>
              <w:top w:w="80" w:type="dxa"/>
              <w:left w:w="120" w:type="dxa"/>
              <w:bottom w:w="80" w:type="dxa"/>
              <w:right w:w="120" w:type="dxa"/>
            </w:tcMar>
          </w:tcPr>
          <w:p w14:paraId="7FB1C842" w14:textId="6747468C" w:rsidR="00487232" w:rsidRPr="00936D3A" w:rsidRDefault="00000000">
            <w:pPr>
              <w:spacing w:line="280" w:lineRule="auto"/>
              <w:rPr>
                <w:sz w:val="18"/>
                <w:szCs w:val="18"/>
              </w:rPr>
            </w:pPr>
            <w:r w:rsidRPr="00936D3A">
              <w:rPr>
                <w:sz w:val="18"/>
                <w:szCs w:val="18"/>
              </w:rPr>
              <w:t xml:space="preserve">Section 2 is the story we tell about ourselves </w:t>
            </w:r>
            <w:r w:rsidR="005838CF">
              <w:rPr>
                <w:sz w:val="18"/>
                <w:szCs w:val="18"/>
              </w:rPr>
              <w:t>-</w:t>
            </w:r>
            <w:r w:rsidRPr="00936D3A">
              <w:rPr>
                <w:sz w:val="18"/>
                <w:szCs w:val="18"/>
              </w:rPr>
              <w:t>it should be accurate in a caption too</w:t>
            </w:r>
          </w:p>
        </w:tc>
      </w:tr>
    </w:tbl>
    <w:p w14:paraId="105E5636" w14:textId="77777777" w:rsidR="00487232" w:rsidRDefault="00487232">
      <w:pPr>
        <w:spacing w:after="200"/>
      </w:pPr>
    </w:p>
    <w:p w14:paraId="0E1DFF48" w14:textId="77777777" w:rsidR="00487232" w:rsidRDefault="00000000">
      <w:pPr>
        <w:spacing w:after="150" w:line="300" w:lineRule="auto"/>
      </w:pPr>
      <w:r>
        <w:t>The companion document is the Tagging &amp; Confidence Score Framework, which contains the full source lists and the step-by-step decision tree for assigning a tag. This document tells you what happens to a tag once you have it.</w:t>
      </w:r>
    </w:p>
    <w:p w14:paraId="44A93DA2" w14:textId="77777777" w:rsidR="007F1153" w:rsidRDefault="007F1153">
      <w:pPr>
        <w:rPr>
          <w:b/>
          <w:bCs/>
          <w:color w:val="EF0F54"/>
          <w:sz w:val="26"/>
          <w:szCs w:val="26"/>
        </w:rPr>
      </w:pPr>
      <w:r>
        <w:rPr>
          <w:b/>
          <w:bCs/>
          <w:color w:val="EF0F54"/>
          <w:sz w:val="26"/>
          <w:szCs w:val="26"/>
        </w:rPr>
        <w:br w:type="page"/>
      </w:r>
    </w:p>
    <w:p w14:paraId="2FD72055" w14:textId="66437340" w:rsidR="00487232" w:rsidRDefault="00000000">
      <w:pPr>
        <w:pBdr>
          <w:bottom w:val="single" w:sz="6" w:space="8" w:color="E5DED0"/>
        </w:pBdr>
        <w:spacing w:before="420" w:after="200"/>
      </w:pPr>
      <w:r>
        <w:rPr>
          <w:b/>
          <w:bCs/>
          <w:color w:val="EF0F54"/>
          <w:sz w:val="26"/>
          <w:szCs w:val="26"/>
        </w:rPr>
        <w:lastRenderedPageBreak/>
        <w:t>1. The three tags</w:t>
      </w:r>
    </w:p>
    <w:p w14:paraId="6B00390A" w14:textId="714D5C7B" w:rsidR="00487232" w:rsidRDefault="00000000">
      <w:pPr>
        <w:spacing w:after="150" w:line="300" w:lineRule="auto"/>
      </w:pPr>
      <w:r>
        <w:t xml:space="preserve">Every factual claim we publish is one of three things. This is the organising idea of the whole company </w:t>
      </w:r>
      <w:r w:rsidR="005838CF">
        <w:t>-</w:t>
      </w:r>
      <w:r>
        <w:t>it drives content, the interface, product classification and how we talk about ourselves.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800"/>
        <w:gridCol w:w="1500"/>
        <w:gridCol w:w="2700"/>
      </w:tblGrid>
      <w:tr w:rsidR="00487232" w14:paraId="48EE9FF3" w14:textId="77777777">
        <w:tblPrEx>
          <w:tblCellMar>
            <w:top w:w="0" w:type="dxa"/>
            <w:bottom w:w="0" w:type="dxa"/>
          </w:tblCellMar>
        </w:tblPrEx>
        <w:trPr>
          <w:tblHeader/>
        </w:trPr>
        <w:tc>
          <w:tcPr>
            <w:tcW w:w="1300" w:type="dxa"/>
            <w:shd w:val="clear" w:color="auto" w:fill="F8F5EE"/>
            <w:tcMar>
              <w:top w:w="80" w:type="dxa"/>
              <w:left w:w="120" w:type="dxa"/>
              <w:bottom w:w="80" w:type="dxa"/>
              <w:right w:w="120" w:type="dxa"/>
            </w:tcMar>
          </w:tcPr>
          <w:p w14:paraId="02991E83" w14:textId="77777777" w:rsidR="00487232" w:rsidRDefault="00000000">
            <w:pPr>
              <w:spacing w:line="280" w:lineRule="auto"/>
            </w:pPr>
            <w:r>
              <w:rPr>
                <w:b/>
                <w:bCs/>
                <w:sz w:val="18"/>
                <w:szCs w:val="18"/>
              </w:rPr>
              <w:t>Tag</w:t>
            </w:r>
          </w:p>
        </w:tc>
        <w:tc>
          <w:tcPr>
            <w:tcW w:w="3800" w:type="dxa"/>
            <w:shd w:val="clear" w:color="auto" w:fill="F8F5EE"/>
            <w:tcMar>
              <w:top w:w="80" w:type="dxa"/>
              <w:left w:w="120" w:type="dxa"/>
              <w:bottom w:w="80" w:type="dxa"/>
              <w:right w:w="120" w:type="dxa"/>
            </w:tcMar>
          </w:tcPr>
          <w:p w14:paraId="47342E07" w14:textId="77777777" w:rsidR="00487232" w:rsidRDefault="00000000">
            <w:pPr>
              <w:spacing w:line="280" w:lineRule="auto"/>
            </w:pPr>
            <w:r>
              <w:rPr>
                <w:b/>
                <w:bCs/>
                <w:sz w:val="18"/>
                <w:szCs w:val="18"/>
              </w:rPr>
              <w:t>What it means</w:t>
            </w:r>
          </w:p>
        </w:tc>
        <w:tc>
          <w:tcPr>
            <w:tcW w:w="1500" w:type="dxa"/>
            <w:shd w:val="clear" w:color="auto" w:fill="F8F5EE"/>
            <w:tcMar>
              <w:top w:w="80" w:type="dxa"/>
              <w:left w:w="120" w:type="dxa"/>
              <w:bottom w:w="80" w:type="dxa"/>
              <w:right w:w="120" w:type="dxa"/>
            </w:tcMar>
          </w:tcPr>
          <w:p w14:paraId="37D6A35A" w14:textId="77777777" w:rsidR="00487232" w:rsidRDefault="00000000">
            <w:pPr>
              <w:spacing w:line="280" w:lineRule="auto"/>
            </w:pPr>
            <w:r>
              <w:rPr>
                <w:b/>
                <w:bCs/>
                <w:sz w:val="18"/>
                <w:szCs w:val="18"/>
              </w:rPr>
              <w:t>Score</w:t>
            </w:r>
          </w:p>
        </w:tc>
        <w:tc>
          <w:tcPr>
            <w:tcW w:w="2700" w:type="dxa"/>
            <w:shd w:val="clear" w:color="auto" w:fill="F8F5EE"/>
            <w:tcMar>
              <w:top w:w="80" w:type="dxa"/>
              <w:left w:w="120" w:type="dxa"/>
              <w:bottom w:w="80" w:type="dxa"/>
              <w:right w:w="120" w:type="dxa"/>
            </w:tcMar>
          </w:tcPr>
          <w:p w14:paraId="40459840" w14:textId="77777777" w:rsidR="00487232" w:rsidRDefault="00000000">
            <w:pPr>
              <w:spacing w:line="280" w:lineRule="auto"/>
            </w:pPr>
            <w:r>
              <w:rPr>
                <w:b/>
                <w:bCs/>
                <w:sz w:val="18"/>
                <w:szCs w:val="18"/>
              </w:rPr>
              <w:t>Colour</w:t>
            </w:r>
          </w:p>
        </w:tc>
      </w:tr>
      <w:tr w:rsidR="00487232" w14:paraId="6A6180B6" w14:textId="77777777">
        <w:tblPrEx>
          <w:tblCellMar>
            <w:top w:w="0" w:type="dxa"/>
            <w:bottom w:w="0" w:type="dxa"/>
          </w:tblCellMar>
        </w:tblPrEx>
        <w:tc>
          <w:tcPr>
            <w:tcW w:w="1300" w:type="dxa"/>
            <w:tcMar>
              <w:top w:w="80" w:type="dxa"/>
              <w:left w:w="120" w:type="dxa"/>
              <w:bottom w:w="80" w:type="dxa"/>
              <w:right w:w="120" w:type="dxa"/>
            </w:tcMar>
          </w:tcPr>
          <w:p w14:paraId="057AF8CF" w14:textId="77777777" w:rsidR="00487232" w:rsidRDefault="00000000">
            <w:pPr>
              <w:spacing w:line="280" w:lineRule="auto"/>
            </w:pPr>
            <w:r>
              <w:rPr>
                <w:sz w:val="18"/>
                <w:szCs w:val="18"/>
              </w:rPr>
              <w:t>DHARMA</w:t>
            </w:r>
          </w:p>
        </w:tc>
        <w:tc>
          <w:tcPr>
            <w:tcW w:w="3800" w:type="dxa"/>
            <w:tcMar>
              <w:top w:w="80" w:type="dxa"/>
              <w:left w:w="120" w:type="dxa"/>
              <w:bottom w:w="80" w:type="dxa"/>
              <w:right w:w="120" w:type="dxa"/>
            </w:tcMar>
          </w:tcPr>
          <w:p w14:paraId="59A7D445" w14:textId="77777777" w:rsidR="00487232" w:rsidRDefault="00000000">
            <w:pPr>
              <w:spacing w:line="280" w:lineRule="auto"/>
            </w:pPr>
            <w:r>
              <w:rPr>
                <w:sz w:val="18"/>
                <w:szCs w:val="18"/>
              </w:rPr>
              <w:t>Traceable to a named text a reader could check.</w:t>
            </w:r>
          </w:p>
        </w:tc>
        <w:tc>
          <w:tcPr>
            <w:tcW w:w="1500" w:type="dxa"/>
            <w:tcMar>
              <w:top w:w="80" w:type="dxa"/>
              <w:left w:w="120" w:type="dxa"/>
              <w:bottom w:w="80" w:type="dxa"/>
              <w:right w:w="120" w:type="dxa"/>
            </w:tcMar>
          </w:tcPr>
          <w:p w14:paraId="16874851" w14:textId="77777777" w:rsidR="00487232" w:rsidRDefault="00000000">
            <w:pPr>
              <w:spacing w:line="280" w:lineRule="auto"/>
            </w:pPr>
            <w:r>
              <w:rPr>
                <w:sz w:val="18"/>
                <w:szCs w:val="18"/>
              </w:rPr>
              <w:t>3/5 to 5/5</w:t>
            </w:r>
          </w:p>
        </w:tc>
        <w:tc>
          <w:tcPr>
            <w:tcW w:w="2700" w:type="dxa"/>
            <w:tcMar>
              <w:top w:w="80" w:type="dxa"/>
              <w:left w:w="120" w:type="dxa"/>
              <w:bottom w:w="80" w:type="dxa"/>
              <w:right w:w="120" w:type="dxa"/>
            </w:tcMar>
          </w:tcPr>
          <w:p w14:paraId="5EEDF875" w14:textId="5685C8FD" w:rsidR="00487232" w:rsidRDefault="00000000">
            <w:pPr>
              <w:spacing w:line="280" w:lineRule="auto"/>
            </w:pPr>
            <w:r>
              <w:rPr>
                <w:sz w:val="18"/>
                <w:szCs w:val="18"/>
              </w:rPr>
              <w:t xml:space="preserve">Green </w:t>
            </w:r>
            <w:r w:rsidR="005838CF">
              <w:rPr>
                <w:sz w:val="18"/>
                <w:szCs w:val="18"/>
              </w:rPr>
              <w:t>-</w:t>
            </w:r>
            <w:proofErr w:type="spellStart"/>
            <w:r>
              <w:rPr>
                <w:sz w:val="18"/>
                <w:szCs w:val="18"/>
              </w:rPr>
              <w:t>bg</w:t>
            </w:r>
            <w:proofErr w:type="spellEnd"/>
            <w:r>
              <w:rPr>
                <w:sz w:val="18"/>
                <w:szCs w:val="18"/>
              </w:rPr>
              <w:t xml:space="preserve"> #E6F1E6, text #27500A</w:t>
            </w:r>
          </w:p>
        </w:tc>
      </w:tr>
      <w:tr w:rsidR="00487232" w14:paraId="7939EF63" w14:textId="77777777">
        <w:tblPrEx>
          <w:tblCellMar>
            <w:top w:w="0" w:type="dxa"/>
            <w:bottom w:w="0" w:type="dxa"/>
          </w:tblCellMar>
        </w:tblPrEx>
        <w:tc>
          <w:tcPr>
            <w:tcW w:w="1300" w:type="dxa"/>
            <w:tcMar>
              <w:top w:w="80" w:type="dxa"/>
              <w:left w:w="120" w:type="dxa"/>
              <w:bottom w:w="80" w:type="dxa"/>
              <w:right w:w="120" w:type="dxa"/>
            </w:tcMar>
          </w:tcPr>
          <w:p w14:paraId="3993A8A6" w14:textId="77777777" w:rsidR="00487232" w:rsidRDefault="00000000">
            <w:pPr>
              <w:spacing w:line="280" w:lineRule="auto"/>
            </w:pPr>
            <w:r>
              <w:rPr>
                <w:sz w:val="18"/>
                <w:szCs w:val="18"/>
              </w:rPr>
              <w:t>PRATHA</w:t>
            </w:r>
          </w:p>
        </w:tc>
        <w:tc>
          <w:tcPr>
            <w:tcW w:w="3800" w:type="dxa"/>
            <w:tcMar>
              <w:top w:w="80" w:type="dxa"/>
              <w:left w:w="120" w:type="dxa"/>
              <w:bottom w:w="80" w:type="dxa"/>
              <w:right w:w="120" w:type="dxa"/>
            </w:tcMar>
          </w:tcPr>
          <w:p w14:paraId="70B9BCAC" w14:textId="77777777" w:rsidR="00487232" w:rsidRDefault="00000000">
            <w:pPr>
              <w:spacing w:line="280" w:lineRule="auto"/>
            </w:pPr>
            <w:r>
              <w:rPr>
                <w:sz w:val="18"/>
                <w:szCs w:val="18"/>
              </w:rPr>
              <w:t>Regional, community, lineage or family custom. Real, valid, and not universal.</w:t>
            </w:r>
          </w:p>
        </w:tc>
        <w:tc>
          <w:tcPr>
            <w:tcW w:w="1500" w:type="dxa"/>
            <w:tcMar>
              <w:top w:w="80" w:type="dxa"/>
              <w:left w:w="120" w:type="dxa"/>
              <w:bottom w:w="80" w:type="dxa"/>
              <w:right w:w="120" w:type="dxa"/>
            </w:tcMar>
          </w:tcPr>
          <w:p w14:paraId="2088008E" w14:textId="77777777" w:rsidR="00487232" w:rsidRDefault="00000000">
            <w:pPr>
              <w:spacing w:line="280" w:lineRule="auto"/>
            </w:pPr>
            <w:r>
              <w:rPr>
                <w:sz w:val="18"/>
                <w:szCs w:val="18"/>
              </w:rPr>
              <w:t>1/5 to 2/5</w:t>
            </w:r>
          </w:p>
        </w:tc>
        <w:tc>
          <w:tcPr>
            <w:tcW w:w="2700" w:type="dxa"/>
            <w:tcMar>
              <w:top w:w="80" w:type="dxa"/>
              <w:left w:w="120" w:type="dxa"/>
              <w:bottom w:w="80" w:type="dxa"/>
              <w:right w:w="120" w:type="dxa"/>
            </w:tcMar>
          </w:tcPr>
          <w:p w14:paraId="1C8A1AFC" w14:textId="702D62B5" w:rsidR="00487232" w:rsidRDefault="00000000">
            <w:pPr>
              <w:spacing w:line="280" w:lineRule="auto"/>
            </w:pPr>
            <w:r>
              <w:rPr>
                <w:sz w:val="18"/>
                <w:szCs w:val="18"/>
              </w:rPr>
              <w:t xml:space="preserve">Amber </w:t>
            </w:r>
            <w:r w:rsidR="005838CF">
              <w:rPr>
                <w:sz w:val="18"/>
                <w:szCs w:val="18"/>
              </w:rPr>
              <w:t>-</w:t>
            </w:r>
            <w:proofErr w:type="spellStart"/>
            <w:r>
              <w:rPr>
                <w:sz w:val="18"/>
                <w:szCs w:val="18"/>
              </w:rPr>
              <w:t>bg</w:t>
            </w:r>
            <w:proofErr w:type="spellEnd"/>
            <w:r>
              <w:rPr>
                <w:sz w:val="18"/>
                <w:szCs w:val="18"/>
              </w:rPr>
              <w:t xml:space="preserve"> #FFF8E6, text #A07800</w:t>
            </w:r>
          </w:p>
        </w:tc>
      </w:tr>
      <w:tr w:rsidR="00487232" w14:paraId="146D9ED0" w14:textId="77777777">
        <w:tblPrEx>
          <w:tblCellMar>
            <w:top w:w="0" w:type="dxa"/>
            <w:bottom w:w="0" w:type="dxa"/>
          </w:tblCellMar>
        </w:tblPrEx>
        <w:tc>
          <w:tcPr>
            <w:tcW w:w="1300" w:type="dxa"/>
            <w:tcMar>
              <w:top w:w="80" w:type="dxa"/>
              <w:left w:w="120" w:type="dxa"/>
              <w:bottom w:w="80" w:type="dxa"/>
              <w:right w:w="120" w:type="dxa"/>
            </w:tcMar>
          </w:tcPr>
          <w:p w14:paraId="3EA1B1DC" w14:textId="77777777" w:rsidR="00487232" w:rsidRDefault="00000000">
            <w:pPr>
              <w:spacing w:line="280" w:lineRule="auto"/>
            </w:pPr>
            <w:r>
              <w:rPr>
                <w:sz w:val="18"/>
                <w:szCs w:val="18"/>
              </w:rPr>
              <w:t>BHRANTI</w:t>
            </w:r>
          </w:p>
        </w:tc>
        <w:tc>
          <w:tcPr>
            <w:tcW w:w="3800" w:type="dxa"/>
            <w:tcMar>
              <w:top w:w="80" w:type="dxa"/>
              <w:left w:w="120" w:type="dxa"/>
              <w:bottom w:w="80" w:type="dxa"/>
              <w:right w:w="120" w:type="dxa"/>
            </w:tcMar>
          </w:tcPr>
          <w:p w14:paraId="5C31195D" w14:textId="77777777" w:rsidR="00487232" w:rsidRDefault="00000000">
            <w:pPr>
              <w:spacing w:line="280" w:lineRule="auto"/>
            </w:pPr>
            <w:r>
              <w:rPr>
                <w:sz w:val="18"/>
                <w:szCs w:val="18"/>
              </w:rPr>
              <w:t>Fear-based or commercially manufactured misconception. Corrected, never repeated.</w:t>
            </w:r>
          </w:p>
        </w:tc>
        <w:tc>
          <w:tcPr>
            <w:tcW w:w="1500" w:type="dxa"/>
            <w:tcMar>
              <w:top w:w="80" w:type="dxa"/>
              <w:left w:w="120" w:type="dxa"/>
              <w:bottom w:w="80" w:type="dxa"/>
              <w:right w:w="120" w:type="dxa"/>
            </w:tcMar>
          </w:tcPr>
          <w:p w14:paraId="62A6F9D2" w14:textId="77777777" w:rsidR="00487232" w:rsidRDefault="00000000">
            <w:pPr>
              <w:spacing w:line="280" w:lineRule="auto"/>
            </w:pPr>
            <w:r>
              <w:rPr>
                <w:sz w:val="18"/>
                <w:szCs w:val="18"/>
              </w:rPr>
              <w:t>No score</w:t>
            </w:r>
          </w:p>
        </w:tc>
        <w:tc>
          <w:tcPr>
            <w:tcW w:w="2700" w:type="dxa"/>
            <w:tcMar>
              <w:top w:w="80" w:type="dxa"/>
              <w:left w:w="120" w:type="dxa"/>
              <w:bottom w:w="80" w:type="dxa"/>
              <w:right w:w="120" w:type="dxa"/>
            </w:tcMar>
          </w:tcPr>
          <w:p w14:paraId="3ACAE2DA" w14:textId="1BB79317" w:rsidR="00487232" w:rsidRDefault="00000000">
            <w:pPr>
              <w:spacing w:line="280" w:lineRule="auto"/>
            </w:pPr>
            <w:r>
              <w:rPr>
                <w:sz w:val="18"/>
                <w:szCs w:val="18"/>
              </w:rPr>
              <w:t xml:space="preserve">Pink </w:t>
            </w:r>
            <w:r w:rsidR="005838CF">
              <w:rPr>
                <w:sz w:val="18"/>
                <w:szCs w:val="18"/>
              </w:rPr>
              <w:t>-</w:t>
            </w:r>
            <w:proofErr w:type="spellStart"/>
            <w:r>
              <w:rPr>
                <w:sz w:val="18"/>
                <w:szCs w:val="18"/>
              </w:rPr>
              <w:t>bg</w:t>
            </w:r>
            <w:proofErr w:type="spellEnd"/>
            <w:r>
              <w:rPr>
                <w:sz w:val="18"/>
                <w:szCs w:val="18"/>
              </w:rPr>
              <w:t xml:space="preserve"> #FFF0F3, text #EF0F54</w:t>
            </w:r>
          </w:p>
        </w:tc>
      </w:tr>
    </w:tbl>
    <w:p w14:paraId="4C724E54" w14:textId="77777777" w:rsidR="00487232" w:rsidRDefault="00487232">
      <w:pPr>
        <w:spacing w:after="200"/>
      </w:pPr>
    </w:p>
    <w:p w14:paraId="5833D244" w14:textId="77777777" w:rsidR="00487232" w:rsidRDefault="00000000">
      <w:pPr>
        <w:spacing w:after="150" w:line="300" w:lineRule="auto"/>
      </w:pPr>
      <w:r>
        <w:t>The tag measures authority, not importance. A 2/5 Pratha is not lesser than a 5/5 Dharma. A family’s Kanwar Yatra may matter more to them than any Purana citation. Our job is to say which is which, not to rank devotion.</w:t>
      </w:r>
    </w:p>
    <w:p w14:paraId="57166E2B" w14:textId="77777777" w:rsidR="00487232" w:rsidRDefault="00000000">
      <w:pPr>
        <w:spacing w:before="280" w:after="120"/>
      </w:pPr>
      <w:r>
        <w:rPr>
          <w:b/>
          <w:bCs/>
          <w:sz w:val="22"/>
          <w:szCs w:val="22"/>
        </w:rPr>
        <w:t>The Naming Rule</w:t>
      </w:r>
    </w:p>
    <w:p w14:paraId="128D3DF1" w14:textId="77777777" w:rsidR="00487232" w:rsidRDefault="00000000">
      <w:pPr>
        <w:spacing w:after="150" w:line="300" w:lineRule="auto"/>
      </w:pPr>
      <w:r>
        <w:t>One rule decides more tags than any other, and it is the rule people bend without noticing.</w:t>
      </w:r>
    </w:p>
    <w:p w14:paraId="4F8E039E" w14:textId="77777777" w:rsidR="00487232" w:rsidRDefault="00000000">
      <w:pPr>
        <w:pBdr>
          <w:left w:val="single" w:sz="12" w:space="12" w:color="B8860B"/>
        </w:pBdr>
        <w:spacing w:before="180" w:after="220" w:line="300" w:lineRule="auto"/>
        <w:ind w:left="360"/>
      </w:pPr>
      <w:r>
        <w:rPr>
          <w:i/>
          <w:iCs/>
          <w:sz w:val="21"/>
          <w:szCs w:val="21"/>
        </w:rPr>
        <w:t>If you cannot name the text a reader could go and check, the answer is no. It is not Dharma.</w:t>
      </w:r>
    </w:p>
    <w:p w14:paraId="162D9FAA" w14:textId="77777777" w:rsidR="00487232" w:rsidRDefault="00000000">
      <w:pPr>
        <w:spacing w:after="150" w:line="300" w:lineRule="auto"/>
      </w:pPr>
      <w:r>
        <w:t>Two things have to be true for a claim to be Dharma. You can name the text. And a reader could go and verify it for themselves. Both, not either.</w:t>
      </w:r>
    </w:p>
    <w:p w14:paraId="6F52F95F" w14:textId="4F39E1A4" w:rsidR="00487232" w:rsidRDefault="00000000">
      <w:pPr>
        <w:spacing w:after="150" w:line="300" w:lineRule="auto"/>
      </w:pPr>
      <w:r>
        <w:t xml:space="preserve">What this rules out is the most tempting case: a practice everybody follows, that every pandit endorses, that has clearly been done for centuries </w:t>
      </w:r>
      <w:r w:rsidR="005838CF">
        <w:t>-</w:t>
      </w:r>
      <w:r>
        <w:t>and nobody can say which text it comes from. That is Pratha. Not because it is lesser, but because we cannot show our working, and showing our working is the whole promise.</w:t>
      </w:r>
    </w:p>
    <w:p w14:paraId="5D35AFB1" w14:textId="77777777" w:rsidR="00487232" w:rsidRDefault="00000000">
      <w:pPr>
        <w:spacing w:before="200" w:after="100"/>
      </w:pPr>
      <w:r>
        <w:rPr>
          <w:b/>
          <w:bCs/>
          <w:color w:val="B8860B"/>
        </w:rPr>
        <w:t>In practice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00"/>
      </w:tblGrid>
      <w:tr w:rsidR="00487232" w14:paraId="4FD936B3" w14:textId="77777777">
        <w:tblPrEx>
          <w:tblCellMar>
            <w:top w:w="0" w:type="dxa"/>
            <w:bottom w:w="0" w:type="dxa"/>
          </w:tblCellMar>
        </w:tblPrEx>
        <w:trPr>
          <w:tblHeader/>
        </w:trPr>
        <w:tc>
          <w:tcPr>
            <w:tcW w:w="3400" w:type="dxa"/>
            <w:shd w:val="clear" w:color="auto" w:fill="F8F5EE"/>
            <w:tcMar>
              <w:top w:w="80" w:type="dxa"/>
              <w:left w:w="120" w:type="dxa"/>
              <w:bottom w:w="80" w:type="dxa"/>
              <w:right w:w="120" w:type="dxa"/>
            </w:tcMar>
          </w:tcPr>
          <w:p w14:paraId="6FA1EEA4" w14:textId="77777777" w:rsidR="00487232" w:rsidRDefault="00000000">
            <w:pPr>
              <w:spacing w:line="280" w:lineRule="auto"/>
            </w:pPr>
            <w:r>
              <w:rPr>
                <w:b/>
                <w:bCs/>
                <w:sz w:val="18"/>
                <w:szCs w:val="18"/>
              </w:rPr>
              <w:t>Instead of</w:t>
            </w:r>
          </w:p>
        </w:tc>
        <w:tc>
          <w:tcPr>
            <w:tcW w:w="5900" w:type="dxa"/>
            <w:shd w:val="clear" w:color="auto" w:fill="F8F5EE"/>
            <w:tcMar>
              <w:top w:w="80" w:type="dxa"/>
              <w:left w:w="120" w:type="dxa"/>
              <w:bottom w:w="80" w:type="dxa"/>
              <w:right w:w="120" w:type="dxa"/>
            </w:tcMar>
          </w:tcPr>
          <w:p w14:paraId="324D0583" w14:textId="77777777" w:rsidR="00487232" w:rsidRDefault="00000000">
            <w:pPr>
              <w:spacing w:line="280" w:lineRule="auto"/>
            </w:pPr>
            <w:r>
              <w:rPr>
                <w:b/>
                <w:bCs/>
                <w:sz w:val="18"/>
                <w:szCs w:val="18"/>
              </w:rPr>
              <w:t>Write</w:t>
            </w:r>
          </w:p>
        </w:tc>
      </w:tr>
      <w:tr w:rsidR="00487232" w14:paraId="1358CEF3" w14:textId="77777777">
        <w:tblPrEx>
          <w:tblCellMar>
            <w:top w:w="0" w:type="dxa"/>
            <w:bottom w:w="0" w:type="dxa"/>
          </w:tblCellMar>
        </w:tblPrEx>
        <w:tc>
          <w:tcPr>
            <w:tcW w:w="3400" w:type="dxa"/>
            <w:tcMar>
              <w:top w:w="80" w:type="dxa"/>
              <w:left w:w="120" w:type="dxa"/>
              <w:bottom w:w="80" w:type="dxa"/>
              <w:right w:w="120" w:type="dxa"/>
            </w:tcMar>
          </w:tcPr>
          <w:p w14:paraId="5B144F23" w14:textId="77777777" w:rsidR="00487232" w:rsidRDefault="00000000">
            <w:pPr>
              <w:spacing w:line="280" w:lineRule="auto"/>
            </w:pPr>
            <w:r>
              <w:rPr>
                <w:sz w:val="18"/>
                <w:szCs w:val="18"/>
              </w:rPr>
              <w:t>“The Vedas say…”</w:t>
            </w:r>
          </w:p>
        </w:tc>
        <w:tc>
          <w:tcPr>
            <w:tcW w:w="5900" w:type="dxa"/>
            <w:tcMar>
              <w:top w:w="80" w:type="dxa"/>
              <w:left w:w="120" w:type="dxa"/>
              <w:bottom w:w="80" w:type="dxa"/>
              <w:right w:w="120" w:type="dxa"/>
            </w:tcMar>
          </w:tcPr>
          <w:p w14:paraId="352CD0F3" w14:textId="77777777" w:rsidR="00487232" w:rsidRDefault="00000000">
            <w:pPr>
              <w:spacing w:line="280" w:lineRule="auto"/>
            </w:pPr>
            <w:r>
              <w:rPr>
                <w:sz w:val="18"/>
                <w:szCs w:val="18"/>
              </w:rPr>
              <w:t xml:space="preserve">“Shri Rudram, </w:t>
            </w:r>
            <w:proofErr w:type="spellStart"/>
            <w:r>
              <w:rPr>
                <w:sz w:val="18"/>
                <w:szCs w:val="18"/>
              </w:rPr>
              <w:t>Taittiriya</w:t>
            </w:r>
            <w:proofErr w:type="spellEnd"/>
            <w:r>
              <w:rPr>
                <w:sz w:val="18"/>
                <w:szCs w:val="18"/>
              </w:rPr>
              <w:t xml:space="preserve"> Samhita 4.5”</w:t>
            </w:r>
          </w:p>
        </w:tc>
      </w:tr>
      <w:tr w:rsidR="00487232" w14:paraId="75C93231" w14:textId="77777777">
        <w:tblPrEx>
          <w:tblCellMar>
            <w:top w:w="0" w:type="dxa"/>
            <w:bottom w:w="0" w:type="dxa"/>
          </w:tblCellMar>
        </w:tblPrEx>
        <w:tc>
          <w:tcPr>
            <w:tcW w:w="3400" w:type="dxa"/>
            <w:tcMar>
              <w:top w:w="80" w:type="dxa"/>
              <w:left w:w="120" w:type="dxa"/>
              <w:bottom w:w="80" w:type="dxa"/>
              <w:right w:w="120" w:type="dxa"/>
            </w:tcMar>
          </w:tcPr>
          <w:p w14:paraId="5107FD7E" w14:textId="77777777" w:rsidR="00487232" w:rsidRDefault="00000000">
            <w:pPr>
              <w:spacing w:line="280" w:lineRule="auto"/>
            </w:pPr>
            <w:r>
              <w:rPr>
                <w:sz w:val="18"/>
                <w:szCs w:val="18"/>
              </w:rPr>
              <w:t>“Scripture prescribes…”</w:t>
            </w:r>
          </w:p>
        </w:tc>
        <w:tc>
          <w:tcPr>
            <w:tcW w:w="5900" w:type="dxa"/>
            <w:tcMar>
              <w:top w:w="80" w:type="dxa"/>
              <w:left w:w="120" w:type="dxa"/>
              <w:bottom w:w="80" w:type="dxa"/>
              <w:right w:w="120" w:type="dxa"/>
            </w:tcMar>
          </w:tcPr>
          <w:p w14:paraId="3A94B3F9" w14:textId="77777777" w:rsidR="00487232" w:rsidRDefault="00000000">
            <w:pPr>
              <w:spacing w:line="280" w:lineRule="auto"/>
            </w:pPr>
            <w:r>
              <w:rPr>
                <w:sz w:val="18"/>
                <w:szCs w:val="18"/>
              </w:rPr>
              <w:t>“Shiva Purana, Rudra Samhita”</w:t>
            </w:r>
          </w:p>
        </w:tc>
      </w:tr>
      <w:tr w:rsidR="00487232" w14:paraId="2AD65485" w14:textId="77777777">
        <w:tblPrEx>
          <w:tblCellMar>
            <w:top w:w="0" w:type="dxa"/>
            <w:bottom w:w="0" w:type="dxa"/>
          </w:tblCellMar>
        </w:tblPrEx>
        <w:tc>
          <w:tcPr>
            <w:tcW w:w="3400" w:type="dxa"/>
            <w:tcMar>
              <w:top w:w="80" w:type="dxa"/>
              <w:left w:w="120" w:type="dxa"/>
              <w:bottom w:w="80" w:type="dxa"/>
              <w:right w:w="120" w:type="dxa"/>
            </w:tcMar>
          </w:tcPr>
          <w:p w14:paraId="429780BB" w14:textId="77777777" w:rsidR="00487232" w:rsidRDefault="00000000">
            <w:pPr>
              <w:spacing w:line="280" w:lineRule="auto"/>
            </w:pPr>
            <w:r>
              <w:rPr>
                <w:sz w:val="18"/>
                <w:szCs w:val="18"/>
              </w:rPr>
              <w:t>“It is traditionally held that…”</w:t>
            </w:r>
          </w:p>
        </w:tc>
        <w:tc>
          <w:tcPr>
            <w:tcW w:w="5900" w:type="dxa"/>
            <w:tcMar>
              <w:top w:w="80" w:type="dxa"/>
              <w:left w:w="120" w:type="dxa"/>
              <w:bottom w:w="80" w:type="dxa"/>
              <w:right w:w="120" w:type="dxa"/>
            </w:tcMar>
          </w:tcPr>
          <w:p w14:paraId="4932543C" w14:textId="77777777" w:rsidR="00487232" w:rsidRDefault="00000000">
            <w:pPr>
              <w:spacing w:line="280" w:lineRule="auto"/>
            </w:pPr>
            <w:r>
              <w:rPr>
                <w:sz w:val="18"/>
                <w:szCs w:val="18"/>
              </w:rPr>
              <w:t>“This is a regional tradition in Rajasthan and UP. It is valid but not universally binding.”</w:t>
            </w:r>
          </w:p>
        </w:tc>
      </w:tr>
      <w:tr w:rsidR="00487232" w14:paraId="15FB9A86" w14:textId="77777777">
        <w:tblPrEx>
          <w:tblCellMar>
            <w:top w:w="0" w:type="dxa"/>
            <w:bottom w:w="0" w:type="dxa"/>
          </w:tblCellMar>
        </w:tblPrEx>
        <w:tc>
          <w:tcPr>
            <w:tcW w:w="3400" w:type="dxa"/>
            <w:tcMar>
              <w:top w:w="80" w:type="dxa"/>
              <w:left w:w="120" w:type="dxa"/>
              <w:bottom w:w="80" w:type="dxa"/>
              <w:right w:w="120" w:type="dxa"/>
            </w:tcMar>
          </w:tcPr>
          <w:p w14:paraId="7B753A2B" w14:textId="77777777" w:rsidR="00487232" w:rsidRDefault="00000000">
            <w:pPr>
              <w:spacing w:line="280" w:lineRule="auto"/>
            </w:pPr>
            <w:r>
              <w:rPr>
                <w:sz w:val="18"/>
                <w:szCs w:val="18"/>
              </w:rPr>
              <w:t>“Pandits agree that…”</w:t>
            </w:r>
          </w:p>
        </w:tc>
        <w:tc>
          <w:tcPr>
            <w:tcW w:w="5900" w:type="dxa"/>
            <w:tcMar>
              <w:top w:w="80" w:type="dxa"/>
              <w:left w:w="120" w:type="dxa"/>
              <w:bottom w:w="80" w:type="dxa"/>
              <w:right w:w="120" w:type="dxa"/>
            </w:tcMar>
          </w:tcPr>
          <w:p w14:paraId="5B458B3D" w14:textId="77777777" w:rsidR="00487232" w:rsidRDefault="00000000">
            <w:pPr>
              <w:spacing w:line="280" w:lineRule="auto"/>
            </w:pPr>
            <w:r>
              <w:rPr>
                <w:sz w:val="18"/>
                <w:szCs w:val="18"/>
              </w:rPr>
              <w:t>Either name the text, or tag it Pratha.</w:t>
            </w:r>
          </w:p>
        </w:tc>
      </w:tr>
    </w:tbl>
    <w:p w14:paraId="7063C7B7" w14:textId="77777777" w:rsidR="00487232" w:rsidRDefault="00487232">
      <w:pPr>
        <w:spacing w:after="200"/>
      </w:pPr>
    </w:p>
    <w:p w14:paraId="3EF1AACC" w14:textId="5796F855" w:rsidR="00487232" w:rsidRDefault="00000000">
      <w:pPr>
        <w:spacing w:after="150" w:line="300" w:lineRule="auto"/>
      </w:pPr>
      <w:r>
        <w:t xml:space="preserve">The pressure is always in one direction: to round up. Something feels obviously scriptural, so it gets a Dharma tag and nobody can later say where it came from. Every time that happens, the Dharma tag is worth slightly less. Round down when in doubt </w:t>
      </w:r>
      <w:r w:rsidR="005838CF">
        <w:t>-</w:t>
      </w:r>
      <w:r>
        <w:t>a correct Pratha costs us nothing, and a wrong Dharma costs us the only thing we have.</w:t>
      </w:r>
    </w:p>
    <w:p w14:paraId="58321C90" w14:textId="77777777" w:rsidR="00487232" w:rsidRDefault="00000000">
      <w:pPr>
        <w:spacing w:before="280" w:after="120"/>
      </w:pPr>
      <w:r>
        <w:rPr>
          <w:b/>
          <w:bCs/>
          <w:sz w:val="22"/>
          <w:szCs w:val="22"/>
        </w:rPr>
        <w:t>When tag and score disagree</w:t>
      </w:r>
    </w:p>
    <w:p w14:paraId="157EB2F5" w14:textId="77777777" w:rsidR="00487232" w:rsidRDefault="00000000">
      <w:pPr>
        <w:spacing w:after="150" w:line="300" w:lineRule="auto"/>
      </w:pPr>
      <w:r>
        <w:t>The tag is wrong, not the score. Dharma cannot sit below 3/5 and Pratha cannot sit above 2/5. If you have a conflict, run the decision tree again. If it survives a second pass, send it to the RI Editor rather than resolving it in the draft.</w:t>
      </w:r>
    </w:p>
    <w:p w14:paraId="33ED1C46" w14:textId="77777777" w:rsidR="00936D3A" w:rsidRDefault="00936D3A" w:rsidP="00936D3A"/>
    <w:p w14:paraId="3F761FEF" w14:textId="77777777" w:rsidR="00A10EDD" w:rsidRDefault="00A10EDD" w:rsidP="00936D3A">
      <w:pPr>
        <w:rPr>
          <w:b/>
          <w:bCs/>
          <w:color w:val="EF0F54"/>
          <w:sz w:val="26"/>
          <w:szCs w:val="26"/>
        </w:rPr>
      </w:pPr>
    </w:p>
    <w:p w14:paraId="092E4A4F" w14:textId="1607AC9F" w:rsidR="00487232" w:rsidRDefault="00000000" w:rsidP="00936D3A">
      <w:r>
        <w:rPr>
          <w:b/>
          <w:bCs/>
          <w:color w:val="EF0F54"/>
          <w:sz w:val="26"/>
          <w:szCs w:val="26"/>
        </w:rPr>
        <w:t>2. The Confidence Score</w:t>
      </w:r>
    </w:p>
    <w:p w14:paraId="4FE5697A" w14:textId="77777777" w:rsidR="00487232" w:rsidRDefault="00000000">
      <w:pPr>
        <w:spacing w:after="150" w:line="300" w:lineRule="auto"/>
      </w:pPr>
      <w:r>
        <w:t>A 1–5 number shown at the top of an article, telling the reader how directly the article’s central claim traces to a named source.</w:t>
      </w:r>
    </w:p>
    <w:p w14:paraId="2F0C50AD" w14:textId="77777777" w:rsidR="00487232" w:rsidRDefault="00000000">
      <w:pPr>
        <w:spacing w:before="280" w:after="120"/>
      </w:pPr>
      <w:r>
        <w:rPr>
          <w:b/>
          <w:bCs/>
          <w:sz w:val="22"/>
          <w:szCs w:val="22"/>
        </w:rPr>
        <w:t>2.1  Where it appears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900"/>
        <w:gridCol w:w="6300"/>
      </w:tblGrid>
      <w:tr w:rsidR="00487232" w14:paraId="1566BE1C" w14:textId="77777777">
        <w:tblPrEx>
          <w:tblCellMar>
            <w:top w:w="0" w:type="dxa"/>
            <w:bottom w:w="0" w:type="dxa"/>
          </w:tblCellMar>
        </w:tblPrEx>
        <w:trPr>
          <w:tblHeader/>
        </w:trPr>
        <w:tc>
          <w:tcPr>
            <w:tcW w:w="2100" w:type="dxa"/>
            <w:shd w:val="clear" w:color="auto" w:fill="F8F5EE"/>
            <w:tcMar>
              <w:top w:w="80" w:type="dxa"/>
              <w:left w:w="120" w:type="dxa"/>
              <w:bottom w:w="80" w:type="dxa"/>
              <w:right w:w="120" w:type="dxa"/>
            </w:tcMar>
          </w:tcPr>
          <w:p w14:paraId="067FD125" w14:textId="77777777" w:rsidR="00487232" w:rsidRDefault="00000000">
            <w:pPr>
              <w:spacing w:line="280" w:lineRule="auto"/>
            </w:pPr>
            <w:r>
              <w:rPr>
                <w:b/>
                <w:bCs/>
                <w:sz w:val="18"/>
                <w:szCs w:val="18"/>
              </w:rPr>
              <w:t>Category</w:t>
            </w:r>
          </w:p>
        </w:tc>
        <w:tc>
          <w:tcPr>
            <w:tcW w:w="900" w:type="dxa"/>
            <w:shd w:val="clear" w:color="auto" w:fill="F8F5EE"/>
            <w:tcMar>
              <w:top w:w="80" w:type="dxa"/>
              <w:left w:w="120" w:type="dxa"/>
              <w:bottom w:w="80" w:type="dxa"/>
              <w:right w:w="120" w:type="dxa"/>
            </w:tcMar>
          </w:tcPr>
          <w:p w14:paraId="7087392D" w14:textId="77777777" w:rsidR="00487232" w:rsidRDefault="00000000">
            <w:pPr>
              <w:spacing w:line="280" w:lineRule="auto"/>
            </w:pPr>
            <w:r>
              <w:rPr>
                <w:b/>
                <w:bCs/>
                <w:sz w:val="18"/>
                <w:szCs w:val="18"/>
              </w:rPr>
              <w:t>Score</w:t>
            </w:r>
          </w:p>
        </w:tc>
        <w:tc>
          <w:tcPr>
            <w:tcW w:w="6300" w:type="dxa"/>
            <w:shd w:val="clear" w:color="auto" w:fill="F8F5EE"/>
            <w:tcMar>
              <w:top w:w="80" w:type="dxa"/>
              <w:left w:w="120" w:type="dxa"/>
              <w:bottom w:w="80" w:type="dxa"/>
              <w:right w:w="120" w:type="dxa"/>
            </w:tcMar>
          </w:tcPr>
          <w:p w14:paraId="0EA97128" w14:textId="77777777" w:rsidR="00487232" w:rsidRDefault="00000000">
            <w:pPr>
              <w:spacing w:line="280" w:lineRule="auto"/>
            </w:pPr>
            <w:r>
              <w:rPr>
                <w:b/>
                <w:bCs/>
                <w:sz w:val="18"/>
                <w:szCs w:val="18"/>
              </w:rPr>
              <w:t>Why</w:t>
            </w:r>
          </w:p>
        </w:tc>
      </w:tr>
      <w:tr w:rsidR="00487232" w14:paraId="31C5F4E7" w14:textId="77777777">
        <w:tblPrEx>
          <w:tblCellMar>
            <w:top w:w="0" w:type="dxa"/>
            <w:bottom w:w="0" w:type="dxa"/>
          </w:tblCellMar>
        </w:tblPrEx>
        <w:tc>
          <w:tcPr>
            <w:tcW w:w="2100" w:type="dxa"/>
            <w:tcMar>
              <w:top w:w="80" w:type="dxa"/>
              <w:left w:w="120" w:type="dxa"/>
              <w:bottom w:w="80" w:type="dxa"/>
              <w:right w:w="120" w:type="dxa"/>
            </w:tcMar>
          </w:tcPr>
          <w:p w14:paraId="219802F4" w14:textId="77777777" w:rsidR="00487232" w:rsidRDefault="00000000">
            <w:pPr>
              <w:spacing w:line="280" w:lineRule="auto"/>
            </w:pPr>
            <w:r>
              <w:rPr>
                <w:sz w:val="18"/>
                <w:szCs w:val="18"/>
              </w:rPr>
              <w:t>Ritual Guides</w:t>
            </w:r>
          </w:p>
        </w:tc>
        <w:tc>
          <w:tcPr>
            <w:tcW w:w="900" w:type="dxa"/>
            <w:tcMar>
              <w:top w:w="80" w:type="dxa"/>
              <w:left w:w="120" w:type="dxa"/>
              <w:bottom w:w="80" w:type="dxa"/>
              <w:right w:w="120" w:type="dxa"/>
            </w:tcMar>
          </w:tcPr>
          <w:p w14:paraId="5FB608C1" w14:textId="77777777" w:rsidR="00487232" w:rsidRDefault="00000000">
            <w:pPr>
              <w:spacing w:line="280" w:lineRule="auto"/>
            </w:pPr>
            <w:r>
              <w:rPr>
                <w:sz w:val="18"/>
                <w:szCs w:val="18"/>
              </w:rPr>
              <w:t>Yes</w:t>
            </w:r>
          </w:p>
        </w:tc>
        <w:tc>
          <w:tcPr>
            <w:tcW w:w="6300" w:type="dxa"/>
            <w:tcMar>
              <w:top w:w="80" w:type="dxa"/>
              <w:left w:w="120" w:type="dxa"/>
              <w:bottom w:w="80" w:type="dxa"/>
              <w:right w:w="120" w:type="dxa"/>
            </w:tcMar>
          </w:tcPr>
          <w:p w14:paraId="657AC434" w14:textId="77777777" w:rsidR="00487232" w:rsidRDefault="00000000">
            <w:pPr>
              <w:spacing w:line="280" w:lineRule="auto"/>
            </w:pPr>
            <w:r>
              <w:rPr>
                <w:sz w:val="18"/>
                <w:szCs w:val="18"/>
              </w:rPr>
              <w:t>The article makes a ritual-authority claim.</w:t>
            </w:r>
          </w:p>
        </w:tc>
      </w:tr>
      <w:tr w:rsidR="00487232" w14:paraId="1629CF1C" w14:textId="77777777">
        <w:tblPrEx>
          <w:tblCellMar>
            <w:top w:w="0" w:type="dxa"/>
            <w:bottom w:w="0" w:type="dxa"/>
          </w:tblCellMar>
        </w:tblPrEx>
        <w:tc>
          <w:tcPr>
            <w:tcW w:w="2100" w:type="dxa"/>
            <w:tcMar>
              <w:top w:w="80" w:type="dxa"/>
              <w:left w:w="120" w:type="dxa"/>
              <w:bottom w:w="80" w:type="dxa"/>
              <w:right w:w="120" w:type="dxa"/>
            </w:tcMar>
          </w:tcPr>
          <w:p w14:paraId="12511EFB" w14:textId="77777777" w:rsidR="00487232" w:rsidRDefault="00000000">
            <w:pPr>
              <w:spacing w:line="280" w:lineRule="auto"/>
            </w:pPr>
            <w:r>
              <w:rPr>
                <w:sz w:val="18"/>
                <w:szCs w:val="18"/>
              </w:rPr>
              <w:t>Dharmic Concepts</w:t>
            </w:r>
          </w:p>
        </w:tc>
        <w:tc>
          <w:tcPr>
            <w:tcW w:w="900" w:type="dxa"/>
            <w:tcMar>
              <w:top w:w="80" w:type="dxa"/>
              <w:left w:w="120" w:type="dxa"/>
              <w:bottom w:w="80" w:type="dxa"/>
              <w:right w:w="120" w:type="dxa"/>
            </w:tcMar>
          </w:tcPr>
          <w:p w14:paraId="4D1E4D96" w14:textId="77777777" w:rsidR="00487232" w:rsidRDefault="00000000">
            <w:pPr>
              <w:spacing w:line="280" w:lineRule="auto"/>
            </w:pPr>
            <w:r>
              <w:rPr>
                <w:sz w:val="18"/>
                <w:szCs w:val="18"/>
              </w:rPr>
              <w:t>Yes</w:t>
            </w:r>
          </w:p>
        </w:tc>
        <w:tc>
          <w:tcPr>
            <w:tcW w:w="6300" w:type="dxa"/>
            <w:tcMar>
              <w:top w:w="80" w:type="dxa"/>
              <w:left w:w="120" w:type="dxa"/>
              <w:bottom w:w="80" w:type="dxa"/>
              <w:right w:w="120" w:type="dxa"/>
            </w:tcMar>
          </w:tcPr>
          <w:p w14:paraId="1E935B7F" w14:textId="77777777" w:rsidR="00487232" w:rsidRDefault="00000000">
            <w:pPr>
              <w:spacing w:line="280" w:lineRule="auto"/>
            </w:pPr>
            <w:r>
              <w:rPr>
                <w:sz w:val="18"/>
                <w:szCs w:val="18"/>
              </w:rPr>
              <w:t>The article makes a ritual-authority claim.</w:t>
            </w:r>
          </w:p>
        </w:tc>
      </w:tr>
      <w:tr w:rsidR="00487232" w14:paraId="70CA5E03" w14:textId="77777777">
        <w:tblPrEx>
          <w:tblCellMar>
            <w:top w:w="0" w:type="dxa"/>
            <w:bottom w:w="0" w:type="dxa"/>
          </w:tblCellMar>
        </w:tblPrEx>
        <w:tc>
          <w:tcPr>
            <w:tcW w:w="2100" w:type="dxa"/>
            <w:tcMar>
              <w:top w:w="80" w:type="dxa"/>
              <w:left w:w="120" w:type="dxa"/>
              <w:bottom w:w="80" w:type="dxa"/>
              <w:right w:w="120" w:type="dxa"/>
            </w:tcMar>
          </w:tcPr>
          <w:p w14:paraId="5CFB32F2" w14:textId="77777777" w:rsidR="00487232" w:rsidRDefault="00000000">
            <w:pPr>
              <w:spacing w:line="280" w:lineRule="auto"/>
            </w:pPr>
            <w:r>
              <w:rPr>
                <w:sz w:val="18"/>
                <w:szCs w:val="18"/>
              </w:rPr>
              <w:t>Panchang</w:t>
            </w:r>
          </w:p>
        </w:tc>
        <w:tc>
          <w:tcPr>
            <w:tcW w:w="900" w:type="dxa"/>
            <w:tcMar>
              <w:top w:w="80" w:type="dxa"/>
              <w:left w:w="120" w:type="dxa"/>
              <w:bottom w:w="80" w:type="dxa"/>
              <w:right w:w="120" w:type="dxa"/>
            </w:tcMar>
          </w:tcPr>
          <w:p w14:paraId="2BDE5C96" w14:textId="77777777" w:rsidR="00487232" w:rsidRDefault="00000000">
            <w:pPr>
              <w:spacing w:line="280" w:lineRule="auto"/>
            </w:pPr>
            <w:r>
              <w:rPr>
                <w:sz w:val="18"/>
                <w:szCs w:val="18"/>
              </w:rPr>
              <w:t>No</w:t>
            </w:r>
          </w:p>
        </w:tc>
        <w:tc>
          <w:tcPr>
            <w:tcW w:w="6300" w:type="dxa"/>
            <w:tcMar>
              <w:top w:w="80" w:type="dxa"/>
              <w:left w:w="120" w:type="dxa"/>
              <w:bottom w:w="80" w:type="dxa"/>
              <w:right w:w="120" w:type="dxa"/>
            </w:tcMar>
          </w:tcPr>
          <w:p w14:paraId="0C92A4D6" w14:textId="77777777" w:rsidR="00487232" w:rsidRDefault="00000000">
            <w:pPr>
              <w:spacing w:line="280" w:lineRule="auto"/>
            </w:pPr>
            <w:r>
              <w:rPr>
                <w:sz w:val="18"/>
                <w:szCs w:val="18"/>
              </w:rPr>
              <w:t>A date is not a ritual-authority claim. The almanac source is named directly in the Source Strip instead.</w:t>
            </w:r>
          </w:p>
        </w:tc>
      </w:tr>
      <w:tr w:rsidR="00487232" w14:paraId="4AA28509" w14:textId="77777777">
        <w:tblPrEx>
          <w:tblCellMar>
            <w:top w:w="0" w:type="dxa"/>
            <w:bottom w:w="0" w:type="dxa"/>
          </w:tblCellMar>
        </w:tblPrEx>
        <w:tc>
          <w:tcPr>
            <w:tcW w:w="2100" w:type="dxa"/>
            <w:tcMar>
              <w:top w:w="80" w:type="dxa"/>
              <w:left w:w="120" w:type="dxa"/>
              <w:bottom w:w="80" w:type="dxa"/>
              <w:right w:w="120" w:type="dxa"/>
            </w:tcMar>
          </w:tcPr>
          <w:p w14:paraId="1E8582BE" w14:textId="77777777" w:rsidR="00487232" w:rsidRDefault="00000000">
            <w:pPr>
              <w:spacing w:line="280" w:lineRule="auto"/>
            </w:pPr>
            <w:r>
              <w:rPr>
                <w:sz w:val="18"/>
                <w:szCs w:val="18"/>
              </w:rPr>
              <w:t>Beginner’s Guides</w:t>
            </w:r>
          </w:p>
        </w:tc>
        <w:tc>
          <w:tcPr>
            <w:tcW w:w="900" w:type="dxa"/>
            <w:tcMar>
              <w:top w:w="80" w:type="dxa"/>
              <w:left w:w="120" w:type="dxa"/>
              <w:bottom w:w="80" w:type="dxa"/>
              <w:right w:w="120" w:type="dxa"/>
            </w:tcMar>
          </w:tcPr>
          <w:p w14:paraId="02F56AD9" w14:textId="77777777" w:rsidR="00487232" w:rsidRDefault="00000000">
            <w:pPr>
              <w:spacing w:line="280" w:lineRule="auto"/>
            </w:pPr>
            <w:r>
              <w:rPr>
                <w:sz w:val="18"/>
                <w:szCs w:val="18"/>
              </w:rPr>
              <w:t>No</w:t>
            </w:r>
          </w:p>
        </w:tc>
        <w:tc>
          <w:tcPr>
            <w:tcW w:w="6300" w:type="dxa"/>
            <w:tcMar>
              <w:top w:w="80" w:type="dxa"/>
              <w:left w:w="120" w:type="dxa"/>
              <w:bottom w:w="80" w:type="dxa"/>
              <w:right w:w="120" w:type="dxa"/>
            </w:tcMar>
          </w:tcPr>
          <w:p w14:paraId="1C10C6AC" w14:textId="77777777" w:rsidR="00487232" w:rsidRDefault="00000000">
            <w:pPr>
              <w:spacing w:line="280" w:lineRule="auto"/>
            </w:pPr>
            <w:r>
              <w:rPr>
                <w:sz w:val="18"/>
                <w:szCs w:val="18"/>
              </w:rPr>
              <w:t>Orientation content, deliberately outside the tagging system. It carries no citations, so a score would be measuring nothing.</w:t>
            </w:r>
          </w:p>
        </w:tc>
      </w:tr>
    </w:tbl>
    <w:p w14:paraId="57D67EDD" w14:textId="77777777" w:rsidR="00487232" w:rsidRDefault="00487232">
      <w:pPr>
        <w:spacing w:after="200"/>
      </w:pPr>
    </w:p>
    <w:p w14:paraId="5ACDC0E5" w14:textId="77777777" w:rsidR="00487232" w:rsidRDefault="00000000">
      <w:pPr>
        <w:spacing w:before="280" w:after="120"/>
      </w:pPr>
      <w:r>
        <w:rPr>
          <w:b/>
          <w:bCs/>
          <w:sz w:val="22"/>
          <w:szCs w:val="22"/>
        </w:rPr>
        <w:t>2.2  The score belongs to one claim, and that claim is named</w:t>
      </w:r>
    </w:p>
    <w:p w14:paraId="226DFE84" w14:textId="01D46078" w:rsidR="00487232" w:rsidRDefault="00000000">
      <w:pPr>
        <w:spacing w:after="150" w:line="300" w:lineRule="auto"/>
      </w:pPr>
      <w:r>
        <w:t xml:space="preserve">A bare number has no subject. Four out of five </w:t>
      </w:r>
      <w:r w:rsidR="005838CF">
        <w:t>-</w:t>
      </w:r>
      <w:r>
        <w:t>of what? Readers reasonably read it as a quality rating, which is not what it is. And on a Ritual Guide where the central act is Dharma 4/5 but half the page is regional custom, one number flattens the exact distinction we exist to make.</w:t>
      </w:r>
    </w:p>
    <w:p w14:paraId="70C9C1F3" w14:textId="5D66FBDE" w:rsidR="00487232" w:rsidRDefault="00000000">
      <w:pPr>
        <w:pBdr>
          <w:left w:val="single" w:sz="12" w:space="12" w:color="B8860B"/>
        </w:pBdr>
        <w:spacing w:before="180" w:after="220" w:line="300" w:lineRule="auto"/>
        <w:ind w:left="360"/>
      </w:pPr>
      <w:r>
        <w:rPr>
          <w:i/>
          <w:iCs/>
          <w:sz w:val="21"/>
          <w:szCs w:val="21"/>
        </w:rPr>
        <w:t xml:space="preserve">The Confidence Score is the score of the core claim </w:t>
      </w:r>
      <w:r w:rsidR="005838CF">
        <w:rPr>
          <w:i/>
          <w:iCs/>
          <w:sz w:val="21"/>
          <w:szCs w:val="21"/>
        </w:rPr>
        <w:t>-</w:t>
      </w:r>
      <w:r>
        <w:rPr>
          <w:i/>
          <w:iCs/>
          <w:sz w:val="21"/>
          <w:szCs w:val="21"/>
        </w:rPr>
        <w:t>the thing the article is about. Never an average. Never the highest score on the page. Never a rating of the article.</w:t>
      </w:r>
    </w:p>
    <w:p w14:paraId="072289BB" w14:textId="77777777" w:rsidR="00487232" w:rsidRDefault="00000000">
      <w:pPr>
        <w:spacing w:after="150" w:line="300" w:lineRule="auto"/>
      </w:pPr>
      <w:r>
        <w:t>So the claim is named beside it. The credibility card carries a core-claim label above the score:</w:t>
      </w:r>
    </w:p>
    <w:p w14:paraId="530A878D" w14:textId="781C47F2" w:rsidR="00487232" w:rsidRDefault="00000000">
      <w:pPr>
        <w:pBdr>
          <w:left w:val="single" w:sz="12" w:space="12" w:color="B8860B"/>
        </w:pBdr>
        <w:spacing w:before="180" w:after="220" w:line="300" w:lineRule="auto"/>
        <w:ind w:left="360"/>
      </w:pPr>
      <w:r>
        <w:rPr>
          <w:i/>
          <w:iCs/>
          <w:sz w:val="21"/>
          <w:szCs w:val="21"/>
        </w:rPr>
        <w:t xml:space="preserve">Core practice </w:t>
      </w:r>
      <w:r w:rsidR="005838CF">
        <w:rPr>
          <w:i/>
          <w:iCs/>
          <w:sz w:val="21"/>
          <w:szCs w:val="21"/>
        </w:rPr>
        <w:t>-</w:t>
      </w:r>
      <w:proofErr w:type="spellStart"/>
      <w:r>
        <w:rPr>
          <w:i/>
          <w:iCs/>
          <w:sz w:val="21"/>
          <w:szCs w:val="21"/>
        </w:rPr>
        <w:t>Vrat</w:t>
      </w:r>
      <w:proofErr w:type="spellEnd"/>
      <w:r>
        <w:rPr>
          <w:i/>
          <w:iCs/>
          <w:sz w:val="21"/>
          <w:szCs w:val="21"/>
        </w:rPr>
        <w:t xml:space="preserve"> and worship of Shiva-Parvati on Shravan Shukla Tritiya.  Dharma · 4/5 · Shiva Purana</w:t>
      </w:r>
    </w:p>
    <w:p w14:paraId="55FF040A" w14:textId="77777777" w:rsidR="00487232" w:rsidRDefault="00000000">
      <w:pPr>
        <w:spacing w:after="150" w:line="300" w:lineRule="auto"/>
      </w:pPr>
      <w:r>
        <w:t>Naming the claim also closes a gap: without it, a page’s headline score can be raised by finding a strong citation for a detail nobody came to read about.</w:t>
      </w:r>
    </w:p>
    <w:p w14:paraId="334AC8FA" w14:textId="77777777" w:rsidR="00487232" w:rsidRDefault="00000000">
      <w:pPr>
        <w:spacing w:before="280" w:after="120"/>
      </w:pPr>
      <w:r>
        <w:rPr>
          <w:b/>
          <w:bCs/>
          <w:sz w:val="22"/>
          <w:szCs w:val="22"/>
        </w:rPr>
        <w:t>2.3  The composition line</w:t>
      </w:r>
    </w:p>
    <w:p w14:paraId="570CF463" w14:textId="77777777" w:rsidR="00487232" w:rsidRDefault="00000000">
      <w:pPr>
        <w:spacing w:after="150" w:line="300" w:lineRule="auto"/>
      </w:pPr>
      <w:r>
        <w:t>One line beneath the score on Ritual Guides, generated from the tagging log:</w:t>
      </w:r>
    </w:p>
    <w:p w14:paraId="27086471" w14:textId="77777777" w:rsidR="00487232" w:rsidRDefault="00000000">
      <w:pPr>
        <w:pBdr>
          <w:left w:val="single" w:sz="12" w:space="12" w:color="B8860B"/>
        </w:pBdr>
        <w:spacing w:before="180" w:after="220" w:line="300" w:lineRule="auto"/>
        <w:ind w:left="360"/>
      </w:pPr>
      <w:r>
        <w:rPr>
          <w:i/>
          <w:iCs/>
          <w:sz w:val="21"/>
          <w:szCs w:val="21"/>
        </w:rPr>
        <w:t>This guide: 1 core practice (Dharma) · 4 regional customs (Pratha) · 2 corrections</w:t>
      </w:r>
    </w:p>
    <w:p w14:paraId="0801FACD" w14:textId="77777777" w:rsidR="00487232" w:rsidRDefault="00000000">
      <w:pPr>
        <w:spacing w:after="150" w:line="300" w:lineRule="auto"/>
      </w:pPr>
      <w:r>
        <w:t>It warns the reader the page is mixed before they meet the mix, shows the framework working on every article without a paragraph of explanation, and makes the Myths &amp; Facts section feel promised rather than tacked on. Optional on Dharmic Concepts, which are usually one claim developed at length.</w:t>
      </w:r>
    </w:p>
    <w:p w14:paraId="26938E9B" w14:textId="77777777" w:rsidR="00936D3A" w:rsidRDefault="00936D3A" w:rsidP="00936D3A"/>
    <w:p w14:paraId="783EC5E1" w14:textId="77777777" w:rsidR="00936D3A" w:rsidRDefault="00936D3A" w:rsidP="00936D3A"/>
    <w:p w14:paraId="79D92989" w14:textId="77777777" w:rsidR="00A10EDD" w:rsidRDefault="00A10EDD" w:rsidP="00936D3A">
      <w:pPr>
        <w:rPr>
          <w:b/>
          <w:bCs/>
          <w:color w:val="EF0F54"/>
          <w:sz w:val="26"/>
          <w:szCs w:val="26"/>
        </w:rPr>
      </w:pPr>
    </w:p>
    <w:p w14:paraId="077DCF35" w14:textId="77777777" w:rsidR="00A10EDD" w:rsidRDefault="00A10EDD" w:rsidP="00936D3A">
      <w:pPr>
        <w:rPr>
          <w:b/>
          <w:bCs/>
          <w:color w:val="EF0F54"/>
          <w:sz w:val="26"/>
          <w:szCs w:val="26"/>
        </w:rPr>
      </w:pPr>
    </w:p>
    <w:p w14:paraId="34EEA5E0" w14:textId="77777777" w:rsidR="00A10EDD" w:rsidRDefault="00A10EDD" w:rsidP="00936D3A">
      <w:pPr>
        <w:rPr>
          <w:b/>
          <w:bCs/>
          <w:color w:val="EF0F54"/>
          <w:sz w:val="26"/>
          <w:szCs w:val="26"/>
        </w:rPr>
      </w:pPr>
    </w:p>
    <w:p w14:paraId="38FBE78B" w14:textId="77777777" w:rsidR="00A10EDD" w:rsidRDefault="00A10EDD" w:rsidP="00936D3A">
      <w:pPr>
        <w:rPr>
          <w:b/>
          <w:bCs/>
          <w:color w:val="EF0F54"/>
          <w:sz w:val="26"/>
          <w:szCs w:val="26"/>
        </w:rPr>
      </w:pPr>
    </w:p>
    <w:p w14:paraId="04B9FE39" w14:textId="77777777" w:rsidR="00A10EDD" w:rsidRDefault="00A10EDD" w:rsidP="00936D3A">
      <w:pPr>
        <w:rPr>
          <w:b/>
          <w:bCs/>
          <w:color w:val="EF0F54"/>
          <w:sz w:val="26"/>
          <w:szCs w:val="26"/>
        </w:rPr>
      </w:pPr>
    </w:p>
    <w:p w14:paraId="20B63A73" w14:textId="77777777" w:rsidR="00A10EDD" w:rsidRDefault="00A10EDD" w:rsidP="00936D3A">
      <w:pPr>
        <w:rPr>
          <w:b/>
          <w:bCs/>
          <w:color w:val="EF0F54"/>
          <w:sz w:val="26"/>
          <w:szCs w:val="26"/>
        </w:rPr>
      </w:pPr>
    </w:p>
    <w:p w14:paraId="649AE92E" w14:textId="77777777" w:rsidR="00A10EDD" w:rsidRDefault="00A10EDD" w:rsidP="00936D3A">
      <w:pPr>
        <w:rPr>
          <w:b/>
          <w:bCs/>
          <w:color w:val="EF0F54"/>
          <w:sz w:val="26"/>
          <w:szCs w:val="26"/>
        </w:rPr>
      </w:pPr>
    </w:p>
    <w:p w14:paraId="31C75BA4" w14:textId="25F07349" w:rsidR="00487232" w:rsidRDefault="00000000" w:rsidP="00936D3A">
      <w:r>
        <w:rPr>
          <w:b/>
          <w:bCs/>
          <w:color w:val="EF0F54"/>
          <w:sz w:val="26"/>
          <w:szCs w:val="26"/>
        </w:rPr>
        <w:lastRenderedPageBreak/>
        <w:t>3. Where tags go</w:t>
      </w:r>
    </w:p>
    <w:p w14:paraId="48135FCB" w14:textId="77777777" w:rsidR="00487232" w:rsidRDefault="00000000">
      <w:pPr>
        <w:spacing w:after="150" w:line="300" w:lineRule="auto"/>
      </w:pPr>
      <w:r>
        <w:t>Tags are evidence, not decoration. Too many and the page reads as a compliance document that nobody finishes. Too few and we lose the thing that makes us different. These twelve rules settle it.</w:t>
      </w:r>
    </w:p>
    <w:p w14:paraId="2A4ED7F2" w14:textId="77777777" w:rsidR="00487232" w:rsidRDefault="00000000">
      <w:pPr>
        <w:spacing w:before="280" w:after="120"/>
      </w:pPr>
      <w:r>
        <w:rPr>
          <w:b/>
          <w:bCs/>
          <w:sz w:val="22"/>
          <w:szCs w:val="22"/>
        </w:rPr>
        <w:t>3.1  What may carry a tag</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00"/>
      </w:tblGrid>
      <w:tr w:rsidR="00487232" w14:paraId="362A9019" w14:textId="77777777">
        <w:tblPrEx>
          <w:tblCellMar>
            <w:top w:w="0" w:type="dxa"/>
            <w:bottom w:w="0" w:type="dxa"/>
          </w:tblCellMar>
        </w:tblPrEx>
        <w:trPr>
          <w:tblHeader/>
        </w:trPr>
        <w:tc>
          <w:tcPr>
            <w:tcW w:w="600" w:type="dxa"/>
            <w:shd w:val="clear" w:color="auto" w:fill="F8F5EE"/>
            <w:tcMar>
              <w:top w:w="80" w:type="dxa"/>
              <w:left w:w="120" w:type="dxa"/>
              <w:bottom w:w="80" w:type="dxa"/>
              <w:right w:w="120" w:type="dxa"/>
            </w:tcMar>
          </w:tcPr>
          <w:p w14:paraId="2DBF39A7" w14:textId="77777777" w:rsidR="00487232" w:rsidRDefault="00487232">
            <w:pPr>
              <w:spacing w:line="280" w:lineRule="auto"/>
            </w:pPr>
          </w:p>
        </w:tc>
        <w:tc>
          <w:tcPr>
            <w:tcW w:w="8700" w:type="dxa"/>
            <w:shd w:val="clear" w:color="auto" w:fill="F8F5EE"/>
            <w:tcMar>
              <w:top w:w="80" w:type="dxa"/>
              <w:left w:w="120" w:type="dxa"/>
              <w:bottom w:w="80" w:type="dxa"/>
              <w:right w:w="120" w:type="dxa"/>
            </w:tcMar>
          </w:tcPr>
          <w:p w14:paraId="1C13943C" w14:textId="77777777" w:rsidR="00487232" w:rsidRDefault="00000000">
            <w:pPr>
              <w:spacing w:line="280" w:lineRule="auto"/>
            </w:pPr>
            <w:r>
              <w:rPr>
                <w:b/>
                <w:bCs/>
                <w:sz w:val="18"/>
                <w:szCs w:val="18"/>
              </w:rPr>
              <w:t>Rule</w:t>
            </w:r>
          </w:p>
        </w:tc>
      </w:tr>
      <w:tr w:rsidR="00487232" w14:paraId="1E0A5E8F" w14:textId="77777777">
        <w:tblPrEx>
          <w:tblCellMar>
            <w:top w:w="0" w:type="dxa"/>
            <w:bottom w:w="0" w:type="dxa"/>
          </w:tblCellMar>
        </w:tblPrEx>
        <w:tc>
          <w:tcPr>
            <w:tcW w:w="600" w:type="dxa"/>
            <w:tcMar>
              <w:top w:w="80" w:type="dxa"/>
              <w:left w:w="120" w:type="dxa"/>
              <w:bottom w:w="80" w:type="dxa"/>
              <w:right w:w="120" w:type="dxa"/>
            </w:tcMar>
          </w:tcPr>
          <w:p w14:paraId="19E6E1CE" w14:textId="77777777" w:rsidR="00487232" w:rsidRDefault="00000000">
            <w:pPr>
              <w:spacing w:line="280" w:lineRule="auto"/>
            </w:pPr>
            <w:r>
              <w:rPr>
                <w:sz w:val="18"/>
                <w:szCs w:val="18"/>
              </w:rPr>
              <w:t>1</w:t>
            </w:r>
          </w:p>
        </w:tc>
        <w:tc>
          <w:tcPr>
            <w:tcW w:w="8700" w:type="dxa"/>
            <w:tcMar>
              <w:top w:w="80" w:type="dxa"/>
              <w:left w:w="120" w:type="dxa"/>
              <w:bottom w:w="80" w:type="dxa"/>
              <w:right w:w="120" w:type="dxa"/>
            </w:tcMar>
          </w:tcPr>
          <w:p w14:paraId="497163B1" w14:textId="77777777" w:rsidR="00487232" w:rsidRDefault="00000000">
            <w:pPr>
              <w:spacing w:line="280" w:lineRule="auto"/>
            </w:pPr>
            <w:r>
              <w:rPr>
                <w:sz w:val="18"/>
                <w:szCs w:val="18"/>
              </w:rPr>
              <w:t>Tag the claim, not the prose. Only a statement asserting that something is prescribed, practised or mistaken can carry a tag.</w:t>
            </w:r>
          </w:p>
        </w:tc>
      </w:tr>
      <w:tr w:rsidR="00487232" w14:paraId="49A41360" w14:textId="77777777">
        <w:tblPrEx>
          <w:tblCellMar>
            <w:top w:w="0" w:type="dxa"/>
            <w:bottom w:w="0" w:type="dxa"/>
          </w:tblCellMar>
        </w:tblPrEx>
        <w:tc>
          <w:tcPr>
            <w:tcW w:w="600" w:type="dxa"/>
            <w:tcMar>
              <w:top w:w="80" w:type="dxa"/>
              <w:left w:w="120" w:type="dxa"/>
              <w:bottom w:w="80" w:type="dxa"/>
              <w:right w:w="120" w:type="dxa"/>
            </w:tcMar>
          </w:tcPr>
          <w:p w14:paraId="0EDA64F3" w14:textId="77777777" w:rsidR="00487232" w:rsidRDefault="00000000">
            <w:pPr>
              <w:spacing w:line="280" w:lineRule="auto"/>
            </w:pPr>
            <w:r>
              <w:rPr>
                <w:sz w:val="18"/>
                <w:szCs w:val="18"/>
              </w:rPr>
              <w:t>2</w:t>
            </w:r>
          </w:p>
        </w:tc>
        <w:tc>
          <w:tcPr>
            <w:tcW w:w="8700" w:type="dxa"/>
            <w:tcMar>
              <w:top w:w="80" w:type="dxa"/>
              <w:left w:w="120" w:type="dxa"/>
              <w:bottom w:w="80" w:type="dxa"/>
              <w:right w:w="120" w:type="dxa"/>
            </w:tcMar>
          </w:tcPr>
          <w:p w14:paraId="6B5F7F50" w14:textId="77777777" w:rsidR="00487232" w:rsidRDefault="00000000">
            <w:pPr>
              <w:spacing w:line="280" w:lineRule="auto"/>
            </w:pPr>
            <w:r>
              <w:rPr>
                <w:sz w:val="18"/>
                <w:szCs w:val="18"/>
              </w:rPr>
              <w:t>One tag per paragraph, maximum. If a paragraph needs two, it is two paragraphs. This is how the never-mix rule gets enforced mechanically.</w:t>
            </w:r>
          </w:p>
        </w:tc>
      </w:tr>
      <w:tr w:rsidR="00487232" w14:paraId="7EA383F1" w14:textId="77777777">
        <w:tblPrEx>
          <w:tblCellMar>
            <w:top w:w="0" w:type="dxa"/>
            <w:bottom w:w="0" w:type="dxa"/>
          </w:tblCellMar>
        </w:tblPrEx>
        <w:tc>
          <w:tcPr>
            <w:tcW w:w="600" w:type="dxa"/>
            <w:tcMar>
              <w:top w:w="80" w:type="dxa"/>
              <w:left w:w="120" w:type="dxa"/>
              <w:bottom w:w="80" w:type="dxa"/>
              <w:right w:w="120" w:type="dxa"/>
            </w:tcMar>
          </w:tcPr>
          <w:p w14:paraId="368838B2" w14:textId="77777777" w:rsidR="00487232" w:rsidRDefault="00000000">
            <w:pPr>
              <w:spacing w:line="280" w:lineRule="auto"/>
            </w:pPr>
            <w:r>
              <w:rPr>
                <w:sz w:val="18"/>
                <w:szCs w:val="18"/>
              </w:rPr>
              <w:t>3</w:t>
            </w:r>
          </w:p>
        </w:tc>
        <w:tc>
          <w:tcPr>
            <w:tcW w:w="8700" w:type="dxa"/>
            <w:tcMar>
              <w:top w:w="80" w:type="dxa"/>
              <w:left w:w="120" w:type="dxa"/>
              <w:bottom w:w="80" w:type="dxa"/>
              <w:right w:w="120" w:type="dxa"/>
            </w:tcMar>
          </w:tcPr>
          <w:p w14:paraId="22F3D0F1" w14:textId="73716649" w:rsidR="00487232" w:rsidRDefault="00000000">
            <w:pPr>
              <w:spacing w:line="280" w:lineRule="auto"/>
            </w:pPr>
            <w:r>
              <w:rPr>
                <w:sz w:val="18"/>
                <w:szCs w:val="18"/>
              </w:rPr>
              <w:t xml:space="preserve">The tag sits at the end of the paragraph it governs, inline, as a small pill. Never at the start </w:t>
            </w:r>
            <w:r w:rsidR="005838CF">
              <w:rPr>
                <w:sz w:val="18"/>
                <w:szCs w:val="18"/>
              </w:rPr>
              <w:t>-</w:t>
            </w:r>
            <w:r>
              <w:rPr>
                <w:sz w:val="18"/>
                <w:szCs w:val="18"/>
              </w:rPr>
              <w:t>it interrupts reading and pre-judges the sentence.</w:t>
            </w:r>
          </w:p>
        </w:tc>
      </w:tr>
      <w:tr w:rsidR="00487232" w14:paraId="40DA973A" w14:textId="77777777">
        <w:tblPrEx>
          <w:tblCellMar>
            <w:top w:w="0" w:type="dxa"/>
            <w:bottom w:w="0" w:type="dxa"/>
          </w:tblCellMar>
        </w:tblPrEx>
        <w:tc>
          <w:tcPr>
            <w:tcW w:w="600" w:type="dxa"/>
            <w:tcMar>
              <w:top w:w="80" w:type="dxa"/>
              <w:left w:w="120" w:type="dxa"/>
              <w:bottom w:w="80" w:type="dxa"/>
              <w:right w:w="120" w:type="dxa"/>
            </w:tcMar>
          </w:tcPr>
          <w:p w14:paraId="62099EF2" w14:textId="77777777" w:rsidR="00487232" w:rsidRDefault="00000000">
            <w:pPr>
              <w:spacing w:line="280" w:lineRule="auto"/>
            </w:pPr>
            <w:r>
              <w:rPr>
                <w:sz w:val="18"/>
                <w:szCs w:val="18"/>
              </w:rPr>
              <w:t>4</w:t>
            </w:r>
          </w:p>
        </w:tc>
        <w:tc>
          <w:tcPr>
            <w:tcW w:w="8700" w:type="dxa"/>
            <w:tcMar>
              <w:top w:w="80" w:type="dxa"/>
              <w:left w:w="120" w:type="dxa"/>
              <w:bottom w:w="80" w:type="dxa"/>
              <w:right w:w="120" w:type="dxa"/>
            </w:tcMar>
          </w:tcPr>
          <w:p w14:paraId="2623A76C" w14:textId="77777777" w:rsidR="00487232" w:rsidRDefault="00000000">
            <w:pPr>
              <w:spacing w:line="280" w:lineRule="auto"/>
            </w:pPr>
            <w:r>
              <w:rPr>
                <w:sz w:val="18"/>
                <w:szCs w:val="18"/>
              </w:rPr>
              <w:t>A tag governs the paragraph it closes and nothing after it. Tags never carry forward.</w:t>
            </w:r>
          </w:p>
        </w:tc>
      </w:tr>
      <w:tr w:rsidR="00487232" w14:paraId="5105F9E8" w14:textId="77777777">
        <w:tblPrEx>
          <w:tblCellMar>
            <w:top w:w="0" w:type="dxa"/>
            <w:bottom w:w="0" w:type="dxa"/>
          </w:tblCellMar>
        </w:tblPrEx>
        <w:tc>
          <w:tcPr>
            <w:tcW w:w="600" w:type="dxa"/>
            <w:tcMar>
              <w:top w:w="80" w:type="dxa"/>
              <w:left w:w="120" w:type="dxa"/>
              <w:bottom w:w="80" w:type="dxa"/>
              <w:right w:w="120" w:type="dxa"/>
            </w:tcMar>
          </w:tcPr>
          <w:p w14:paraId="1CE8605E" w14:textId="77777777" w:rsidR="00487232" w:rsidRDefault="00000000">
            <w:pPr>
              <w:spacing w:line="280" w:lineRule="auto"/>
            </w:pPr>
            <w:r>
              <w:rPr>
                <w:sz w:val="18"/>
                <w:szCs w:val="18"/>
              </w:rPr>
              <w:t>5</w:t>
            </w:r>
          </w:p>
        </w:tc>
        <w:tc>
          <w:tcPr>
            <w:tcW w:w="8700" w:type="dxa"/>
            <w:tcMar>
              <w:top w:w="80" w:type="dxa"/>
              <w:left w:w="120" w:type="dxa"/>
              <w:bottom w:w="80" w:type="dxa"/>
              <w:right w:w="120" w:type="dxa"/>
            </w:tcMar>
          </w:tcPr>
          <w:p w14:paraId="19C5B6E4" w14:textId="77777777" w:rsidR="00487232" w:rsidRDefault="00000000">
            <w:pPr>
              <w:spacing w:line="280" w:lineRule="auto"/>
            </w:pPr>
            <w:r>
              <w:rPr>
                <w:sz w:val="18"/>
                <w:szCs w:val="18"/>
              </w:rPr>
              <w:t>Never split a class across one pill. There is no [Dharma / Pratha]. Split the text instead.</w:t>
            </w:r>
          </w:p>
        </w:tc>
      </w:tr>
    </w:tbl>
    <w:p w14:paraId="6D511225" w14:textId="77777777" w:rsidR="00487232" w:rsidRDefault="00487232">
      <w:pPr>
        <w:spacing w:after="200"/>
      </w:pPr>
    </w:p>
    <w:p w14:paraId="5A31FF9D" w14:textId="77777777" w:rsidR="00487232" w:rsidRDefault="00000000">
      <w:pPr>
        <w:spacing w:before="280" w:after="120"/>
      </w:pPr>
      <w:r>
        <w:rPr>
          <w:b/>
          <w:bCs/>
          <w:sz w:val="22"/>
          <w:szCs w:val="22"/>
        </w:rPr>
        <w:t>3.2  What must always be tagged</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00"/>
      </w:tblGrid>
      <w:tr w:rsidR="00487232" w14:paraId="71B1DE19" w14:textId="77777777">
        <w:tblPrEx>
          <w:tblCellMar>
            <w:top w:w="0" w:type="dxa"/>
            <w:bottom w:w="0" w:type="dxa"/>
          </w:tblCellMar>
        </w:tblPrEx>
        <w:trPr>
          <w:tblHeader/>
        </w:trPr>
        <w:tc>
          <w:tcPr>
            <w:tcW w:w="600" w:type="dxa"/>
            <w:shd w:val="clear" w:color="auto" w:fill="F8F5EE"/>
            <w:tcMar>
              <w:top w:w="80" w:type="dxa"/>
              <w:left w:w="120" w:type="dxa"/>
              <w:bottom w:w="80" w:type="dxa"/>
              <w:right w:w="120" w:type="dxa"/>
            </w:tcMar>
          </w:tcPr>
          <w:p w14:paraId="4B2812B6" w14:textId="77777777" w:rsidR="00487232" w:rsidRDefault="00487232">
            <w:pPr>
              <w:spacing w:line="280" w:lineRule="auto"/>
            </w:pPr>
          </w:p>
        </w:tc>
        <w:tc>
          <w:tcPr>
            <w:tcW w:w="8700" w:type="dxa"/>
            <w:shd w:val="clear" w:color="auto" w:fill="F8F5EE"/>
            <w:tcMar>
              <w:top w:w="80" w:type="dxa"/>
              <w:left w:w="120" w:type="dxa"/>
              <w:bottom w:w="80" w:type="dxa"/>
              <w:right w:w="120" w:type="dxa"/>
            </w:tcMar>
          </w:tcPr>
          <w:p w14:paraId="5B62A070" w14:textId="77777777" w:rsidR="00487232" w:rsidRDefault="00000000">
            <w:pPr>
              <w:spacing w:line="280" w:lineRule="auto"/>
            </w:pPr>
            <w:r>
              <w:rPr>
                <w:b/>
                <w:bCs/>
                <w:sz w:val="18"/>
                <w:szCs w:val="18"/>
              </w:rPr>
              <w:t>Rule</w:t>
            </w:r>
          </w:p>
        </w:tc>
      </w:tr>
      <w:tr w:rsidR="00487232" w14:paraId="5597CADB" w14:textId="77777777">
        <w:tblPrEx>
          <w:tblCellMar>
            <w:top w:w="0" w:type="dxa"/>
            <w:bottom w:w="0" w:type="dxa"/>
          </w:tblCellMar>
        </w:tblPrEx>
        <w:tc>
          <w:tcPr>
            <w:tcW w:w="600" w:type="dxa"/>
            <w:tcMar>
              <w:top w:w="80" w:type="dxa"/>
              <w:left w:w="120" w:type="dxa"/>
              <w:bottom w:w="80" w:type="dxa"/>
              <w:right w:w="120" w:type="dxa"/>
            </w:tcMar>
          </w:tcPr>
          <w:p w14:paraId="4FA2571F" w14:textId="77777777" w:rsidR="00487232" w:rsidRDefault="00000000">
            <w:pPr>
              <w:spacing w:line="280" w:lineRule="auto"/>
            </w:pPr>
            <w:r>
              <w:rPr>
                <w:sz w:val="18"/>
                <w:szCs w:val="18"/>
              </w:rPr>
              <w:t>6</w:t>
            </w:r>
          </w:p>
        </w:tc>
        <w:tc>
          <w:tcPr>
            <w:tcW w:w="8700" w:type="dxa"/>
            <w:tcMar>
              <w:top w:w="80" w:type="dxa"/>
              <w:left w:w="120" w:type="dxa"/>
              <w:bottom w:w="80" w:type="dxa"/>
              <w:right w:w="120" w:type="dxa"/>
            </w:tcMar>
          </w:tcPr>
          <w:p w14:paraId="21F52BA3" w14:textId="77777777" w:rsidR="00487232" w:rsidRDefault="00000000">
            <w:pPr>
              <w:spacing w:line="280" w:lineRule="auto"/>
            </w:pPr>
            <w:r>
              <w:rPr>
                <w:sz w:val="18"/>
                <w:szCs w:val="18"/>
              </w:rPr>
              <w:t>The core claim, in the credibility card, with its label and score.</w:t>
            </w:r>
          </w:p>
        </w:tc>
      </w:tr>
      <w:tr w:rsidR="00487232" w14:paraId="4633F045" w14:textId="77777777">
        <w:tblPrEx>
          <w:tblCellMar>
            <w:top w:w="0" w:type="dxa"/>
            <w:bottom w:w="0" w:type="dxa"/>
          </w:tblCellMar>
        </w:tblPrEx>
        <w:tc>
          <w:tcPr>
            <w:tcW w:w="600" w:type="dxa"/>
            <w:tcMar>
              <w:top w:w="80" w:type="dxa"/>
              <w:left w:w="120" w:type="dxa"/>
              <w:bottom w:w="80" w:type="dxa"/>
              <w:right w:w="120" w:type="dxa"/>
            </w:tcMar>
          </w:tcPr>
          <w:p w14:paraId="3B4E07B4" w14:textId="77777777" w:rsidR="00487232" w:rsidRDefault="00000000">
            <w:pPr>
              <w:spacing w:line="280" w:lineRule="auto"/>
            </w:pPr>
            <w:r>
              <w:rPr>
                <w:sz w:val="18"/>
                <w:szCs w:val="18"/>
              </w:rPr>
              <w:t>7</w:t>
            </w:r>
          </w:p>
        </w:tc>
        <w:tc>
          <w:tcPr>
            <w:tcW w:w="8700" w:type="dxa"/>
            <w:tcMar>
              <w:top w:w="80" w:type="dxa"/>
              <w:left w:w="120" w:type="dxa"/>
              <w:bottom w:w="80" w:type="dxa"/>
              <w:right w:w="120" w:type="dxa"/>
            </w:tcMar>
          </w:tcPr>
          <w:p w14:paraId="3B8A5D8E" w14:textId="77777777" w:rsidR="00487232" w:rsidRDefault="00000000">
            <w:pPr>
              <w:spacing w:line="280" w:lineRule="auto"/>
            </w:pPr>
            <w:r>
              <w:rPr>
                <w:sz w:val="18"/>
                <w:szCs w:val="18"/>
              </w:rPr>
              <w:t>Every regional variance statement. These are the Pratha claims most often left untagged, and silence there reads as scriptural endorsement.</w:t>
            </w:r>
          </w:p>
        </w:tc>
      </w:tr>
      <w:tr w:rsidR="00487232" w14:paraId="196D678C" w14:textId="77777777">
        <w:tblPrEx>
          <w:tblCellMar>
            <w:top w:w="0" w:type="dxa"/>
            <w:bottom w:w="0" w:type="dxa"/>
          </w:tblCellMar>
        </w:tblPrEx>
        <w:tc>
          <w:tcPr>
            <w:tcW w:w="600" w:type="dxa"/>
            <w:tcMar>
              <w:top w:w="80" w:type="dxa"/>
              <w:left w:w="120" w:type="dxa"/>
              <w:bottom w:w="80" w:type="dxa"/>
              <w:right w:w="120" w:type="dxa"/>
            </w:tcMar>
          </w:tcPr>
          <w:p w14:paraId="51955F2E" w14:textId="77777777" w:rsidR="00487232" w:rsidRDefault="00000000">
            <w:pPr>
              <w:spacing w:line="280" w:lineRule="auto"/>
            </w:pPr>
            <w:r>
              <w:rPr>
                <w:sz w:val="18"/>
                <w:szCs w:val="18"/>
              </w:rPr>
              <w:t>8</w:t>
            </w:r>
          </w:p>
        </w:tc>
        <w:tc>
          <w:tcPr>
            <w:tcW w:w="8700" w:type="dxa"/>
            <w:tcMar>
              <w:top w:w="80" w:type="dxa"/>
              <w:left w:w="120" w:type="dxa"/>
              <w:bottom w:w="80" w:type="dxa"/>
              <w:right w:w="120" w:type="dxa"/>
            </w:tcMar>
          </w:tcPr>
          <w:p w14:paraId="6A7158ED" w14:textId="77777777" w:rsidR="00487232" w:rsidRDefault="00000000">
            <w:pPr>
              <w:spacing w:line="280" w:lineRule="auto"/>
            </w:pPr>
            <w:r>
              <w:rPr>
                <w:sz w:val="18"/>
                <w:szCs w:val="18"/>
              </w:rPr>
              <w:t xml:space="preserve">Every myth card, with a </w:t>
            </w:r>
            <w:proofErr w:type="spellStart"/>
            <w:r>
              <w:rPr>
                <w:sz w:val="18"/>
                <w:szCs w:val="18"/>
              </w:rPr>
              <w:t>Bhranti</w:t>
            </w:r>
            <w:proofErr w:type="spellEnd"/>
            <w:r>
              <w:rPr>
                <w:sz w:val="18"/>
                <w:szCs w:val="18"/>
              </w:rPr>
              <w:t xml:space="preserve"> correction badge.</w:t>
            </w:r>
          </w:p>
        </w:tc>
      </w:tr>
      <w:tr w:rsidR="00487232" w14:paraId="5C5108F0" w14:textId="77777777">
        <w:tblPrEx>
          <w:tblCellMar>
            <w:top w:w="0" w:type="dxa"/>
            <w:bottom w:w="0" w:type="dxa"/>
          </w:tblCellMar>
        </w:tblPrEx>
        <w:tc>
          <w:tcPr>
            <w:tcW w:w="600" w:type="dxa"/>
            <w:tcMar>
              <w:top w:w="80" w:type="dxa"/>
              <w:left w:w="120" w:type="dxa"/>
              <w:bottom w:w="80" w:type="dxa"/>
              <w:right w:w="120" w:type="dxa"/>
            </w:tcMar>
          </w:tcPr>
          <w:p w14:paraId="152A2B78" w14:textId="77777777" w:rsidR="00487232" w:rsidRDefault="00000000">
            <w:pPr>
              <w:spacing w:line="280" w:lineRule="auto"/>
            </w:pPr>
            <w:r>
              <w:rPr>
                <w:sz w:val="18"/>
                <w:szCs w:val="18"/>
              </w:rPr>
              <w:t>9</w:t>
            </w:r>
          </w:p>
        </w:tc>
        <w:tc>
          <w:tcPr>
            <w:tcW w:w="8700" w:type="dxa"/>
            <w:tcMar>
              <w:top w:w="80" w:type="dxa"/>
              <w:left w:w="120" w:type="dxa"/>
              <w:bottom w:w="80" w:type="dxa"/>
              <w:right w:w="120" w:type="dxa"/>
            </w:tcMar>
          </w:tcPr>
          <w:p w14:paraId="0DD26A9F" w14:textId="77777777" w:rsidR="00487232" w:rsidRDefault="00000000">
            <w:pPr>
              <w:spacing w:line="280" w:lineRule="auto"/>
            </w:pPr>
            <w:r>
              <w:rPr>
                <w:sz w:val="18"/>
                <w:szCs w:val="18"/>
              </w:rPr>
              <w:t xml:space="preserve">Any </w:t>
            </w:r>
            <w:proofErr w:type="spellStart"/>
            <w:r>
              <w:rPr>
                <w:sz w:val="18"/>
                <w:szCs w:val="18"/>
              </w:rPr>
              <w:t>vidhi</w:t>
            </w:r>
            <w:proofErr w:type="spellEnd"/>
            <w:r>
              <w:rPr>
                <w:sz w:val="18"/>
                <w:szCs w:val="18"/>
              </w:rPr>
              <w:t xml:space="preserve"> step or </w:t>
            </w:r>
            <w:proofErr w:type="spellStart"/>
            <w:r>
              <w:rPr>
                <w:sz w:val="18"/>
                <w:szCs w:val="18"/>
              </w:rPr>
              <w:t>samagri</w:t>
            </w:r>
            <w:proofErr w:type="spellEnd"/>
            <w:r>
              <w:rPr>
                <w:sz w:val="18"/>
                <w:szCs w:val="18"/>
              </w:rPr>
              <w:t xml:space="preserve"> item whose authority differs from the article’s core claim. A Pratha step inside a Dharma ritual has to be visible as one.</w:t>
            </w:r>
          </w:p>
        </w:tc>
      </w:tr>
    </w:tbl>
    <w:p w14:paraId="01B02F36" w14:textId="77777777" w:rsidR="00487232" w:rsidRDefault="00000000">
      <w:pPr>
        <w:spacing w:before="280" w:after="120"/>
      </w:pPr>
      <w:r>
        <w:rPr>
          <w:b/>
          <w:bCs/>
          <w:sz w:val="22"/>
          <w:szCs w:val="22"/>
        </w:rPr>
        <w:t>3.3  What is never tagged</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00"/>
      </w:tblGrid>
      <w:tr w:rsidR="00487232" w14:paraId="7A0759DA" w14:textId="77777777">
        <w:tblPrEx>
          <w:tblCellMar>
            <w:top w:w="0" w:type="dxa"/>
            <w:bottom w:w="0" w:type="dxa"/>
          </w:tblCellMar>
        </w:tblPrEx>
        <w:trPr>
          <w:tblHeader/>
        </w:trPr>
        <w:tc>
          <w:tcPr>
            <w:tcW w:w="600" w:type="dxa"/>
            <w:shd w:val="clear" w:color="auto" w:fill="F8F5EE"/>
            <w:tcMar>
              <w:top w:w="80" w:type="dxa"/>
              <w:left w:w="120" w:type="dxa"/>
              <w:bottom w:w="80" w:type="dxa"/>
              <w:right w:w="120" w:type="dxa"/>
            </w:tcMar>
          </w:tcPr>
          <w:p w14:paraId="5F0FD0FB" w14:textId="77777777" w:rsidR="00487232" w:rsidRDefault="00487232">
            <w:pPr>
              <w:spacing w:line="280" w:lineRule="auto"/>
            </w:pPr>
          </w:p>
        </w:tc>
        <w:tc>
          <w:tcPr>
            <w:tcW w:w="8700" w:type="dxa"/>
            <w:shd w:val="clear" w:color="auto" w:fill="F8F5EE"/>
            <w:tcMar>
              <w:top w:w="80" w:type="dxa"/>
              <w:left w:w="120" w:type="dxa"/>
              <w:bottom w:w="80" w:type="dxa"/>
              <w:right w:w="120" w:type="dxa"/>
            </w:tcMar>
          </w:tcPr>
          <w:p w14:paraId="7CD10706" w14:textId="77777777" w:rsidR="00487232" w:rsidRDefault="00000000">
            <w:pPr>
              <w:spacing w:line="280" w:lineRule="auto"/>
            </w:pPr>
            <w:r>
              <w:rPr>
                <w:b/>
                <w:bCs/>
                <w:sz w:val="18"/>
                <w:szCs w:val="18"/>
              </w:rPr>
              <w:t>Rule</w:t>
            </w:r>
          </w:p>
        </w:tc>
      </w:tr>
      <w:tr w:rsidR="00487232" w14:paraId="775BEC9B" w14:textId="77777777">
        <w:tblPrEx>
          <w:tblCellMar>
            <w:top w:w="0" w:type="dxa"/>
            <w:bottom w:w="0" w:type="dxa"/>
          </w:tblCellMar>
        </w:tblPrEx>
        <w:tc>
          <w:tcPr>
            <w:tcW w:w="600" w:type="dxa"/>
            <w:tcMar>
              <w:top w:w="80" w:type="dxa"/>
              <w:left w:w="120" w:type="dxa"/>
              <w:bottom w:w="80" w:type="dxa"/>
              <w:right w:w="120" w:type="dxa"/>
            </w:tcMar>
          </w:tcPr>
          <w:p w14:paraId="070EF6F6" w14:textId="77777777" w:rsidR="00487232" w:rsidRDefault="00000000">
            <w:pPr>
              <w:spacing w:line="280" w:lineRule="auto"/>
            </w:pPr>
            <w:r>
              <w:rPr>
                <w:sz w:val="18"/>
                <w:szCs w:val="18"/>
              </w:rPr>
              <w:t>10</w:t>
            </w:r>
          </w:p>
        </w:tc>
        <w:tc>
          <w:tcPr>
            <w:tcW w:w="8700" w:type="dxa"/>
            <w:tcMar>
              <w:top w:w="80" w:type="dxa"/>
              <w:left w:w="120" w:type="dxa"/>
              <w:bottom w:w="80" w:type="dxa"/>
              <w:right w:w="120" w:type="dxa"/>
            </w:tcMar>
          </w:tcPr>
          <w:p w14:paraId="6424EB18" w14:textId="727C42DF" w:rsidR="00487232" w:rsidRDefault="00000000">
            <w:pPr>
              <w:spacing w:line="280" w:lineRule="auto"/>
            </w:pPr>
            <w:r>
              <w:rPr>
                <w:sz w:val="18"/>
                <w:szCs w:val="18"/>
              </w:rPr>
              <w:t xml:space="preserve">Mantras (they are scripture </w:t>
            </w:r>
            <w:r w:rsidR="005838CF">
              <w:rPr>
                <w:sz w:val="18"/>
                <w:szCs w:val="18"/>
              </w:rPr>
              <w:t>-</w:t>
            </w:r>
            <w:r>
              <w:rPr>
                <w:sz w:val="18"/>
                <w:szCs w:val="18"/>
              </w:rPr>
              <w:t xml:space="preserve">a tag adds nothing), headings and sub-headings, one-line essences, callout and Remember boxes, closing prose, image captions, CTA copy, </w:t>
            </w:r>
            <w:proofErr w:type="spellStart"/>
            <w:r>
              <w:rPr>
                <w:sz w:val="18"/>
                <w:szCs w:val="18"/>
              </w:rPr>
              <w:t>samagri</w:t>
            </w:r>
            <w:proofErr w:type="spellEnd"/>
            <w:r>
              <w:rPr>
                <w:sz w:val="18"/>
                <w:szCs w:val="18"/>
              </w:rPr>
              <w:t xml:space="preserve"> names on the ritual card, and Panchang data fields.</w:t>
            </w:r>
          </w:p>
        </w:tc>
      </w:tr>
      <w:tr w:rsidR="00487232" w14:paraId="7A2D0476" w14:textId="77777777">
        <w:tblPrEx>
          <w:tblCellMar>
            <w:top w:w="0" w:type="dxa"/>
            <w:bottom w:w="0" w:type="dxa"/>
          </w:tblCellMar>
        </w:tblPrEx>
        <w:tc>
          <w:tcPr>
            <w:tcW w:w="600" w:type="dxa"/>
            <w:tcMar>
              <w:top w:w="80" w:type="dxa"/>
              <w:left w:w="120" w:type="dxa"/>
              <w:bottom w:w="80" w:type="dxa"/>
              <w:right w:w="120" w:type="dxa"/>
            </w:tcMar>
          </w:tcPr>
          <w:p w14:paraId="1C90DDF0" w14:textId="77777777" w:rsidR="00487232" w:rsidRDefault="00000000">
            <w:pPr>
              <w:spacing w:line="280" w:lineRule="auto"/>
            </w:pPr>
            <w:r>
              <w:rPr>
                <w:sz w:val="18"/>
                <w:szCs w:val="18"/>
              </w:rPr>
              <w:t>11</w:t>
            </w:r>
          </w:p>
        </w:tc>
        <w:tc>
          <w:tcPr>
            <w:tcW w:w="8700" w:type="dxa"/>
            <w:tcMar>
              <w:top w:w="80" w:type="dxa"/>
              <w:left w:w="120" w:type="dxa"/>
              <w:bottom w:w="80" w:type="dxa"/>
              <w:right w:w="120" w:type="dxa"/>
            </w:tcMar>
          </w:tcPr>
          <w:p w14:paraId="7C9EFBC1" w14:textId="77777777" w:rsidR="00487232" w:rsidRDefault="00000000">
            <w:pPr>
              <w:spacing w:line="280" w:lineRule="auto"/>
            </w:pPr>
            <w:proofErr w:type="spellStart"/>
            <w:r>
              <w:rPr>
                <w:sz w:val="18"/>
                <w:szCs w:val="18"/>
              </w:rPr>
              <w:t>Bhranti</w:t>
            </w:r>
            <w:proofErr w:type="spellEnd"/>
            <w:r>
              <w:rPr>
                <w:sz w:val="18"/>
                <w:szCs w:val="18"/>
              </w:rPr>
              <w:t xml:space="preserve"> never appears inline in body prose. It lives only in myth cards. A fear claim set as body text will be read by someone scanning the page who then misses the correction underneath it.</w:t>
            </w:r>
          </w:p>
        </w:tc>
      </w:tr>
      <w:tr w:rsidR="00487232" w14:paraId="58405E35" w14:textId="77777777">
        <w:tblPrEx>
          <w:tblCellMar>
            <w:top w:w="0" w:type="dxa"/>
            <w:bottom w:w="0" w:type="dxa"/>
          </w:tblCellMar>
        </w:tblPrEx>
        <w:tc>
          <w:tcPr>
            <w:tcW w:w="600" w:type="dxa"/>
            <w:tcMar>
              <w:top w:w="80" w:type="dxa"/>
              <w:left w:w="120" w:type="dxa"/>
              <w:bottom w:w="80" w:type="dxa"/>
              <w:right w:w="120" w:type="dxa"/>
            </w:tcMar>
          </w:tcPr>
          <w:p w14:paraId="2C110B8B" w14:textId="77777777" w:rsidR="00487232" w:rsidRDefault="00000000">
            <w:pPr>
              <w:spacing w:line="280" w:lineRule="auto"/>
            </w:pPr>
            <w:r>
              <w:rPr>
                <w:sz w:val="18"/>
                <w:szCs w:val="18"/>
              </w:rPr>
              <w:t>12</w:t>
            </w:r>
          </w:p>
        </w:tc>
        <w:tc>
          <w:tcPr>
            <w:tcW w:w="8700" w:type="dxa"/>
            <w:tcMar>
              <w:top w:w="80" w:type="dxa"/>
              <w:left w:w="120" w:type="dxa"/>
              <w:bottom w:w="80" w:type="dxa"/>
              <w:right w:w="120" w:type="dxa"/>
            </w:tcMar>
          </w:tcPr>
          <w:p w14:paraId="24F4A3E5" w14:textId="77777777" w:rsidR="00487232" w:rsidRDefault="00000000">
            <w:pPr>
              <w:spacing w:line="280" w:lineRule="auto"/>
            </w:pPr>
            <w:r>
              <w:rPr>
                <w:sz w:val="18"/>
                <w:szCs w:val="18"/>
              </w:rPr>
              <w:t>Nothing in Part A or Part C carries a rendered tag. The tagging log is internal and image briefs are instructions.</w:t>
            </w:r>
          </w:p>
        </w:tc>
      </w:tr>
    </w:tbl>
    <w:p w14:paraId="7CB254BA" w14:textId="77777777" w:rsidR="00487232" w:rsidRDefault="00000000">
      <w:pPr>
        <w:spacing w:before="280" w:after="120"/>
      </w:pPr>
      <w:r>
        <w:rPr>
          <w:b/>
          <w:bCs/>
          <w:sz w:val="22"/>
          <w:szCs w:val="22"/>
        </w:rPr>
        <w:t>3.4  What the pill shows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00"/>
      </w:tblGrid>
      <w:tr w:rsidR="00487232" w14:paraId="1608220E" w14:textId="77777777">
        <w:tblPrEx>
          <w:tblCellMar>
            <w:top w:w="0" w:type="dxa"/>
            <w:bottom w:w="0" w:type="dxa"/>
          </w:tblCellMar>
        </w:tblPrEx>
        <w:trPr>
          <w:tblHeader/>
        </w:trPr>
        <w:tc>
          <w:tcPr>
            <w:tcW w:w="2400" w:type="dxa"/>
            <w:shd w:val="clear" w:color="auto" w:fill="F8F5EE"/>
            <w:tcMar>
              <w:top w:w="80" w:type="dxa"/>
              <w:left w:w="120" w:type="dxa"/>
              <w:bottom w:w="80" w:type="dxa"/>
              <w:right w:w="120" w:type="dxa"/>
            </w:tcMar>
          </w:tcPr>
          <w:p w14:paraId="60696B6A" w14:textId="77777777" w:rsidR="00487232" w:rsidRDefault="00000000">
            <w:pPr>
              <w:spacing w:line="280" w:lineRule="auto"/>
            </w:pPr>
            <w:r>
              <w:rPr>
                <w:b/>
                <w:bCs/>
                <w:sz w:val="18"/>
                <w:szCs w:val="18"/>
              </w:rPr>
              <w:t>Context</w:t>
            </w:r>
          </w:p>
        </w:tc>
        <w:tc>
          <w:tcPr>
            <w:tcW w:w="6900" w:type="dxa"/>
            <w:shd w:val="clear" w:color="auto" w:fill="F8F5EE"/>
            <w:tcMar>
              <w:top w:w="80" w:type="dxa"/>
              <w:left w:w="120" w:type="dxa"/>
              <w:bottom w:w="80" w:type="dxa"/>
              <w:right w:w="120" w:type="dxa"/>
            </w:tcMar>
          </w:tcPr>
          <w:p w14:paraId="474AA77C" w14:textId="77777777" w:rsidR="00487232" w:rsidRDefault="00000000">
            <w:pPr>
              <w:spacing w:line="280" w:lineRule="auto"/>
            </w:pPr>
            <w:r>
              <w:rPr>
                <w:b/>
                <w:bCs/>
                <w:sz w:val="18"/>
                <w:szCs w:val="18"/>
              </w:rPr>
              <w:t>Renders as</w:t>
            </w:r>
          </w:p>
        </w:tc>
      </w:tr>
      <w:tr w:rsidR="00487232" w14:paraId="7A263B22" w14:textId="77777777">
        <w:tblPrEx>
          <w:tblCellMar>
            <w:top w:w="0" w:type="dxa"/>
            <w:bottom w:w="0" w:type="dxa"/>
          </w:tblCellMar>
        </w:tblPrEx>
        <w:tc>
          <w:tcPr>
            <w:tcW w:w="2400" w:type="dxa"/>
            <w:tcMar>
              <w:top w:w="80" w:type="dxa"/>
              <w:left w:w="120" w:type="dxa"/>
              <w:bottom w:w="80" w:type="dxa"/>
              <w:right w:w="120" w:type="dxa"/>
            </w:tcMar>
          </w:tcPr>
          <w:p w14:paraId="510F3D0A" w14:textId="77777777" w:rsidR="00487232" w:rsidRDefault="00000000">
            <w:pPr>
              <w:spacing w:line="280" w:lineRule="auto"/>
            </w:pPr>
            <w:r>
              <w:rPr>
                <w:sz w:val="18"/>
                <w:szCs w:val="18"/>
              </w:rPr>
              <w:t>Dharma, inline</w:t>
            </w:r>
          </w:p>
        </w:tc>
        <w:tc>
          <w:tcPr>
            <w:tcW w:w="6900" w:type="dxa"/>
            <w:tcMar>
              <w:top w:w="80" w:type="dxa"/>
              <w:left w:w="120" w:type="dxa"/>
              <w:bottom w:w="80" w:type="dxa"/>
              <w:right w:w="120" w:type="dxa"/>
            </w:tcMar>
          </w:tcPr>
          <w:p w14:paraId="50A58D30" w14:textId="77777777" w:rsidR="00487232" w:rsidRDefault="00000000">
            <w:pPr>
              <w:spacing w:line="280" w:lineRule="auto"/>
            </w:pPr>
            <w:r>
              <w:rPr>
                <w:sz w:val="18"/>
                <w:szCs w:val="18"/>
              </w:rPr>
              <w:t>[Dharma · 4/5]</w:t>
            </w:r>
          </w:p>
        </w:tc>
      </w:tr>
      <w:tr w:rsidR="00487232" w14:paraId="266AD040" w14:textId="77777777">
        <w:tblPrEx>
          <w:tblCellMar>
            <w:top w:w="0" w:type="dxa"/>
            <w:bottom w:w="0" w:type="dxa"/>
          </w:tblCellMar>
        </w:tblPrEx>
        <w:tc>
          <w:tcPr>
            <w:tcW w:w="2400" w:type="dxa"/>
            <w:tcMar>
              <w:top w:w="80" w:type="dxa"/>
              <w:left w:w="120" w:type="dxa"/>
              <w:bottom w:w="80" w:type="dxa"/>
              <w:right w:w="120" w:type="dxa"/>
            </w:tcMar>
          </w:tcPr>
          <w:p w14:paraId="27B7793F" w14:textId="77777777" w:rsidR="00487232" w:rsidRDefault="00000000">
            <w:pPr>
              <w:spacing w:line="280" w:lineRule="auto"/>
            </w:pPr>
            <w:r>
              <w:rPr>
                <w:sz w:val="18"/>
                <w:szCs w:val="18"/>
              </w:rPr>
              <w:t>Pratha, inline</w:t>
            </w:r>
          </w:p>
        </w:tc>
        <w:tc>
          <w:tcPr>
            <w:tcW w:w="6900" w:type="dxa"/>
            <w:tcMar>
              <w:top w:w="80" w:type="dxa"/>
              <w:left w:w="120" w:type="dxa"/>
              <w:bottom w:w="80" w:type="dxa"/>
              <w:right w:w="120" w:type="dxa"/>
            </w:tcMar>
          </w:tcPr>
          <w:p w14:paraId="44B31CF6" w14:textId="3B0438D6" w:rsidR="00487232" w:rsidRDefault="00000000">
            <w:pPr>
              <w:spacing w:line="280" w:lineRule="auto"/>
            </w:pPr>
            <w:r>
              <w:rPr>
                <w:sz w:val="18"/>
                <w:szCs w:val="18"/>
              </w:rPr>
              <w:t xml:space="preserve">[Pratha] </w:t>
            </w:r>
            <w:r w:rsidR="005838CF">
              <w:rPr>
                <w:sz w:val="18"/>
                <w:szCs w:val="18"/>
              </w:rPr>
              <w:t>-</w:t>
            </w:r>
            <w:r>
              <w:rPr>
                <w:sz w:val="18"/>
                <w:szCs w:val="18"/>
              </w:rPr>
              <w:t>tag only. The score is low-signal to a reader and stays in the log.</w:t>
            </w:r>
          </w:p>
        </w:tc>
      </w:tr>
      <w:tr w:rsidR="00487232" w14:paraId="1608D057" w14:textId="77777777">
        <w:tblPrEx>
          <w:tblCellMar>
            <w:top w:w="0" w:type="dxa"/>
            <w:bottom w:w="0" w:type="dxa"/>
          </w:tblCellMar>
        </w:tblPrEx>
        <w:tc>
          <w:tcPr>
            <w:tcW w:w="2400" w:type="dxa"/>
            <w:tcMar>
              <w:top w:w="80" w:type="dxa"/>
              <w:left w:w="120" w:type="dxa"/>
              <w:bottom w:w="80" w:type="dxa"/>
              <w:right w:w="120" w:type="dxa"/>
            </w:tcMar>
          </w:tcPr>
          <w:p w14:paraId="6AC3FAA5" w14:textId="77777777" w:rsidR="00487232" w:rsidRDefault="00000000">
            <w:pPr>
              <w:spacing w:line="280" w:lineRule="auto"/>
            </w:pPr>
            <w:proofErr w:type="spellStart"/>
            <w:r>
              <w:rPr>
                <w:sz w:val="18"/>
                <w:szCs w:val="18"/>
              </w:rPr>
              <w:t>Bhranti</w:t>
            </w:r>
            <w:proofErr w:type="spellEnd"/>
          </w:p>
        </w:tc>
        <w:tc>
          <w:tcPr>
            <w:tcW w:w="6900" w:type="dxa"/>
            <w:tcMar>
              <w:top w:w="80" w:type="dxa"/>
              <w:left w:w="120" w:type="dxa"/>
              <w:bottom w:w="80" w:type="dxa"/>
              <w:right w:w="120" w:type="dxa"/>
            </w:tcMar>
          </w:tcPr>
          <w:p w14:paraId="7B736C25" w14:textId="77777777" w:rsidR="00487232" w:rsidRDefault="00000000">
            <w:pPr>
              <w:spacing w:line="280" w:lineRule="auto"/>
            </w:pPr>
            <w:r>
              <w:rPr>
                <w:sz w:val="18"/>
                <w:szCs w:val="18"/>
              </w:rPr>
              <w:t>Correction badge on the myth card. No score, ever.</w:t>
            </w:r>
          </w:p>
        </w:tc>
      </w:tr>
      <w:tr w:rsidR="00487232" w14:paraId="562BCB3C" w14:textId="77777777">
        <w:tblPrEx>
          <w:tblCellMar>
            <w:top w:w="0" w:type="dxa"/>
            <w:bottom w:w="0" w:type="dxa"/>
          </w:tblCellMar>
        </w:tblPrEx>
        <w:tc>
          <w:tcPr>
            <w:tcW w:w="2400" w:type="dxa"/>
            <w:tcMar>
              <w:top w:w="80" w:type="dxa"/>
              <w:left w:w="120" w:type="dxa"/>
              <w:bottom w:w="80" w:type="dxa"/>
              <w:right w:w="120" w:type="dxa"/>
            </w:tcMar>
          </w:tcPr>
          <w:p w14:paraId="6B2D47AF" w14:textId="77777777" w:rsidR="00487232" w:rsidRDefault="00000000">
            <w:pPr>
              <w:spacing w:line="280" w:lineRule="auto"/>
            </w:pPr>
            <w:r>
              <w:rPr>
                <w:sz w:val="18"/>
                <w:szCs w:val="18"/>
              </w:rPr>
              <w:t>Credibility card</w:t>
            </w:r>
          </w:p>
        </w:tc>
        <w:tc>
          <w:tcPr>
            <w:tcW w:w="6900" w:type="dxa"/>
            <w:tcMar>
              <w:top w:w="80" w:type="dxa"/>
              <w:left w:w="120" w:type="dxa"/>
              <w:bottom w:w="80" w:type="dxa"/>
              <w:right w:w="120" w:type="dxa"/>
            </w:tcMar>
          </w:tcPr>
          <w:p w14:paraId="4323F99D" w14:textId="77777777" w:rsidR="00487232" w:rsidRDefault="00000000">
            <w:pPr>
              <w:spacing w:line="280" w:lineRule="auto"/>
            </w:pPr>
            <w:r>
              <w:rPr>
                <w:sz w:val="18"/>
                <w:szCs w:val="18"/>
              </w:rPr>
              <w:t>Core-claim label + tag + score + named source</w:t>
            </w:r>
          </w:p>
        </w:tc>
      </w:tr>
    </w:tbl>
    <w:p w14:paraId="69209669" w14:textId="77777777" w:rsidR="00487232" w:rsidRDefault="00487232">
      <w:pPr>
        <w:spacing w:after="200"/>
      </w:pPr>
    </w:p>
    <w:p w14:paraId="22371D47" w14:textId="77777777" w:rsidR="00487232" w:rsidRDefault="00000000">
      <w:pPr>
        <w:spacing w:before="280" w:after="120"/>
      </w:pPr>
      <w:r>
        <w:rPr>
          <w:b/>
          <w:bCs/>
          <w:sz w:val="22"/>
          <w:szCs w:val="22"/>
        </w:rPr>
        <w:lastRenderedPageBreak/>
        <w:t>3.5  How many</w:t>
      </w:r>
    </w:p>
    <w:p w14:paraId="376AEC2F" w14:textId="77777777" w:rsidR="00487232" w:rsidRDefault="00000000">
      <w:pPr>
        <w:spacing w:after="150" w:line="300" w:lineRule="auto"/>
      </w:pPr>
      <w:r>
        <w:t xml:space="preserve">Density follows the structure of the article rather than a target number, because a nine-day Navratri guide and a single-day </w:t>
      </w:r>
      <w:proofErr w:type="spellStart"/>
      <w:r>
        <w:t>vrat</w:t>
      </w:r>
      <w:proofErr w:type="spellEnd"/>
      <w:r>
        <w:t xml:space="preserve"> guide cannot sensibly carry the same count.</w:t>
      </w:r>
    </w:p>
    <w:p w14:paraId="1BF3942E" w14:textId="77777777" w:rsidR="00487232" w:rsidRDefault="00000000">
      <w:pPr>
        <w:pStyle w:val="ListParagraph"/>
        <w:numPr>
          <w:ilvl w:val="0"/>
          <w:numId w:val="1"/>
        </w:numPr>
        <w:spacing w:after="100" w:line="300" w:lineRule="auto"/>
      </w:pPr>
      <w:r>
        <w:t>Ceiling: one tag per paragraph.</w:t>
      </w:r>
    </w:p>
    <w:p w14:paraId="6A8858AA" w14:textId="616E97C1" w:rsidR="00487232" w:rsidRDefault="00000000">
      <w:pPr>
        <w:pStyle w:val="ListParagraph"/>
        <w:numPr>
          <w:ilvl w:val="0"/>
          <w:numId w:val="1"/>
        </w:numPr>
        <w:spacing w:after="100" w:line="300" w:lineRule="auto"/>
      </w:pPr>
      <w:r>
        <w:t xml:space="preserve">Floor: at least one tag in every major section that makes claims </w:t>
      </w:r>
      <w:r w:rsidR="005838CF">
        <w:t>-</w:t>
      </w:r>
      <w:proofErr w:type="spellStart"/>
      <w:r>
        <w:t>vidhi</w:t>
      </w:r>
      <w:proofErr w:type="spellEnd"/>
      <w:r>
        <w:t xml:space="preserve">, regional variance, </w:t>
      </w:r>
      <w:proofErr w:type="spellStart"/>
      <w:r>
        <w:t>samagri</w:t>
      </w:r>
      <w:proofErr w:type="spellEnd"/>
      <w:r>
        <w:t>. A section with no tag either makes no claims, or its claims went untagged. The second is the common failure.</w:t>
      </w:r>
    </w:p>
    <w:p w14:paraId="0BBE5531" w14:textId="77777777" w:rsidR="00487232" w:rsidRDefault="00000000">
      <w:pPr>
        <w:pStyle w:val="ListParagraph"/>
        <w:numPr>
          <w:ilvl w:val="0"/>
          <w:numId w:val="1"/>
        </w:numPr>
        <w:spacing w:after="100" w:line="300" w:lineRule="auto"/>
      </w:pPr>
      <w:r>
        <w:t>No total per article.</w:t>
      </w:r>
    </w:p>
    <w:p w14:paraId="1FD6EDB4" w14:textId="77777777" w:rsidR="00487232" w:rsidRDefault="00000000">
      <w:pPr>
        <w:spacing w:after="150" w:line="300" w:lineRule="auto"/>
      </w:pPr>
      <w:r>
        <w:t>If three paragraphs in a row each seem to need a tag, it is usually one Dharma claim followed by two elaborations of it. Consolidate into one tagged paragraph.</w:t>
      </w:r>
    </w:p>
    <w:p w14:paraId="2D3D9982" w14:textId="77777777" w:rsidR="00794BFD" w:rsidRDefault="00794BFD" w:rsidP="00794BFD"/>
    <w:p w14:paraId="5D37578B" w14:textId="3BD31E49" w:rsidR="00487232" w:rsidRDefault="00000000" w:rsidP="00794BFD">
      <w:r>
        <w:rPr>
          <w:b/>
          <w:bCs/>
          <w:color w:val="EF0F54"/>
          <w:sz w:val="26"/>
          <w:szCs w:val="26"/>
        </w:rPr>
        <w:t>4. The four content categories</w:t>
      </w:r>
    </w:p>
    <w:p w14:paraId="2F2644D7" w14:textId="77777777" w:rsidR="00487232" w:rsidRDefault="00000000">
      <w:pPr>
        <w:spacing w:before="280" w:after="120"/>
      </w:pPr>
      <w:r>
        <w:rPr>
          <w:b/>
          <w:bCs/>
          <w:sz w:val="22"/>
          <w:szCs w:val="22"/>
        </w:rPr>
        <w:t>4.1  The hierarchy</w:t>
      </w:r>
    </w:p>
    <w:p w14:paraId="7D16ED68" w14:textId="77777777" w:rsidR="0042321C" w:rsidRDefault="00000000">
      <w:pPr>
        <w:pBdr>
          <w:left w:val="single" w:sz="12" w:space="12" w:color="B8860B"/>
        </w:pBdr>
        <w:spacing w:before="180" w:after="220" w:line="300" w:lineRule="auto"/>
        <w:ind w:left="360"/>
        <w:rPr>
          <w:i/>
          <w:iCs/>
          <w:sz w:val="21"/>
          <w:szCs w:val="21"/>
        </w:rPr>
      </w:pPr>
      <w:r>
        <w:rPr>
          <w:i/>
          <w:iCs/>
          <w:sz w:val="21"/>
          <w:szCs w:val="21"/>
        </w:rPr>
        <w:t xml:space="preserve">Beginner’s Guides orient. </w:t>
      </w:r>
    </w:p>
    <w:p w14:paraId="2B2F2A59" w14:textId="77777777" w:rsidR="0042321C" w:rsidRDefault="00000000">
      <w:pPr>
        <w:pBdr>
          <w:left w:val="single" w:sz="12" w:space="12" w:color="B8860B"/>
        </w:pBdr>
        <w:spacing w:before="180" w:after="220" w:line="300" w:lineRule="auto"/>
        <w:ind w:left="360"/>
        <w:rPr>
          <w:i/>
          <w:iCs/>
          <w:sz w:val="21"/>
          <w:szCs w:val="21"/>
        </w:rPr>
      </w:pPr>
      <w:r>
        <w:rPr>
          <w:i/>
          <w:iCs/>
          <w:sz w:val="21"/>
          <w:szCs w:val="21"/>
        </w:rPr>
        <w:t xml:space="preserve">Dharmic Concepts explain. </w:t>
      </w:r>
    </w:p>
    <w:p w14:paraId="63347C85" w14:textId="77777777" w:rsidR="0042321C" w:rsidRDefault="00000000">
      <w:pPr>
        <w:pBdr>
          <w:left w:val="single" w:sz="12" w:space="12" w:color="B8860B"/>
        </w:pBdr>
        <w:spacing w:before="180" w:after="220" w:line="300" w:lineRule="auto"/>
        <w:ind w:left="360"/>
        <w:rPr>
          <w:i/>
          <w:iCs/>
          <w:sz w:val="21"/>
          <w:szCs w:val="21"/>
        </w:rPr>
      </w:pPr>
      <w:r>
        <w:rPr>
          <w:i/>
          <w:iCs/>
          <w:sz w:val="21"/>
          <w:szCs w:val="21"/>
        </w:rPr>
        <w:t xml:space="preserve">Ritual Guides instruct. </w:t>
      </w:r>
    </w:p>
    <w:p w14:paraId="6A2BC1AC" w14:textId="4B785A7E" w:rsidR="00487232" w:rsidRDefault="00000000">
      <w:pPr>
        <w:pBdr>
          <w:left w:val="single" w:sz="12" w:space="12" w:color="B8860B"/>
        </w:pBdr>
        <w:spacing w:before="180" w:after="220" w:line="300" w:lineRule="auto"/>
        <w:ind w:left="360"/>
      </w:pPr>
      <w:r>
        <w:rPr>
          <w:i/>
          <w:iCs/>
          <w:sz w:val="21"/>
          <w:szCs w:val="21"/>
        </w:rPr>
        <w:t>Panchang tells you when.</w:t>
      </w:r>
    </w:p>
    <w:p w14:paraId="2BB1CDF6" w14:textId="77777777" w:rsidR="00487232" w:rsidRDefault="00000000">
      <w:pPr>
        <w:spacing w:after="150" w:line="300" w:lineRule="auto"/>
      </w:pPr>
      <w:r>
        <w:t>A reader should be able to move up or down that hierarchy from any article without going back to a menu. Section 6 specifies how.</w:t>
      </w:r>
    </w:p>
    <w:p w14:paraId="5F370E1D" w14:textId="10CF1C8F" w:rsidR="00487232" w:rsidRDefault="00000000">
      <w:pPr>
        <w:spacing w:after="150" w:line="300" w:lineRule="auto"/>
      </w:pPr>
      <w:r>
        <w:t>Purohit &amp; Puja is a booking flow</w:t>
      </w:r>
      <w:r w:rsidR="0042321C">
        <w:t>/ a service we sell</w:t>
      </w:r>
      <w:r>
        <w:t>, not a content category. Its pages follow the Ritual Guides image policy and the commerce rules in Section 10.</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900"/>
        <w:gridCol w:w="1800"/>
        <w:gridCol w:w="1900"/>
        <w:gridCol w:w="1800"/>
      </w:tblGrid>
      <w:tr w:rsidR="00487232" w14:paraId="55094724" w14:textId="77777777">
        <w:tblPrEx>
          <w:tblCellMar>
            <w:top w:w="0" w:type="dxa"/>
            <w:bottom w:w="0" w:type="dxa"/>
          </w:tblCellMar>
        </w:tblPrEx>
        <w:trPr>
          <w:tblHeader/>
        </w:trPr>
        <w:tc>
          <w:tcPr>
            <w:tcW w:w="1900" w:type="dxa"/>
            <w:shd w:val="clear" w:color="auto" w:fill="F8F5EE"/>
            <w:tcMar>
              <w:top w:w="80" w:type="dxa"/>
              <w:left w:w="120" w:type="dxa"/>
              <w:bottom w:w="80" w:type="dxa"/>
              <w:right w:w="120" w:type="dxa"/>
            </w:tcMar>
          </w:tcPr>
          <w:p w14:paraId="5E254DC4" w14:textId="77777777" w:rsidR="00487232" w:rsidRDefault="00000000">
            <w:pPr>
              <w:spacing w:line="280" w:lineRule="auto"/>
            </w:pPr>
            <w:r>
              <w:rPr>
                <w:b/>
                <w:bCs/>
                <w:sz w:val="18"/>
                <w:szCs w:val="18"/>
              </w:rPr>
              <w:t>Element</w:t>
            </w:r>
          </w:p>
        </w:tc>
        <w:tc>
          <w:tcPr>
            <w:tcW w:w="1900" w:type="dxa"/>
            <w:shd w:val="clear" w:color="auto" w:fill="F8F5EE"/>
            <w:tcMar>
              <w:top w:w="80" w:type="dxa"/>
              <w:left w:w="120" w:type="dxa"/>
              <w:bottom w:w="80" w:type="dxa"/>
              <w:right w:w="120" w:type="dxa"/>
            </w:tcMar>
          </w:tcPr>
          <w:p w14:paraId="5825533C" w14:textId="77777777" w:rsidR="00487232" w:rsidRDefault="00000000">
            <w:pPr>
              <w:spacing w:line="280" w:lineRule="auto"/>
            </w:pPr>
            <w:r>
              <w:rPr>
                <w:b/>
                <w:bCs/>
                <w:sz w:val="18"/>
                <w:szCs w:val="18"/>
              </w:rPr>
              <w:t>Ritual Guides</w:t>
            </w:r>
          </w:p>
        </w:tc>
        <w:tc>
          <w:tcPr>
            <w:tcW w:w="1800" w:type="dxa"/>
            <w:shd w:val="clear" w:color="auto" w:fill="F8F5EE"/>
            <w:tcMar>
              <w:top w:w="80" w:type="dxa"/>
              <w:left w:w="120" w:type="dxa"/>
              <w:bottom w:w="80" w:type="dxa"/>
              <w:right w:w="120" w:type="dxa"/>
            </w:tcMar>
          </w:tcPr>
          <w:p w14:paraId="2AF70861" w14:textId="77777777" w:rsidR="00487232" w:rsidRDefault="00000000">
            <w:pPr>
              <w:spacing w:line="280" w:lineRule="auto"/>
            </w:pPr>
            <w:r>
              <w:rPr>
                <w:b/>
                <w:bCs/>
                <w:sz w:val="18"/>
                <w:szCs w:val="18"/>
              </w:rPr>
              <w:t>Panchang</w:t>
            </w:r>
          </w:p>
        </w:tc>
        <w:tc>
          <w:tcPr>
            <w:tcW w:w="1900" w:type="dxa"/>
            <w:shd w:val="clear" w:color="auto" w:fill="F8F5EE"/>
            <w:tcMar>
              <w:top w:w="80" w:type="dxa"/>
              <w:left w:w="120" w:type="dxa"/>
              <w:bottom w:w="80" w:type="dxa"/>
              <w:right w:w="120" w:type="dxa"/>
            </w:tcMar>
          </w:tcPr>
          <w:p w14:paraId="62093413" w14:textId="77777777" w:rsidR="00487232" w:rsidRDefault="00000000">
            <w:pPr>
              <w:spacing w:line="280" w:lineRule="auto"/>
            </w:pPr>
            <w:r>
              <w:rPr>
                <w:b/>
                <w:bCs/>
                <w:sz w:val="18"/>
                <w:szCs w:val="18"/>
              </w:rPr>
              <w:t>Dharmic Concepts</w:t>
            </w:r>
          </w:p>
        </w:tc>
        <w:tc>
          <w:tcPr>
            <w:tcW w:w="1800" w:type="dxa"/>
            <w:shd w:val="clear" w:color="auto" w:fill="F8F5EE"/>
            <w:tcMar>
              <w:top w:w="80" w:type="dxa"/>
              <w:left w:w="120" w:type="dxa"/>
              <w:bottom w:w="80" w:type="dxa"/>
              <w:right w:w="120" w:type="dxa"/>
            </w:tcMar>
          </w:tcPr>
          <w:p w14:paraId="161F97A5" w14:textId="77777777" w:rsidR="00487232" w:rsidRDefault="00000000">
            <w:pPr>
              <w:spacing w:line="280" w:lineRule="auto"/>
            </w:pPr>
            <w:r>
              <w:rPr>
                <w:b/>
                <w:bCs/>
                <w:sz w:val="18"/>
                <w:szCs w:val="18"/>
              </w:rPr>
              <w:t>Beginner’s Guides</w:t>
            </w:r>
          </w:p>
        </w:tc>
      </w:tr>
      <w:tr w:rsidR="00487232" w14:paraId="3BC84812" w14:textId="77777777">
        <w:tblPrEx>
          <w:tblCellMar>
            <w:top w:w="0" w:type="dxa"/>
            <w:bottom w:w="0" w:type="dxa"/>
          </w:tblCellMar>
        </w:tblPrEx>
        <w:tc>
          <w:tcPr>
            <w:tcW w:w="1900" w:type="dxa"/>
            <w:tcMar>
              <w:top w:w="80" w:type="dxa"/>
              <w:left w:w="120" w:type="dxa"/>
              <w:bottom w:w="80" w:type="dxa"/>
              <w:right w:w="120" w:type="dxa"/>
            </w:tcMar>
          </w:tcPr>
          <w:p w14:paraId="5FFB24BD" w14:textId="77777777" w:rsidR="00487232" w:rsidRDefault="00000000">
            <w:pPr>
              <w:spacing w:line="280" w:lineRule="auto"/>
            </w:pPr>
            <w:r>
              <w:rPr>
                <w:sz w:val="18"/>
                <w:szCs w:val="18"/>
              </w:rPr>
              <w:t>Architecture</w:t>
            </w:r>
          </w:p>
        </w:tc>
        <w:tc>
          <w:tcPr>
            <w:tcW w:w="1900" w:type="dxa"/>
            <w:tcMar>
              <w:top w:w="80" w:type="dxa"/>
              <w:left w:w="120" w:type="dxa"/>
              <w:bottom w:w="80" w:type="dxa"/>
              <w:right w:w="120" w:type="dxa"/>
            </w:tcMar>
          </w:tcPr>
          <w:p w14:paraId="40BD5FBF" w14:textId="77777777" w:rsidR="00487232" w:rsidRDefault="00000000">
            <w:pPr>
              <w:spacing w:line="280" w:lineRule="auto"/>
            </w:pPr>
            <w:r>
              <w:rPr>
                <w:sz w:val="18"/>
                <w:szCs w:val="18"/>
              </w:rPr>
              <w:t>Table-based</w:t>
            </w:r>
          </w:p>
        </w:tc>
        <w:tc>
          <w:tcPr>
            <w:tcW w:w="1800" w:type="dxa"/>
            <w:tcMar>
              <w:top w:w="80" w:type="dxa"/>
              <w:left w:w="120" w:type="dxa"/>
              <w:bottom w:w="80" w:type="dxa"/>
              <w:right w:w="120" w:type="dxa"/>
            </w:tcMar>
          </w:tcPr>
          <w:p w14:paraId="3C0EEA3E" w14:textId="77777777" w:rsidR="00487232" w:rsidRDefault="00000000">
            <w:pPr>
              <w:spacing w:line="280" w:lineRule="auto"/>
            </w:pPr>
            <w:r>
              <w:rPr>
                <w:sz w:val="18"/>
                <w:szCs w:val="18"/>
              </w:rPr>
              <w:t>Prose + tables</w:t>
            </w:r>
          </w:p>
        </w:tc>
        <w:tc>
          <w:tcPr>
            <w:tcW w:w="1900" w:type="dxa"/>
            <w:tcMar>
              <w:top w:w="80" w:type="dxa"/>
              <w:left w:w="120" w:type="dxa"/>
              <w:bottom w:w="80" w:type="dxa"/>
              <w:right w:w="120" w:type="dxa"/>
            </w:tcMar>
          </w:tcPr>
          <w:p w14:paraId="233D2DC8" w14:textId="77777777" w:rsidR="00487232" w:rsidRDefault="00000000">
            <w:pPr>
              <w:spacing w:line="280" w:lineRule="auto"/>
            </w:pPr>
            <w:r>
              <w:rPr>
                <w:sz w:val="18"/>
                <w:szCs w:val="18"/>
              </w:rPr>
              <w:t>Paragraph only</w:t>
            </w:r>
          </w:p>
        </w:tc>
        <w:tc>
          <w:tcPr>
            <w:tcW w:w="1800" w:type="dxa"/>
            <w:tcMar>
              <w:top w:w="80" w:type="dxa"/>
              <w:left w:w="120" w:type="dxa"/>
              <w:bottom w:w="80" w:type="dxa"/>
              <w:right w:w="120" w:type="dxa"/>
            </w:tcMar>
          </w:tcPr>
          <w:p w14:paraId="7D1222A6" w14:textId="77777777" w:rsidR="00487232" w:rsidRDefault="00000000">
            <w:pPr>
              <w:spacing w:line="280" w:lineRule="auto"/>
            </w:pPr>
            <w:r>
              <w:rPr>
                <w:sz w:val="18"/>
                <w:szCs w:val="18"/>
              </w:rPr>
              <w:t>Paragraph, numbered steps</w:t>
            </w:r>
          </w:p>
        </w:tc>
      </w:tr>
      <w:tr w:rsidR="00487232" w14:paraId="35203AF9" w14:textId="77777777">
        <w:tblPrEx>
          <w:tblCellMar>
            <w:top w:w="0" w:type="dxa"/>
            <w:bottom w:w="0" w:type="dxa"/>
          </w:tblCellMar>
        </w:tblPrEx>
        <w:tc>
          <w:tcPr>
            <w:tcW w:w="1900" w:type="dxa"/>
            <w:tcMar>
              <w:top w:w="80" w:type="dxa"/>
              <w:left w:w="120" w:type="dxa"/>
              <w:bottom w:w="80" w:type="dxa"/>
              <w:right w:w="120" w:type="dxa"/>
            </w:tcMar>
          </w:tcPr>
          <w:p w14:paraId="0D81A77E" w14:textId="77777777" w:rsidR="00487232" w:rsidRDefault="00000000">
            <w:pPr>
              <w:spacing w:line="280" w:lineRule="auto"/>
            </w:pPr>
            <w:r>
              <w:rPr>
                <w:sz w:val="18"/>
                <w:szCs w:val="18"/>
              </w:rPr>
              <w:t>Reference build</w:t>
            </w:r>
          </w:p>
        </w:tc>
        <w:tc>
          <w:tcPr>
            <w:tcW w:w="1900" w:type="dxa"/>
            <w:tcMar>
              <w:top w:w="80" w:type="dxa"/>
              <w:left w:w="120" w:type="dxa"/>
              <w:bottom w:w="80" w:type="dxa"/>
              <w:right w:w="120" w:type="dxa"/>
            </w:tcMar>
          </w:tcPr>
          <w:p w14:paraId="42035528" w14:textId="77777777" w:rsidR="00487232" w:rsidRDefault="00000000">
            <w:pPr>
              <w:spacing w:line="280" w:lineRule="auto"/>
            </w:pPr>
            <w:r>
              <w:rPr>
                <w:sz w:val="18"/>
                <w:szCs w:val="18"/>
              </w:rPr>
              <w:t>Kamika Ekadashi</w:t>
            </w:r>
          </w:p>
        </w:tc>
        <w:tc>
          <w:tcPr>
            <w:tcW w:w="1800" w:type="dxa"/>
            <w:tcMar>
              <w:top w:w="80" w:type="dxa"/>
              <w:left w:w="120" w:type="dxa"/>
              <w:bottom w:w="80" w:type="dxa"/>
              <w:right w:w="120" w:type="dxa"/>
            </w:tcMar>
          </w:tcPr>
          <w:p w14:paraId="14E6A4D8" w14:textId="77777777" w:rsidR="00487232" w:rsidRDefault="00000000">
            <w:pPr>
              <w:spacing w:line="280" w:lineRule="auto"/>
            </w:pPr>
            <w:r>
              <w:rPr>
                <w:sz w:val="18"/>
                <w:szCs w:val="18"/>
              </w:rPr>
              <w:t>Eclipse Explainer</w:t>
            </w:r>
          </w:p>
        </w:tc>
        <w:tc>
          <w:tcPr>
            <w:tcW w:w="1900" w:type="dxa"/>
            <w:tcMar>
              <w:top w:w="80" w:type="dxa"/>
              <w:left w:w="120" w:type="dxa"/>
              <w:bottom w:w="80" w:type="dxa"/>
              <w:right w:w="120" w:type="dxa"/>
            </w:tcMar>
          </w:tcPr>
          <w:p w14:paraId="6F4EA69E" w14:textId="77777777" w:rsidR="00487232" w:rsidRDefault="00000000">
            <w:pPr>
              <w:spacing w:line="280" w:lineRule="auto"/>
            </w:pPr>
            <w:r>
              <w:rPr>
                <w:sz w:val="18"/>
                <w:szCs w:val="18"/>
              </w:rPr>
              <w:t>Bilva</w:t>
            </w:r>
          </w:p>
        </w:tc>
        <w:tc>
          <w:tcPr>
            <w:tcW w:w="1800" w:type="dxa"/>
            <w:tcMar>
              <w:top w:w="80" w:type="dxa"/>
              <w:left w:w="120" w:type="dxa"/>
              <w:bottom w:w="80" w:type="dxa"/>
              <w:right w:w="120" w:type="dxa"/>
            </w:tcMar>
          </w:tcPr>
          <w:p w14:paraId="375AE56C" w14:textId="77777777" w:rsidR="00487232" w:rsidRDefault="00000000">
            <w:pPr>
              <w:spacing w:line="280" w:lineRule="auto"/>
            </w:pPr>
            <w:r>
              <w:rPr>
                <w:sz w:val="18"/>
                <w:szCs w:val="18"/>
              </w:rPr>
              <w:t>—</w:t>
            </w:r>
          </w:p>
        </w:tc>
      </w:tr>
      <w:tr w:rsidR="00487232" w14:paraId="200305D4" w14:textId="77777777">
        <w:tblPrEx>
          <w:tblCellMar>
            <w:top w:w="0" w:type="dxa"/>
            <w:bottom w:w="0" w:type="dxa"/>
          </w:tblCellMar>
        </w:tblPrEx>
        <w:tc>
          <w:tcPr>
            <w:tcW w:w="1900" w:type="dxa"/>
            <w:tcMar>
              <w:top w:w="80" w:type="dxa"/>
              <w:left w:w="120" w:type="dxa"/>
              <w:bottom w:w="80" w:type="dxa"/>
              <w:right w:w="120" w:type="dxa"/>
            </w:tcMar>
          </w:tcPr>
          <w:p w14:paraId="30833B06" w14:textId="77777777" w:rsidR="00487232" w:rsidRDefault="00000000">
            <w:pPr>
              <w:spacing w:line="280" w:lineRule="auto"/>
            </w:pPr>
            <w:r>
              <w:rPr>
                <w:sz w:val="18"/>
                <w:szCs w:val="18"/>
              </w:rPr>
              <w:t>DPB tags</w:t>
            </w:r>
          </w:p>
        </w:tc>
        <w:tc>
          <w:tcPr>
            <w:tcW w:w="1900" w:type="dxa"/>
            <w:tcMar>
              <w:top w:w="80" w:type="dxa"/>
              <w:left w:w="120" w:type="dxa"/>
              <w:bottom w:w="80" w:type="dxa"/>
              <w:right w:w="120" w:type="dxa"/>
            </w:tcMar>
          </w:tcPr>
          <w:p w14:paraId="357C237B" w14:textId="77777777" w:rsidR="00487232" w:rsidRDefault="00000000">
            <w:pPr>
              <w:spacing w:line="280" w:lineRule="auto"/>
            </w:pPr>
            <w:r>
              <w:rPr>
                <w:sz w:val="18"/>
                <w:szCs w:val="18"/>
              </w:rPr>
              <w:t>Yes</w:t>
            </w:r>
          </w:p>
        </w:tc>
        <w:tc>
          <w:tcPr>
            <w:tcW w:w="1800" w:type="dxa"/>
            <w:tcMar>
              <w:top w:w="80" w:type="dxa"/>
              <w:left w:w="120" w:type="dxa"/>
              <w:bottom w:w="80" w:type="dxa"/>
              <w:right w:w="120" w:type="dxa"/>
            </w:tcMar>
          </w:tcPr>
          <w:p w14:paraId="7669F867" w14:textId="77777777" w:rsidR="00487232" w:rsidRDefault="00000000">
            <w:pPr>
              <w:spacing w:line="280" w:lineRule="auto"/>
            </w:pPr>
            <w:r>
              <w:rPr>
                <w:sz w:val="18"/>
                <w:szCs w:val="18"/>
              </w:rPr>
              <w:t>No</w:t>
            </w:r>
          </w:p>
        </w:tc>
        <w:tc>
          <w:tcPr>
            <w:tcW w:w="1900" w:type="dxa"/>
            <w:tcMar>
              <w:top w:w="80" w:type="dxa"/>
              <w:left w:w="120" w:type="dxa"/>
              <w:bottom w:w="80" w:type="dxa"/>
              <w:right w:w="120" w:type="dxa"/>
            </w:tcMar>
          </w:tcPr>
          <w:p w14:paraId="5A6B75A3" w14:textId="77777777" w:rsidR="00487232" w:rsidRDefault="00000000">
            <w:pPr>
              <w:spacing w:line="280" w:lineRule="auto"/>
            </w:pPr>
            <w:r>
              <w:rPr>
                <w:sz w:val="18"/>
                <w:szCs w:val="18"/>
              </w:rPr>
              <w:t>Yes</w:t>
            </w:r>
          </w:p>
        </w:tc>
        <w:tc>
          <w:tcPr>
            <w:tcW w:w="1800" w:type="dxa"/>
            <w:tcMar>
              <w:top w:w="80" w:type="dxa"/>
              <w:left w:w="120" w:type="dxa"/>
              <w:bottom w:w="80" w:type="dxa"/>
              <w:right w:w="120" w:type="dxa"/>
            </w:tcMar>
          </w:tcPr>
          <w:p w14:paraId="678CCF8B" w14:textId="77777777" w:rsidR="00487232" w:rsidRDefault="00000000">
            <w:pPr>
              <w:spacing w:line="280" w:lineRule="auto"/>
            </w:pPr>
            <w:r>
              <w:rPr>
                <w:sz w:val="18"/>
                <w:szCs w:val="18"/>
              </w:rPr>
              <w:t>No</w:t>
            </w:r>
          </w:p>
        </w:tc>
      </w:tr>
      <w:tr w:rsidR="00487232" w14:paraId="615874F0" w14:textId="77777777">
        <w:tblPrEx>
          <w:tblCellMar>
            <w:top w:w="0" w:type="dxa"/>
            <w:bottom w:w="0" w:type="dxa"/>
          </w:tblCellMar>
        </w:tblPrEx>
        <w:tc>
          <w:tcPr>
            <w:tcW w:w="1900" w:type="dxa"/>
            <w:tcMar>
              <w:top w:w="80" w:type="dxa"/>
              <w:left w:w="120" w:type="dxa"/>
              <w:bottom w:w="80" w:type="dxa"/>
              <w:right w:w="120" w:type="dxa"/>
            </w:tcMar>
          </w:tcPr>
          <w:p w14:paraId="2F0352EF" w14:textId="77777777" w:rsidR="00487232" w:rsidRDefault="00000000">
            <w:pPr>
              <w:spacing w:line="280" w:lineRule="auto"/>
            </w:pPr>
            <w:r>
              <w:rPr>
                <w:sz w:val="18"/>
                <w:szCs w:val="18"/>
              </w:rPr>
              <w:t>Confidence Score</w:t>
            </w:r>
          </w:p>
        </w:tc>
        <w:tc>
          <w:tcPr>
            <w:tcW w:w="1900" w:type="dxa"/>
            <w:tcMar>
              <w:top w:w="80" w:type="dxa"/>
              <w:left w:w="120" w:type="dxa"/>
              <w:bottom w:w="80" w:type="dxa"/>
              <w:right w:w="120" w:type="dxa"/>
            </w:tcMar>
          </w:tcPr>
          <w:p w14:paraId="2D916827" w14:textId="77777777" w:rsidR="00487232" w:rsidRDefault="00000000">
            <w:pPr>
              <w:spacing w:line="280" w:lineRule="auto"/>
            </w:pPr>
            <w:r>
              <w:rPr>
                <w:sz w:val="18"/>
                <w:szCs w:val="18"/>
              </w:rPr>
              <w:t>Yes</w:t>
            </w:r>
          </w:p>
        </w:tc>
        <w:tc>
          <w:tcPr>
            <w:tcW w:w="1800" w:type="dxa"/>
            <w:tcMar>
              <w:top w:w="80" w:type="dxa"/>
              <w:left w:w="120" w:type="dxa"/>
              <w:bottom w:w="80" w:type="dxa"/>
              <w:right w:w="120" w:type="dxa"/>
            </w:tcMar>
          </w:tcPr>
          <w:p w14:paraId="3E556507" w14:textId="77777777" w:rsidR="00487232" w:rsidRDefault="00000000">
            <w:pPr>
              <w:spacing w:line="280" w:lineRule="auto"/>
            </w:pPr>
            <w:r>
              <w:rPr>
                <w:sz w:val="18"/>
                <w:szCs w:val="18"/>
              </w:rPr>
              <w:t>No</w:t>
            </w:r>
          </w:p>
        </w:tc>
        <w:tc>
          <w:tcPr>
            <w:tcW w:w="1900" w:type="dxa"/>
            <w:tcMar>
              <w:top w:w="80" w:type="dxa"/>
              <w:left w:w="120" w:type="dxa"/>
              <w:bottom w:w="80" w:type="dxa"/>
              <w:right w:w="120" w:type="dxa"/>
            </w:tcMar>
          </w:tcPr>
          <w:p w14:paraId="6D11949B" w14:textId="77777777" w:rsidR="00487232" w:rsidRDefault="00000000">
            <w:pPr>
              <w:spacing w:line="280" w:lineRule="auto"/>
            </w:pPr>
            <w:r>
              <w:rPr>
                <w:sz w:val="18"/>
                <w:szCs w:val="18"/>
              </w:rPr>
              <w:t>Yes</w:t>
            </w:r>
          </w:p>
        </w:tc>
        <w:tc>
          <w:tcPr>
            <w:tcW w:w="1800" w:type="dxa"/>
            <w:tcMar>
              <w:top w:w="80" w:type="dxa"/>
              <w:left w:w="120" w:type="dxa"/>
              <w:bottom w:w="80" w:type="dxa"/>
              <w:right w:w="120" w:type="dxa"/>
            </w:tcMar>
          </w:tcPr>
          <w:p w14:paraId="567F010F" w14:textId="77777777" w:rsidR="00487232" w:rsidRDefault="00000000">
            <w:pPr>
              <w:spacing w:line="280" w:lineRule="auto"/>
            </w:pPr>
            <w:r>
              <w:rPr>
                <w:sz w:val="18"/>
                <w:szCs w:val="18"/>
              </w:rPr>
              <w:t>No</w:t>
            </w:r>
          </w:p>
        </w:tc>
      </w:tr>
      <w:tr w:rsidR="00487232" w14:paraId="528F32B1" w14:textId="77777777">
        <w:tblPrEx>
          <w:tblCellMar>
            <w:top w:w="0" w:type="dxa"/>
            <w:bottom w:w="0" w:type="dxa"/>
          </w:tblCellMar>
        </w:tblPrEx>
        <w:tc>
          <w:tcPr>
            <w:tcW w:w="1900" w:type="dxa"/>
            <w:tcMar>
              <w:top w:w="80" w:type="dxa"/>
              <w:left w:w="120" w:type="dxa"/>
              <w:bottom w:w="80" w:type="dxa"/>
              <w:right w:w="120" w:type="dxa"/>
            </w:tcMar>
          </w:tcPr>
          <w:p w14:paraId="198B08E3" w14:textId="77777777" w:rsidR="00487232" w:rsidRDefault="00000000">
            <w:pPr>
              <w:spacing w:line="280" w:lineRule="auto"/>
            </w:pPr>
            <w:r>
              <w:rPr>
                <w:sz w:val="18"/>
                <w:szCs w:val="18"/>
              </w:rPr>
              <w:t>Composition line</w:t>
            </w:r>
          </w:p>
        </w:tc>
        <w:tc>
          <w:tcPr>
            <w:tcW w:w="1900" w:type="dxa"/>
            <w:tcMar>
              <w:top w:w="80" w:type="dxa"/>
              <w:left w:w="120" w:type="dxa"/>
              <w:bottom w:w="80" w:type="dxa"/>
              <w:right w:w="120" w:type="dxa"/>
            </w:tcMar>
          </w:tcPr>
          <w:p w14:paraId="05E09CF3" w14:textId="77777777" w:rsidR="00487232" w:rsidRDefault="00000000">
            <w:pPr>
              <w:spacing w:line="280" w:lineRule="auto"/>
            </w:pPr>
            <w:r>
              <w:rPr>
                <w:sz w:val="18"/>
                <w:szCs w:val="18"/>
              </w:rPr>
              <w:t>Yes</w:t>
            </w:r>
          </w:p>
        </w:tc>
        <w:tc>
          <w:tcPr>
            <w:tcW w:w="1800" w:type="dxa"/>
            <w:tcMar>
              <w:top w:w="80" w:type="dxa"/>
              <w:left w:w="120" w:type="dxa"/>
              <w:bottom w:w="80" w:type="dxa"/>
              <w:right w:w="120" w:type="dxa"/>
            </w:tcMar>
          </w:tcPr>
          <w:p w14:paraId="14F1B766" w14:textId="77777777" w:rsidR="00487232" w:rsidRDefault="00000000">
            <w:pPr>
              <w:spacing w:line="280" w:lineRule="auto"/>
            </w:pPr>
            <w:r>
              <w:rPr>
                <w:sz w:val="18"/>
                <w:szCs w:val="18"/>
              </w:rPr>
              <w:t>No</w:t>
            </w:r>
          </w:p>
        </w:tc>
        <w:tc>
          <w:tcPr>
            <w:tcW w:w="1900" w:type="dxa"/>
            <w:tcMar>
              <w:top w:w="80" w:type="dxa"/>
              <w:left w:w="120" w:type="dxa"/>
              <w:bottom w:w="80" w:type="dxa"/>
              <w:right w:w="120" w:type="dxa"/>
            </w:tcMar>
          </w:tcPr>
          <w:p w14:paraId="18158279" w14:textId="77777777" w:rsidR="00487232" w:rsidRDefault="00000000">
            <w:pPr>
              <w:spacing w:line="280" w:lineRule="auto"/>
            </w:pPr>
            <w:r>
              <w:rPr>
                <w:sz w:val="18"/>
                <w:szCs w:val="18"/>
              </w:rPr>
              <w:t>Optional</w:t>
            </w:r>
          </w:p>
        </w:tc>
        <w:tc>
          <w:tcPr>
            <w:tcW w:w="1800" w:type="dxa"/>
            <w:tcMar>
              <w:top w:w="80" w:type="dxa"/>
              <w:left w:w="120" w:type="dxa"/>
              <w:bottom w:w="80" w:type="dxa"/>
              <w:right w:w="120" w:type="dxa"/>
            </w:tcMar>
          </w:tcPr>
          <w:p w14:paraId="0C3B1B33" w14:textId="77777777" w:rsidR="00487232" w:rsidRDefault="00000000">
            <w:pPr>
              <w:spacing w:line="280" w:lineRule="auto"/>
            </w:pPr>
            <w:r>
              <w:rPr>
                <w:sz w:val="18"/>
                <w:szCs w:val="18"/>
              </w:rPr>
              <w:t>No</w:t>
            </w:r>
          </w:p>
        </w:tc>
      </w:tr>
      <w:tr w:rsidR="00487232" w14:paraId="1BAB9F50" w14:textId="77777777">
        <w:tblPrEx>
          <w:tblCellMar>
            <w:top w:w="0" w:type="dxa"/>
            <w:bottom w:w="0" w:type="dxa"/>
          </w:tblCellMar>
        </w:tblPrEx>
        <w:tc>
          <w:tcPr>
            <w:tcW w:w="1900" w:type="dxa"/>
            <w:tcMar>
              <w:top w:w="80" w:type="dxa"/>
              <w:left w:w="120" w:type="dxa"/>
              <w:bottom w:w="80" w:type="dxa"/>
              <w:right w:w="120" w:type="dxa"/>
            </w:tcMar>
          </w:tcPr>
          <w:p w14:paraId="5A988EDC" w14:textId="77777777" w:rsidR="00487232" w:rsidRDefault="00000000">
            <w:pPr>
              <w:spacing w:line="280" w:lineRule="auto"/>
            </w:pPr>
            <w:r>
              <w:rPr>
                <w:sz w:val="18"/>
                <w:szCs w:val="18"/>
              </w:rPr>
              <w:t>Tables</w:t>
            </w:r>
          </w:p>
        </w:tc>
        <w:tc>
          <w:tcPr>
            <w:tcW w:w="1900" w:type="dxa"/>
            <w:tcMar>
              <w:top w:w="80" w:type="dxa"/>
              <w:left w:w="120" w:type="dxa"/>
              <w:bottom w:w="80" w:type="dxa"/>
              <w:right w:w="120" w:type="dxa"/>
            </w:tcMar>
          </w:tcPr>
          <w:p w14:paraId="29AD709B" w14:textId="77777777" w:rsidR="00487232" w:rsidRDefault="00000000">
            <w:pPr>
              <w:spacing w:line="280" w:lineRule="auto"/>
            </w:pPr>
            <w:r>
              <w:rPr>
                <w:sz w:val="18"/>
                <w:szCs w:val="18"/>
              </w:rPr>
              <w:t>Yes</w:t>
            </w:r>
          </w:p>
        </w:tc>
        <w:tc>
          <w:tcPr>
            <w:tcW w:w="1800" w:type="dxa"/>
            <w:tcMar>
              <w:top w:w="80" w:type="dxa"/>
              <w:left w:w="120" w:type="dxa"/>
              <w:bottom w:w="80" w:type="dxa"/>
              <w:right w:w="120" w:type="dxa"/>
            </w:tcMar>
          </w:tcPr>
          <w:p w14:paraId="7DC5A63F" w14:textId="77777777" w:rsidR="00487232" w:rsidRDefault="00000000">
            <w:pPr>
              <w:spacing w:line="280" w:lineRule="auto"/>
            </w:pPr>
            <w:r>
              <w:rPr>
                <w:sz w:val="18"/>
                <w:szCs w:val="18"/>
              </w:rPr>
              <w:t>Yes</w:t>
            </w:r>
          </w:p>
        </w:tc>
        <w:tc>
          <w:tcPr>
            <w:tcW w:w="1900" w:type="dxa"/>
            <w:tcMar>
              <w:top w:w="80" w:type="dxa"/>
              <w:left w:w="120" w:type="dxa"/>
              <w:bottom w:w="80" w:type="dxa"/>
              <w:right w:w="120" w:type="dxa"/>
            </w:tcMar>
          </w:tcPr>
          <w:p w14:paraId="2287CB14" w14:textId="77777777" w:rsidR="00487232" w:rsidRDefault="00000000">
            <w:pPr>
              <w:spacing w:line="280" w:lineRule="auto"/>
            </w:pPr>
            <w:r>
              <w:rPr>
                <w:sz w:val="18"/>
                <w:szCs w:val="18"/>
              </w:rPr>
              <w:t>Never</w:t>
            </w:r>
          </w:p>
        </w:tc>
        <w:tc>
          <w:tcPr>
            <w:tcW w:w="1800" w:type="dxa"/>
            <w:tcMar>
              <w:top w:w="80" w:type="dxa"/>
              <w:left w:w="120" w:type="dxa"/>
              <w:bottom w:w="80" w:type="dxa"/>
              <w:right w:w="120" w:type="dxa"/>
            </w:tcMar>
          </w:tcPr>
          <w:p w14:paraId="4E869269" w14:textId="77777777" w:rsidR="00487232" w:rsidRDefault="00000000">
            <w:pPr>
              <w:spacing w:line="280" w:lineRule="auto"/>
            </w:pPr>
            <w:r>
              <w:rPr>
                <w:sz w:val="18"/>
                <w:szCs w:val="18"/>
              </w:rPr>
              <w:t>No</w:t>
            </w:r>
          </w:p>
        </w:tc>
      </w:tr>
      <w:tr w:rsidR="00487232" w14:paraId="6BC3A676" w14:textId="77777777">
        <w:tblPrEx>
          <w:tblCellMar>
            <w:top w:w="0" w:type="dxa"/>
            <w:bottom w:w="0" w:type="dxa"/>
          </w:tblCellMar>
        </w:tblPrEx>
        <w:tc>
          <w:tcPr>
            <w:tcW w:w="1900" w:type="dxa"/>
            <w:tcMar>
              <w:top w:w="80" w:type="dxa"/>
              <w:left w:w="120" w:type="dxa"/>
              <w:bottom w:w="80" w:type="dxa"/>
              <w:right w:w="120" w:type="dxa"/>
            </w:tcMar>
          </w:tcPr>
          <w:p w14:paraId="220B7963" w14:textId="77777777" w:rsidR="00487232" w:rsidRDefault="00000000">
            <w:pPr>
              <w:spacing w:line="280" w:lineRule="auto"/>
            </w:pPr>
            <w:r>
              <w:rPr>
                <w:sz w:val="18"/>
                <w:szCs w:val="18"/>
              </w:rPr>
              <w:t>Nav chips</w:t>
            </w:r>
          </w:p>
        </w:tc>
        <w:tc>
          <w:tcPr>
            <w:tcW w:w="1900" w:type="dxa"/>
            <w:tcMar>
              <w:top w:w="80" w:type="dxa"/>
              <w:left w:w="120" w:type="dxa"/>
              <w:bottom w:w="80" w:type="dxa"/>
              <w:right w:w="120" w:type="dxa"/>
            </w:tcMar>
          </w:tcPr>
          <w:p w14:paraId="2D3C7CB8" w14:textId="77777777" w:rsidR="00487232" w:rsidRDefault="00000000">
            <w:pPr>
              <w:spacing w:line="280" w:lineRule="auto"/>
            </w:pPr>
            <w:r>
              <w:rPr>
                <w:sz w:val="18"/>
                <w:szCs w:val="18"/>
              </w:rPr>
              <w:t>6 slots</w:t>
            </w:r>
          </w:p>
        </w:tc>
        <w:tc>
          <w:tcPr>
            <w:tcW w:w="1800" w:type="dxa"/>
            <w:tcMar>
              <w:top w:w="80" w:type="dxa"/>
              <w:left w:w="120" w:type="dxa"/>
              <w:bottom w:w="80" w:type="dxa"/>
              <w:right w:w="120" w:type="dxa"/>
            </w:tcMar>
          </w:tcPr>
          <w:p w14:paraId="048969B3" w14:textId="77777777" w:rsidR="00487232" w:rsidRDefault="00000000">
            <w:pPr>
              <w:spacing w:line="280" w:lineRule="auto"/>
            </w:pPr>
            <w:r>
              <w:rPr>
                <w:sz w:val="18"/>
                <w:szCs w:val="18"/>
              </w:rPr>
              <w:t>5 slots</w:t>
            </w:r>
          </w:p>
        </w:tc>
        <w:tc>
          <w:tcPr>
            <w:tcW w:w="1900" w:type="dxa"/>
            <w:tcMar>
              <w:top w:w="80" w:type="dxa"/>
              <w:left w:w="120" w:type="dxa"/>
              <w:bottom w:w="80" w:type="dxa"/>
              <w:right w:w="120" w:type="dxa"/>
            </w:tcMar>
          </w:tcPr>
          <w:p w14:paraId="26A8BD1D" w14:textId="77777777" w:rsidR="00487232" w:rsidRDefault="00000000">
            <w:pPr>
              <w:spacing w:line="280" w:lineRule="auto"/>
            </w:pPr>
            <w:r>
              <w:rPr>
                <w:sz w:val="18"/>
                <w:szCs w:val="18"/>
              </w:rPr>
              <w:t>6 slots</w:t>
            </w:r>
          </w:p>
        </w:tc>
        <w:tc>
          <w:tcPr>
            <w:tcW w:w="1800" w:type="dxa"/>
            <w:tcMar>
              <w:top w:w="80" w:type="dxa"/>
              <w:left w:w="120" w:type="dxa"/>
              <w:bottom w:w="80" w:type="dxa"/>
              <w:right w:w="120" w:type="dxa"/>
            </w:tcMar>
          </w:tcPr>
          <w:p w14:paraId="326BC725" w14:textId="77777777" w:rsidR="00487232" w:rsidRDefault="00000000">
            <w:pPr>
              <w:spacing w:line="280" w:lineRule="auto"/>
            </w:pPr>
            <w:r>
              <w:rPr>
                <w:sz w:val="18"/>
                <w:szCs w:val="18"/>
              </w:rPr>
              <w:t>4 slots</w:t>
            </w:r>
          </w:p>
        </w:tc>
      </w:tr>
      <w:tr w:rsidR="00487232" w14:paraId="3194426A" w14:textId="77777777">
        <w:tblPrEx>
          <w:tblCellMar>
            <w:top w:w="0" w:type="dxa"/>
            <w:bottom w:w="0" w:type="dxa"/>
          </w:tblCellMar>
        </w:tblPrEx>
        <w:tc>
          <w:tcPr>
            <w:tcW w:w="1900" w:type="dxa"/>
            <w:tcMar>
              <w:top w:w="80" w:type="dxa"/>
              <w:left w:w="120" w:type="dxa"/>
              <w:bottom w:w="80" w:type="dxa"/>
              <w:right w:w="120" w:type="dxa"/>
            </w:tcMar>
          </w:tcPr>
          <w:p w14:paraId="4BD5FCC5" w14:textId="77777777" w:rsidR="00487232" w:rsidRDefault="00000000">
            <w:pPr>
              <w:spacing w:line="280" w:lineRule="auto"/>
            </w:pPr>
            <w:r>
              <w:rPr>
                <w:sz w:val="18"/>
                <w:szCs w:val="18"/>
              </w:rPr>
              <w:t>Myths &amp; Facts</w:t>
            </w:r>
          </w:p>
        </w:tc>
        <w:tc>
          <w:tcPr>
            <w:tcW w:w="1900" w:type="dxa"/>
            <w:tcMar>
              <w:top w:w="80" w:type="dxa"/>
              <w:left w:w="120" w:type="dxa"/>
              <w:bottom w:w="80" w:type="dxa"/>
              <w:right w:w="120" w:type="dxa"/>
            </w:tcMar>
          </w:tcPr>
          <w:p w14:paraId="6B4EEDCD" w14:textId="77777777" w:rsidR="00487232" w:rsidRDefault="00000000">
            <w:pPr>
              <w:spacing w:line="280" w:lineRule="auto"/>
            </w:pPr>
            <w:r>
              <w:rPr>
                <w:sz w:val="18"/>
                <w:szCs w:val="18"/>
              </w:rPr>
              <w:t>Mandatory</w:t>
            </w:r>
          </w:p>
        </w:tc>
        <w:tc>
          <w:tcPr>
            <w:tcW w:w="1800" w:type="dxa"/>
            <w:tcMar>
              <w:top w:w="80" w:type="dxa"/>
              <w:left w:w="120" w:type="dxa"/>
              <w:bottom w:w="80" w:type="dxa"/>
              <w:right w:w="120" w:type="dxa"/>
            </w:tcMar>
          </w:tcPr>
          <w:p w14:paraId="4E05C250" w14:textId="77777777" w:rsidR="00487232" w:rsidRDefault="00000000">
            <w:pPr>
              <w:spacing w:line="280" w:lineRule="auto"/>
            </w:pPr>
            <w:r>
              <w:rPr>
                <w:sz w:val="18"/>
                <w:szCs w:val="18"/>
              </w:rPr>
              <w:t>Mandatory</w:t>
            </w:r>
          </w:p>
        </w:tc>
        <w:tc>
          <w:tcPr>
            <w:tcW w:w="1900" w:type="dxa"/>
            <w:tcMar>
              <w:top w:w="80" w:type="dxa"/>
              <w:left w:w="120" w:type="dxa"/>
              <w:bottom w:w="80" w:type="dxa"/>
              <w:right w:w="120" w:type="dxa"/>
            </w:tcMar>
          </w:tcPr>
          <w:p w14:paraId="4DFC6608" w14:textId="77777777" w:rsidR="00487232" w:rsidRDefault="00000000">
            <w:pPr>
              <w:spacing w:line="280" w:lineRule="auto"/>
            </w:pPr>
            <w:r>
              <w:rPr>
                <w:sz w:val="18"/>
                <w:szCs w:val="18"/>
              </w:rPr>
              <w:t>Mandatory</w:t>
            </w:r>
          </w:p>
        </w:tc>
        <w:tc>
          <w:tcPr>
            <w:tcW w:w="1800" w:type="dxa"/>
            <w:tcMar>
              <w:top w:w="80" w:type="dxa"/>
              <w:left w:w="120" w:type="dxa"/>
              <w:bottom w:w="80" w:type="dxa"/>
              <w:right w:w="120" w:type="dxa"/>
            </w:tcMar>
          </w:tcPr>
          <w:p w14:paraId="66E31B1E" w14:textId="77777777" w:rsidR="00487232" w:rsidRDefault="00000000">
            <w:pPr>
              <w:spacing w:line="280" w:lineRule="auto"/>
            </w:pPr>
            <w:r>
              <w:rPr>
                <w:sz w:val="18"/>
                <w:szCs w:val="18"/>
              </w:rPr>
              <w:t>Mandatory, plain language</w:t>
            </w:r>
          </w:p>
        </w:tc>
      </w:tr>
      <w:tr w:rsidR="00487232" w14:paraId="4DA0B0B0" w14:textId="77777777">
        <w:tblPrEx>
          <w:tblCellMar>
            <w:top w:w="0" w:type="dxa"/>
            <w:bottom w:w="0" w:type="dxa"/>
          </w:tblCellMar>
        </w:tblPrEx>
        <w:tc>
          <w:tcPr>
            <w:tcW w:w="1900" w:type="dxa"/>
            <w:tcMar>
              <w:top w:w="80" w:type="dxa"/>
              <w:left w:w="120" w:type="dxa"/>
              <w:bottom w:w="80" w:type="dxa"/>
              <w:right w:w="120" w:type="dxa"/>
            </w:tcMar>
          </w:tcPr>
          <w:p w14:paraId="1FC4A14B" w14:textId="77777777" w:rsidR="00487232" w:rsidRDefault="00000000">
            <w:pPr>
              <w:spacing w:line="280" w:lineRule="auto"/>
            </w:pPr>
            <w:r>
              <w:rPr>
                <w:sz w:val="18"/>
                <w:szCs w:val="18"/>
              </w:rPr>
              <w:t>Commerce</w:t>
            </w:r>
          </w:p>
        </w:tc>
        <w:tc>
          <w:tcPr>
            <w:tcW w:w="1900" w:type="dxa"/>
            <w:tcMar>
              <w:top w:w="80" w:type="dxa"/>
              <w:left w:w="120" w:type="dxa"/>
              <w:bottom w:w="80" w:type="dxa"/>
              <w:right w:w="120" w:type="dxa"/>
            </w:tcMar>
          </w:tcPr>
          <w:p w14:paraId="556C8A58" w14:textId="77777777" w:rsidR="00487232" w:rsidRDefault="00000000">
            <w:pPr>
              <w:spacing w:line="280" w:lineRule="auto"/>
            </w:pPr>
            <w:r>
              <w:rPr>
                <w:sz w:val="18"/>
                <w:szCs w:val="18"/>
              </w:rPr>
              <w:t>Kit + Purohit</w:t>
            </w:r>
          </w:p>
        </w:tc>
        <w:tc>
          <w:tcPr>
            <w:tcW w:w="1800" w:type="dxa"/>
            <w:tcMar>
              <w:top w:w="80" w:type="dxa"/>
              <w:left w:w="120" w:type="dxa"/>
              <w:bottom w:w="80" w:type="dxa"/>
              <w:right w:w="120" w:type="dxa"/>
            </w:tcMar>
          </w:tcPr>
          <w:p w14:paraId="4004327A" w14:textId="77777777" w:rsidR="00487232" w:rsidRDefault="00000000">
            <w:pPr>
              <w:spacing w:line="280" w:lineRule="auto"/>
            </w:pPr>
            <w:r>
              <w:rPr>
                <w:sz w:val="18"/>
                <w:szCs w:val="18"/>
              </w:rPr>
              <w:t>None</w:t>
            </w:r>
          </w:p>
        </w:tc>
        <w:tc>
          <w:tcPr>
            <w:tcW w:w="1900" w:type="dxa"/>
            <w:tcMar>
              <w:top w:w="80" w:type="dxa"/>
              <w:left w:w="120" w:type="dxa"/>
              <w:bottom w:w="80" w:type="dxa"/>
              <w:right w:w="120" w:type="dxa"/>
            </w:tcMar>
          </w:tcPr>
          <w:p w14:paraId="7C114A5C" w14:textId="77777777" w:rsidR="00487232" w:rsidRDefault="00000000">
            <w:pPr>
              <w:spacing w:line="280" w:lineRule="auto"/>
            </w:pPr>
            <w:r>
              <w:rPr>
                <w:sz w:val="18"/>
                <w:szCs w:val="18"/>
              </w:rPr>
              <w:t>None</w:t>
            </w:r>
          </w:p>
        </w:tc>
        <w:tc>
          <w:tcPr>
            <w:tcW w:w="1800" w:type="dxa"/>
            <w:tcMar>
              <w:top w:w="80" w:type="dxa"/>
              <w:left w:w="120" w:type="dxa"/>
              <w:bottom w:w="80" w:type="dxa"/>
              <w:right w:w="120" w:type="dxa"/>
            </w:tcMar>
          </w:tcPr>
          <w:p w14:paraId="3E5E95AC" w14:textId="77777777" w:rsidR="00487232" w:rsidRDefault="00000000">
            <w:pPr>
              <w:spacing w:line="280" w:lineRule="auto"/>
            </w:pPr>
            <w:r>
              <w:rPr>
                <w:sz w:val="18"/>
                <w:szCs w:val="18"/>
              </w:rPr>
              <w:t>None</w:t>
            </w:r>
          </w:p>
        </w:tc>
      </w:tr>
      <w:tr w:rsidR="00487232" w14:paraId="35B9B710" w14:textId="77777777">
        <w:tblPrEx>
          <w:tblCellMar>
            <w:top w:w="0" w:type="dxa"/>
            <w:bottom w:w="0" w:type="dxa"/>
          </w:tblCellMar>
        </w:tblPrEx>
        <w:tc>
          <w:tcPr>
            <w:tcW w:w="1900" w:type="dxa"/>
            <w:tcMar>
              <w:top w:w="80" w:type="dxa"/>
              <w:left w:w="120" w:type="dxa"/>
              <w:bottom w:w="80" w:type="dxa"/>
              <w:right w:w="120" w:type="dxa"/>
            </w:tcMar>
          </w:tcPr>
          <w:p w14:paraId="28A73B89" w14:textId="77777777" w:rsidR="00487232" w:rsidRDefault="00000000">
            <w:pPr>
              <w:spacing w:line="280" w:lineRule="auto"/>
            </w:pPr>
            <w:r>
              <w:rPr>
                <w:sz w:val="18"/>
                <w:szCs w:val="18"/>
              </w:rPr>
              <w:t>Sticky bar</w:t>
            </w:r>
          </w:p>
        </w:tc>
        <w:tc>
          <w:tcPr>
            <w:tcW w:w="1900" w:type="dxa"/>
            <w:tcMar>
              <w:top w:w="80" w:type="dxa"/>
              <w:left w:w="120" w:type="dxa"/>
              <w:bottom w:w="80" w:type="dxa"/>
              <w:right w:w="120" w:type="dxa"/>
            </w:tcMar>
          </w:tcPr>
          <w:p w14:paraId="32A3CA51" w14:textId="77777777" w:rsidR="00487232" w:rsidRDefault="00000000">
            <w:pPr>
              <w:spacing w:line="280" w:lineRule="auto"/>
            </w:pPr>
            <w:r>
              <w:rPr>
                <w:sz w:val="18"/>
                <w:szCs w:val="18"/>
              </w:rPr>
              <w:t>Download card + Buy kit</w:t>
            </w:r>
          </w:p>
        </w:tc>
        <w:tc>
          <w:tcPr>
            <w:tcW w:w="1800" w:type="dxa"/>
            <w:tcMar>
              <w:top w:w="80" w:type="dxa"/>
              <w:left w:w="120" w:type="dxa"/>
              <w:bottom w:w="80" w:type="dxa"/>
              <w:right w:w="120" w:type="dxa"/>
            </w:tcMar>
          </w:tcPr>
          <w:p w14:paraId="50954D35" w14:textId="77777777" w:rsidR="00487232" w:rsidRDefault="00000000">
            <w:pPr>
              <w:spacing w:line="280" w:lineRule="auto"/>
            </w:pPr>
            <w:r>
              <w:rPr>
                <w:sz w:val="18"/>
                <w:szCs w:val="18"/>
              </w:rPr>
              <w:t>Download calendar</w:t>
            </w:r>
          </w:p>
        </w:tc>
        <w:tc>
          <w:tcPr>
            <w:tcW w:w="1900" w:type="dxa"/>
            <w:tcMar>
              <w:top w:w="80" w:type="dxa"/>
              <w:left w:w="120" w:type="dxa"/>
              <w:bottom w:w="80" w:type="dxa"/>
              <w:right w:w="120" w:type="dxa"/>
            </w:tcMar>
          </w:tcPr>
          <w:p w14:paraId="0ABFC48C" w14:textId="77777777" w:rsidR="00487232" w:rsidRDefault="00000000">
            <w:pPr>
              <w:spacing w:line="280" w:lineRule="auto"/>
            </w:pPr>
            <w:r>
              <w:rPr>
                <w:sz w:val="18"/>
                <w:szCs w:val="18"/>
              </w:rPr>
              <w:t>Download or none</w:t>
            </w:r>
          </w:p>
        </w:tc>
        <w:tc>
          <w:tcPr>
            <w:tcW w:w="1800" w:type="dxa"/>
            <w:tcMar>
              <w:top w:w="80" w:type="dxa"/>
              <w:left w:w="120" w:type="dxa"/>
              <w:bottom w:w="80" w:type="dxa"/>
              <w:right w:w="120" w:type="dxa"/>
            </w:tcMar>
          </w:tcPr>
          <w:p w14:paraId="79E3DD9D" w14:textId="77777777" w:rsidR="00487232" w:rsidRDefault="00000000">
            <w:pPr>
              <w:spacing w:line="280" w:lineRule="auto"/>
            </w:pPr>
            <w:r>
              <w:rPr>
                <w:sz w:val="18"/>
                <w:szCs w:val="18"/>
              </w:rPr>
              <w:t>Download or none</w:t>
            </w:r>
          </w:p>
        </w:tc>
      </w:tr>
    </w:tbl>
    <w:p w14:paraId="30B0B15D" w14:textId="77777777" w:rsidR="00487232" w:rsidRDefault="00487232">
      <w:pPr>
        <w:spacing w:after="200"/>
      </w:pPr>
    </w:p>
    <w:p w14:paraId="0590FA61" w14:textId="7F832D6A" w:rsidR="00487232" w:rsidRDefault="00000000">
      <w:pPr>
        <w:spacing w:after="150" w:line="300" w:lineRule="auto"/>
      </w:pPr>
      <w:r>
        <w:lastRenderedPageBreak/>
        <w:t xml:space="preserve">Myths &amp; Facts is mandatory in all four. The category that needs it most is Beginner’s Guides </w:t>
      </w:r>
      <w:r w:rsidR="005838CF">
        <w:t>-</w:t>
      </w:r>
      <w:r>
        <w:t>a first-time practitioner carries the most inherited misinformation and has the least means to test it. Plain language, no tags, but the corrections are there.</w:t>
      </w:r>
    </w:p>
    <w:p w14:paraId="25E21A8E" w14:textId="77777777" w:rsidR="00487232" w:rsidRDefault="00000000">
      <w:pPr>
        <w:spacing w:before="280" w:after="120"/>
      </w:pPr>
      <w:r>
        <w:rPr>
          <w:b/>
          <w:bCs/>
          <w:sz w:val="22"/>
          <w:szCs w:val="22"/>
        </w:rPr>
        <w:t>4.2  Ritual Guides</w:t>
      </w:r>
    </w:p>
    <w:p w14:paraId="6E217FB7" w14:textId="77777777" w:rsidR="00487232" w:rsidRDefault="00000000">
      <w:pPr>
        <w:spacing w:after="150" w:line="300" w:lineRule="auto"/>
      </w:pPr>
      <w:r>
        <w:t xml:space="preserve">The instruction layer. Someone is performing this ritual, possibly today. Complete </w:t>
      </w:r>
      <w:proofErr w:type="spellStart"/>
      <w:r>
        <w:t>vidhi</w:t>
      </w:r>
      <w:proofErr w:type="spellEnd"/>
      <w:r>
        <w:t xml:space="preserve">, </w:t>
      </w:r>
      <w:proofErr w:type="spellStart"/>
      <w:r>
        <w:t>samagri</w:t>
      </w:r>
      <w:proofErr w:type="spellEnd"/>
      <w:r>
        <w:t>, katha, regional variance, myths, and a downloadable ritual card they can use with wet hands beside a thali.</w:t>
      </w:r>
    </w:p>
    <w:p w14:paraId="162D9049" w14:textId="77777777" w:rsidR="00487232" w:rsidRDefault="00000000">
      <w:pPr>
        <w:spacing w:before="280" w:after="120"/>
      </w:pPr>
      <w:r>
        <w:rPr>
          <w:b/>
          <w:bCs/>
          <w:sz w:val="22"/>
          <w:szCs w:val="22"/>
        </w:rPr>
        <w:t>4.3  Panchang</w:t>
      </w:r>
    </w:p>
    <w:p w14:paraId="6D04FD49" w14:textId="47B7234C" w:rsidR="00487232" w:rsidRDefault="00000000">
      <w:pPr>
        <w:spacing w:after="150" w:line="300" w:lineRule="auto"/>
      </w:pPr>
      <w:r>
        <w:t xml:space="preserve">The timing layer. Dates, </w:t>
      </w:r>
      <w:proofErr w:type="spellStart"/>
      <w:r>
        <w:t>tithis</w:t>
      </w:r>
      <w:proofErr w:type="spellEnd"/>
      <w:r>
        <w:t xml:space="preserve">, </w:t>
      </w:r>
      <w:proofErr w:type="spellStart"/>
      <w:r>
        <w:t>muhurats</w:t>
      </w:r>
      <w:proofErr w:type="spellEnd"/>
      <w:r>
        <w:t xml:space="preserve">, eclipse visibility. No tags, no score </w:t>
      </w:r>
      <w:r w:rsidR="005838CF">
        <w:t>-</w:t>
      </w:r>
      <w:r>
        <w:t>the almanac source is named directly in the Source Strip, which replaces the credibility card. Panchang sourcing never counts toward a Dharma or Pratha badge anywhere else on the platform.</w:t>
      </w:r>
    </w:p>
    <w:p w14:paraId="7375BF45" w14:textId="77777777" w:rsidR="00487232" w:rsidRDefault="00000000">
      <w:pPr>
        <w:spacing w:after="150" w:line="300" w:lineRule="auto"/>
      </w:pPr>
      <w:r>
        <w:t xml:space="preserve">Where </w:t>
      </w:r>
      <w:proofErr w:type="spellStart"/>
      <w:r>
        <w:t>panchang</w:t>
      </w:r>
      <w:proofErr w:type="spellEnd"/>
      <w:r>
        <w:t xml:space="preserve"> publishers disagree on a </w:t>
      </w:r>
      <w:proofErr w:type="spellStart"/>
      <w:r>
        <w:t>tithi</w:t>
      </w:r>
      <w:proofErr w:type="spellEnd"/>
      <w:r>
        <w:t xml:space="preserve"> boundary, that disagreement is stated in the article. It is a difference of convention, not of scripture, and presenting one publisher’s answer as the correct one is the most common way this category misleads people.</w:t>
      </w:r>
    </w:p>
    <w:p w14:paraId="0737AD89" w14:textId="77777777" w:rsidR="00487232" w:rsidRDefault="00000000">
      <w:pPr>
        <w:spacing w:before="280" w:after="120"/>
      </w:pPr>
      <w:r>
        <w:rPr>
          <w:b/>
          <w:bCs/>
          <w:sz w:val="22"/>
          <w:szCs w:val="22"/>
        </w:rPr>
        <w:t>4.4  Dharmic Concepts</w:t>
      </w:r>
    </w:p>
    <w:p w14:paraId="7E0910CC" w14:textId="2D1D0BA2" w:rsidR="00487232" w:rsidRDefault="00000000">
      <w:pPr>
        <w:spacing w:after="150" w:line="300" w:lineRule="auto"/>
      </w:pPr>
      <w:r>
        <w:t xml:space="preserve">The understanding layer. One idea, developed at length </w:t>
      </w:r>
      <w:r w:rsidR="005838CF">
        <w:t>-</w:t>
      </w:r>
      <w:r>
        <w:t xml:space="preserve">what Bilva is and why it belongs to Shiva; what </w:t>
      </w:r>
      <w:proofErr w:type="spellStart"/>
      <w:r>
        <w:t>Chaturmas</w:t>
      </w:r>
      <w:proofErr w:type="spellEnd"/>
      <w:r>
        <w:t xml:space="preserve"> means. Paragraph only, no tables. The arc runs story → object → source → practice → web → reframe.</w:t>
      </w:r>
    </w:p>
    <w:p w14:paraId="3CD64C82" w14:textId="77777777" w:rsidR="00487232" w:rsidRDefault="00000000">
      <w:pPr>
        <w:spacing w:before="280" w:after="120"/>
      </w:pPr>
      <w:r>
        <w:rPr>
          <w:b/>
          <w:bCs/>
          <w:sz w:val="22"/>
          <w:szCs w:val="22"/>
        </w:rPr>
        <w:t>4.5  Beginner’s Guides</w:t>
      </w:r>
    </w:p>
    <w:p w14:paraId="0441EE5F" w14:textId="77777777" w:rsidR="00487232" w:rsidRDefault="00000000">
      <w:pPr>
        <w:spacing w:after="150" w:line="300" w:lineRule="auto"/>
      </w:pPr>
      <w:r>
        <w:t>The orientation layer, for someone doing this for the first time. Outside the tagging system on purpose: plain language, no Sanskrit without a gloss, no citations, no score.</w:t>
      </w:r>
    </w:p>
    <w:p w14:paraId="70626F80" w14:textId="77777777" w:rsidR="00487232" w:rsidRDefault="00000000">
      <w:pPr>
        <w:pStyle w:val="ListParagraph"/>
        <w:numPr>
          <w:ilvl w:val="0"/>
          <w:numId w:val="1"/>
        </w:numPr>
        <w:spacing w:after="100" w:line="300" w:lineRule="auto"/>
      </w:pPr>
      <w:r>
        <w:t>Title and one-line essence. No year.</w:t>
      </w:r>
    </w:p>
    <w:p w14:paraId="0B5C7C29" w14:textId="0773F2F9" w:rsidR="00487232" w:rsidRDefault="00000000">
      <w:pPr>
        <w:pStyle w:val="ListParagraph"/>
        <w:numPr>
          <w:ilvl w:val="0"/>
          <w:numId w:val="1"/>
        </w:numPr>
        <w:spacing w:after="100" w:line="300" w:lineRule="auto"/>
      </w:pPr>
      <w:r>
        <w:t xml:space="preserve">Companion button </w:t>
      </w:r>
      <w:r w:rsidR="005838CF">
        <w:t>-</w:t>
      </w:r>
      <w:r>
        <w:t>“Read the detailed ritual guide”, where one exists.</w:t>
      </w:r>
    </w:p>
    <w:p w14:paraId="7613F1B4" w14:textId="6D637A42" w:rsidR="00487232" w:rsidRDefault="00000000">
      <w:pPr>
        <w:pStyle w:val="ListParagraph"/>
        <w:numPr>
          <w:ilvl w:val="0"/>
          <w:numId w:val="1"/>
        </w:numPr>
        <w:spacing w:after="100" w:line="300" w:lineRule="auto"/>
      </w:pPr>
      <w:r>
        <w:t xml:space="preserve">What this is </w:t>
      </w:r>
      <w:r w:rsidR="005838CF">
        <w:t>-</w:t>
      </w:r>
      <w:r>
        <w:t>two or three paragraphs.</w:t>
      </w:r>
    </w:p>
    <w:p w14:paraId="762C8B29" w14:textId="77777777" w:rsidR="00487232" w:rsidRDefault="00000000">
      <w:pPr>
        <w:pStyle w:val="ListParagraph"/>
        <w:numPr>
          <w:ilvl w:val="0"/>
          <w:numId w:val="1"/>
        </w:numPr>
        <w:spacing w:after="100" w:line="300" w:lineRule="auto"/>
      </w:pPr>
      <w:r>
        <w:t>Numbered steps. One action per step.</w:t>
      </w:r>
    </w:p>
    <w:p w14:paraId="25E39F01" w14:textId="2EDA1D61" w:rsidR="00487232" w:rsidRDefault="00000000">
      <w:pPr>
        <w:pStyle w:val="ListParagraph"/>
        <w:numPr>
          <w:ilvl w:val="0"/>
          <w:numId w:val="1"/>
        </w:numPr>
        <w:spacing w:after="100" w:line="300" w:lineRule="auto"/>
      </w:pPr>
      <w:r>
        <w:t xml:space="preserve">Common worries </w:t>
      </w:r>
      <w:r w:rsidR="005838CF">
        <w:t>-</w:t>
      </w:r>
      <w:r>
        <w:t>the Myths &amp; Facts equivalent, written as reassurance rather than correction.</w:t>
      </w:r>
    </w:p>
    <w:p w14:paraId="2857ADA0" w14:textId="77777777" w:rsidR="00487232" w:rsidRDefault="00000000">
      <w:pPr>
        <w:pStyle w:val="ListParagraph"/>
        <w:numPr>
          <w:ilvl w:val="0"/>
          <w:numId w:val="1"/>
        </w:numPr>
        <w:spacing w:after="100" w:line="300" w:lineRule="auto"/>
      </w:pPr>
      <w:r>
        <w:t>Shopping checklist, where the ritual needs items.</w:t>
      </w:r>
    </w:p>
    <w:p w14:paraId="46AC98CF" w14:textId="77777777" w:rsidR="00487232" w:rsidRDefault="00000000">
      <w:pPr>
        <w:pStyle w:val="ListParagraph"/>
        <w:numPr>
          <w:ilvl w:val="0"/>
          <w:numId w:val="1"/>
        </w:numPr>
        <w:spacing w:after="100" w:line="300" w:lineRule="auto"/>
      </w:pPr>
      <w:r>
        <w:t>Related Ritual Guides, and Related Pujans, as separate sections.</w:t>
      </w:r>
    </w:p>
    <w:p w14:paraId="666F1430" w14:textId="77777777" w:rsidR="00487232" w:rsidRDefault="00000000">
      <w:pPr>
        <w:pStyle w:val="ListParagraph"/>
        <w:numPr>
          <w:ilvl w:val="0"/>
          <w:numId w:val="1"/>
        </w:numPr>
        <w:spacing w:after="100" w:line="300" w:lineRule="auto"/>
      </w:pPr>
      <w:r>
        <w:t>No commerce CTA. This category orients; it does not sell.</w:t>
      </w:r>
    </w:p>
    <w:p w14:paraId="6DB9D2CE" w14:textId="77777777" w:rsidR="00E409BA" w:rsidRDefault="00E409BA" w:rsidP="008727B1"/>
    <w:p w14:paraId="4B124DE1" w14:textId="15D6D519" w:rsidR="00487232" w:rsidRDefault="00000000" w:rsidP="008727B1">
      <w:r>
        <w:rPr>
          <w:b/>
          <w:bCs/>
          <w:color w:val="EF0F54"/>
          <w:sz w:val="26"/>
          <w:szCs w:val="26"/>
        </w:rPr>
        <w:t>5. Page structure</w:t>
      </w:r>
    </w:p>
    <w:p w14:paraId="18429718" w14:textId="77777777" w:rsidR="00487232" w:rsidRDefault="00000000">
      <w:pPr>
        <w:spacing w:after="150" w:line="300" w:lineRule="auto"/>
      </w:pPr>
      <w:r>
        <w:t>The locked sequence for Ritual Guides. Other categories vary as noted in Section 4. Do not reorder.</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700"/>
        <w:gridCol w:w="6000"/>
      </w:tblGrid>
      <w:tr w:rsidR="00487232" w14:paraId="03D57C27" w14:textId="77777777">
        <w:tblPrEx>
          <w:tblCellMar>
            <w:top w:w="0" w:type="dxa"/>
            <w:bottom w:w="0" w:type="dxa"/>
          </w:tblCellMar>
        </w:tblPrEx>
        <w:trPr>
          <w:tblHeader/>
        </w:trPr>
        <w:tc>
          <w:tcPr>
            <w:tcW w:w="600" w:type="dxa"/>
            <w:shd w:val="clear" w:color="auto" w:fill="F8F5EE"/>
            <w:tcMar>
              <w:top w:w="80" w:type="dxa"/>
              <w:left w:w="120" w:type="dxa"/>
              <w:bottom w:w="80" w:type="dxa"/>
              <w:right w:w="120" w:type="dxa"/>
            </w:tcMar>
          </w:tcPr>
          <w:p w14:paraId="4DAB2BD7" w14:textId="77777777" w:rsidR="00487232" w:rsidRDefault="00487232">
            <w:pPr>
              <w:spacing w:line="280" w:lineRule="auto"/>
            </w:pPr>
          </w:p>
        </w:tc>
        <w:tc>
          <w:tcPr>
            <w:tcW w:w="2700" w:type="dxa"/>
            <w:shd w:val="clear" w:color="auto" w:fill="F8F5EE"/>
            <w:tcMar>
              <w:top w:w="80" w:type="dxa"/>
              <w:left w:w="120" w:type="dxa"/>
              <w:bottom w:w="80" w:type="dxa"/>
              <w:right w:w="120" w:type="dxa"/>
            </w:tcMar>
          </w:tcPr>
          <w:p w14:paraId="3ABDB2D1" w14:textId="77777777" w:rsidR="00487232" w:rsidRDefault="00000000">
            <w:pPr>
              <w:spacing w:line="280" w:lineRule="auto"/>
            </w:pPr>
            <w:r>
              <w:rPr>
                <w:b/>
                <w:bCs/>
                <w:sz w:val="18"/>
                <w:szCs w:val="18"/>
              </w:rPr>
              <w:t>Component</w:t>
            </w:r>
          </w:p>
        </w:tc>
        <w:tc>
          <w:tcPr>
            <w:tcW w:w="6000" w:type="dxa"/>
            <w:shd w:val="clear" w:color="auto" w:fill="F8F5EE"/>
            <w:tcMar>
              <w:top w:w="80" w:type="dxa"/>
              <w:left w:w="120" w:type="dxa"/>
              <w:bottom w:w="80" w:type="dxa"/>
              <w:right w:w="120" w:type="dxa"/>
            </w:tcMar>
          </w:tcPr>
          <w:p w14:paraId="1A81E25B" w14:textId="77777777" w:rsidR="00487232" w:rsidRDefault="00000000">
            <w:pPr>
              <w:spacing w:line="280" w:lineRule="auto"/>
            </w:pPr>
            <w:r>
              <w:rPr>
                <w:b/>
                <w:bCs/>
                <w:sz w:val="18"/>
                <w:szCs w:val="18"/>
              </w:rPr>
              <w:t>Notes</w:t>
            </w:r>
          </w:p>
        </w:tc>
      </w:tr>
      <w:tr w:rsidR="00487232" w14:paraId="52DEB3BD" w14:textId="77777777">
        <w:tblPrEx>
          <w:tblCellMar>
            <w:top w:w="0" w:type="dxa"/>
            <w:bottom w:w="0" w:type="dxa"/>
          </w:tblCellMar>
        </w:tblPrEx>
        <w:tc>
          <w:tcPr>
            <w:tcW w:w="600" w:type="dxa"/>
            <w:tcMar>
              <w:top w:w="80" w:type="dxa"/>
              <w:left w:w="120" w:type="dxa"/>
              <w:bottom w:w="80" w:type="dxa"/>
              <w:right w:w="120" w:type="dxa"/>
            </w:tcMar>
          </w:tcPr>
          <w:p w14:paraId="30089566" w14:textId="77777777" w:rsidR="00487232" w:rsidRDefault="00000000">
            <w:pPr>
              <w:spacing w:line="280" w:lineRule="auto"/>
            </w:pPr>
            <w:r>
              <w:rPr>
                <w:sz w:val="18"/>
                <w:szCs w:val="18"/>
              </w:rPr>
              <w:t>1</w:t>
            </w:r>
          </w:p>
        </w:tc>
        <w:tc>
          <w:tcPr>
            <w:tcW w:w="2700" w:type="dxa"/>
            <w:tcMar>
              <w:top w:w="80" w:type="dxa"/>
              <w:left w:w="120" w:type="dxa"/>
              <w:bottom w:w="80" w:type="dxa"/>
              <w:right w:w="120" w:type="dxa"/>
            </w:tcMar>
          </w:tcPr>
          <w:p w14:paraId="54582A7E" w14:textId="77777777" w:rsidR="00487232" w:rsidRDefault="00000000">
            <w:pPr>
              <w:spacing w:line="280" w:lineRule="auto"/>
            </w:pPr>
            <w:r>
              <w:rPr>
                <w:sz w:val="18"/>
                <w:szCs w:val="18"/>
              </w:rPr>
              <w:t>Nav</w:t>
            </w:r>
          </w:p>
        </w:tc>
        <w:tc>
          <w:tcPr>
            <w:tcW w:w="6000" w:type="dxa"/>
            <w:tcMar>
              <w:top w:w="80" w:type="dxa"/>
              <w:left w:w="120" w:type="dxa"/>
              <w:bottom w:w="80" w:type="dxa"/>
              <w:right w:w="120" w:type="dxa"/>
            </w:tcMar>
          </w:tcPr>
          <w:p w14:paraId="556305B4" w14:textId="77777777" w:rsidR="00487232" w:rsidRDefault="00000000">
            <w:pPr>
              <w:spacing w:line="280" w:lineRule="auto"/>
            </w:pPr>
            <w:r>
              <w:rPr>
                <w:sz w:val="18"/>
                <w:szCs w:val="18"/>
              </w:rPr>
              <w:t>Standard</w:t>
            </w:r>
          </w:p>
        </w:tc>
      </w:tr>
      <w:tr w:rsidR="00487232" w14:paraId="651A453F" w14:textId="77777777">
        <w:tblPrEx>
          <w:tblCellMar>
            <w:top w:w="0" w:type="dxa"/>
            <w:bottom w:w="0" w:type="dxa"/>
          </w:tblCellMar>
        </w:tblPrEx>
        <w:tc>
          <w:tcPr>
            <w:tcW w:w="600" w:type="dxa"/>
            <w:tcMar>
              <w:top w:w="80" w:type="dxa"/>
              <w:left w:w="120" w:type="dxa"/>
              <w:bottom w:w="80" w:type="dxa"/>
              <w:right w:w="120" w:type="dxa"/>
            </w:tcMar>
          </w:tcPr>
          <w:p w14:paraId="44A24256" w14:textId="77777777" w:rsidR="00487232" w:rsidRDefault="00000000">
            <w:pPr>
              <w:spacing w:line="280" w:lineRule="auto"/>
            </w:pPr>
            <w:r>
              <w:rPr>
                <w:sz w:val="18"/>
                <w:szCs w:val="18"/>
              </w:rPr>
              <w:t>2</w:t>
            </w:r>
          </w:p>
        </w:tc>
        <w:tc>
          <w:tcPr>
            <w:tcW w:w="2700" w:type="dxa"/>
            <w:tcMar>
              <w:top w:w="80" w:type="dxa"/>
              <w:left w:w="120" w:type="dxa"/>
              <w:bottom w:w="80" w:type="dxa"/>
              <w:right w:w="120" w:type="dxa"/>
            </w:tcMar>
          </w:tcPr>
          <w:p w14:paraId="1FD7AD91" w14:textId="77777777" w:rsidR="00487232" w:rsidRDefault="00000000">
            <w:pPr>
              <w:spacing w:line="280" w:lineRule="auto"/>
            </w:pPr>
            <w:r>
              <w:rPr>
                <w:sz w:val="18"/>
                <w:szCs w:val="18"/>
              </w:rPr>
              <w:t>Breadcrumb + language toggle</w:t>
            </w:r>
          </w:p>
        </w:tc>
        <w:tc>
          <w:tcPr>
            <w:tcW w:w="6000" w:type="dxa"/>
            <w:tcMar>
              <w:top w:w="80" w:type="dxa"/>
              <w:left w:w="120" w:type="dxa"/>
              <w:bottom w:w="80" w:type="dxa"/>
              <w:right w:w="120" w:type="dxa"/>
            </w:tcMar>
          </w:tcPr>
          <w:p w14:paraId="302A62BA" w14:textId="77777777" w:rsidR="00487232" w:rsidRDefault="00000000">
            <w:pPr>
              <w:spacing w:line="280" w:lineRule="auto"/>
            </w:pPr>
            <w:r>
              <w:rPr>
                <w:sz w:val="18"/>
                <w:szCs w:val="18"/>
              </w:rPr>
              <w:t xml:space="preserve">Home &gt; Category &gt; Article | EN / </w:t>
            </w:r>
            <w:proofErr w:type="spellStart"/>
            <w:r>
              <w:rPr>
                <w:sz w:val="18"/>
                <w:szCs w:val="18"/>
              </w:rPr>
              <w:t>हिं</w:t>
            </w:r>
            <w:proofErr w:type="spellEnd"/>
          </w:p>
        </w:tc>
      </w:tr>
      <w:tr w:rsidR="00487232" w14:paraId="5742A5AE" w14:textId="77777777">
        <w:tblPrEx>
          <w:tblCellMar>
            <w:top w:w="0" w:type="dxa"/>
            <w:bottom w:w="0" w:type="dxa"/>
          </w:tblCellMar>
        </w:tblPrEx>
        <w:tc>
          <w:tcPr>
            <w:tcW w:w="600" w:type="dxa"/>
            <w:tcMar>
              <w:top w:w="80" w:type="dxa"/>
              <w:left w:w="120" w:type="dxa"/>
              <w:bottom w:w="80" w:type="dxa"/>
              <w:right w:w="120" w:type="dxa"/>
            </w:tcMar>
          </w:tcPr>
          <w:p w14:paraId="3BDF6D42" w14:textId="77777777" w:rsidR="00487232" w:rsidRDefault="00000000">
            <w:pPr>
              <w:spacing w:line="280" w:lineRule="auto"/>
            </w:pPr>
            <w:r>
              <w:rPr>
                <w:sz w:val="18"/>
                <w:szCs w:val="18"/>
              </w:rPr>
              <w:t>3</w:t>
            </w:r>
          </w:p>
        </w:tc>
        <w:tc>
          <w:tcPr>
            <w:tcW w:w="2700" w:type="dxa"/>
            <w:tcMar>
              <w:top w:w="80" w:type="dxa"/>
              <w:left w:w="120" w:type="dxa"/>
              <w:bottom w:w="80" w:type="dxa"/>
              <w:right w:w="120" w:type="dxa"/>
            </w:tcMar>
          </w:tcPr>
          <w:p w14:paraId="056F61FC" w14:textId="77777777" w:rsidR="00487232" w:rsidRDefault="00000000">
            <w:pPr>
              <w:spacing w:line="280" w:lineRule="auto"/>
            </w:pPr>
            <w:r>
              <w:rPr>
                <w:sz w:val="18"/>
                <w:szCs w:val="18"/>
              </w:rPr>
              <w:t>Dharma tag pill</w:t>
            </w:r>
          </w:p>
        </w:tc>
        <w:tc>
          <w:tcPr>
            <w:tcW w:w="6000" w:type="dxa"/>
            <w:tcMar>
              <w:top w:w="80" w:type="dxa"/>
              <w:left w:w="120" w:type="dxa"/>
              <w:bottom w:w="80" w:type="dxa"/>
              <w:right w:w="120" w:type="dxa"/>
            </w:tcMar>
          </w:tcPr>
          <w:p w14:paraId="1D0EAE55" w14:textId="77777777" w:rsidR="00487232" w:rsidRDefault="00000000">
            <w:pPr>
              <w:spacing w:line="280" w:lineRule="auto"/>
            </w:pPr>
            <w:r>
              <w:rPr>
                <w:sz w:val="18"/>
                <w:szCs w:val="18"/>
              </w:rPr>
              <w:t>Ritual Guides and Dharmic Concepts only</w:t>
            </w:r>
          </w:p>
        </w:tc>
      </w:tr>
      <w:tr w:rsidR="00487232" w14:paraId="73E529AB" w14:textId="77777777">
        <w:tblPrEx>
          <w:tblCellMar>
            <w:top w:w="0" w:type="dxa"/>
            <w:bottom w:w="0" w:type="dxa"/>
          </w:tblCellMar>
        </w:tblPrEx>
        <w:tc>
          <w:tcPr>
            <w:tcW w:w="600" w:type="dxa"/>
            <w:tcMar>
              <w:top w:w="80" w:type="dxa"/>
              <w:left w:w="120" w:type="dxa"/>
              <w:bottom w:w="80" w:type="dxa"/>
              <w:right w:w="120" w:type="dxa"/>
            </w:tcMar>
          </w:tcPr>
          <w:p w14:paraId="32DAE3E5" w14:textId="77777777" w:rsidR="00487232" w:rsidRDefault="00000000">
            <w:pPr>
              <w:spacing w:line="280" w:lineRule="auto"/>
            </w:pPr>
            <w:r>
              <w:rPr>
                <w:sz w:val="18"/>
                <w:szCs w:val="18"/>
              </w:rPr>
              <w:t>4</w:t>
            </w:r>
          </w:p>
        </w:tc>
        <w:tc>
          <w:tcPr>
            <w:tcW w:w="2700" w:type="dxa"/>
            <w:tcMar>
              <w:top w:w="80" w:type="dxa"/>
              <w:left w:w="120" w:type="dxa"/>
              <w:bottom w:w="80" w:type="dxa"/>
              <w:right w:w="120" w:type="dxa"/>
            </w:tcMar>
          </w:tcPr>
          <w:p w14:paraId="1265A04F" w14:textId="77777777" w:rsidR="00487232" w:rsidRDefault="00000000">
            <w:pPr>
              <w:spacing w:line="280" w:lineRule="auto"/>
            </w:pPr>
            <w:r>
              <w:rPr>
                <w:sz w:val="18"/>
                <w:szCs w:val="18"/>
              </w:rPr>
              <w:t>Title + subtitle</w:t>
            </w:r>
          </w:p>
        </w:tc>
        <w:tc>
          <w:tcPr>
            <w:tcW w:w="6000" w:type="dxa"/>
            <w:tcMar>
              <w:top w:w="80" w:type="dxa"/>
              <w:left w:w="120" w:type="dxa"/>
              <w:bottom w:w="80" w:type="dxa"/>
              <w:right w:w="120" w:type="dxa"/>
            </w:tcMar>
          </w:tcPr>
          <w:p w14:paraId="5FC3C18D" w14:textId="77777777" w:rsidR="00487232" w:rsidRDefault="00000000">
            <w:pPr>
              <w:spacing w:line="280" w:lineRule="auto"/>
            </w:pPr>
            <w:r>
              <w:rPr>
                <w:sz w:val="18"/>
                <w:szCs w:val="18"/>
              </w:rPr>
              <w:t>Title evergreen, no year. Subtitle is the one-line essence.</w:t>
            </w:r>
          </w:p>
        </w:tc>
      </w:tr>
      <w:tr w:rsidR="00487232" w14:paraId="78F7815D" w14:textId="77777777">
        <w:tblPrEx>
          <w:tblCellMar>
            <w:top w:w="0" w:type="dxa"/>
            <w:bottom w:w="0" w:type="dxa"/>
          </w:tblCellMar>
        </w:tblPrEx>
        <w:tc>
          <w:tcPr>
            <w:tcW w:w="600" w:type="dxa"/>
            <w:tcMar>
              <w:top w:w="80" w:type="dxa"/>
              <w:left w:w="120" w:type="dxa"/>
              <w:bottom w:w="80" w:type="dxa"/>
              <w:right w:w="120" w:type="dxa"/>
            </w:tcMar>
          </w:tcPr>
          <w:p w14:paraId="397C7118" w14:textId="77777777" w:rsidR="00487232" w:rsidRDefault="00000000">
            <w:pPr>
              <w:spacing w:line="280" w:lineRule="auto"/>
            </w:pPr>
            <w:r>
              <w:rPr>
                <w:sz w:val="18"/>
                <w:szCs w:val="18"/>
              </w:rPr>
              <w:t>5</w:t>
            </w:r>
          </w:p>
        </w:tc>
        <w:tc>
          <w:tcPr>
            <w:tcW w:w="2700" w:type="dxa"/>
            <w:tcMar>
              <w:top w:w="80" w:type="dxa"/>
              <w:left w:w="120" w:type="dxa"/>
              <w:bottom w:w="80" w:type="dxa"/>
              <w:right w:w="120" w:type="dxa"/>
            </w:tcMar>
          </w:tcPr>
          <w:p w14:paraId="760B75D0" w14:textId="77777777" w:rsidR="00487232" w:rsidRDefault="00000000">
            <w:pPr>
              <w:spacing w:line="280" w:lineRule="auto"/>
            </w:pPr>
            <w:r>
              <w:rPr>
                <w:sz w:val="18"/>
                <w:szCs w:val="18"/>
              </w:rPr>
              <w:t>Companion button</w:t>
            </w:r>
          </w:p>
        </w:tc>
        <w:tc>
          <w:tcPr>
            <w:tcW w:w="6000" w:type="dxa"/>
            <w:tcMar>
              <w:top w:w="80" w:type="dxa"/>
              <w:left w:w="120" w:type="dxa"/>
              <w:bottom w:w="80" w:type="dxa"/>
              <w:right w:w="120" w:type="dxa"/>
            </w:tcMar>
          </w:tcPr>
          <w:p w14:paraId="30B3B36F" w14:textId="77777777" w:rsidR="00487232" w:rsidRDefault="00000000">
            <w:pPr>
              <w:spacing w:line="280" w:lineRule="auto"/>
            </w:pPr>
            <w:r>
              <w:rPr>
                <w:sz w:val="18"/>
                <w:szCs w:val="18"/>
              </w:rPr>
              <w:t>Only where a counterpart exists. See Section 6.</w:t>
            </w:r>
          </w:p>
        </w:tc>
      </w:tr>
      <w:tr w:rsidR="00487232" w14:paraId="43581922" w14:textId="77777777">
        <w:tblPrEx>
          <w:tblCellMar>
            <w:top w:w="0" w:type="dxa"/>
            <w:bottom w:w="0" w:type="dxa"/>
          </w:tblCellMar>
        </w:tblPrEx>
        <w:tc>
          <w:tcPr>
            <w:tcW w:w="600" w:type="dxa"/>
            <w:tcMar>
              <w:top w:w="80" w:type="dxa"/>
              <w:left w:w="120" w:type="dxa"/>
              <w:bottom w:w="80" w:type="dxa"/>
              <w:right w:w="120" w:type="dxa"/>
            </w:tcMar>
          </w:tcPr>
          <w:p w14:paraId="4A2AB708" w14:textId="77777777" w:rsidR="00487232" w:rsidRDefault="00000000">
            <w:pPr>
              <w:spacing w:line="280" w:lineRule="auto"/>
            </w:pPr>
            <w:r>
              <w:rPr>
                <w:sz w:val="18"/>
                <w:szCs w:val="18"/>
              </w:rPr>
              <w:lastRenderedPageBreak/>
              <w:t>6</w:t>
            </w:r>
          </w:p>
        </w:tc>
        <w:tc>
          <w:tcPr>
            <w:tcW w:w="2700" w:type="dxa"/>
            <w:tcMar>
              <w:top w:w="80" w:type="dxa"/>
              <w:left w:w="120" w:type="dxa"/>
              <w:bottom w:w="80" w:type="dxa"/>
              <w:right w:w="120" w:type="dxa"/>
            </w:tcMar>
          </w:tcPr>
          <w:p w14:paraId="63BC9D79" w14:textId="77777777" w:rsidR="00487232" w:rsidRDefault="00000000">
            <w:pPr>
              <w:spacing w:line="280" w:lineRule="auto"/>
            </w:pPr>
            <w:r>
              <w:rPr>
                <w:sz w:val="18"/>
                <w:szCs w:val="18"/>
              </w:rPr>
              <w:t>Credibility card</w:t>
            </w:r>
          </w:p>
        </w:tc>
        <w:tc>
          <w:tcPr>
            <w:tcW w:w="6000" w:type="dxa"/>
            <w:tcMar>
              <w:top w:w="80" w:type="dxa"/>
              <w:left w:w="120" w:type="dxa"/>
              <w:bottom w:w="80" w:type="dxa"/>
              <w:right w:w="120" w:type="dxa"/>
            </w:tcMar>
          </w:tcPr>
          <w:p w14:paraId="55F2168E" w14:textId="77777777" w:rsidR="00487232" w:rsidRDefault="00000000">
            <w:pPr>
              <w:spacing w:line="280" w:lineRule="auto"/>
            </w:pPr>
            <w:r>
              <w:rPr>
                <w:sz w:val="18"/>
                <w:szCs w:val="18"/>
              </w:rPr>
              <w:t>Core-claim label + tag + Confidence Score + named source</w:t>
            </w:r>
          </w:p>
        </w:tc>
      </w:tr>
      <w:tr w:rsidR="00487232" w14:paraId="3F4426B1" w14:textId="77777777">
        <w:tblPrEx>
          <w:tblCellMar>
            <w:top w:w="0" w:type="dxa"/>
            <w:bottom w:w="0" w:type="dxa"/>
          </w:tblCellMar>
        </w:tblPrEx>
        <w:tc>
          <w:tcPr>
            <w:tcW w:w="600" w:type="dxa"/>
            <w:tcMar>
              <w:top w:w="80" w:type="dxa"/>
              <w:left w:w="120" w:type="dxa"/>
              <w:bottom w:w="80" w:type="dxa"/>
              <w:right w:w="120" w:type="dxa"/>
            </w:tcMar>
          </w:tcPr>
          <w:p w14:paraId="25C8F523" w14:textId="77777777" w:rsidR="00487232" w:rsidRDefault="00000000">
            <w:pPr>
              <w:spacing w:line="280" w:lineRule="auto"/>
            </w:pPr>
            <w:r>
              <w:rPr>
                <w:sz w:val="18"/>
                <w:szCs w:val="18"/>
              </w:rPr>
              <w:t>7</w:t>
            </w:r>
          </w:p>
        </w:tc>
        <w:tc>
          <w:tcPr>
            <w:tcW w:w="2700" w:type="dxa"/>
            <w:tcMar>
              <w:top w:w="80" w:type="dxa"/>
              <w:left w:w="120" w:type="dxa"/>
              <w:bottom w:w="80" w:type="dxa"/>
              <w:right w:w="120" w:type="dxa"/>
            </w:tcMar>
          </w:tcPr>
          <w:p w14:paraId="2970F3A4" w14:textId="77777777" w:rsidR="00487232" w:rsidRDefault="00000000">
            <w:pPr>
              <w:spacing w:line="280" w:lineRule="auto"/>
            </w:pPr>
            <w:r>
              <w:rPr>
                <w:sz w:val="18"/>
                <w:szCs w:val="18"/>
              </w:rPr>
              <w:t>Composition line</w:t>
            </w:r>
          </w:p>
        </w:tc>
        <w:tc>
          <w:tcPr>
            <w:tcW w:w="6000" w:type="dxa"/>
            <w:tcMar>
              <w:top w:w="80" w:type="dxa"/>
              <w:left w:w="120" w:type="dxa"/>
              <w:bottom w:w="80" w:type="dxa"/>
              <w:right w:w="120" w:type="dxa"/>
            </w:tcMar>
          </w:tcPr>
          <w:p w14:paraId="6D3FAFB2" w14:textId="77777777" w:rsidR="00487232" w:rsidRDefault="00000000">
            <w:pPr>
              <w:spacing w:line="280" w:lineRule="auto"/>
            </w:pPr>
            <w:r>
              <w:rPr>
                <w:sz w:val="18"/>
                <w:szCs w:val="18"/>
              </w:rPr>
              <w:t>Generated from the tagging log</w:t>
            </w:r>
          </w:p>
        </w:tc>
      </w:tr>
      <w:tr w:rsidR="00487232" w14:paraId="47B06929" w14:textId="77777777">
        <w:tblPrEx>
          <w:tblCellMar>
            <w:top w:w="0" w:type="dxa"/>
            <w:bottom w:w="0" w:type="dxa"/>
          </w:tblCellMar>
        </w:tblPrEx>
        <w:tc>
          <w:tcPr>
            <w:tcW w:w="600" w:type="dxa"/>
            <w:tcMar>
              <w:top w:w="80" w:type="dxa"/>
              <w:left w:w="120" w:type="dxa"/>
              <w:bottom w:w="80" w:type="dxa"/>
              <w:right w:w="120" w:type="dxa"/>
            </w:tcMar>
          </w:tcPr>
          <w:p w14:paraId="348D24DA" w14:textId="77777777" w:rsidR="00487232" w:rsidRDefault="00000000">
            <w:pPr>
              <w:spacing w:line="280" w:lineRule="auto"/>
            </w:pPr>
            <w:r>
              <w:rPr>
                <w:sz w:val="18"/>
                <w:szCs w:val="18"/>
              </w:rPr>
              <w:t>8</w:t>
            </w:r>
          </w:p>
        </w:tc>
        <w:tc>
          <w:tcPr>
            <w:tcW w:w="2700" w:type="dxa"/>
            <w:tcMar>
              <w:top w:w="80" w:type="dxa"/>
              <w:left w:w="120" w:type="dxa"/>
              <w:bottom w:w="80" w:type="dxa"/>
              <w:right w:w="120" w:type="dxa"/>
            </w:tcMar>
          </w:tcPr>
          <w:p w14:paraId="25CB7CCA" w14:textId="77777777" w:rsidR="00487232" w:rsidRDefault="00000000">
            <w:pPr>
              <w:spacing w:line="280" w:lineRule="auto"/>
            </w:pPr>
            <w:r>
              <w:rPr>
                <w:sz w:val="18"/>
                <w:szCs w:val="18"/>
              </w:rPr>
              <w:t>Panchang card</w:t>
            </w:r>
          </w:p>
        </w:tc>
        <w:tc>
          <w:tcPr>
            <w:tcW w:w="6000" w:type="dxa"/>
            <w:tcMar>
              <w:top w:w="80" w:type="dxa"/>
              <w:left w:w="120" w:type="dxa"/>
              <w:bottom w:w="80" w:type="dxa"/>
              <w:right w:w="120" w:type="dxa"/>
            </w:tcMar>
          </w:tcPr>
          <w:p w14:paraId="0A7F10B3" w14:textId="77777777" w:rsidR="00487232" w:rsidRDefault="00000000">
            <w:pPr>
              <w:spacing w:line="280" w:lineRule="auto"/>
            </w:pPr>
            <w:r>
              <w:rPr>
                <w:sz w:val="18"/>
                <w:szCs w:val="18"/>
              </w:rPr>
              <w:t>Year-specific. Festival 3–4 cols; Ekadashi 4 cols with Parana.</w:t>
            </w:r>
          </w:p>
        </w:tc>
      </w:tr>
      <w:tr w:rsidR="00487232" w14:paraId="352A4FE5" w14:textId="77777777">
        <w:tblPrEx>
          <w:tblCellMar>
            <w:top w:w="0" w:type="dxa"/>
            <w:bottom w:w="0" w:type="dxa"/>
          </w:tblCellMar>
        </w:tblPrEx>
        <w:tc>
          <w:tcPr>
            <w:tcW w:w="600" w:type="dxa"/>
            <w:tcMar>
              <w:top w:w="80" w:type="dxa"/>
              <w:left w:w="120" w:type="dxa"/>
              <w:bottom w:w="80" w:type="dxa"/>
              <w:right w:w="120" w:type="dxa"/>
            </w:tcMar>
          </w:tcPr>
          <w:p w14:paraId="55BF2455" w14:textId="77777777" w:rsidR="00487232" w:rsidRDefault="00000000">
            <w:pPr>
              <w:spacing w:line="280" w:lineRule="auto"/>
            </w:pPr>
            <w:r>
              <w:rPr>
                <w:sz w:val="18"/>
                <w:szCs w:val="18"/>
              </w:rPr>
              <w:t>9</w:t>
            </w:r>
          </w:p>
        </w:tc>
        <w:tc>
          <w:tcPr>
            <w:tcW w:w="2700" w:type="dxa"/>
            <w:tcMar>
              <w:top w:w="80" w:type="dxa"/>
              <w:left w:w="120" w:type="dxa"/>
              <w:bottom w:w="80" w:type="dxa"/>
              <w:right w:w="120" w:type="dxa"/>
            </w:tcMar>
          </w:tcPr>
          <w:p w14:paraId="20E1B3F0" w14:textId="77777777" w:rsidR="00487232" w:rsidRDefault="00000000">
            <w:pPr>
              <w:spacing w:line="280" w:lineRule="auto"/>
            </w:pPr>
            <w:r>
              <w:rPr>
                <w:sz w:val="18"/>
                <w:szCs w:val="18"/>
              </w:rPr>
              <w:t>Audio listen bar</w:t>
            </w:r>
          </w:p>
        </w:tc>
        <w:tc>
          <w:tcPr>
            <w:tcW w:w="6000" w:type="dxa"/>
            <w:tcMar>
              <w:top w:w="80" w:type="dxa"/>
              <w:left w:w="120" w:type="dxa"/>
              <w:bottom w:w="80" w:type="dxa"/>
              <w:right w:w="120" w:type="dxa"/>
            </w:tcMar>
          </w:tcPr>
          <w:p w14:paraId="0DC0B69D" w14:textId="77777777" w:rsidR="00487232" w:rsidRDefault="00000000">
            <w:pPr>
              <w:spacing w:line="280" w:lineRule="auto"/>
            </w:pPr>
            <w:r>
              <w:rPr>
                <w:sz w:val="18"/>
                <w:szCs w:val="18"/>
              </w:rPr>
              <w:t>Play + language toggle</w:t>
            </w:r>
          </w:p>
        </w:tc>
      </w:tr>
      <w:tr w:rsidR="00487232" w14:paraId="31228737" w14:textId="77777777">
        <w:tblPrEx>
          <w:tblCellMar>
            <w:top w:w="0" w:type="dxa"/>
            <w:bottom w:w="0" w:type="dxa"/>
          </w:tblCellMar>
        </w:tblPrEx>
        <w:tc>
          <w:tcPr>
            <w:tcW w:w="600" w:type="dxa"/>
            <w:tcMar>
              <w:top w:w="80" w:type="dxa"/>
              <w:left w:w="120" w:type="dxa"/>
              <w:bottom w:w="80" w:type="dxa"/>
              <w:right w:w="120" w:type="dxa"/>
            </w:tcMar>
          </w:tcPr>
          <w:p w14:paraId="3347DA23" w14:textId="77777777" w:rsidR="00487232" w:rsidRDefault="00000000">
            <w:pPr>
              <w:spacing w:line="280" w:lineRule="auto"/>
            </w:pPr>
            <w:r>
              <w:rPr>
                <w:sz w:val="18"/>
                <w:szCs w:val="18"/>
              </w:rPr>
              <w:t>10</w:t>
            </w:r>
          </w:p>
        </w:tc>
        <w:tc>
          <w:tcPr>
            <w:tcW w:w="2700" w:type="dxa"/>
            <w:tcMar>
              <w:top w:w="80" w:type="dxa"/>
              <w:left w:w="120" w:type="dxa"/>
              <w:bottom w:w="80" w:type="dxa"/>
              <w:right w:w="120" w:type="dxa"/>
            </w:tcMar>
          </w:tcPr>
          <w:p w14:paraId="6688314D" w14:textId="77777777" w:rsidR="00487232" w:rsidRDefault="00000000">
            <w:pPr>
              <w:spacing w:line="280" w:lineRule="auto"/>
            </w:pPr>
            <w:r>
              <w:rPr>
                <w:sz w:val="18"/>
                <w:szCs w:val="18"/>
              </w:rPr>
              <w:t>CTA row</w:t>
            </w:r>
          </w:p>
        </w:tc>
        <w:tc>
          <w:tcPr>
            <w:tcW w:w="6000" w:type="dxa"/>
            <w:tcMar>
              <w:top w:w="80" w:type="dxa"/>
              <w:left w:w="120" w:type="dxa"/>
              <w:bottom w:w="80" w:type="dxa"/>
              <w:right w:w="120" w:type="dxa"/>
            </w:tcMar>
          </w:tcPr>
          <w:p w14:paraId="11D846D8" w14:textId="77777777" w:rsidR="00487232" w:rsidRDefault="00000000">
            <w:pPr>
              <w:spacing w:line="280" w:lineRule="auto"/>
            </w:pPr>
            <w:r>
              <w:rPr>
                <w:sz w:val="18"/>
                <w:szCs w:val="18"/>
              </w:rPr>
              <w:t>Ritual Guides only</w:t>
            </w:r>
          </w:p>
        </w:tc>
      </w:tr>
      <w:tr w:rsidR="00487232" w14:paraId="492ABC0F" w14:textId="77777777">
        <w:tblPrEx>
          <w:tblCellMar>
            <w:top w:w="0" w:type="dxa"/>
            <w:bottom w:w="0" w:type="dxa"/>
          </w:tblCellMar>
        </w:tblPrEx>
        <w:tc>
          <w:tcPr>
            <w:tcW w:w="600" w:type="dxa"/>
            <w:tcMar>
              <w:top w:w="80" w:type="dxa"/>
              <w:left w:w="120" w:type="dxa"/>
              <w:bottom w:w="80" w:type="dxa"/>
              <w:right w:w="120" w:type="dxa"/>
            </w:tcMar>
          </w:tcPr>
          <w:p w14:paraId="14AA0C0B" w14:textId="77777777" w:rsidR="00487232" w:rsidRDefault="00000000">
            <w:pPr>
              <w:spacing w:line="280" w:lineRule="auto"/>
            </w:pPr>
            <w:r>
              <w:rPr>
                <w:sz w:val="18"/>
                <w:szCs w:val="18"/>
              </w:rPr>
              <w:t>11</w:t>
            </w:r>
          </w:p>
        </w:tc>
        <w:tc>
          <w:tcPr>
            <w:tcW w:w="2700" w:type="dxa"/>
            <w:tcMar>
              <w:top w:w="80" w:type="dxa"/>
              <w:left w:w="120" w:type="dxa"/>
              <w:bottom w:w="80" w:type="dxa"/>
              <w:right w:w="120" w:type="dxa"/>
            </w:tcMar>
          </w:tcPr>
          <w:p w14:paraId="5A9CCB46" w14:textId="77777777" w:rsidR="00487232" w:rsidRDefault="00000000">
            <w:pPr>
              <w:spacing w:line="280" w:lineRule="auto"/>
            </w:pPr>
            <w:r>
              <w:rPr>
                <w:sz w:val="18"/>
                <w:szCs w:val="18"/>
              </w:rPr>
              <w:t>Section nav chips</w:t>
            </w:r>
          </w:p>
        </w:tc>
        <w:tc>
          <w:tcPr>
            <w:tcW w:w="6000" w:type="dxa"/>
            <w:tcMar>
              <w:top w:w="80" w:type="dxa"/>
              <w:left w:w="120" w:type="dxa"/>
              <w:bottom w:w="80" w:type="dxa"/>
              <w:right w:w="120" w:type="dxa"/>
            </w:tcMar>
          </w:tcPr>
          <w:p w14:paraId="4C2F2EFF" w14:textId="77777777" w:rsidR="00487232" w:rsidRDefault="00000000">
            <w:pPr>
              <w:spacing w:line="280" w:lineRule="auto"/>
            </w:pPr>
            <w:r>
              <w:rPr>
                <w:sz w:val="18"/>
                <w:szCs w:val="18"/>
              </w:rPr>
              <w:t>Per Section 4</w:t>
            </w:r>
          </w:p>
        </w:tc>
      </w:tr>
      <w:tr w:rsidR="00487232" w14:paraId="75067E15" w14:textId="77777777">
        <w:tblPrEx>
          <w:tblCellMar>
            <w:top w:w="0" w:type="dxa"/>
            <w:bottom w:w="0" w:type="dxa"/>
          </w:tblCellMar>
        </w:tblPrEx>
        <w:tc>
          <w:tcPr>
            <w:tcW w:w="600" w:type="dxa"/>
            <w:tcMar>
              <w:top w:w="80" w:type="dxa"/>
              <w:left w:w="120" w:type="dxa"/>
              <w:bottom w:w="80" w:type="dxa"/>
              <w:right w:w="120" w:type="dxa"/>
            </w:tcMar>
          </w:tcPr>
          <w:p w14:paraId="077D79F9" w14:textId="77777777" w:rsidR="00487232" w:rsidRDefault="00000000">
            <w:pPr>
              <w:spacing w:line="280" w:lineRule="auto"/>
            </w:pPr>
            <w:r>
              <w:rPr>
                <w:sz w:val="18"/>
                <w:szCs w:val="18"/>
              </w:rPr>
              <w:t>12</w:t>
            </w:r>
          </w:p>
        </w:tc>
        <w:tc>
          <w:tcPr>
            <w:tcW w:w="2700" w:type="dxa"/>
            <w:tcMar>
              <w:top w:w="80" w:type="dxa"/>
              <w:left w:w="120" w:type="dxa"/>
              <w:bottom w:w="80" w:type="dxa"/>
              <w:right w:w="120" w:type="dxa"/>
            </w:tcMar>
          </w:tcPr>
          <w:p w14:paraId="73BCF5DC" w14:textId="77777777" w:rsidR="00487232" w:rsidRDefault="00000000">
            <w:pPr>
              <w:spacing w:line="280" w:lineRule="auto"/>
            </w:pPr>
            <w:r>
              <w:rPr>
                <w:sz w:val="18"/>
                <w:szCs w:val="18"/>
              </w:rPr>
              <w:t>Intro prose</w:t>
            </w:r>
          </w:p>
        </w:tc>
        <w:tc>
          <w:tcPr>
            <w:tcW w:w="6000" w:type="dxa"/>
            <w:tcMar>
              <w:top w:w="80" w:type="dxa"/>
              <w:left w:w="120" w:type="dxa"/>
              <w:bottom w:w="80" w:type="dxa"/>
              <w:right w:w="120" w:type="dxa"/>
            </w:tcMar>
          </w:tcPr>
          <w:p w14:paraId="3330DFCD" w14:textId="77777777" w:rsidR="00487232" w:rsidRDefault="00000000">
            <w:pPr>
              <w:spacing w:line="280" w:lineRule="auto"/>
            </w:pPr>
            <w:r>
              <w:rPr>
                <w:sz w:val="18"/>
                <w:szCs w:val="18"/>
              </w:rPr>
              <w:t>Evergreen. Opens the editorial arc.</w:t>
            </w:r>
          </w:p>
        </w:tc>
      </w:tr>
      <w:tr w:rsidR="00487232" w14:paraId="1C0298A0" w14:textId="77777777">
        <w:tblPrEx>
          <w:tblCellMar>
            <w:top w:w="0" w:type="dxa"/>
            <w:bottom w:w="0" w:type="dxa"/>
          </w:tblCellMar>
        </w:tblPrEx>
        <w:tc>
          <w:tcPr>
            <w:tcW w:w="600" w:type="dxa"/>
            <w:tcMar>
              <w:top w:w="80" w:type="dxa"/>
              <w:left w:w="120" w:type="dxa"/>
              <w:bottom w:w="80" w:type="dxa"/>
              <w:right w:w="120" w:type="dxa"/>
            </w:tcMar>
          </w:tcPr>
          <w:p w14:paraId="151FD7D4" w14:textId="77777777" w:rsidR="00487232" w:rsidRDefault="00000000">
            <w:pPr>
              <w:spacing w:line="280" w:lineRule="auto"/>
            </w:pPr>
            <w:r>
              <w:rPr>
                <w:sz w:val="18"/>
                <w:szCs w:val="18"/>
              </w:rPr>
              <w:t>13</w:t>
            </w:r>
          </w:p>
        </w:tc>
        <w:tc>
          <w:tcPr>
            <w:tcW w:w="2700" w:type="dxa"/>
            <w:tcMar>
              <w:top w:w="80" w:type="dxa"/>
              <w:left w:w="120" w:type="dxa"/>
              <w:bottom w:w="80" w:type="dxa"/>
              <w:right w:w="120" w:type="dxa"/>
            </w:tcMar>
          </w:tcPr>
          <w:p w14:paraId="01A79E96" w14:textId="77777777" w:rsidR="00487232" w:rsidRDefault="00000000">
            <w:pPr>
              <w:spacing w:line="280" w:lineRule="auto"/>
            </w:pPr>
            <w:r>
              <w:rPr>
                <w:sz w:val="18"/>
                <w:szCs w:val="18"/>
              </w:rPr>
              <w:t>Content sections</w:t>
            </w:r>
          </w:p>
        </w:tc>
        <w:tc>
          <w:tcPr>
            <w:tcW w:w="6000" w:type="dxa"/>
            <w:tcMar>
              <w:top w:w="80" w:type="dxa"/>
              <w:left w:w="120" w:type="dxa"/>
              <w:bottom w:w="80" w:type="dxa"/>
              <w:right w:w="120" w:type="dxa"/>
            </w:tcMar>
          </w:tcPr>
          <w:p w14:paraId="167B874F" w14:textId="77777777" w:rsidR="00487232" w:rsidRDefault="00000000">
            <w:pPr>
              <w:spacing w:line="280" w:lineRule="auto"/>
            </w:pPr>
            <w:r>
              <w:rPr>
                <w:sz w:val="18"/>
                <w:szCs w:val="18"/>
              </w:rPr>
              <w:t xml:space="preserve">Vidhi, katha, regional variance, </w:t>
            </w:r>
            <w:proofErr w:type="spellStart"/>
            <w:r>
              <w:rPr>
                <w:sz w:val="18"/>
                <w:szCs w:val="18"/>
              </w:rPr>
              <w:t>samagri</w:t>
            </w:r>
            <w:proofErr w:type="spellEnd"/>
          </w:p>
        </w:tc>
      </w:tr>
      <w:tr w:rsidR="00487232" w14:paraId="67BDFD92" w14:textId="77777777">
        <w:tblPrEx>
          <w:tblCellMar>
            <w:top w:w="0" w:type="dxa"/>
            <w:bottom w:w="0" w:type="dxa"/>
          </w:tblCellMar>
        </w:tblPrEx>
        <w:tc>
          <w:tcPr>
            <w:tcW w:w="600" w:type="dxa"/>
            <w:tcMar>
              <w:top w:w="80" w:type="dxa"/>
              <w:left w:w="120" w:type="dxa"/>
              <w:bottom w:w="80" w:type="dxa"/>
              <w:right w:w="120" w:type="dxa"/>
            </w:tcMar>
          </w:tcPr>
          <w:p w14:paraId="2AA5F693" w14:textId="77777777" w:rsidR="00487232" w:rsidRDefault="00000000">
            <w:pPr>
              <w:spacing w:line="280" w:lineRule="auto"/>
            </w:pPr>
            <w:r>
              <w:rPr>
                <w:sz w:val="18"/>
                <w:szCs w:val="18"/>
              </w:rPr>
              <w:t>14</w:t>
            </w:r>
          </w:p>
        </w:tc>
        <w:tc>
          <w:tcPr>
            <w:tcW w:w="2700" w:type="dxa"/>
            <w:tcMar>
              <w:top w:w="80" w:type="dxa"/>
              <w:left w:w="120" w:type="dxa"/>
              <w:bottom w:w="80" w:type="dxa"/>
              <w:right w:w="120" w:type="dxa"/>
            </w:tcMar>
          </w:tcPr>
          <w:p w14:paraId="3BF12953" w14:textId="77777777" w:rsidR="00487232" w:rsidRDefault="00000000">
            <w:pPr>
              <w:spacing w:line="280" w:lineRule="auto"/>
            </w:pPr>
            <w:r>
              <w:rPr>
                <w:sz w:val="18"/>
                <w:szCs w:val="18"/>
              </w:rPr>
              <w:t>Myths &amp; Facts</w:t>
            </w:r>
          </w:p>
        </w:tc>
        <w:tc>
          <w:tcPr>
            <w:tcW w:w="6000" w:type="dxa"/>
            <w:tcMar>
              <w:top w:w="80" w:type="dxa"/>
              <w:left w:w="120" w:type="dxa"/>
              <w:bottom w:w="80" w:type="dxa"/>
              <w:right w:w="120" w:type="dxa"/>
            </w:tcMar>
          </w:tcPr>
          <w:p w14:paraId="2DCB3506" w14:textId="77777777" w:rsidR="00487232" w:rsidRDefault="00000000">
            <w:pPr>
              <w:spacing w:line="280" w:lineRule="auto"/>
            </w:pPr>
            <w:r>
              <w:rPr>
                <w:sz w:val="18"/>
                <w:szCs w:val="18"/>
              </w:rPr>
              <w:t>Mandatory. Never omitted, never thinned.</w:t>
            </w:r>
          </w:p>
        </w:tc>
      </w:tr>
      <w:tr w:rsidR="00487232" w14:paraId="2F1853AE" w14:textId="77777777">
        <w:tblPrEx>
          <w:tblCellMar>
            <w:top w:w="0" w:type="dxa"/>
            <w:bottom w:w="0" w:type="dxa"/>
          </w:tblCellMar>
        </w:tblPrEx>
        <w:tc>
          <w:tcPr>
            <w:tcW w:w="600" w:type="dxa"/>
            <w:tcMar>
              <w:top w:w="80" w:type="dxa"/>
              <w:left w:w="120" w:type="dxa"/>
              <w:bottom w:w="80" w:type="dxa"/>
              <w:right w:w="120" w:type="dxa"/>
            </w:tcMar>
          </w:tcPr>
          <w:p w14:paraId="7EB5B46F" w14:textId="77777777" w:rsidR="00487232" w:rsidRDefault="00000000">
            <w:pPr>
              <w:spacing w:line="280" w:lineRule="auto"/>
            </w:pPr>
            <w:r>
              <w:rPr>
                <w:sz w:val="18"/>
                <w:szCs w:val="18"/>
              </w:rPr>
              <w:t>15</w:t>
            </w:r>
          </w:p>
        </w:tc>
        <w:tc>
          <w:tcPr>
            <w:tcW w:w="2700" w:type="dxa"/>
            <w:tcMar>
              <w:top w:w="80" w:type="dxa"/>
              <w:left w:w="120" w:type="dxa"/>
              <w:bottom w:w="80" w:type="dxa"/>
              <w:right w:w="120" w:type="dxa"/>
            </w:tcMar>
          </w:tcPr>
          <w:p w14:paraId="1BD803D5" w14:textId="77777777" w:rsidR="00487232" w:rsidRDefault="00000000">
            <w:pPr>
              <w:spacing w:line="280" w:lineRule="auto"/>
            </w:pPr>
            <w:r>
              <w:rPr>
                <w:sz w:val="18"/>
                <w:szCs w:val="18"/>
              </w:rPr>
              <w:t>Intelligence layer card</w:t>
            </w:r>
          </w:p>
        </w:tc>
        <w:tc>
          <w:tcPr>
            <w:tcW w:w="6000" w:type="dxa"/>
            <w:tcMar>
              <w:top w:w="80" w:type="dxa"/>
              <w:left w:w="120" w:type="dxa"/>
              <w:bottom w:w="80" w:type="dxa"/>
              <w:right w:w="120" w:type="dxa"/>
            </w:tcMar>
          </w:tcPr>
          <w:p w14:paraId="4917BF72" w14:textId="77777777" w:rsidR="00487232" w:rsidRDefault="00000000">
            <w:pPr>
              <w:spacing w:line="280" w:lineRule="auto"/>
            </w:pPr>
            <w:r>
              <w:rPr>
                <w:sz w:val="18"/>
                <w:szCs w:val="18"/>
              </w:rPr>
              <w:t>Only where mapped in Section 9. Default is absent.</w:t>
            </w:r>
          </w:p>
        </w:tc>
      </w:tr>
      <w:tr w:rsidR="00487232" w14:paraId="5AD798C6" w14:textId="77777777">
        <w:tblPrEx>
          <w:tblCellMar>
            <w:top w:w="0" w:type="dxa"/>
            <w:bottom w:w="0" w:type="dxa"/>
          </w:tblCellMar>
        </w:tblPrEx>
        <w:tc>
          <w:tcPr>
            <w:tcW w:w="600" w:type="dxa"/>
            <w:tcMar>
              <w:top w:w="80" w:type="dxa"/>
              <w:left w:w="120" w:type="dxa"/>
              <w:bottom w:w="80" w:type="dxa"/>
              <w:right w:w="120" w:type="dxa"/>
            </w:tcMar>
          </w:tcPr>
          <w:p w14:paraId="534EF6D4" w14:textId="77777777" w:rsidR="00487232" w:rsidRDefault="00000000">
            <w:pPr>
              <w:spacing w:line="280" w:lineRule="auto"/>
            </w:pPr>
            <w:r>
              <w:rPr>
                <w:sz w:val="18"/>
                <w:szCs w:val="18"/>
              </w:rPr>
              <w:t>16</w:t>
            </w:r>
          </w:p>
        </w:tc>
        <w:tc>
          <w:tcPr>
            <w:tcW w:w="2700" w:type="dxa"/>
            <w:tcMar>
              <w:top w:w="80" w:type="dxa"/>
              <w:left w:w="120" w:type="dxa"/>
              <w:bottom w:w="80" w:type="dxa"/>
              <w:right w:w="120" w:type="dxa"/>
            </w:tcMar>
          </w:tcPr>
          <w:p w14:paraId="175FFAD6" w14:textId="77777777" w:rsidR="00487232" w:rsidRDefault="00000000">
            <w:pPr>
              <w:spacing w:line="280" w:lineRule="auto"/>
            </w:pPr>
            <w:r>
              <w:rPr>
                <w:sz w:val="18"/>
                <w:szCs w:val="18"/>
              </w:rPr>
              <w:t>Closing prose</w:t>
            </w:r>
          </w:p>
        </w:tc>
        <w:tc>
          <w:tcPr>
            <w:tcW w:w="6000" w:type="dxa"/>
            <w:tcMar>
              <w:top w:w="80" w:type="dxa"/>
              <w:left w:w="120" w:type="dxa"/>
              <w:bottom w:w="80" w:type="dxa"/>
              <w:right w:w="120" w:type="dxa"/>
            </w:tcMar>
          </w:tcPr>
          <w:p w14:paraId="582692B9" w14:textId="77777777" w:rsidR="00487232" w:rsidRDefault="00000000">
            <w:pPr>
              <w:spacing w:line="280" w:lineRule="auto"/>
            </w:pPr>
            <w:r>
              <w:rPr>
                <w:sz w:val="18"/>
                <w:szCs w:val="18"/>
              </w:rPr>
              <w:t>Completes the arc opened in the intro</w:t>
            </w:r>
          </w:p>
        </w:tc>
      </w:tr>
      <w:tr w:rsidR="00487232" w14:paraId="583B6576" w14:textId="77777777">
        <w:tblPrEx>
          <w:tblCellMar>
            <w:top w:w="0" w:type="dxa"/>
            <w:bottom w:w="0" w:type="dxa"/>
          </w:tblCellMar>
        </w:tblPrEx>
        <w:tc>
          <w:tcPr>
            <w:tcW w:w="600" w:type="dxa"/>
            <w:tcMar>
              <w:top w:w="80" w:type="dxa"/>
              <w:left w:w="120" w:type="dxa"/>
              <w:bottom w:w="80" w:type="dxa"/>
              <w:right w:w="120" w:type="dxa"/>
            </w:tcMar>
          </w:tcPr>
          <w:p w14:paraId="1C0CCE68" w14:textId="77777777" w:rsidR="00487232" w:rsidRDefault="00000000">
            <w:pPr>
              <w:spacing w:line="280" w:lineRule="auto"/>
            </w:pPr>
            <w:r>
              <w:rPr>
                <w:sz w:val="18"/>
                <w:szCs w:val="18"/>
              </w:rPr>
              <w:t>17</w:t>
            </w:r>
          </w:p>
        </w:tc>
        <w:tc>
          <w:tcPr>
            <w:tcW w:w="2700" w:type="dxa"/>
            <w:tcMar>
              <w:top w:w="80" w:type="dxa"/>
              <w:left w:w="120" w:type="dxa"/>
              <w:bottom w:w="80" w:type="dxa"/>
              <w:right w:w="120" w:type="dxa"/>
            </w:tcMar>
          </w:tcPr>
          <w:p w14:paraId="32572387" w14:textId="77777777" w:rsidR="00487232" w:rsidRDefault="00000000">
            <w:pPr>
              <w:spacing w:line="280" w:lineRule="auto"/>
            </w:pPr>
            <w:r>
              <w:rPr>
                <w:sz w:val="18"/>
                <w:szCs w:val="18"/>
              </w:rPr>
              <w:t>Related sections</w:t>
            </w:r>
          </w:p>
        </w:tc>
        <w:tc>
          <w:tcPr>
            <w:tcW w:w="6000" w:type="dxa"/>
            <w:tcMar>
              <w:top w:w="80" w:type="dxa"/>
              <w:left w:w="120" w:type="dxa"/>
              <w:bottom w:w="80" w:type="dxa"/>
              <w:right w:w="120" w:type="dxa"/>
            </w:tcMar>
          </w:tcPr>
          <w:p w14:paraId="53FAD147" w14:textId="77777777" w:rsidR="00487232" w:rsidRDefault="00000000">
            <w:pPr>
              <w:spacing w:line="280" w:lineRule="auto"/>
            </w:pPr>
            <w:r>
              <w:rPr>
                <w:sz w:val="18"/>
                <w:szCs w:val="18"/>
              </w:rPr>
              <w:t>Separate blocks, per Section 6</w:t>
            </w:r>
          </w:p>
        </w:tc>
      </w:tr>
      <w:tr w:rsidR="00487232" w14:paraId="1CA37E93" w14:textId="77777777">
        <w:tblPrEx>
          <w:tblCellMar>
            <w:top w:w="0" w:type="dxa"/>
            <w:bottom w:w="0" w:type="dxa"/>
          </w:tblCellMar>
        </w:tblPrEx>
        <w:tc>
          <w:tcPr>
            <w:tcW w:w="600" w:type="dxa"/>
            <w:tcMar>
              <w:top w:w="80" w:type="dxa"/>
              <w:left w:w="120" w:type="dxa"/>
              <w:bottom w:w="80" w:type="dxa"/>
              <w:right w:w="120" w:type="dxa"/>
            </w:tcMar>
          </w:tcPr>
          <w:p w14:paraId="79B04372" w14:textId="77777777" w:rsidR="00487232" w:rsidRDefault="00000000">
            <w:pPr>
              <w:spacing w:line="280" w:lineRule="auto"/>
            </w:pPr>
            <w:r>
              <w:rPr>
                <w:sz w:val="18"/>
                <w:szCs w:val="18"/>
              </w:rPr>
              <w:t>18</w:t>
            </w:r>
          </w:p>
        </w:tc>
        <w:tc>
          <w:tcPr>
            <w:tcW w:w="2700" w:type="dxa"/>
            <w:tcMar>
              <w:top w:w="80" w:type="dxa"/>
              <w:left w:w="120" w:type="dxa"/>
              <w:bottom w:w="80" w:type="dxa"/>
              <w:right w:w="120" w:type="dxa"/>
            </w:tcMar>
          </w:tcPr>
          <w:p w14:paraId="7A18559C" w14:textId="77777777" w:rsidR="00487232" w:rsidRDefault="00000000">
            <w:pPr>
              <w:spacing w:line="280" w:lineRule="auto"/>
            </w:pPr>
            <w:r>
              <w:rPr>
                <w:sz w:val="18"/>
                <w:szCs w:val="18"/>
              </w:rPr>
              <w:t>WhatsApp nudge</w:t>
            </w:r>
          </w:p>
        </w:tc>
        <w:tc>
          <w:tcPr>
            <w:tcW w:w="6000" w:type="dxa"/>
            <w:tcMar>
              <w:top w:w="80" w:type="dxa"/>
              <w:left w:w="120" w:type="dxa"/>
              <w:bottom w:w="80" w:type="dxa"/>
              <w:right w:w="120" w:type="dxa"/>
            </w:tcMar>
          </w:tcPr>
          <w:p w14:paraId="129942C7" w14:textId="77777777" w:rsidR="00487232" w:rsidRDefault="00000000">
            <w:pPr>
              <w:spacing w:line="280" w:lineRule="auto"/>
            </w:pPr>
            <w:r>
              <w:rPr>
                <w:sz w:val="18"/>
                <w:szCs w:val="18"/>
              </w:rPr>
              <w:t>₹499/yr. Generic copy, never festival urgency. Goes after 2–3 views.</w:t>
            </w:r>
          </w:p>
        </w:tc>
      </w:tr>
      <w:tr w:rsidR="00487232" w14:paraId="334A6BA1" w14:textId="77777777">
        <w:tblPrEx>
          <w:tblCellMar>
            <w:top w:w="0" w:type="dxa"/>
            <w:bottom w:w="0" w:type="dxa"/>
          </w:tblCellMar>
        </w:tblPrEx>
        <w:tc>
          <w:tcPr>
            <w:tcW w:w="600" w:type="dxa"/>
            <w:tcMar>
              <w:top w:w="80" w:type="dxa"/>
              <w:left w:w="120" w:type="dxa"/>
              <w:bottom w:w="80" w:type="dxa"/>
              <w:right w:w="120" w:type="dxa"/>
            </w:tcMar>
          </w:tcPr>
          <w:p w14:paraId="473B7C4F" w14:textId="77777777" w:rsidR="00487232" w:rsidRDefault="00000000">
            <w:pPr>
              <w:spacing w:line="280" w:lineRule="auto"/>
            </w:pPr>
            <w:r>
              <w:rPr>
                <w:sz w:val="18"/>
                <w:szCs w:val="18"/>
              </w:rPr>
              <w:t>19</w:t>
            </w:r>
          </w:p>
        </w:tc>
        <w:tc>
          <w:tcPr>
            <w:tcW w:w="2700" w:type="dxa"/>
            <w:tcMar>
              <w:top w:w="80" w:type="dxa"/>
              <w:left w:w="120" w:type="dxa"/>
              <w:bottom w:w="80" w:type="dxa"/>
              <w:right w:w="120" w:type="dxa"/>
            </w:tcMar>
          </w:tcPr>
          <w:p w14:paraId="501CB14C" w14:textId="77777777" w:rsidR="00487232" w:rsidRDefault="00000000">
            <w:pPr>
              <w:spacing w:line="280" w:lineRule="auto"/>
            </w:pPr>
            <w:r>
              <w:rPr>
                <w:sz w:val="18"/>
                <w:szCs w:val="18"/>
              </w:rPr>
              <w:t>Sticky bottom bar</w:t>
            </w:r>
          </w:p>
        </w:tc>
        <w:tc>
          <w:tcPr>
            <w:tcW w:w="6000" w:type="dxa"/>
            <w:tcMar>
              <w:top w:w="80" w:type="dxa"/>
              <w:left w:w="120" w:type="dxa"/>
              <w:bottom w:w="80" w:type="dxa"/>
              <w:right w:w="120" w:type="dxa"/>
            </w:tcMar>
          </w:tcPr>
          <w:p w14:paraId="77CA9F33" w14:textId="77777777" w:rsidR="00487232" w:rsidRDefault="00000000">
            <w:pPr>
              <w:spacing w:line="280" w:lineRule="auto"/>
            </w:pPr>
            <w:r>
              <w:rPr>
                <w:sz w:val="18"/>
                <w:szCs w:val="18"/>
              </w:rPr>
              <w:t>Per Section 4</w:t>
            </w:r>
          </w:p>
        </w:tc>
      </w:tr>
    </w:tbl>
    <w:p w14:paraId="019EA168" w14:textId="77777777" w:rsidR="00C504BE" w:rsidRDefault="00C504BE" w:rsidP="00C504BE"/>
    <w:p w14:paraId="27E78BCD" w14:textId="77777777" w:rsidR="00C504BE" w:rsidRDefault="00C504BE" w:rsidP="00C504BE"/>
    <w:p w14:paraId="7BAA6FE1" w14:textId="3DA2C189" w:rsidR="00487232" w:rsidRDefault="00000000" w:rsidP="00C504BE">
      <w:r>
        <w:rPr>
          <w:b/>
          <w:bCs/>
          <w:color w:val="EF0F54"/>
          <w:sz w:val="26"/>
          <w:szCs w:val="26"/>
        </w:rPr>
        <w:t>6. How articles connect</w:t>
      </w:r>
    </w:p>
    <w:p w14:paraId="54930EB0" w14:textId="77777777" w:rsidR="00487232" w:rsidRDefault="00000000">
      <w:pPr>
        <w:spacing w:after="150" w:line="300" w:lineRule="auto"/>
      </w:pPr>
      <w:r>
        <w:t>Two components carry a reader between articles: one button at the top that moves them along the hierarchy, and a set of blocks at the bottom that offer lateral discovery.</w:t>
      </w:r>
    </w:p>
    <w:p w14:paraId="28A74AD5" w14:textId="77777777" w:rsidR="00487232" w:rsidRDefault="00000000">
      <w:pPr>
        <w:spacing w:before="280" w:after="120"/>
      </w:pPr>
      <w:r>
        <w:rPr>
          <w:b/>
          <w:bCs/>
          <w:sz w:val="22"/>
          <w:szCs w:val="22"/>
        </w:rPr>
        <w:t>6.1  The companion button</w:t>
      </w:r>
    </w:p>
    <w:p w14:paraId="34EE9F80" w14:textId="789AEA38" w:rsidR="00487232" w:rsidRDefault="00000000">
      <w:pPr>
        <w:spacing w:after="150" w:line="300" w:lineRule="auto"/>
      </w:pPr>
      <w:r>
        <w:t xml:space="preserve">Directly under the title. It exists because the two ends of the hierarchy serve the same person at different moments </w:t>
      </w:r>
      <w:r w:rsidR="005838CF">
        <w:t>-</w:t>
      </w:r>
      <w:r>
        <w:t>someone who lands on a full Ritual Guide and finds it dense should not have to leave and search again.</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400"/>
        <w:gridCol w:w="3600"/>
      </w:tblGrid>
      <w:tr w:rsidR="00487232" w14:paraId="74BBB468" w14:textId="77777777">
        <w:tblPrEx>
          <w:tblCellMar>
            <w:top w:w="0" w:type="dxa"/>
            <w:bottom w:w="0" w:type="dxa"/>
          </w:tblCellMar>
        </w:tblPrEx>
        <w:trPr>
          <w:tblHeader/>
        </w:trPr>
        <w:tc>
          <w:tcPr>
            <w:tcW w:w="2300" w:type="dxa"/>
            <w:shd w:val="clear" w:color="auto" w:fill="F8F5EE"/>
            <w:tcMar>
              <w:top w:w="80" w:type="dxa"/>
              <w:left w:w="120" w:type="dxa"/>
              <w:bottom w:w="80" w:type="dxa"/>
              <w:right w:w="120" w:type="dxa"/>
            </w:tcMar>
          </w:tcPr>
          <w:p w14:paraId="4169CE56" w14:textId="77777777" w:rsidR="00487232" w:rsidRDefault="00000000">
            <w:pPr>
              <w:spacing w:line="280" w:lineRule="auto"/>
            </w:pPr>
            <w:r>
              <w:rPr>
                <w:b/>
                <w:bCs/>
                <w:sz w:val="18"/>
                <w:szCs w:val="18"/>
              </w:rPr>
              <w:t>On this category</w:t>
            </w:r>
          </w:p>
        </w:tc>
        <w:tc>
          <w:tcPr>
            <w:tcW w:w="3400" w:type="dxa"/>
            <w:shd w:val="clear" w:color="auto" w:fill="F8F5EE"/>
            <w:tcMar>
              <w:top w:w="80" w:type="dxa"/>
              <w:left w:w="120" w:type="dxa"/>
              <w:bottom w:w="80" w:type="dxa"/>
              <w:right w:w="120" w:type="dxa"/>
            </w:tcMar>
          </w:tcPr>
          <w:p w14:paraId="131D951B" w14:textId="77777777" w:rsidR="00487232" w:rsidRDefault="00000000">
            <w:pPr>
              <w:spacing w:line="280" w:lineRule="auto"/>
            </w:pPr>
            <w:r>
              <w:rPr>
                <w:b/>
                <w:bCs/>
                <w:sz w:val="18"/>
                <w:szCs w:val="18"/>
              </w:rPr>
              <w:t>Button reads</w:t>
            </w:r>
          </w:p>
        </w:tc>
        <w:tc>
          <w:tcPr>
            <w:tcW w:w="3600" w:type="dxa"/>
            <w:shd w:val="clear" w:color="auto" w:fill="F8F5EE"/>
            <w:tcMar>
              <w:top w:w="80" w:type="dxa"/>
              <w:left w:w="120" w:type="dxa"/>
              <w:bottom w:w="80" w:type="dxa"/>
              <w:right w:w="120" w:type="dxa"/>
            </w:tcMar>
          </w:tcPr>
          <w:p w14:paraId="70EDFACE" w14:textId="77777777" w:rsidR="00487232" w:rsidRDefault="00000000">
            <w:pPr>
              <w:spacing w:line="280" w:lineRule="auto"/>
            </w:pPr>
            <w:r>
              <w:rPr>
                <w:b/>
                <w:bCs/>
                <w:sz w:val="18"/>
                <w:szCs w:val="18"/>
              </w:rPr>
              <w:t>Points to</w:t>
            </w:r>
          </w:p>
        </w:tc>
      </w:tr>
      <w:tr w:rsidR="00487232" w14:paraId="2097235C" w14:textId="77777777">
        <w:tblPrEx>
          <w:tblCellMar>
            <w:top w:w="0" w:type="dxa"/>
            <w:bottom w:w="0" w:type="dxa"/>
          </w:tblCellMar>
        </w:tblPrEx>
        <w:tc>
          <w:tcPr>
            <w:tcW w:w="2300" w:type="dxa"/>
            <w:tcMar>
              <w:top w:w="80" w:type="dxa"/>
              <w:left w:w="120" w:type="dxa"/>
              <w:bottom w:w="80" w:type="dxa"/>
              <w:right w:w="120" w:type="dxa"/>
            </w:tcMar>
          </w:tcPr>
          <w:p w14:paraId="6004F87C" w14:textId="77777777" w:rsidR="00487232" w:rsidRDefault="00000000">
            <w:pPr>
              <w:spacing w:line="280" w:lineRule="auto"/>
            </w:pPr>
            <w:r>
              <w:rPr>
                <w:sz w:val="18"/>
                <w:szCs w:val="18"/>
              </w:rPr>
              <w:t>Ritual Guide</w:t>
            </w:r>
          </w:p>
        </w:tc>
        <w:tc>
          <w:tcPr>
            <w:tcW w:w="3400" w:type="dxa"/>
            <w:tcMar>
              <w:top w:w="80" w:type="dxa"/>
              <w:left w:w="120" w:type="dxa"/>
              <w:bottom w:w="80" w:type="dxa"/>
              <w:right w:w="120" w:type="dxa"/>
            </w:tcMar>
          </w:tcPr>
          <w:p w14:paraId="39BD8CE2" w14:textId="77777777" w:rsidR="00487232" w:rsidRDefault="00000000">
            <w:pPr>
              <w:spacing w:line="280" w:lineRule="auto"/>
            </w:pPr>
            <w:r>
              <w:rPr>
                <w:sz w:val="18"/>
                <w:szCs w:val="18"/>
              </w:rPr>
              <w:t>New to this? Start with the beginner’s guide</w:t>
            </w:r>
          </w:p>
        </w:tc>
        <w:tc>
          <w:tcPr>
            <w:tcW w:w="3600" w:type="dxa"/>
            <w:tcMar>
              <w:top w:w="80" w:type="dxa"/>
              <w:left w:w="120" w:type="dxa"/>
              <w:bottom w:w="80" w:type="dxa"/>
              <w:right w:w="120" w:type="dxa"/>
            </w:tcMar>
          </w:tcPr>
          <w:p w14:paraId="37D279CB" w14:textId="77777777" w:rsidR="00487232" w:rsidRDefault="00000000">
            <w:pPr>
              <w:spacing w:line="280" w:lineRule="auto"/>
            </w:pPr>
            <w:r>
              <w:rPr>
                <w:sz w:val="18"/>
                <w:szCs w:val="18"/>
              </w:rPr>
              <w:t>The Beginner’s Guide for the same ritual</w:t>
            </w:r>
          </w:p>
        </w:tc>
      </w:tr>
      <w:tr w:rsidR="00487232" w14:paraId="3B58B0C5" w14:textId="77777777">
        <w:tblPrEx>
          <w:tblCellMar>
            <w:top w:w="0" w:type="dxa"/>
            <w:bottom w:w="0" w:type="dxa"/>
          </w:tblCellMar>
        </w:tblPrEx>
        <w:tc>
          <w:tcPr>
            <w:tcW w:w="2300" w:type="dxa"/>
            <w:tcMar>
              <w:top w:w="80" w:type="dxa"/>
              <w:left w:w="120" w:type="dxa"/>
              <w:bottom w:w="80" w:type="dxa"/>
              <w:right w:w="120" w:type="dxa"/>
            </w:tcMar>
          </w:tcPr>
          <w:p w14:paraId="61344641" w14:textId="77777777" w:rsidR="00487232" w:rsidRDefault="00000000">
            <w:pPr>
              <w:spacing w:line="280" w:lineRule="auto"/>
            </w:pPr>
            <w:r>
              <w:rPr>
                <w:sz w:val="18"/>
                <w:szCs w:val="18"/>
              </w:rPr>
              <w:t>Beginner’s Guide</w:t>
            </w:r>
          </w:p>
        </w:tc>
        <w:tc>
          <w:tcPr>
            <w:tcW w:w="3400" w:type="dxa"/>
            <w:tcMar>
              <w:top w:w="80" w:type="dxa"/>
              <w:left w:w="120" w:type="dxa"/>
              <w:bottom w:w="80" w:type="dxa"/>
              <w:right w:w="120" w:type="dxa"/>
            </w:tcMar>
          </w:tcPr>
          <w:p w14:paraId="2D78108B" w14:textId="77777777" w:rsidR="00487232" w:rsidRDefault="00000000">
            <w:pPr>
              <w:spacing w:line="280" w:lineRule="auto"/>
            </w:pPr>
            <w:r>
              <w:rPr>
                <w:sz w:val="18"/>
                <w:szCs w:val="18"/>
              </w:rPr>
              <w:t>Read the detailed ritual guide</w:t>
            </w:r>
          </w:p>
        </w:tc>
        <w:tc>
          <w:tcPr>
            <w:tcW w:w="3600" w:type="dxa"/>
            <w:tcMar>
              <w:top w:w="80" w:type="dxa"/>
              <w:left w:w="120" w:type="dxa"/>
              <w:bottom w:w="80" w:type="dxa"/>
              <w:right w:w="120" w:type="dxa"/>
            </w:tcMar>
          </w:tcPr>
          <w:p w14:paraId="721F71AB" w14:textId="77777777" w:rsidR="00487232" w:rsidRDefault="00000000">
            <w:pPr>
              <w:spacing w:line="280" w:lineRule="auto"/>
            </w:pPr>
            <w:r>
              <w:rPr>
                <w:sz w:val="18"/>
                <w:szCs w:val="18"/>
              </w:rPr>
              <w:t>The Ritual Guide for the same ritual</w:t>
            </w:r>
          </w:p>
        </w:tc>
      </w:tr>
      <w:tr w:rsidR="00487232" w14:paraId="118937A4" w14:textId="77777777">
        <w:tblPrEx>
          <w:tblCellMar>
            <w:top w:w="0" w:type="dxa"/>
            <w:bottom w:w="0" w:type="dxa"/>
          </w:tblCellMar>
        </w:tblPrEx>
        <w:tc>
          <w:tcPr>
            <w:tcW w:w="2300" w:type="dxa"/>
            <w:tcMar>
              <w:top w:w="80" w:type="dxa"/>
              <w:left w:w="120" w:type="dxa"/>
              <w:bottom w:w="80" w:type="dxa"/>
              <w:right w:w="120" w:type="dxa"/>
            </w:tcMar>
          </w:tcPr>
          <w:p w14:paraId="548254F3" w14:textId="77777777" w:rsidR="00487232" w:rsidRDefault="00000000">
            <w:pPr>
              <w:spacing w:line="280" w:lineRule="auto"/>
            </w:pPr>
            <w:r>
              <w:rPr>
                <w:sz w:val="18"/>
                <w:szCs w:val="18"/>
              </w:rPr>
              <w:t>Dharmic Concept</w:t>
            </w:r>
          </w:p>
        </w:tc>
        <w:tc>
          <w:tcPr>
            <w:tcW w:w="3400" w:type="dxa"/>
            <w:tcMar>
              <w:top w:w="80" w:type="dxa"/>
              <w:left w:w="120" w:type="dxa"/>
              <w:bottom w:w="80" w:type="dxa"/>
              <w:right w:w="120" w:type="dxa"/>
            </w:tcMar>
          </w:tcPr>
          <w:p w14:paraId="2701D0E3" w14:textId="77777777" w:rsidR="00487232" w:rsidRDefault="00000000">
            <w:pPr>
              <w:spacing w:line="280" w:lineRule="auto"/>
            </w:pPr>
            <w:r>
              <w:rPr>
                <w:sz w:val="18"/>
                <w:szCs w:val="18"/>
              </w:rPr>
              <w:t>Where this is practised</w:t>
            </w:r>
          </w:p>
        </w:tc>
        <w:tc>
          <w:tcPr>
            <w:tcW w:w="3600" w:type="dxa"/>
            <w:tcMar>
              <w:top w:w="80" w:type="dxa"/>
              <w:left w:w="120" w:type="dxa"/>
              <w:bottom w:w="80" w:type="dxa"/>
              <w:right w:w="120" w:type="dxa"/>
            </w:tcMar>
          </w:tcPr>
          <w:p w14:paraId="0BB74971" w14:textId="77777777" w:rsidR="00487232" w:rsidRDefault="00000000">
            <w:pPr>
              <w:spacing w:line="280" w:lineRule="auto"/>
            </w:pPr>
            <w:r>
              <w:rPr>
                <w:sz w:val="18"/>
                <w:szCs w:val="18"/>
              </w:rPr>
              <w:t>The main Ritual Guide the concept applies to</w:t>
            </w:r>
          </w:p>
        </w:tc>
      </w:tr>
      <w:tr w:rsidR="00487232" w14:paraId="0DA9C540" w14:textId="77777777">
        <w:tblPrEx>
          <w:tblCellMar>
            <w:top w:w="0" w:type="dxa"/>
            <w:bottom w:w="0" w:type="dxa"/>
          </w:tblCellMar>
        </w:tblPrEx>
        <w:tc>
          <w:tcPr>
            <w:tcW w:w="2300" w:type="dxa"/>
            <w:tcMar>
              <w:top w:w="80" w:type="dxa"/>
              <w:left w:w="120" w:type="dxa"/>
              <w:bottom w:w="80" w:type="dxa"/>
              <w:right w:w="120" w:type="dxa"/>
            </w:tcMar>
          </w:tcPr>
          <w:p w14:paraId="58283BE9" w14:textId="77777777" w:rsidR="00487232" w:rsidRDefault="00000000">
            <w:pPr>
              <w:spacing w:line="280" w:lineRule="auto"/>
            </w:pPr>
            <w:r>
              <w:rPr>
                <w:sz w:val="18"/>
                <w:szCs w:val="18"/>
              </w:rPr>
              <w:t>Panchang</w:t>
            </w:r>
          </w:p>
        </w:tc>
        <w:tc>
          <w:tcPr>
            <w:tcW w:w="3400" w:type="dxa"/>
            <w:tcMar>
              <w:top w:w="80" w:type="dxa"/>
              <w:left w:w="120" w:type="dxa"/>
              <w:bottom w:w="80" w:type="dxa"/>
              <w:right w:w="120" w:type="dxa"/>
            </w:tcMar>
          </w:tcPr>
          <w:p w14:paraId="1A8F2F5D" w14:textId="77777777" w:rsidR="00487232" w:rsidRDefault="00000000">
            <w:pPr>
              <w:spacing w:line="280" w:lineRule="auto"/>
            </w:pPr>
            <w:r>
              <w:rPr>
                <w:sz w:val="18"/>
                <w:szCs w:val="18"/>
              </w:rPr>
              <w:t>—</w:t>
            </w:r>
          </w:p>
        </w:tc>
        <w:tc>
          <w:tcPr>
            <w:tcW w:w="3600" w:type="dxa"/>
            <w:tcMar>
              <w:top w:w="80" w:type="dxa"/>
              <w:left w:w="120" w:type="dxa"/>
              <w:bottom w:w="80" w:type="dxa"/>
              <w:right w:w="120" w:type="dxa"/>
            </w:tcMar>
          </w:tcPr>
          <w:p w14:paraId="0218D4D6" w14:textId="77777777" w:rsidR="00487232" w:rsidRDefault="00000000">
            <w:pPr>
              <w:spacing w:line="280" w:lineRule="auto"/>
            </w:pPr>
            <w:r>
              <w:rPr>
                <w:sz w:val="18"/>
                <w:szCs w:val="18"/>
              </w:rPr>
              <w:t>No companion button</w:t>
            </w:r>
          </w:p>
        </w:tc>
      </w:tr>
    </w:tbl>
    <w:p w14:paraId="4500E1DF" w14:textId="77777777" w:rsidR="00487232" w:rsidRDefault="00487232">
      <w:pPr>
        <w:spacing w:after="200"/>
      </w:pPr>
    </w:p>
    <w:p w14:paraId="4DE60CA4" w14:textId="77777777" w:rsidR="00487232" w:rsidRDefault="00000000">
      <w:pPr>
        <w:pStyle w:val="ListParagraph"/>
        <w:numPr>
          <w:ilvl w:val="0"/>
          <w:numId w:val="1"/>
        </w:numPr>
        <w:spacing w:after="100" w:line="300" w:lineRule="auto"/>
      </w:pPr>
      <w:r>
        <w:t>One per article. Never two.</w:t>
      </w:r>
    </w:p>
    <w:p w14:paraId="0D7FC73F" w14:textId="77777777" w:rsidR="00487232" w:rsidRDefault="00000000">
      <w:pPr>
        <w:pStyle w:val="ListParagraph"/>
        <w:numPr>
          <w:ilvl w:val="0"/>
          <w:numId w:val="1"/>
        </w:numPr>
        <w:spacing w:after="100" w:line="300" w:lineRule="auto"/>
      </w:pPr>
      <w:r>
        <w:t>Only where a real counterpart is published. No placeholder, no coming-soon, no link to a category landing page as a substitute.</w:t>
      </w:r>
    </w:p>
    <w:p w14:paraId="7A0B834A" w14:textId="77777777" w:rsidR="00487232" w:rsidRDefault="00000000">
      <w:pPr>
        <w:pStyle w:val="ListParagraph"/>
        <w:numPr>
          <w:ilvl w:val="0"/>
          <w:numId w:val="1"/>
        </w:numPr>
        <w:spacing w:after="100" w:line="300" w:lineRule="auto"/>
      </w:pPr>
      <w:r>
        <w:t>Pairings are reciprocal. If a Ritual Guide points to a Beginner’s Guide, that guide points back. A one-way pair is a build error.</w:t>
      </w:r>
    </w:p>
    <w:p w14:paraId="26B8B20F" w14:textId="439917CA" w:rsidR="00487232" w:rsidRDefault="00000000">
      <w:pPr>
        <w:pStyle w:val="ListParagraph"/>
        <w:numPr>
          <w:ilvl w:val="0"/>
          <w:numId w:val="1"/>
        </w:numPr>
        <w:spacing w:after="100" w:line="300" w:lineRule="auto"/>
      </w:pPr>
      <w:r>
        <w:t xml:space="preserve">It is a link, not a CTA. Quiet styling </w:t>
      </w:r>
      <w:r w:rsidR="005838CF">
        <w:t>-</w:t>
      </w:r>
      <w:r>
        <w:t>it must not compete with the ritual card download or the kit button, and must never look like commerce.</w:t>
      </w:r>
    </w:p>
    <w:p w14:paraId="1693ACD0" w14:textId="77777777" w:rsidR="00487232" w:rsidRDefault="00000000">
      <w:pPr>
        <w:pStyle w:val="ListParagraph"/>
        <w:numPr>
          <w:ilvl w:val="0"/>
          <w:numId w:val="1"/>
        </w:numPr>
        <w:spacing w:after="100" w:line="300" w:lineRule="auto"/>
      </w:pPr>
      <w:r>
        <w:lastRenderedPageBreak/>
        <w:t>Absent is a valid state and needs no placeholder.</w:t>
      </w:r>
    </w:p>
    <w:p w14:paraId="3A59665A" w14:textId="77777777" w:rsidR="00487232" w:rsidRDefault="00000000">
      <w:pPr>
        <w:spacing w:before="280" w:after="120"/>
      </w:pPr>
      <w:r>
        <w:rPr>
          <w:b/>
          <w:bCs/>
          <w:sz w:val="22"/>
          <w:szCs w:val="22"/>
        </w:rPr>
        <w:t>6.2  Related sections</w:t>
      </w:r>
    </w:p>
    <w:p w14:paraId="12B86CC8" w14:textId="77777777" w:rsidR="00487232" w:rsidRDefault="00000000">
      <w:pPr>
        <w:spacing w:after="150" w:line="300" w:lineRule="auto"/>
      </w:pPr>
      <w:r>
        <w:t>Separate blocks with their own headings, not one merged strip. A reader looking for the next ritual and a reader looking for the concept behind this one are doing different things.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4600"/>
        <w:gridCol w:w="2400"/>
      </w:tblGrid>
      <w:tr w:rsidR="00487232" w14:paraId="200E0C23" w14:textId="77777777">
        <w:tblPrEx>
          <w:tblCellMar>
            <w:top w:w="0" w:type="dxa"/>
            <w:bottom w:w="0" w:type="dxa"/>
          </w:tblCellMar>
        </w:tblPrEx>
        <w:trPr>
          <w:tblHeader/>
        </w:trPr>
        <w:tc>
          <w:tcPr>
            <w:tcW w:w="2300" w:type="dxa"/>
            <w:shd w:val="clear" w:color="auto" w:fill="F8F5EE"/>
            <w:tcMar>
              <w:top w:w="80" w:type="dxa"/>
              <w:left w:w="120" w:type="dxa"/>
              <w:bottom w:w="80" w:type="dxa"/>
              <w:right w:w="120" w:type="dxa"/>
            </w:tcMar>
          </w:tcPr>
          <w:p w14:paraId="4831DF37" w14:textId="77777777" w:rsidR="00487232" w:rsidRDefault="00000000">
            <w:pPr>
              <w:spacing w:line="280" w:lineRule="auto"/>
            </w:pPr>
            <w:r>
              <w:rPr>
                <w:b/>
                <w:bCs/>
                <w:sz w:val="18"/>
                <w:szCs w:val="18"/>
              </w:rPr>
              <w:t>Block</w:t>
            </w:r>
          </w:p>
        </w:tc>
        <w:tc>
          <w:tcPr>
            <w:tcW w:w="4600" w:type="dxa"/>
            <w:shd w:val="clear" w:color="auto" w:fill="F8F5EE"/>
            <w:tcMar>
              <w:top w:w="80" w:type="dxa"/>
              <w:left w:w="120" w:type="dxa"/>
              <w:bottom w:w="80" w:type="dxa"/>
              <w:right w:w="120" w:type="dxa"/>
            </w:tcMar>
          </w:tcPr>
          <w:p w14:paraId="3C4D216A" w14:textId="77777777" w:rsidR="00487232" w:rsidRDefault="00000000">
            <w:pPr>
              <w:spacing w:line="280" w:lineRule="auto"/>
            </w:pPr>
            <w:r>
              <w:rPr>
                <w:b/>
                <w:bCs/>
                <w:sz w:val="18"/>
                <w:szCs w:val="18"/>
              </w:rPr>
              <w:t>Contains</w:t>
            </w:r>
          </w:p>
        </w:tc>
        <w:tc>
          <w:tcPr>
            <w:tcW w:w="2400" w:type="dxa"/>
            <w:shd w:val="clear" w:color="auto" w:fill="F8F5EE"/>
            <w:tcMar>
              <w:top w:w="80" w:type="dxa"/>
              <w:left w:w="120" w:type="dxa"/>
              <w:bottom w:w="80" w:type="dxa"/>
              <w:right w:w="120" w:type="dxa"/>
            </w:tcMar>
          </w:tcPr>
          <w:p w14:paraId="7607B094" w14:textId="77777777" w:rsidR="00487232" w:rsidRDefault="00000000">
            <w:pPr>
              <w:spacing w:line="280" w:lineRule="auto"/>
            </w:pPr>
            <w:r>
              <w:rPr>
                <w:b/>
                <w:bCs/>
                <w:sz w:val="18"/>
                <w:szCs w:val="18"/>
              </w:rPr>
              <w:t>Appears on</w:t>
            </w:r>
          </w:p>
        </w:tc>
      </w:tr>
      <w:tr w:rsidR="00487232" w14:paraId="4EADA48C" w14:textId="77777777">
        <w:tblPrEx>
          <w:tblCellMar>
            <w:top w:w="0" w:type="dxa"/>
            <w:bottom w:w="0" w:type="dxa"/>
          </w:tblCellMar>
        </w:tblPrEx>
        <w:tc>
          <w:tcPr>
            <w:tcW w:w="2300" w:type="dxa"/>
            <w:tcMar>
              <w:top w:w="80" w:type="dxa"/>
              <w:left w:w="120" w:type="dxa"/>
              <w:bottom w:w="80" w:type="dxa"/>
              <w:right w:w="120" w:type="dxa"/>
            </w:tcMar>
          </w:tcPr>
          <w:p w14:paraId="55F4639E" w14:textId="77777777" w:rsidR="00487232" w:rsidRDefault="00000000">
            <w:pPr>
              <w:spacing w:line="280" w:lineRule="auto"/>
            </w:pPr>
            <w:r>
              <w:rPr>
                <w:sz w:val="18"/>
                <w:szCs w:val="18"/>
              </w:rPr>
              <w:t>Related Ritual Guides</w:t>
            </w:r>
          </w:p>
        </w:tc>
        <w:tc>
          <w:tcPr>
            <w:tcW w:w="4600" w:type="dxa"/>
            <w:tcMar>
              <w:top w:w="80" w:type="dxa"/>
              <w:left w:w="120" w:type="dxa"/>
              <w:bottom w:w="80" w:type="dxa"/>
              <w:right w:w="120" w:type="dxa"/>
            </w:tcMar>
          </w:tcPr>
          <w:p w14:paraId="1B9E9A7D" w14:textId="20AD63B8" w:rsidR="00487232" w:rsidRDefault="00000000">
            <w:pPr>
              <w:spacing w:line="280" w:lineRule="auto"/>
            </w:pPr>
            <w:r>
              <w:rPr>
                <w:sz w:val="18"/>
                <w:szCs w:val="18"/>
              </w:rPr>
              <w:t xml:space="preserve">2–4 guides. Cluster type noted </w:t>
            </w:r>
            <w:r w:rsidR="005838CF">
              <w:rPr>
                <w:sz w:val="18"/>
                <w:szCs w:val="18"/>
              </w:rPr>
              <w:t>-</w:t>
            </w:r>
            <w:r>
              <w:rPr>
                <w:sz w:val="18"/>
                <w:szCs w:val="18"/>
              </w:rPr>
              <w:t xml:space="preserve">Deity, Season, </w:t>
            </w:r>
            <w:proofErr w:type="spellStart"/>
            <w:r>
              <w:rPr>
                <w:sz w:val="18"/>
                <w:szCs w:val="18"/>
              </w:rPr>
              <w:t>Vrat</w:t>
            </w:r>
            <w:proofErr w:type="spellEnd"/>
            <w:r>
              <w:rPr>
                <w:sz w:val="18"/>
                <w:szCs w:val="18"/>
              </w:rPr>
              <w:t xml:space="preserve"> Type, Calendar.</w:t>
            </w:r>
          </w:p>
        </w:tc>
        <w:tc>
          <w:tcPr>
            <w:tcW w:w="2400" w:type="dxa"/>
            <w:tcMar>
              <w:top w:w="80" w:type="dxa"/>
              <w:left w:w="120" w:type="dxa"/>
              <w:bottom w:w="80" w:type="dxa"/>
              <w:right w:w="120" w:type="dxa"/>
            </w:tcMar>
          </w:tcPr>
          <w:p w14:paraId="2E996B14" w14:textId="77777777" w:rsidR="00487232" w:rsidRDefault="00000000">
            <w:pPr>
              <w:spacing w:line="280" w:lineRule="auto"/>
            </w:pPr>
            <w:r>
              <w:rPr>
                <w:sz w:val="18"/>
                <w:szCs w:val="18"/>
              </w:rPr>
              <w:t>All four categories</w:t>
            </w:r>
          </w:p>
        </w:tc>
      </w:tr>
      <w:tr w:rsidR="00487232" w14:paraId="181EE670" w14:textId="77777777">
        <w:tblPrEx>
          <w:tblCellMar>
            <w:top w:w="0" w:type="dxa"/>
            <w:bottom w:w="0" w:type="dxa"/>
          </w:tblCellMar>
        </w:tblPrEx>
        <w:tc>
          <w:tcPr>
            <w:tcW w:w="2300" w:type="dxa"/>
            <w:tcMar>
              <w:top w:w="80" w:type="dxa"/>
              <w:left w:w="120" w:type="dxa"/>
              <w:bottom w:w="80" w:type="dxa"/>
              <w:right w:w="120" w:type="dxa"/>
            </w:tcMar>
          </w:tcPr>
          <w:p w14:paraId="768E773B" w14:textId="77777777" w:rsidR="00487232" w:rsidRDefault="00000000">
            <w:pPr>
              <w:spacing w:line="280" w:lineRule="auto"/>
            </w:pPr>
            <w:r>
              <w:rPr>
                <w:sz w:val="18"/>
                <w:szCs w:val="18"/>
              </w:rPr>
              <w:t>Related Pujans</w:t>
            </w:r>
          </w:p>
        </w:tc>
        <w:tc>
          <w:tcPr>
            <w:tcW w:w="4600" w:type="dxa"/>
            <w:tcMar>
              <w:top w:w="80" w:type="dxa"/>
              <w:left w:w="120" w:type="dxa"/>
              <w:bottom w:w="80" w:type="dxa"/>
              <w:right w:w="120" w:type="dxa"/>
            </w:tcMar>
          </w:tcPr>
          <w:p w14:paraId="5281139C" w14:textId="77777777" w:rsidR="00487232" w:rsidRDefault="00000000">
            <w:pPr>
              <w:spacing w:line="280" w:lineRule="auto"/>
            </w:pPr>
            <w:r>
              <w:rPr>
                <w:sz w:val="18"/>
                <w:szCs w:val="18"/>
              </w:rPr>
              <w:t xml:space="preserve">2–4 </w:t>
            </w:r>
            <w:proofErr w:type="spellStart"/>
            <w:r>
              <w:rPr>
                <w:sz w:val="18"/>
                <w:szCs w:val="18"/>
              </w:rPr>
              <w:t>pujans</w:t>
            </w:r>
            <w:proofErr w:type="spellEnd"/>
            <w:r>
              <w:rPr>
                <w:sz w:val="18"/>
                <w:szCs w:val="18"/>
              </w:rPr>
              <w:t>, cluster-linked.</w:t>
            </w:r>
          </w:p>
        </w:tc>
        <w:tc>
          <w:tcPr>
            <w:tcW w:w="2400" w:type="dxa"/>
            <w:tcMar>
              <w:top w:w="80" w:type="dxa"/>
              <w:left w:w="120" w:type="dxa"/>
              <w:bottom w:w="80" w:type="dxa"/>
              <w:right w:w="120" w:type="dxa"/>
            </w:tcMar>
          </w:tcPr>
          <w:p w14:paraId="3CDA2735" w14:textId="77777777" w:rsidR="00487232" w:rsidRDefault="00000000">
            <w:pPr>
              <w:spacing w:line="280" w:lineRule="auto"/>
            </w:pPr>
            <w:r>
              <w:rPr>
                <w:sz w:val="18"/>
                <w:szCs w:val="18"/>
              </w:rPr>
              <w:t>All four categories</w:t>
            </w:r>
          </w:p>
        </w:tc>
      </w:tr>
      <w:tr w:rsidR="00487232" w14:paraId="6C4F0C2B" w14:textId="77777777">
        <w:tblPrEx>
          <w:tblCellMar>
            <w:top w:w="0" w:type="dxa"/>
            <w:bottom w:w="0" w:type="dxa"/>
          </w:tblCellMar>
        </w:tblPrEx>
        <w:tc>
          <w:tcPr>
            <w:tcW w:w="2300" w:type="dxa"/>
            <w:tcMar>
              <w:top w:w="80" w:type="dxa"/>
              <w:left w:w="120" w:type="dxa"/>
              <w:bottom w:w="80" w:type="dxa"/>
              <w:right w:w="120" w:type="dxa"/>
            </w:tcMar>
          </w:tcPr>
          <w:p w14:paraId="747B036B" w14:textId="77777777" w:rsidR="00487232" w:rsidRDefault="00000000">
            <w:pPr>
              <w:spacing w:line="280" w:lineRule="auto"/>
            </w:pPr>
            <w:r>
              <w:rPr>
                <w:sz w:val="18"/>
                <w:szCs w:val="18"/>
              </w:rPr>
              <w:t>Related Concepts</w:t>
            </w:r>
          </w:p>
        </w:tc>
        <w:tc>
          <w:tcPr>
            <w:tcW w:w="4600" w:type="dxa"/>
            <w:tcMar>
              <w:top w:w="80" w:type="dxa"/>
              <w:left w:w="120" w:type="dxa"/>
              <w:bottom w:w="80" w:type="dxa"/>
              <w:right w:w="120" w:type="dxa"/>
            </w:tcMar>
          </w:tcPr>
          <w:p w14:paraId="2E3F0A92" w14:textId="77777777" w:rsidR="00487232" w:rsidRDefault="00000000">
            <w:pPr>
              <w:spacing w:line="280" w:lineRule="auto"/>
            </w:pPr>
            <w:r>
              <w:rPr>
                <w:sz w:val="18"/>
                <w:szCs w:val="18"/>
              </w:rPr>
              <w:t>1–3 Dharmic Concepts the article draws on.</w:t>
            </w:r>
          </w:p>
        </w:tc>
        <w:tc>
          <w:tcPr>
            <w:tcW w:w="2400" w:type="dxa"/>
            <w:tcMar>
              <w:top w:w="80" w:type="dxa"/>
              <w:left w:w="120" w:type="dxa"/>
              <w:bottom w:w="80" w:type="dxa"/>
              <w:right w:w="120" w:type="dxa"/>
            </w:tcMar>
          </w:tcPr>
          <w:p w14:paraId="43854FB1" w14:textId="77777777" w:rsidR="00487232" w:rsidRDefault="00000000">
            <w:pPr>
              <w:spacing w:line="280" w:lineRule="auto"/>
            </w:pPr>
            <w:r>
              <w:rPr>
                <w:sz w:val="18"/>
                <w:szCs w:val="18"/>
              </w:rPr>
              <w:t>Ritual Guides, Beginner’s Guides, Panchang</w:t>
            </w:r>
          </w:p>
        </w:tc>
      </w:tr>
      <w:tr w:rsidR="00487232" w14:paraId="39EE97AA" w14:textId="77777777">
        <w:tblPrEx>
          <w:tblCellMar>
            <w:top w:w="0" w:type="dxa"/>
            <w:bottom w:w="0" w:type="dxa"/>
          </w:tblCellMar>
        </w:tblPrEx>
        <w:tc>
          <w:tcPr>
            <w:tcW w:w="2300" w:type="dxa"/>
            <w:tcMar>
              <w:top w:w="80" w:type="dxa"/>
              <w:left w:w="120" w:type="dxa"/>
              <w:bottom w:w="80" w:type="dxa"/>
              <w:right w:w="120" w:type="dxa"/>
            </w:tcMar>
          </w:tcPr>
          <w:p w14:paraId="2F92C9C7" w14:textId="77777777" w:rsidR="00487232" w:rsidRDefault="00000000">
            <w:pPr>
              <w:spacing w:line="280" w:lineRule="auto"/>
            </w:pPr>
            <w:r>
              <w:rPr>
                <w:sz w:val="18"/>
                <w:szCs w:val="18"/>
              </w:rPr>
              <w:t>Related Dates</w:t>
            </w:r>
          </w:p>
        </w:tc>
        <w:tc>
          <w:tcPr>
            <w:tcW w:w="4600" w:type="dxa"/>
            <w:tcMar>
              <w:top w:w="80" w:type="dxa"/>
              <w:left w:w="120" w:type="dxa"/>
              <w:bottom w:w="80" w:type="dxa"/>
              <w:right w:w="120" w:type="dxa"/>
            </w:tcMar>
          </w:tcPr>
          <w:p w14:paraId="2D53B062" w14:textId="77777777" w:rsidR="00487232" w:rsidRDefault="00000000">
            <w:pPr>
              <w:spacing w:line="280" w:lineRule="auto"/>
            </w:pPr>
            <w:r>
              <w:rPr>
                <w:sz w:val="18"/>
                <w:szCs w:val="18"/>
              </w:rPr>
              <w:t>Panchang entries for the same window.</w:t>
            </w:r>
          </w:p>
        </w:tc>
        <w:tc>
          <w:tcPr>
            <w:tcW w:w="2400" w:type="dxa"/>
            <w:tcMar>
              <w:top w:w="80" w:type="dxa"/>
              <w:left w:w="120" w:type="dxa"/>
              <w:bottom w:w="80" w:type="dxa"/>
              <w:right w:w="120" w:type="dxa"/>
            </w:tcMar>
          </w:tcPr>
          <w:p w14:paraId="7EA27850" w14:textId="77777777" w:rsidR="00487232" w:rsidRDefault="00000000">
            <w:pPr>
              <w:spacing w:line="280" w:lineRule="auto"/>
            </w:pPr>
            <w:r>
              <w:rPr>
                <w:sz w:val="18"/>
                <w:szCs w:val="18"/>
              </w:rPr>
              <w:t>Ritual Guides, Panchang</w:t>
            </w:r>
          </w:p>
        </w:tc>
      </w:tr>
    </w:tbl>
    <w:p w14:paraId="113D1F51" w14:textId="77777777" w:rsidR="00487232" w:rsidRDefault="00487232">
      <w:pPr>
        <w:spacing w:after="200"/>
      </w:pPr>
    </w:p>
    <w:p w14:paraId="70E70FA2" w14:textId="77777777" w:rsidR="00487232" w:rsidRDefault="00000000">
      <w:pPr>
        <w:pStyle w:val="ListParagraph"/>
        <w:numPr>
          <w:ilvl w:val="0"/>
          <w:numId w:val="1"/>
        </w:numPr>
        <w:spacing w:after="100" w:line="300" w:lineRule="auto"/>
      </w:pPr>
      <w:r>
        <w:t>Never render an empty block. Three populated and one omitted is right; four blocks with one saying “none yet” is not.</w:t>
      </w:r>
    </w:p>
    <w:p w14:paraId="6B4FB64E" w14:textId="77777777" w:rsidR="00487232" w:rsidRDefault="00000000">
      <w:pPr>
        <w:pStyle w:val="ListParagraph"/>
        <w:numPr>
          <w:ilvl w:val="0"/>
          <w:numId w:val="1"/>
        </w:numPr>
        <w:spacing w:after="100" w:line="300" w:lineRule="auto"/>
      </w:pPr>
      <w:r>
        <w:t>Never pad to a minimum. Two real links beat four with two stretched ones.</w:t>
      </w:r>
    </w:p>
    <w:p w14:paraId="6C11C34C" w14:textId="77777777" w:rsidR="00487232" w:rsidRDefault="00000000">
      <w:pPr>
        <w:pStyle w:val="ListParagraph"/>
        <w:numPr>
          <w:ilvl w:val="0"/>
          <w:numId w:val="1"/>
        </w:numPr>
        <w:spacing w:after="100" w:line="300" w:lineRule="auto"/>
      </w:pPr>
      <w:r>
        <w:t>Cross-category linking is the normal case, not an exception.</w:t>
      </w:r>
    </w:p>
    <w:p w14:paraId="007E2948" w14:textId="77777777" w:rsidR="00487232" w:rsidRDefault="00000000">
      <w:pPr>
        <w:pStyle w:val="ListParagraph"/>
        <w:numPr>
          <w:ilvl w:val="0"/>
          <w:numId w:val="1"/>
        </w:numPr>
        <w:spacing w:after="100" w:line="300" w:lineRule="auto"/>
      </w:pPr>
      <w:r>
        <w:t>The intelligence layer card is not a related section. It sits above, at position 15, and follows the eligibility map.</w:t>
      </w:r>
    </w:p>
    <w:p w14:paraId="5E69F85C" w14:textId="77777777" w:rsidR="008727B1" w:rsidRDefault="008727B1" w:rsidP="008727B1"/>
    <w:p w14:paraId="50864561" w14:textId="77777777" w:rsidR="008727B1" w:rsidRDefault="008727B1" w:rsidP="008727B1"/>
    <w:p w14:paraId="0F325FA5" w14:textId="2269D111" w:rsidR="00487232" w:rsidRDefault="00000000" w:rsidP="008727B1">
      <w:r>
        <w:rPr>
          <w:b/>
          <w:bCs/>
          <w:color w:val="EF0F54"/>
          <w:sz w:val="26"/>
          <w:szCs w:val="26"/>
        </w:rPr>
        <w:t>7. The ritual card</w:t>
      </w:r>
    </w:p>
    <w:p w14:paraId="1A8C079C" w14:textId="77777777" w:rsidR="00487232" w:rsidRDefault="00000000">
      <w:pPr>
        <w:spacing w:after="150" w:line="300" w:lineRule="auto"/>
      </w:pPr>
      <w:r>
        <w:t>Not a summary of the article. It is used DURING the ritual, on a phone propped against something, by someone with their hands occupied. Every element must answer: do I need this while performing the puja?</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6400"/>
        <w:gridCol w:w="2200"/>
      </w:tblGrid>
      <w:tr w:rsidR="00487232" w14:paraId="741ED58B" w14:textId="77777777">
        <w:tblPrEx>
          <w:tblCellMar>
            <w:top w:w="0" w:type="dxa"/>
            <w:bottom w:w="0" w:type="dxa"/>
          </w:tblCellMar>
        </w:tblPrEx>
        <w:trPr>
          <w:tblHeader/>
        </w:trPr>
        <w:tc>
          <w:tcPr>
            <w:tcW w:w="700" w:type="dxa"/>
            <w:shd w:val="clear" w:color="auto" w:fill="F8F5EE"/>
            <w:tcMar>
              <w:top w:w="80" w:type="dxa"/>
              <w:left w:w="120" w:type="dxa"/>
              <w:bottom w:w="80" w:type="dxa"/>
              <w:right w:w="120" w:type="dxa"/>
            </w:tcMar>
          </w:tcPr>
          <w:p w14:paraId="090C9B84" w14:textId="77777777" w:rsidR="00487232" w:rsidRDefault="00000000">
            <w:pPr>
              <w:spacing w:line="280" w:lineRule="auto"/>
            </w:pPr>
            <w:r>
              <w:rPr>
                <w:b/>
                <w:bCs/>
                <w:sz w:val="18"/>
                <w:szCs w:val="18"/>
              </w:rPr>
              <w:t>Block</w:t>
            </w:r>
          </w:p>
        </w:tc>
        <w:tc>
          <w:tcPr>
            <w:tcW w:w="6400" w:type="dxa"/>
            <w:shd w:val="clear" w:color="auto" w:fill="F8F5EE"/>
            <w:tcMar>
              <w:top w:w="80" w:type="dxa"/>
              <w:left w:w="120" w:type="dxa"/>
              <w:bottom w:w="80" w:type="dxa"/>
              <w:right w:w="120" w:type="dxa"/>
            </w:tcMar>
          </w:tcPr>
          <w:p w14:paraId="43B6DCC0" w14:textId="77777777" w:rsidR="00487232" w:rsidRDefault="00000000">
            <w:pPr>
              <w:spacing w:line="280" w:lineRule="auto"/>
            </w:pPr>
            <w:r>
              <w:rPr>
                <w:b/>
                <w:bCs/>
                <w:sz w:val="18"/>
                <w:szCs w:val="18"/>
              </w:rPr>
              <w:t>Content</w:t>
            </w:r>
          </w:p>
        </w:tc>
        <w:tc>
          <w:tcPr>
            <w:tcW w:w="2200" w:type="dxa"/>
            <w:shd w:val="clear" w:color="auto" w:fill="F8F5EE"/>
            <w:tcMar>
              <w:top w:w="80" w:type="dxa"/>
              <w:left w:w="120" w:type="dxa"/>
              <w:bottom w:w="80" w:type="dxa"/>
              <w:right w:w="120" w:type="dxa"/>
            </w:tcMar>
          </w:tcPr>
          <w:p w14:paraId="593F8003" w14:textId="77777777" w:rsidR="00487232" w:rsidRDefault="00000000">
            <w:pPr>
              <w:spacing w:line="280" w:lineRule="auto"/>
            </w:pPr>
            <w:r>
              <w:rPr>
                <w:b/>
                <w:bCs/>
                <w:sz w:val="18"/>
                <w:szCs w:val="18"/>
              </w:rPr>
              <w:t>When</w:t>
            </w:r>
          </w:p>
        </w:tc>
      </w:tr>
      <w:tr w:rsidR="00487232" w14:paraId="1F348854" w14:textId="77777777">
        <w:tblPrEx>
          <w:tblCellMar>
            <w:top w:w="0" w:type="dxa"/>
            <w:bottom w:w="0" w:type="dxa"/>
          </w:tblCellMar>
        </w:tblPrEx>
        <w:tc>
          <w:tcPr>
            <w:tcW w:w="700" w:type="dxa"/>
            <w:tcMar>
              <w:top w:w="80" w:type="dxa"/>
              <w:left w:w="120" w:type="dxa"/>
              <w:bottom w:w="80" w:type="dxa"/>
              <w:right w:w="120" w:type="dxa"/>
            </w:tcMar>
          </w:tcPr>
          <w:p w14:paraId="5DF32942" w14:textId="77777777" w:rsidR="00487232" w:rsidRDefault="00000000">
            <w:pPr>
              <w:spacing w:line="280" w:lineRule="auto"/>
            </w:pPr>
            <w:r>
              <w:rPr>
                <w:sz w:val="18"/>
                <w:szCs w:val="18"/>
              </w:rPr>
              <w:t>1</w:t>
            </w:r>
          </w:p>
        </w:tc>
        <w:tc>
          <w:tcPr>
            <w:tcW w:w="6400" w:type="dxa"/>
            <w:tcMar>
              <w:top w:w="80" w:type="dxa"/>
              <w:left w:w="120" w:type="dxa"/>
              <w:bottom w:w="80" w:type="dxa"/>
              <w:right w:w="120" w:type="dxa"/>
            </w:tcMar>
          </w:tcPr>
          <w:p w14:paraId="5482BB3E" w14:textId="7E717541" w:rsidR="00487232" w:rsidRDefault="00000000">
            <w:pPr>
              <w:spacing w:line="280" w:lineRule="auto"/>
            </w:pPr>
            <w:r>
              <w:rPr>
                <w:sz w:val="18"/>
                <w:szCs w:val="18"/>
              </w:rPr>
              <w:t xml:space="preserve">Header </w:t>
            </w:r>
            <w:r w:rsidR="005838CF">
              <w:rPr>
                <w:sz w:val="18"/>
                <w:szCs w:val="18"/>
              </w:rPr>
              <w:t>-</w:t>
            </w:r>
            <w:r>
              <w:rPr>
                <w:sz w:val="18"/>
                <w:szCs w:val="18"/>
              </w:rPr>
              <w:t>flame glyph, festival name, date/day/</w:t>
            </w:r>
            <w:proofErr w:type="spellStart"/>
            <w:r>
              <w:rPr>
                <w:sz w:val="18"/>
                <w:szCs w:val="18"/>
              </w:rPr>
              <w:t>tithi</w:t>
            </w:r>
            <w:proofErr w:type="spellEnd"/>
            <w:r>
              <w:rPr>
                <w:sz w:val="18"/>
                <w:szCs w:val="18"/>
              </w:rPr>
              <w:t>. One line.</w:t>
            </w:r>
          </w:p>
        </w:tc>
        <w:tc>
          <w:tcPr>
            <w:tcW w:w="2200" w:type="dxa"/>
            <w:tcMar>
              <w:top w:w="80" w:type="dxa"/>
              <w:left w:w="120" w:type="dxa"/>
              <w:bottom w:w="80" w:type="dxa"/>
              <w:right w:w="120" w:type="dxa"/>
            </w:tcMar>
          </w:tcPr>
          <w:p w14:paraId="36561370" w14:textId="77777777" w:rsidR="00487232" w:rsidRDefault="00000000">
            <w:pPr>
              <w:spacing w:line="280" w:lineRule="auto"/>
            </w:pPr>
            <w:r>
              <w:rPr>
                <w:sz w:val="18"/>
                <w:szCs w:val="18"/>
              </w:rPr>
              <w:t>Always</w:t>
            </w:r>
          </w:p>
        </w:tc>
      </w:tr>
      <w:tr w:rsidR="00487232" w14:paraId="6FE07102" w14:textId="77777777">
        <w:tblPrEx>
          <w:tblCellMar>
            <w:top w:w="0" w:type="dxa"/>
            <w:bottom w:w="0" w:type="dxa"/>
          </w:tblCellMar>
        </w:tblPrEx>
        <w:tc>
          <w:tcPr>
            <w:tcW w:w="700" w:type="dxa"/>
            <w:tcMar>
              <w:top w:w="80" w:type="dxa"/>
              <w:left w:w="120" w:type="dxa"/>
              <w:bottom w:w="80" w:type="dxa"/>
              <w:right w:w="120" w:type="dxa"/>
            </w:tcMar>
          </w:tcPr>
          <w:p w14:paraId="3D5ED3C9" w14:textId="77777777" w:rsidR="00487232" w:rsidRDefault="00000000">
            <w:pPr>
              <w:spacing w:line="280" w:lineRule="auto"/>
            </w:pPr>
            <w:r>
              <w:rPr>
                <w:sz w:val="18"/>
                <w:szCs w:val="18"/>
              </w:rPr>
              <w:t>2</w:t>
            </w:r>
          </w:p>
        </w:tc>
        <w:tc>
          <w:tcPr>
            <w:tcW w:w="6400" w:type="dxa"/>
            <w:tcMar>
              <w:top w:w="80" w:type="dxa"/>
              <w:left w:w="120" w:type="dxa"/>
              <w:bottom w:w="80" w:type="dxa"/>
              <w:right w:w="120" w:type="dxa"/>
            </w:tcMar>
          </w:tcPr>
          <w:p w14:paraId="79EF949E" w14:textId="26ADD837" w:rsidR="00487232" w:rsidRDefault="00000000">
            <w:pPr>
              <w:spacing w:line="280" w:lineRule="auto"/>
            </w:pPr>
            <w:r>
              <w:rPr>
                <w:sz w:val="18"/>
                <w:szCs w:val="18"/>
              </w:rPr>
              <w:t xml:space="preserve">Panchang strip </w:t>
            </w:r>
            <w:r w:rsidR="005838CF">
              <w:rPr>
                <w:sz w:val="18"/>
                <w:szCs w:val="18"/>
              </w:rPr>
              <w:t>-</w:t>
            </w:r>
            <w:r>
              <w:rPr>
                <w:sz w:val="18"/>
                <w:szCs w:val="18"/>
              </w:rPr>
              <w:t>dark bar. Festivals: date/</w:t>
            </w:r>
            <w:proofErr w:type="spellStart"/>
            <w:r>
              <w:rPr>
                <w:sz w:val="18"/>
                <w:szCs w:val="18"/>
              </w:rPr>
              <w:t>tithi</w:t>
            </w:r>
            <w:proofErr w:type="spellEnd"/>
            <w:r>
              <w:rPr>
                <w:sz w:val="18"/>
                <w:szCs w:val="18"/>
              </w:rPr>
              <w:t>/</w:t>
            </w:r>
            <w:proofErr w:type="spellStart"/>
            <w:r>
              <w:rPr>
                <w:sz w:val="18"/>
                <w:szCs w:val="18"/>
              </w:rPr>
              <w:t>muhurat</w:t>
            </w:r>
            <w:proofErr w:type="spellEnd"/>
            <w:r>
              <w:rPr>
                <w:sz w:val="18"/>
                <w:szCs w:val="18"/>
              </w:rPr>
              <w:t>. Ekadashi adds Parana.</w:t>
            </w:r>
          </w:p>
        </w:tc>
        <w:tc>
          <w:tcPr>
            <w:tcW w:w="2200" w:type="dxa"/>
            <w:tcMar>
              <w:top w:w="80" w:type="dxa"/>
              <w:left w:w="120" w:type="dxa"/>
              <w:bottom w:w="80" w:type="dxa"/>
              <w:right w:w="120" w:type="dxa"/>
            </w:tcMar>
          </w:tcPr>
          <w:p w14:paraId="77255FFD" w14:textId="77777777" w:rsidR="00487232" w:rsidRDefault="00000000">
            <w:pPr>
              <w:spacing w:line="280" w:lineRule="auto"/>
            </w:pPr>
            <w:r>
              <w:rPr>
                <w:sz w:val="18"/>
                <w:szCs w:val="18"/>
              </w:rPr>
              <w:t>Always</w:t>
            </w:r>
          </w:p>
        </w:tc>
      </w:tr>
      <w:tr w:rsidR="00487232" w14:paraId="76D287A7" w14:textId="77777777">
        <w:tblPrEx>
          <w:tblCellMar>
            <w:top w:w="0" w:type="dxa"/>
            <w:bottom w:w="0" w:type="dxa"/>
          </w:tblCellMar>
        </w:tblPrEx>
        <w:tc>
          <w:tcPr>
            <w:tcW w:w="700" w:type="dxa"/>
            <w:tcMar>
              <w:top w:w="80" w:type="dxa"/>
              <w:left w:w="120" w:type="dxa"/>
              <w:bottom w:w="80" w:type="dxa"/>
              <w:right w:w="120" w:type="dxa"/>
            </w:tcMar>
          </w:tcPr>
          <w:p w14:paraId="105C3C8F" w14:textId="77777777" w:rsidR="00487232" w:rsidRDefault="00000000">
            <w:pPr>
              <w:spacing w:line="280" w:lineRule="auto"/>
            </w:pPr>
            <w:r>
              <w:rPr>
                <w:sz w:val="18"/>
                <w:szCs w:val="18"/>
              </w:rPr>
              <w:t>3</w:t>
            </w:r>
          </w:p>
        </w:tc>
        <w:tc>
          <w:tcPr>
            <w:tcW w:w="6400" w:type="dxa"/>
            <w:tcMar>
              <w:top w:w="80" w:type="dxa"/>
              <w:left w:w="120" w:type="dxa"/>
              <w:bottom w:w="80" w:type="dxa"/>
              <w:right w:w="120" w:type="dxa"/>
            </w:tcMar>
          </w:tcPr>
          <w:p w14:paraId="3D8C03E7" w14:textId="6D3156C4" w:rsidR="00487232" w:rsidRDefault="00000000">
            <w:pPr>
              <w:spacing w:line="280" w:lineRule="auto"/>
            </w:pPr>
            <w:r>
              <w:rPr>
                <w:sz w:val="18"/>
                <w:szCs w:val="18"/>
              </w:rPr>
              <w:t xml:space="preserve">Samagri checklist </w:t>
            </w:r>
            <w:r w:rsidR="005838CF">
              <w:rPr>
                <w:sz w:val="18"/>
                <w:szCs w:val="18"/>
              </w:rPr>
              <w:t>-</w:t>
            </w:r>
            <w:r>
              <w:rPr>
                <w:sz w:val="18"/>
                <w:szCs w:val="18"/>
              </w:rPr>
              <w:t>empty checkboxes, item names only, no tags.</w:t>
            </w:r>
          </w:p>
        </w:tc>
        <w:tc>
          <w:tcPr>
            <w:tcW w:w="2200" w:type="dxa"/>
            <w:tcMar>
              <w:top w:w="80" w:type="dxa"/>
              <w:left w:w="120" w:type="dxa"/>
              <w:bottom w:w="80" w:type="dxa"/>
              <w:right w:w="120" w:type="dxa"/>
            </w:tcMar>
          </w:tcPr>
          <w:p w14:paraId="3F7E9979" w14:textId="77777777" w:rsidR="00487232" w:rsidRDefault="00000000">
            <w:pPr>
              <w:spacing w:line="280" w:lineRule="auto"/>
            </w:pPr>
            <w:r>
              <w:rPr>
                <w:sz w:val="18"/>
                <w:szCs w:val="18"/>
              </w:rPr>
              <w:t xml:space="preserve">If the article has </w:t>
            </w:r>
            <w:proofErr w:type="spellStart"/>
            <w:r>
              <w:rPr>
                <w:sz w:val="18"/>
                <w:szCs w:val="18"/>
              </w:rPr>
              <w:t>samagri</w:t>
            </w:r>
            <w:proofErr w:type="spellEnd"/>
          </w:p>
        </w:tc>
      </w:tr>
      <w:tr w:rsidR="00487232" w14:paraId="5157F63A" w14:textId="77777777">
        <w:tblPrEx>
          <w:tblCellMar>
            <w:top w:w="0" w:type="dxa"/>
            <w:bottom w:w="0" w:type="dxa"/>
          </w:tblCellMar>
        </w:tblPrEx>
        <w:tc>
          <w:tcPr>
            <w:tcW w:w="700" w:type="dxa"/>
            <w:tcMar>
              <w:top w:w="80" w:type="dxa"/>
              <w:left w:w="120" w:type="dxa"/>
              <w:bottom w:w="80" w:type="dxa"/>
              <w:right w:w="120" w:type="dxa"/>
            </w:tcMar>
          </w:tcPr>
          <w:p w14:paraId="05AB0390" w14:textId="77777777" w:rsidR="00487232" w:rsidRDefault="00000000">
            <w:pPr>
              <w:spacing w:line="280" w:lineRule="auto"/>
            </w:pPr>
            <w:r>
              <w:rPr>
                <w:sz w:val="18"/>
                <w:szCs w:val="18"/>
              </w:rPr>
              <w:t>4</w:t>
            </w:r>
          </w:p>
        </w:tc>
        <w:tc>
          <w:tcPr>
            <w:tcW w:w="6400" w:type="dxa"/>
            <w:tcMar>
              <w:top w:w="80" w:type="dxa"/>
              <w:left w:w="120" w:type="dxa"/>
              <w:bottom w:w="80" w:type="dxa"/>
              <w:right w:w="120" w:type="dxa"/>
            </w:tcMar>
          </w:tcPr>
          <w:p w14:paraId="0CB46263" w14:textId="15E0F003" w:rsidR="00487232" w:rsidRDefault="00000000">
            <w:pPr>
              <w:spacing w:line="280" w:lineRule="auto"/>
            </w:pPr>
            <w:r>
              <w:rPr>
                <w:sz w:val="18"/>
                <w:szCs w:val="18"/>
              </w:rPr>
              <w:t xml:space="preserve">Vidhi steps </w:t>
            </w:r>
            <w:r w:rsidR="005838CF">
              <w:rPr>
                <w:sz w:val="18"/>
                <w:szCs w:val="18"/>
              </w:rPr>
              <w:t>-</w:t>
            </w:r>
            <w:r>
              <w:rPr>
                <w:sz w:val="18"/>
                <w:szCs w:val="18"/>
              </w:rPr>
              <w:t>numbered amber circles, one line each. Last step rose.</w:t>
            </w:r>
          </w:p>
        </w:tc>
        <w:tc>
          <w:tcPr>
            <w:tcW w:w="2200" w:type="dxa"/>
            <w:tcMar>
              <w:top w:w="80" w:type="dxa"/>
              <w:left w:w="120" w:type="dxa"/>
              <w:bottom w:w="80" w:type="dxa"/>
              <w:right w:w="120" w:type="dxa"/>
            </w:tcMar>
          </w:tcPr>
          <w:p w14:paraId="7F2F36D8" w14:textId="77777777" w:rsidR="00487232" w:rsidRDefault="00000000">
            <w:pPr>
              <w:spacing w:line="280" w:lineRule="auto"/>
            </w:pPr>
            <w:r>
              <w:rPr>
                <w:sz w:val="18"/>
                <w:szCs w:val="18"/>
              </w:rPr>
              <w:t>Always</w:t>
            </w:r>
          </w:p>
        </w:tc>
      </w:tr>
      <w:tr w:rsidR="00487232" w14:paraId="4496C1AA" w14:textId="77777777">
        <w:tblPrEx>
          <w:tblCellMar>
            <w:top w:w="0" w:type="dxa"/>
            <w:bottom w:w="0" w:type="dxa"/>
          </w:tblCellMar>
        </w:tblPrEx>
        <w:tc>
          <w:tcPr>
            <w:tcW w:w="700" w:type="dxa"/>
            <w:tcMar>
              <w:top w:w="80" w:type="dxa"/>
              <w:left w:w="120" w:type="dxa"/>
              <w:bottom w:w="80" w:type="dxa"/>
              <w:right w:w="120" w:type="dxa"/>
            </w:tcMar>
          </w:tcPr>
          <w:p w14:paraId="368DEF5B" w14:textId="77777777" w:rsidR="00487232" w:rsidRDefault="00000000">
            <w:pPr>
              <w:spacing w:line="280" w:lineRule="auto"/>
            </w:pPr>
            <w:r>
              <w:rPr>
                <w:sz w:val="18"/>
                <w:szCs w:val="18"/>
              </w:rPr>
              <w:t>5</w:t>
            </w:r>
          </w:p>
        </w:tc>
        <w:tc>
          <w:tcPr>
            <w:tcW w:w="6400" w:type="dxa"/>
            <w:tcMar>
              <w:top w:w="80" w:type="dxa"/>
              <w:left w:w="120" w:type="dxa"/>
              <w:bottom w:w="80" w:type="dxa"/>
              <w:right w:w="120" w:type="dxa"/>
            </w:tcMar>
          </w:tcPr>
          <w:p w14:paraId="7E243931" w14:textId="359B3956" w:rsidR="00487232" w:rsidRDefault="00000000">
            <w:pPr>
              <w:spacing w:line="280" w:lineRule="auto"/>
            </w:pPr>
            <w:r>
              <w:rPr>
                <w:sz w:val="18"/>
                <w:szCs w:val="18"/>
              </w:rPr>
              <w:t xml:space="preserve">Mantra </w:t>
            </w:r>
            <w:r w:rsidR="005838CF">
              <w:rPr>
                <w:sz w:val="18"/>
                <w:szCs w:val="18"/>
              </w:rPr>
              <w:t>-</w:t>
            </w:r>
            <w:r>
              <w:rPr>
                <w:sz w:val="18"/>
                <w:szCs w:val="18"/>
              </w:rPr>
              <w:t>dark card. Devanagari + transliteration + count.</w:t>
            </w:r>
          </w:p>
        </w:tc>
        <w:tc>
          <w:tcPr>
            <w:tcW w:w="2200" w:type="dxa"/>
            <w:tcMar>
              <w:top w:w="80" w:type="dxa"/>
              <w:left w:w="120" w:type="dxa"/>
              <w:bottom w:w="80" w:type="dxa"/>
              <w:right w:w="120" w:type="dxa"/>
            </w:tcMar>
          </w:tcPr>
          <w:p w14:paraId="4EB30369" w14:textId="77777777" w:rsidR="00487232" w:rsidRDefault="00000000">
            <w:pPr>
              <w:spacing w:line="280" w:lineRule="auto"/>
            </w:pPr>
            <w:r>
              <w:rPr>
                <w:sz w:val="18"/>
                <w:szCs w:val="18"/>
              </w:rPr>
              <w:t>If the article has a chanting mantra</w:t>
            </w:r>
          </w:p>
        </w:tc>
      </w:tr>
      <w:tr w:rsidR="00487232" w14:paraId="21D91E47" w14:textId="77777777">
        <w:tblPrEx>
          <w:tblCellMar>
            <w:top w:w="0" w:type="dxa"/>
            <w:bottom w:w="0" w:type="dxa"/>
          </w:tblCellMar>
        </w:tblPrEx>
        <w:tc>
          <w:tcPr>
            <w:tcW w:w="700" w:type="dxa"/>
            <w:tcMar>
              <w:top w:w="80" w:type="dxa"/>
              <w:left w:w="120" w:type="dxa"/>
              <w:bottom w:w="80" w:type="dxa"/>
              <w:right w:w="120" w:type="dxa"/>
            </w:tcMar>
          </w:tcPr>
          <w:p w14:paraId="66906D86" w14:textId="77777777" w:rsidR="00487232" w:rsidRDefault="00000000">
            <w:pPr>
              <w:spacing w:line="280" w:lineRule="auto"/>
            </w:pPr>
            <w:r>
              <w:rPr>
                <w:sz w:val="18"/>
                <w:szCs w:val="18"/>
              </w:rPr>
              <w:t>6</w:t>
            </w:r>
          </w:p>
        </w:tc>
        <w:tc>
          <w:tcPr>
            <w:tcW w:w="6400" w:type="dxa"/>
            <w:tcMar>
              <w:top w:w="80" w:type="dxa"/>
              <w:left w:w="120" w:type="dxa"/>
              <w:bottom w:w="80" w:type="dxa"/>
              <w:right w:w="120" w:type="dxa"/>
            </w:tcMar>
          </w:tcPr>
          <w:p w14:paraId="4DC6948E" w14:textId="7844D126" w:rsidR="00487232" w:rsidRDefault="00000000">
            <w:pPr>
              <w:spacing w:line="280" w:lineRule="auto"/>
            </w:pPr>
            <w:r>
              <w:rPr>
                <w:sz w:val="18"/>
                <w:szCs w:val="18"/>
              </w:rPr>
              <w:t xml:space="preserve">Fasting note </w:t>
            </w:r>
            <w:r w:rsidR="005838CF">
              <w:rPr>
                <w:sz w:val="18"/>
                <w:szCs w:val="18"/>
              </w:rPr>
              <w:t>-</w:t>
            </w:r>
            <w:r>
              <w:rPr>
                <w:sz w:val="18"/>
                <w:szCs w:val="18"/>
              </w:rPr>
              <w:t>amber card. What to eat, what to avoid. 2–3 lines.</w:t>
            </w:r>
          </w:p>
        </w:tc>
        <w:tc>
          <w:tcPr>
            <w:tcW w:w="2200" w:type="dxa"/>
            <w:tcMar>
              <w:top w:w="80" w:type="dxa"/>
              <w:left w:w="120" w:type="dxa"/>
              <w:bottom w:w="80" w:type="dxa"/>
              <w:right w:w="120" w:type="dxa"/>
            </w:tcMar>
          </w:tcPr>
          <w:p w14:paraId="563DF47C" w14:textId="77777777" w:rsidR="00487232" w:rsidRDefault="00000000">
            <w:pPr>
              <w:spacing w:line="280" w:lineRule="auto"/>
            </w:pPr>
            <w:r>
              <w:rPr>
                <w:sz w:val="18"/>
                <w:szCs w:val="18"/>
              </w:rPr>
              <w:t>If the article has fasting</w:t>
            </w:r>
          </w:p>
        </w:tc>
      </w:tr>
      <w:tr w:rsidR="00487232" w14:paraId="1E85EF1D" w14:textId="77777777">
        <w:tblPrEx>
          <w:tblCellMar>
            <w:top w:w="0" w:type="dxa"/>
            <w:bottom w:w="0" w:type="dxa"/>
          </w:tblCellMar>
        </w:tblPrEx>
        <w:tc>
          <w:tcPr>
            <w:tcW w:w="700" w:type="dxa"/>
            <w:tcMar>
              <w:top w:w="80" w:type="dxa"/>
              <w:left w:w="120" w:type="dxa"/>
              <w:bottom w:w="80" w:type="dxa"/>
              <w:right w:w="120" w:type="dxa"/>
            </w:tcMar>
          </w:tcPr>
          <w:p w14:paraId="216B4C7B" w14:textId="77777777" w:rsidR="00487232" w:rsidRDefault="00000000">
            <w:pPr>
              <w:spacing w:line="280" w:lineRule="auto"/>
            </w:pPr>
            <w:r>
              <w:rPr>
                <w:sz w:val="18"/>
                <w:szCs w:val="18"/>
              </w:rPr>
              <w:t>7</w:t>
            </w:r>
          </w:p>
        </w:tc>
        <w:tc>
          <w:tcPr>
            <w:tcW w:w="6400" w:type="dxa"/>
            <w:tcMar>
              <w:top w:w="80" w:type="dxa"/>
              <w:left w:w="120" w:type="dxa"/>
              <w:bottom w:w="80" w:type="dxa"/>
              <w:right w:w="120" w:type="dxa"/>
            </w:tcMar>
          </w:tcPr>
          <w:p w14:paraId="2C61D77D" w14:textId="6111F30F" w:rsidR="00487232" w:rsidRDefault="00000000">
            <w:pPr>
              <w:spacing w:line="280" w:lineRule="auto"/>
            </w:pPr>
            <w:r>
              <w:rPr>
                <w:sz w:val="18"/>
                <w:szCs w:val="18"/>
              </w:rPr>
              <w:t xml:space="preserve">Footer </w:t>
            </w:r>
            <w:r w:rsidR="005838CF">
              <w:rPr>
                <w:sz w:val="18"/>
                <w:szCs w:val="18"/>
              </w:rPr>
              <w:t>-</w:t>
            </w:r>
            <w:r>
              <w:rPr>
                <w:sz w:val="18"/>
                <w:szCs w:val="18"/>
              </w:rPr>
              <w:t>flame glyph, thetapaco.com, source. No CTA, no commerce.</w:t>
            </w:r>
          </w:p>
        </w:tc>
        <w:tc>
          <w:tcPr>
            <w:tcW w:w="2200" w:type="dxa"/>
            <w:tcMar>
              <w:top w:w="80" w:type="dxa"/>
              <w:left w:w="120" w:type="dxa"/>
              <w:bottom w:w="80" w:type="dxa"/>
              <w:right w:w="120" w:type="dxa"/>
            </w:tcMar>
          </w:tcPr>
          <w:p w14:paraId="409490DB" w14:textId="77777777" w:rsidR="00487232" w:rsidRDefault="00000000">
            <w:pPr>
              <w:spacing w:line="280" w:lineRule="auto"/>
            </w:pPr>
            <w:r>
              <w:rPr>
                <w:sz w:val="18"/>
                <w:szCs w:val="18"/>
              </w:rPr>
              <w:t>Always</w:t>
            </w:r>
          </w:p>
        </w:tc>
      </w:tr>
    </w:tbl>
    <w:p w14:paraId="1332DEF0" w14:textId="77777777" w:rsidR="00487232" w:rsidRDefault="00487232">
      <w:pPr>
        <w:spacing w:after="200"/>
      </w:pPr>
    </w:p>
    <w:p w14:paraId="219F67E5" w14:textId="77777777" w:rsidR="00487232" w:rsidRDefault="00000000">
      <w:pPr>
        <w:pStyle w:val="ListParagraph"/>
        <w:numPr>
          <w:ilvl w:val="0"/>
          <w:numId w:val="1"/>
        </w:numPr>
        <w:spacing w:after="100" w:line="300" w:lineRule="auto"/>
      </w:pPr>
      <w:r>
        <w:t>Off the card: katha, regional variance, myths and facts, closing prose, credibility card, tagging log, image briefs, intelligence layer.</w:t>
      </w:r>
    </w:p>
    <w:p w14:paraId="7B617356" w14:textId="77777777" w:rsidR="00487232" w:rsidRDefault="00000000">
      <w:pPr>
        <w:pStyle w:val="ListParagraph"/>
        <w:numPr>
          <w:ilvl w:val="0"/>
          <w:numId w:val="1"/>
        </w:numPr>
        <w:spacing w:after="100" w:line="300" w:lineRule="auto"/>
      </w:pPr>
      <w:r>
        <w:t xml:space="preserve">Block 2 is year-specific. The CMS regenerates the card PDF when </w:t>
      </w:r>
      <w:proofErr w:type="spellStart"/>
      <w:r>
        <w:t>panchang</w:t>
      </w:r>
      <w:proofErr w:type="spellEnd"/>
      <w:r>
        <w:t xml:space="preserve"> fields change.</w:t>
      </w:r>
    </w:p>
    <w:p w14:paraId="64929E74" w14:textId="77777777" w:rsidR="00487232" w:rsidRDefault="00000000">
      <w:pPr>
        <w:pStyle w:val="ListParagraph"/>
        <w:numPr>
          <w:ilvl w:val="0"/>
          <w:numId w:val="1"/>
        </w:numPr>
        <w:spacing w:after="100" w:line="300" w:lineRule="auto"/>
      </w:pPr>
      <w:r>
        <w:lastRenderedPageBreak/>
        <w:t>390px wide, portrait, single page, PDF. Background #F2EDE4, amber circles #E8A020, rose completion circle #EF0F54, dark elements #1A1208.</w:t>
      </w:r>
    </w:p>
    <w:p w14:paraId="1C57F32D" w14:textId="77777777" w:rsidR="00205924" w:rsidRDefault="00205924" w:rsidP="00205924"/>
    <w:p w14:paraId="0DE13BC0" w14:textId="792505AF" w:rsidR="00487232" w:rsidRDefault="00000000" w:rsidP="00205924">
      <w:r>
        <w:rPr>
          <w:b/>
          <w:bCs/>
          <w:color w:val="EF0F54"/>
          <w:sz w:val="26"/>
          <w:szCs w:val="26"/>
        </w:rPr>
        <w:t>8. Images</w:t>
      </w:r>
    </w:p>
    <w:p w14:paraId="14BDE947" w14:textId="77777777" w:rsidR="00487232" w:rsidRDefault="00000000">
      <w:pPr>
        <w:spacing w:after="150" w:line="300" w:lineRule="auto"/>
      </w:pPr>
      <w:r>
        <w:t>All imagery is AI-generated or designed in-house.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400"/>
        <w:gridCol w:w="5200"/>
      </w:tblGrid>
      <w:tr w:rsidR="00487232" w14:paraId="68DA0337" w14:textId="77777777">
        <w:tblPrEx>
          <w:tblCellMar>
            <w:top w:w="0" w:type="dxa"/>
            <w:bottom w:w="0" w:type="dxa"/>
          </w:tblCellMar>
        </w:tblPrEx>
        <w:trPr>
          <w:tblHeader/>
        </w:trPr>
        <w:tc>
          <w:tcPr>
            <w:tcW w:w="1700" w:type="dxa"/>
            <w:shd w:val="clear" w:color="auto" w:fill="F8F5EE"/>
            <w:tcMar>
              <w:top w:w="80" w:type="dxa"/>
              <w:left w:w="120" w:type="dxa"/>
              <w:bottom w:w="80" w:type="dxa"/>
              <w:right w:w="120" w:type="dxa"/>
            </w:tcMar>
          </w:tcPr>
          <w:p w14:paraId="54AB08EE" w14:textId="77777777" w:rsidR="00487232" w:rsidRDefault="00000000">
            <w:pPr>
              <w:spacing w:line="280" w:lineRule="auto"/>
            </w:pPr>
            <w:r>
              <w:rPr>
                <w:b/>
                <w:bCs/>
                <w:sz w:val="18"/>
                <w:szCs w:val="18"/>
              </w:rPr>
              <w:t>Category</w:t>
            </w:r>
          </w:p>
        </w:tc>
        <w:tc>
          <w:tcPr>
            <w:tcW w:w="2400" w:type="dxa"/>
            <w:shd w:val="clear" w:color="auto" w:fill="F8F5EE"/>
            <w:tcMar>
              <w:top w:w="80" w:type="dxa"/>
              <w:left w:w="120" w:type="dxa"/>
              <w:bottom w:w="80" w:type="dxa"/>
              <w:right w:w="120" w:type="dxa"/>
            </w:tcMar>
          </w:tcPr>
          <w:p w14:paraId="40827EE2" w14:textId="77777777" w:rsidR="00487232" w:rsidRDefault="00000000">
            <w:pPr>
              <w:spacing w:line="280" w:lineRule="auto"/>
            </w:pPr>
            <w:r>
              <w:rPr>
                <w:b/>
                <w:bCs/>
                <w:sz w:val="18"/>
                <w:szCs w:val="18"/>
              </w:rPr>
              <w:t>Image type</w:t>
            </w:r>
          </w:p>
        </w:tc>
        <w:tc>
          <w:tcPr>
            <w:tcW w:w="5200" w:type="dxa"/>
            <w:shd w:val="clear" w:color="auto" w:fill="F8F5EE"/>
            <w:tcMar>
              <w:top w:w="80" w:type="dxa"/>
              <w:left w:w="120" w:type="dxa"/>
              <w:bottom w:w="80" w:type="dxa"/>
              <w:right w:w="120" w:type="dxa"/>
            </w:tcMar>
          </w:tcPr>
          <w:p w14:paraId="694A7792" w14:textId="77777777" w:rsidR="00487232" w:rsidRDefault="00000000">
            <w:pPr>
              <w:spacing w:line="280" w:lineRule="auto"/>
            </w:pPr>
            <w:r>
              <w:rPr>
                <w:b/>
                <w:bCs/>
                <w:sz w:val="18"/>
                <w:szCs w:val="18"/>
              </w:rPr>
              <w:t>Notes</w:t>
            </w:r>
          </w:p>
        </w:tc>
      </w:tr>
      <w:tr w:rsidR="00487232" w14:paraId="4CA95212" w14:textId="77777777">
        <w:tblPrEx>
          <w:tblCellMar>
            <w:top w:w="0" w:type="dxa"/>
            <w:bottom w:w="0" w:type="dxa"/>
          </w:tblCellMar>
        </w:tblPrEx>
        <w:tc>
          <w:tcPr>
            <w:tcW w:w="1700" w:type="dxa"/>
            <w:tcMar>
              <w:top w:w="80" w:type="dxa"/>
              <w:left w:w="120" w:type="dxa"/>
              <w:bottom w:w="80" w:type="dxa"/>
              <w:right w:w="120" w:type="dxa"/>
            </w:tcMar>
          </w:tcPr>
          <w:p w14:paraId="0EBA3365" w14:textId="77777777" w:rsidR="00487232" w:rsidRDefault="00000000">
            <w:pPr>
              <w:spacing w:line="280" w:lineRule="auto"/>
            </w:pPr>
            <w:r>
              <w:rPr>
                <w:sz w:val="18"/>
                <w:szCs w:val="18"/>
              </w:rPr>
              <w:t>Ritual Guides</w:t>
            </w:r>
          </w:p>
        </w:tc>
        <w:tc>
          <w:tcPr>
            <w:tcW w:w="2400" w:type="dxa"/>
            <w:tcMar>
              <w:top w:w="80" w:type="dxa"/>
              <w:left w:w="120" w:type="dxa"/>
              <w:bottom w:w="80" w:type="dxa"/>
              <w:right w:w="120" w:type="dxa"/>
            </w:tcMar>
          </w:tcPr>
          <w:p w14:paraId="18525813" w14:textId="77777777" w:rsidR="00487232" w:rsidRDefault="00000000">
            <w:pPr>
              <w:spacing w:line="280" w:lineRule="auto"/>
            </w:pPr>
            <w:r>
              <w:rPr>
                <w:sz w:val="18"/>
                <w:szCs w:val="18"/>
              </w:rPr>
              <w:t>AI-generated</w:t>
            </w:r>
          </w:p>
        </w:tc>
        <w:tc>
          <w:tcPr>
            <w:tcW w:w="5200" w:type="dxa"/>
            <w:tcMar>
              <w:top w:w="80" w:type="dxa"/>
              <w:left w:w="120" w:type="dxa"/>
              <w:bottom w:w="80" w:type="dxa"/>
              <w:right w:w="120" w:type="dxa"/>
            </w:tcMar>
          </w:tcPr>
          <w:p w14:paraId="2A099517" w14:textId="77777777" w:rsidR="00487232" w:rsidRDefault="00000000">
            <w:pPr>
              <w:spacing w:line="280" w:lineRule="auto"/>
            </w:pPr>
            <w:r>
              <w:rPr>
                <w:sz w:val="18"/>
                <w:szCs w:val="18"/>
              </w:rPr>
              <w:t xml:space="preserve">Puja setups, atmospheric scenes, regional environments, </w:t>
            </w:r>
            <w:proofErr w:type="spellStart"/>
            <w:r>
              <w:rPr>
                <w:sz w:val="18"/>
                <w:szCs w:val="18"/>
              </w:rPr>
              <w:t>samagri</w:t>
            </w:r>
            <w:proofErr w:type="spellEnd"/>
            <w:r>
              <w:rPr>
                <w:sz w:val="18"/>
                <w:szCs w:val="18"/>
              </w:rPr>
              <w:t xml:space="preserve"> arrangements, ritual objects, deity imagery</w:t>
            </w:r>
          </w:p>
        </w:tc>
      </w:tr>
      <w:tr w:rsidR="00487232" w14:paraId="716506F0" w14:textId="77777777">
        <w:tblPrEx>
          <w:tblCellMar>
            <w:top w:w="0" w:type="dxa"/>
            <w:bottom w:w="0" w:type="dxa"/>
          </w:tblCellMar>
        </w:tblPrEx>
        <w:tc>
          <w:tcPr>
            <w:tcW w:w="1700" w:type="dxa"/>
            <w:tcMar>
              <w:top w:w="80" w:type="dxa"/>
              <w:left w:w="120" w:type="dxa"/>
              <w:bottom w:w="80" w:type="dxa"/>
              <w:right w:w="120" w:type="dxa"/>
            </w:tcMar>
          </w:tcPr>
          <w:p w14:paraId="16BE57A8" w14:textId="77777777" w:rsidR="00487232" w:rsidRDefault="00000000">
            <w:pPr>
              <w:spacing w:line="280" w:lineRule="auto"/>
            </w:pPr>
            <w:r>
              <w:rPr>
                <w:sz w:val="18"/>
                <w:szCs w:val="18"/>
              </w:rPr>
              <w:t>Dharmic Concepts</w:t>
            </w:r>
          </w:p>
        </w:tc>
        <w:tc>
          <w:tcPr>
            <w:tcW w:w="2400" w:type="dxa"/>
            <w:tcMar>
              <w:top w:w="80" w:type="dxa"/>
              <w:left w:w="120" w:type="dxa"/>
              <w:bottom w:w="80" w:type="dxa"/>
              <w:right w:w="120" w:type="dxa"/>
            </w:tcMar>
          </w:tcPr>
          <w:p w14:paraId="1F3576B7" w14:textId="77777777" w:rsidR="00487232" w:rsidRDefault="00000000">
            <w:pPr>
              <w:spacing w:line="280" w:lineRule="auto"/>
            </w:pPr>
            <w:r>
              <w:rPr>
                <w:sz w:val="18"/>
                <w:szCs w:val="18"/>
              </w:rPr>
              <w:t>AI-generated + diagrams</w:t>
            </w:r>
          </w:p>
        </w:tc>
        <w:tc>
          <w:tcPr>
            <w:tcW w:w="5200" w:type="dxa"/>
            <w:tcMar>
              <w:top w:w="80" w:type="dxa"/>
              <w:left w:w="120" w:type="dxa"/>
              <w:bottom w:w="80" w:type="dxa"/>
              <w:right w:w="120" w:type="dxa"/>
            </w:tcMar>
          </w:tcPr>
          <w:p w14:paraId="6118042C" w14:textId="77777777" w:rsidR="00487232" w:rsidRDefault="00000000">
            <w:pPr>
              <w:spacing w:line="280" w:lineRule="auto"/>
            </w:pPr>
            <w:r>
              <w:rPr>
                <w:sz w:val="18"/>
                <w:szCs w:val="18"/>
              </w:rPr>
              <w:t>As above, plus simple explanatory diagrams</w:t>
            </w:r>
          </w:p>
        </w:tc>
      </w:tr>
      <w:tr w:rsidR="00487232" w14:paraId="29BFAE0F" w14:textId="77777777">
        <w:tblPrEx>
          <w:tblCellMar>
            <w:top w:w="0" w:type="dxa"/>
            <w:bottom w:w="0" w:type="dxa"/>
          </w:tblCellMar>
        </w:tblPrEx>
        <w:tc>
          <w:tcPr>
            <w:tcW w:w="1700" w:type="dxa"/>
            <w:tcMar>
              <w:top w:w="80" w:type="dxa"/>
              <w:left w:w="120" w:type="dxa"/>
              <w:bottom w:w="80" w:type="dxa"/>
              <w:right w:w="120" w:type="dxa"/>
            </w:tcMar>
          </w:tcPr>
          <w:p w14:paraId="4BC82829" w14:textId="77777777" w:rsidR="00487232" w:rsidRDefault="00000000">
            <w:pPr>
              <w:spacing w:line="280" w:lineRule="auto"/>
            </w:pPr>
            <w:r>
              <w:rPr>
                <w:sz w:val="18"/>
                <w:szCs w:val="18"/>
              </w:rPr>
              <w:t>Beginner’s Guides</w:t>
            </w:r>
          </w:p>
        </w:tc>
        <w:tc>
          <w:tcPr>
            <w:tcW w:w="2400" w:type="dxa"/>
            <w:tcMar>
              <w:top w:w="80" w:type="dxa"/>
              <w:left w:w="120" w:type="dxa"/>
              <w:bottom w:w="80" w:type="dxa"/>
              <w:right w:w="120" w:type="dxa"/>
            </w:tcMar>
          </w:tcPr>
          <w:p w14:paraId="58B99A37" w14:textId="77777777" w:rsidR="00487232" w:rsidRDefault="00000000">
            <w:pPr>
              <w:spacing w:line="280" w:lineRule="auto"/>
            </w:pPr>
            <w:r>
              <w:rPr>
                <w:sz w:val="18"/>
                <w:szCs w:val="18"/>
              </w:rPr>
              <w:t>AI-generated, simple</w:t>
            </w:r>
          </w:p>
        </w:tc>
        <w:tc>
          <w:tcPr>
            <w:tcW w:w="5200" w:type="dxa"/>
            <w:tcMar>
              <w:top w:w="80" w:type="dxa"/>
              <w:left w:w="120" w:type="dxa"/>
              <w:bottom w:w="80" w:type="dxa"/>
              <w:right w:w="120" w:type="dxa"/>
            </w:tcMar>
          </w:tcPr>
          <w:p w14:paraId="635E0A58" w14:textId="77777777" w:rsidR="00487232" w:rsidRDefault="00000000">
            <w:pPr>
              <w:spacing w:line="280" w:lineRule="auto"/>
            </w:pPr>
            <w:r>
              <w:rPr>
                <w:sz w:val="18"/>
                <w:szCs w:val="18"/>
              </w:rPr>
              <w:t>One clear subject per image, showing one step. Avoid crowded atmospheric scenes.</w:t>
            </w:r>
          </w:p>
        </w:tc>
      </w:tr>
      <w:tr w:rsidR="00487232" w14:paraId="642918C3" w14:textId="77777777">
        <w:tblPrEx>
          <w:tblCellMar>
            <w:top w:w="0" w:type="dxa"/>
            <w:bottom w:w="0" w:type="dxa"/>
          </w:tblCellMar>
        </w:tblPrEx>
        <w:tc>
          <w:tcPr>
            <w:tcW w:w="1700" w:type="dxa"/>
            <w:tcMar>
              <w:top w:w="80" w:type="dxa"/>
              <w:left w:w="120" w:type="dxa"/>
              <w:bottom w:w="80" w:type="dxa"/>
              <w:right w:w="120" w:type="dxa"/>
            </w:tcMar>
          </w:tcPr>
          <w:p w14:paraId="398531FE" w14:textId="77777777" w:rsidR="00487232" w:rsidRDefault="00000000">
            <w:pPr>
              <w:spacing w:line="280" w:lineRule="auto"/>
            </w:pPr>
            <w:r>
              <w:rPr>
                <w:sz w:val="18"/>
                <w:szCs w:val="18"/>
              </w:rPr>
              <w:t>Panchang</w:t>
            </w:r>
          </w:p>
        </w:tc>
        <w:tc>
          <w:tcPr>
            <w:tcW w:w="2400" w:type="dxa"/>
            <w:tcMar>
              <w:top w:w="80" w:type="dxa"/>
              <w:left w:w="120" w:type="dxa"/>
              <w:bottom w:w="80" w:type="dxa"/>
              <w:right w:w="120" w:type="dxa"/>
            </w:tcMar>
          </w:tcPr>
          <w:p w14:paraId="45DBAE1F" w14:textId="77777777" w:rsidR="00487232" w:rsidRDefault="00000000">
            <w:pPr>
              <w:spacing w:line="280" w:lineRule="auto"/>
            </w:pPr>
            <w:r>
              <w:rPr>
                <w:sz w:val="18"/>
                <w:szCs w:val="18"/>
              </w:rPr>
              <w:t>Designed infographics only</w:t>
            </w:r>
          </w:p>
        </w:tc>
        <w:tc>
          <w:tcPr>
            <w:tcW w:w="5200" w:type="dxa"/>
            <w:tcMar>
              <w:top w:w="80" w:type="dxa"/>
              <w:left w:w="120" w:type="dxa"/>
              <w:bottom w:w="80" w:type="dxa"/>
              <w:right w:w="120" w:type="dxa"/>
            </w:tcMar>
          </w:tcPr>
          <w:p w14:paraId="17B3B4BB" w14:textId="77777777" w:rsidR="00487232" w:rsidRDefault="00000000">
            <w:pPr>
              <w:spacing w:line="280" w:lineRule="auto"/>
            </w:pPr>
            <w:r>
              <w:rPr>
                <w:sz w:val="18"/>
                <w:szCs w:val="18"/>
              </w:rPr>
              <w:t>Maps, diagrams, flowcharts. No atmospheric imagery, no AI scenery. Not every Panchang article needs an image.</w:t>
            </w:r>
          </w:p>
        </w:tc>
      </w:tr>
    </w:tbl>
    <w:p w14:paraId="17A7DED6" w14:textId="77777777" w:rsidR="00487232" w:rsidRDefault="00487232">
      <w:pPr>
        <w:spacing w:after="200"/>
      </w:pPr>
    </w:p>
    <w:p w14:paraId="1E1C8419" w14:textId="7643CBF4" w:rsidR="00487232" w:rsidRDefault="00000000">
      <w:pPr>
        <w:spacing w:before="280" w:after="120"/>
      </w:pPr>
      <w:r>
        <w:rPr>
          <w:b/>
          <w:bCs/>
          <w:sz w:val="22"/>
          <w:szCs w:val="22"/>
        </w:rPr>
        <w:t xml:space="preserve">8.1  Deity imagery </w:t>
      </w:r>
      <w:r w:rsidR="005838CF">
        <w:rPr>
          <w:b/>
          <w:bCs/>
          <w:sz w:val="22"/>
          <w:szCs w:val="22"/>
        </w:rPr>
        <w:t>-</w:t>
      </w:r>
      <w:r>
        <w:rPr>
          <w:b/>
          <w:bCs/>
          <w:sz w:val="22"/>
          <w:szCs w:val="22"/>
        </w:rPr>
        <w:t>the accuracy check</w:t>
      </w:r>
    </w:p>
    <w:p w14:paraId="47046A14" w14:textId="77777777" w:rsidR="00487232" w:rsidRDefault="00000000">
      <w:pPr>
        <w:spacing w:after="150" w:line="300" w:lineRule="auto"/>
      </w:pPr>
      <w:r>
        <w:t>Generative models get iconography wrong routinely: wrong number of arms, wrong attributes in the wrong hands, wrong vahana, invented syncretic forms, garbled Devanagari on a banner.</w:t>
      </w:r>
    </w:p>
    <w:p w14:paraId="0F66678C" w14:textId="77777777" w:rsidR="00487232" w:rsidRDefault="00000000">
      <w:pPr>
        <w:pBdr>
          <w:left w:val="single" w:sz="12" w:space="12" w:color="B8860B"/>
        </w:pBdr>
        <w:spacing w:before="180" w:after="220" w:line="300" w:lineRule="auto"/>
        <w:ind w:left="360"/>
      </w:pPr>
      <w:r>
        <w:rPr>
          <w:i/>
          <w:iCs/>
          <w:sz w:val="21"/>
          <w:szCs w:val="21"/>
        </w:rPr>
        <w:t>An article that corrects misconceptions in its text while carrying a wrongly-armed Ganesha has undermined itself more thoroughly than a missing image ever would.</w:t>
      </w:r>
    </w:p>
    <w:p w14:paraId="669F1703" w14:textId="77777777" w:rsidR="00487232" w:rsidRDefault="00000000">
      <w:pPr>
        <w:spacing w:after="150" w:line="300" w:lineRule="auto"/>
      </w:pPr>
      <w:r>
        <w:t>So every image showing a deity passes an iconographic accuracy check at Stage 3, alongside the practitioner review of the text. Check specifically: attributes, hands, vahana, posture, consorts, and any text visible in frame.</w:t>
      </w:r>
    </w:p>
    <w:p w14:paraId="0042ADED" w14:textId="77777777" w:rsidR="00487232" w:rsidRDefault="00000000">
      <w:pPr>
        <w:spacing w:before="280" w:after="120"/>
      </w:pPr>
      <w:r>
        <w:rPr>
          <w:b/>
          <w:bCs/>
          <w:sz w:val="22"/>
          <w:szCs w:val="22"/>
        </w:rPr>
        <w:t>8.2  Always</w:t>
      </w:r>
    </w:p>
    <w:p w14:paraId="19171CCA" w14:textId="77777777" w:rsidR="00487232" w:rsidRDefault="00000000">
      <w:pPr>
        <w:pStyle w:val="ListParagraph"/>
        <w:numPr>
          <w:ilvl w:val="0"/>
          <w:numId w:val="1"/>
        </w:numPr>
        <w:spacing w:after="100" w:line="300" w:lineRule="auto"/>
      </w:pPr>
      <w:r>
        <w:t>No AI-generated text inside an image. Devanagari in particular renders as nonsense.</w:t>
      </w:r>
    </w:p>
    <w:p w14:paraId="26B833FF" w14:textId="77777777" w:rsidR="00487232" w:rsidRDefault="00000000">
      <w:pPr>
        <w:pStyle w:val="ListParagraph"/>
        <w:numPr>
          <w:ilvl w:val="0"/>
          <w:numId w:val="1"/>
        </w:numPr>
        <w:spacing w:after="100" w:line="300" w:lineRule="auto"/>
      </w:pPr>
      <w:r>
        <w:t>No specific Puranic narrative scene without Stage 3 review.</w:t>
      </w:r>
    </w:p>
    <w:p w14:paraId="03AF91D7" w14:textId="77777777" w:rsidR="00487232" w:rsidRDefault="00000000">
      <w:pPr>
        <w:pStyle w:val="ListParagraph"/>
        <w:numPr>
          <w:ilvl w:val="0"/>
          <w:numId w:val="1"/>
        </w:numPr>
        <w:spacing w:after="100" w:line="300" w:lineRule="auto"/>
      </w:pPr>
      <w:r>
        <w:t>No real identifiable person, living or dead.</w:t>
      </w:r>
    </w:p>
    <w:p w14:paraId="017AA6BF" w14:textId="77777777" w:rsidR="00487232" w:rsidRDefault="00000000">
      <w:pPr>
        <w:pStyle w:val="ListParagraph"/>
        <w:numPr>
          <w:ilvl w:val="0"/>
          <w:numId w:val="1"/>
        </w:numPr>
        <w:spacing w:after="100" w:line="300" w:lineRule="auto"/>
      </w:pPr>
      <w:r>
        <w:t>No identifiable pandit without written consent.</w:t>
      </w:r>
    </w:p>
    <w:p w14:paraId="595BA55B" w14:textId="3406EA75" w:rsidR="00487232" w:rsidRDefault="00000000">
      <w:pPr>
        <w:pStyle w:val="ListParagraph"/>
        <w:numPr>
          <w:ilvl w:val="0"/>
          <w:numId w:val="1"/>
        </w:numPr>
        <w:spacing w:after="100" w:line="300" w:lineRule="auto"/>
      </w:pPr>
      <w:r>
        <w:t xml:space="preserve">Image briefs give subject, framing, palette and prohibitions per slot, placed inline at the editorial position they belong in </w:t>
      </w:r>
      <w:r w:rsidR="005838CF">
        <w:t>-</w:t>
      </w:r>
      <w:r>
        <w:t>never collected into an appendix.</w:t>
      </w:r>
    </w:p>
    <w:p w14:paraId="6EC2B796" w14:textId="77777777" w:rsidR="007632BC" w:rsidRDefault="007632BC" w:rsidP="007632BC"/>
    <w:p w14:paraId="52ECE04C" w14:textId="37EF34A0" w:rsidR="00487232" w:rsidRDefault="00000000" w:rsidP="007632BC">
      <w:r>
        <w:rPr>
          <w:b/>
          <w:bCs/>
          <w:color w:val="EF0F54"/>
          <w:sz w:val="26"/>
          <w:szCs w:val="26"/>
        </w:rPr>
        <w:t>9. The intelligence layer</w:t>
      </w:r>
    </w:p>
    <w:p w14:paraId="6465A04B" w14:textId="77777777" w:rsidR="00487232" w:rsidRDefault="00000000">
      <w:pPr>
        <w:spacing w:after="150" w:line="300" w:lineRule="auto"/>
      </w:pPr>
      <w:r>
        <w:t xml:space="preserve">Shared explanatory cards that cross-cut articles. They work when a reader would genuinely have asked the question, and fail badly when they are dropped in for volume. A card explaining why grains are avoided on Ekadashi, sitting at the bottom of a </w:t>
      </w:r>
      <w:proofErr w:type="spellStart"/>
      <w:r>
        <w:t>Teej</w:t>
      </w:r>
      <w:proofErr w:type="spellEnd"/>
      <w:r>
        <w:t xml:space="preserve"> article, tells the reader we are padding.</w:t>
      </w:r>
    </w:p>
    <w:p w14:paraId="29C35189" w14:textId="77777777" w:rsidR="00487232" w:rsidRDefault="00000000">
      <w:pPr>
        <w:spacing w:before="280" w:after="120"/>
      </w:pPr>
      <w:r>
        <w:rPr>
          <w:b/>
          <w:bCs/>
          <w:sz w:val="22"/>
          <w:szCs w:val="22"/>
        </w:rPr>
        <w:t>9.1  Rules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00"/>
      </w:tblGrid>
      <w:tr w:rsidR="00487232" w14:paraId="2563169C" w14:textId="77777777">
        <w:tblPrEx>
          <w:tblCellMar>
            <w:top w:w="0" w:type="dxa"/>
            <w:bottom w:w="0" w:type="dxa"/>
          </w:tblCellMar>
        </w:tblPrEx>
        <w:trPr>
          <w:tblHeader/>
        </w:trPr>
        <w:tc>
          <w:tcPr>
            <w:tcW w:w="600" w:type="dxa"/>
            <w:shd w:val="clear" w:color="auto" w:fill="F8F5EE"/>
            <w:tcMar>
              <w:top w:w="80" w:type="dxa"/>
              <w:left w:w="120" w:type="dxa"/>
              <w:bottom w:w="80" w:type="dxa"/>
              <w:right w:w="120" w:type="dxa"/>
            </w:tcMar>
          </w:tcPr>
          <w:p w14:paraId="451BCB03" w14:textId="77777777" w:rsidR="00487232" w:rsidRDefault="00487232">
            <w:pPr>
              <w:spacing w:line="280" w:lineRule="auto"/>
            </w:pPr>
          </w:p>
        </w:tc>
        <w:tc>
          <w:tcPr>
            <w:tcW w:w="8700" w:type="dxa"/>
            <w:shd w:val="clear" w:color="auto" w:fill="F8F5EE"/>
            <w:tcMar>
              <w:top w:w="80" w:type="dxa"/>
              <w:left w:w="120" w:type="dxa"/>
              <w:bottom w:w="80" w:type="dxa"/>
              <w:right w:w="120" w:type="dxa"/>
            </w:tcMar>
          </w:tcPr>
          <w:p w14:paraId="56480E8D" w14:textId="77777777" w:rsidR="00487232" w:rsidRDefault="00000000">
            <w:pPr>
              <w:spacing w:line="280" w:lineRule="auto"/>
            </w:pPr>
            <w:r>
              <w:rPr>
                <w:b/>
                <w:bCs/>
                <w:sz w:val="18"/>
                <w:szCs w:val="18"/>
              </w:rPr>
              <w:t>Rule</w:t>
            </w:r>
          </w:p>
        </w:tc>
      </w:tr>
      <w:tr w:rsidR="00487232" w14:paraId="3AB03FEB" w14:textId="77777777">
        <w:tblPrEx>
          <w:tblCellMar>
            <w:top w:w="0" w:type="dxa"/>
            <w:bottom w:w="0" w:type="dxa"/>
          </w:tblCellMar>
        </w:tblPrEx>
        <w:tc>
          <w:tcPr>
            <w:tcW w:w="600" w:type="dxa"/>
            <w:tcMar>
              <w:top w:w="80" w:type="dxa"/>
              <w:left w:w="120" w:type="dxa"/>
              <w:bottom w:w="80" w:type="dxa"/>
              <w:right w:w="120" w:type="dxa"/>
            </w:tcMar>
          </w:tcPr>
          <w:p w14:paraId="65671AEA" w14:textId="77777777" w:rsidR="00487232" w:rsidRDefault="00000000">
            <w:pPr>
              <w:spacing w:line="280" w:lineRule="auto"/>
            </w:pPr>
            <w:r>
              <w:rPr>
                <w:sz w:val="18"/>
                <w:szCs w:val="18"/>
              </w:rPr>
              <w:t>1</w:t>
            </w:r>
          </w:p>
        </w:tc>
        <w:tc>
          <w:tcPr>
            <w:tcW w:w="8700" w:type="dxa"/>
            <w:tcMar>
              <w:top w:w="80" w:type="dxa"/>
              <w:left w:w="120" w:type="dxa"/>
              <w:bottom w:w="80" w:type="dxa"/>
              <w:right w:w="120" w:type="dxa"/>
            </w:tcMar>
          </w:tcPr>
          <w:p w14:paraId="3F805E59" w14:textId="77777777" w:rsidR="00487232" w:rsidRDefault="00000000">
            <w:pPr>
              <w:spacing w:line="280" w:lineRule="auto"/>
            </w:pPr>
            <w:r>
              <w:rPr>
                <w:sz w:val="18"/>
                <w:szCs w:val="18"/>
              </w:rPr>
              <w:t>A card appears only on articles in its eligibility list. The list is exhaustive, not indicative.</w:t>
            </w:r>
          </w:p>
        </w:tc>
      </w:tr>
      <w:tr w:rsidR="00487232" w14:paraId="01AC3E3E" w14:textId="77777777">
        <w:tblPrEx>
          <w:tblCellMar>
            <w:top w:w="0" w:type="dxa"/>
            <w:bottom w:w="0" w:type="dxa"/>
          </w:tblCellMar>
        </w:tblPrEx>
        <w:tc>
          <w:tcPr>
            <w:tcW w:w="600" w:type="dxa"/>
            <w:tcMar>
              <w:top w:w="80" w:type="dxa"/>
              <w:left w:w="120" w:type="dxa"/>
              <w:bottom w:w="80" w:type="dxa"/>
              <w:right w:w="120" w:type="dxa"/>
            </w:tcMar>
          </w:tcPr>
          <w:p w14:paraId="1690EE12" w14:textId="77777777" w:rsidR="00487232" w:rsidRDefault="00000000">
            <w:pPr>
              <w:spacing w:line="280" w:lineRule="auto"/>
            </w:pPr>
            <w:r>
              <w:rPr>
                <w:sz w:val="18"/>
                <w:szCs w:val="18"/>
              </w:rPr>
              <w:t>2</w:t>
            </w:r>
          </w:p>
        </w:tc>
        <w:tc>
          <w:tcPr>
            <w:tcW w:w="8700" w:type="dxa"/>
            <w:tcMar>
              <w:top w:w="80" w:type="dxa"/>
              <w:left w:w="120" w:type="dxa"/>
              <w:bottom w:w="80" w:type="dxa"/>
              <w:right w:w="120" w:type="dxa"/>
            </w:tcMar>
          </w:tcPr>
          <w:p w14:paraId="5109D7E5" w14:textId="77777777" w:rsidR="00487232" w:rsidRDefault="00000000">
            <w:pPr>
              <w:spacing w:line="280" w:lineRule="auto"/>
            </w:pPr>
            <w:r>
              <w:rPr>
                <w:sz w:val="18"/>
                <w:szCs w:val="18"/>
              </w:rPr>
              <w:t>The default is no card. Absence is correct and needs no justification. Presence needs one.</w:t>
            </w:r>
          </w:p>
        </w:tc>
      </w:tr>
      <w:tr w:rsidR="00487232" w14:paraId="36D85BAC" w14:textId="77777777">
        <w:tblPrEx>
          <w:tblCellMar>
            <w:top w:w="0" w:type="dxa"/>
            <w:bottom w:w="0" w:type="dxa"/>
          </w:tblCellMar>
        </w:tblPrEx>
        <w:tc>
          <w:tcPr>
            <w:tcW w:w="600" w:type="dxa"/>
            <w:tcMar>
              <w:top w:w="80" w:type="dxa"/>
              <w:left w:w="120" w:type="dxa"/>
              <w:bottom w:w="80" w:type="dxa"/>
              <w:right w:w="120" w:type="dxa"/>
            </w:tcMar>
          </w:tcPr>
          <w:p w14:paraId="47DC8007" w14:textId="77777777" w:rsidR="00487232" w:rsidRDefault="00000000">
            <w:pPr>
              <w:spacing w:line="280" w:lineRule="auto"/>
            </w:pPr>
            <w:r>
              <w:rPr>
                <w:sz w:val="18"/>
                <w:szCs w:val="18"/>
              </w:rPr>
              <w:t>3</w:t>
            </w:r>
          </w:p>
        </w:tc>
        <w:tc>
          <w:tcPr>
            <w:tcW w:w="8700" w:type="dxa"/>
            <w:tcMar>
              <w:top w:w="80" w:type="dxa"/>
              <w:left w:w="120" w:type="dxa"/>
              <w:bottom w:w="80" w:type="dxa"/>
              <w:right w:w="120" w:type="dxa"/>
            </w:tcMar>
          </w:tcPr>
          <w:p w14:paraId="71286C87" w14:textId="77777777" w:rsidR="00487232" w:rsidRDefault="00000000">
            <w:pPr>
              <w:spacing w:line="280" w:lineRule="auto"/>
            </w:pPr>
            <w:r>
              <w:rPr>
                <w:sz w:val="18"/>
                <w:szCs w:val="18"/>
              </w:rPr>
              <w:t>One card per article, maximum. Two means the article has no focus of its own.</w:t>
            </w:r>
          </w:p>
        </w:tc>
      </w:tr>
      <w:tr w:rsidR="00487232" w14:paraId="7310E71A" w14:textId="77777777">
        <w:tblPrEx>
          <w:tblCellMar>
            <w:top w:w="0" w:type="dxa"/>
            <w:bottom w:w="0" w:type="dxa"/>
          </w:tblCellMar>
        </w:tblPrEx>
        <w:tc>
          <w:tcPr>
            <w:tcW w:w="600" w:type="dxa"/>
            <w:tcMar>
              <w:top w:w="80" w:type="dxa"/>
              <w:left w:w="120" w:type="dxa"/>
              <w:bottom w:w="80" w:type="dxa"/>
              <w:right w:w="120" w:type="dxa"/>
            </w:tcMar>
          </w:tcPr>
          <w:p w14:paraId="2541AD3A" w14:textId="77777777" w:rsidR="00487232" w:rsidRDefault="00000000">
            <w:pPr>
              <w:spacing w:line="280" w:lineRule="auto"/>
            </w:pPr>
            <w:r>
              <w:rPr>
                <w:sz w:val="18"/>
                <w:szCs w:val="18"/>
              </w:rPr>
              <w:lastRenderedPageBreak/>
              <w:t>4</w:t>
            </w:r>
          </w:p>
        </w:tc>
        <w:tc>
          <w:tcPr>
            <w:tcW w:w="8700" w:type="dxa"/>
            <w:tcMar>
              <w:top w:w="80" w:type="dxa"/>
              <w:left w:w="120" w:type="dxa"/>
              <w:bottom w:w="80" w:type="dxa"/>
              <w:right w:w="120" w:type="dxa"/>
            </w:tcMar>
          </w:tcPr>
          <w:p w14:paraId="639F5872" w14:textId="77777777" w:rsidR="00487232" w:rsidRDefault="00000000">
            <w:pPr>
              <w:spacing w:line="280" w:lineRule="auto"/>
            </w:pPr>
            <w:r>
              <w:rPr>
                <w:sz w:val="18"/>
                <w:szCs w:val="18"/>
              </w:rPr>
              <w:t>A card is written once and referenced, never copied into an article body. One canonical version, one place to correct it.</w:t>
            </w:r>
          </w:p>
        </w:tc>
      </w:tr>
      <w:tr w:rsidR="00487232" w14:paraId="6A26E776" w14:textId="77777777">
        <w:tblPrEx>
          <w:tblCellMar>
            <w:top w:w="0" w:type="dxa"/>
            <w:bottom w:w="0" w:type="dxa"/>
          </w:tblCellMar>
        </w:tblPrEx>
        <w:tc>
          <w:tcPr>
            <w:tcW w:w="600" w:type="dxa"/>
            <w:tcMar>
              <w:top w:w="80" w:type="dxa"/>
              <w:left w:w="120" w:type="dxa"/>
              <w:bottom w:w="80" w:type="dxa"/>
              <w:right w:w="120" w:type="dxa"/>
            </w:tcMar>
          </w:tcPr>
          <w:p w14:paraId="6A7EBA8B" w14:textId="77777777" w:rsidR="00487232" w:rsidRDefault="00000000">
            <w:pPr>
              <w:spacing w:line="280" w:lineRule="auto"/>
            </w:pPr>
            <w:r>
              <w:rPr>
                <w:sz w:val="18"/>
                <w:szCs w:val="18"/>
              </w:rPr>
              <w:t>5</w:t>
            </w:r>
          </w:p>
        </w:tc>
        <w:tc>
          <w:tcPr>
            <w:tcW w:w="8700" w:type="dxa"/>
            <w:tcMar>
              <w:top w:w="80" w:type="dxa"/>
              <w:left w:w="120" w:type="dxa"/>
              <w:bottom w:w="80" w:type="dxa"/>
              <w:right w:w="120" w:type="dxa"/>
            </w:tcMar>
          </w:tcPr>
          <w:p w14:paraId="1AC74821" w14:textId="77777777" w:rsidR="00487232" w:rsidRDefault="00000000">
            <w:pPr>
              <w:spacing w:line="280" w:lineRule="auto"/>
            </w:pPr>
            <w:r>
              <w:rPr>
                <w:sz w:val="18"/>
                <w:szCs w:val="18"/>
              </w:rPr>
              <w:t>Adding an article to a list is an RI Editor decision, recorded here. Writers do not extend lists.</w:t>
            </w:r>
          </w:p>
        </w:tc>
      </w:tr>
      <w:tr w:rsidR="00487232" w14:paraId="1EF9ED49" w14:textId="77777777">
        <w:tblPrEx>
          <w:tblCellMar>
            <w:top w:w="0" w:type="dxa"/>
            <w:bottom w:w="0" w:type="dxa"/>
          </w:tblCellMar>
        </w:tblPrEx>
        <w:tc>
          <w:tcPr>
            <w:tcW w:w="600" w:type="dxa"/>
            <w:tcMar>
              <w:top w:w="80" w:type="dxa"/>
              <w:left w:w="120" w:type="dxa"/>
              <w:bottom w:w="80" w:type="dxa"/>
              <w:right w:w="120" w:type="dxa"/>
            </w:tcMar>
          </w:tcPr>
          <w:p w14:paraId="718A9306" w14:textId="77777777" w:rsidR="00487232" w:rsidRDefault="00000000">
            <w:pPr>
              <w:spacing w:line="280" w:lineRule="auto"/>
            </w:pPr>
            <w:r>
              <w:rPr>
                <w:sz w:val="18"/>
                <w:szCs w:val="18"/>
              </w:rPr>
              <w:t>6</w:t>
            </w:r>
          </w:p>
        </w:tc>
        <w:tc>
          <w:tcPr>
            <w:tcW w:w="8700" w:type="dxa"/>
            <w:tcMar>
              <w:top w:w="80" w:type="dxa"/>
              <w:left w:w="120" w:type="dxa"/>
              <w:bottom w:w="80" w:type="dxa"/>
              <w:right w:w="120" w:type="dxa"/>
            </w:tcMar>
          </w:tcPr>
          <w:p w14:paraId="6C37425D" w14:textId="77777777" w:rsidR="00487232" w:rsidRDefault="00000000">
            <w:pPr>
              <w:spacing w:line="280" w:lineRule="auto"/>
            </w:pPr>
            <w:r>
              <w:rPr>
                <w:sz w:val="18"/>
                <w:szCs w:val="18"/>
              </w:rPr>
              <w:t>The test: would a reader on this article have asked this question? If the connection needs explaining, the card does not belong.</w:t>
            </w:r>
          </w:p>
        </w:tc>
      </w:tr>
    </w:tbl>
    <w:p w14:paraId="7510DAF7" w14:textId="77777777" w:rsidR="00487232" w:rsidRDefault="00487232">
      <w:pPr>
        <w:spacing w:after="200"/>
      </w:pPr>
    </w:p>
    <w:p w14:paraId="22AD2095" w14:textId="77777777" w:rsidR="00487232" w:rsidRDefault="00000000">
      <w:pPr>
        <w:spacing w:before="280" w:after="120"/>
      </w:pPr>
      <w:r>
        <w:rPr>
          <w:b/>
          <w:bCs/>
          <w:sz w:val="22"/>
          <w:szCs w:val="22"/>
        </w:rPr>
        <w:t>9.2  The map</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900"/>
        <w:gridCol w:w="2400"/>
        <w:gridCol w:w="1600"/>
      </w:tblGrid>
      <w:tr w:rsidR="00487232" w14:paraId="68EBEAEE" w14:textId="77777777">
        <w:tblPrEx>
          <w:tblCellMar>
            <w:top w:w="0" w:type="dxa"/>
            <w:bottom w:w="0" w:type="dxa"/>
          </w:tblCellMar>
        </w:tblPrEx>
        <w:trPr>
          <w:tblHeader/>
        </w:trPr>
        <w:tc>
          <w:tcPr>
            <w:tcW w:w="2400" w:type="dxa"/>
            <w:shd w:val="clear" w:color="auto" w:fill="F8F5EE"/>
            <w:tcMar>
              <w:top w:w="80" w:type="dxa"/>
              <w:left w:w="120" w:type="dxa"/>
              <w:bottom w:w="80" w:type="dxa"/>
              <w:right w:w="120" w:type="dxa"/>
            </w:tcMar>
          </w:tcPr>
          <w:p w14:paraId="66C7A85A" w14:textId="77777777" w:rsidR="00487232" w:rsidRDefault="00000000">
            <w:pPr>
              <w:spacing w:line="280" w:lineRule="auto"/>
            </w:pPr>
            <w:r>
              <w:rPr>
                <w:b/>
                <w:bCs/>
                <w:sz w:val="18"/>
                <w:szCs w:val="18"/>
              </w:rPr>
              <w:t>Card</w:t>
            </w:r>
          </w:p>
        </w:tc>
        <w:tc>
          <w:tcPr>
            <w:tcW w:w="2900" w:type="dxa"/>
            <w:shd w:val="clear" w:color="auto" w:fill="F8F5EE"/>
            <w:tcMar>
              <w:top w:w="80" w:type="dxa"/>
              <w:left w:w="120" w:type="dxa"/>
              <w:bottom w:w="80" w:type="dxa"/>
              <w:right w:w="120" w:type="dxa"/>
            </w:tcMar>
          </w:tcPr>
          <w:p w14:paraId="149275B1" w14:textId="77777777" w:rsidR="00487232" w:rsidRDefault="00000000">
            <w:pPr>
              <w:spacing w:line="280" w:lineRule="auto"/>
            </w:pPr>
            <w:r>
              <w:rPr>
                <w:b/>
                <w:bCs/>
                <w:sz w:val="18"/>
                <w:szCs w:val="18"/>
              </w:rPr>
              <w:t>Eligible on</w:t>
            </w:r>
          </w:p>
        </w:tc>
        <w:tc>
          <w:tcPr>
            <w:tcW w:w="2400" w:type="dxa"/>
            <w:shd w:val="clear" w:color="auto" w:fill="F8F5EE"/>
            <w:tcMar>
              <w:top w:w="80" w:type="dxa"/>
              <w:left w:w="120" w:type="dxa"/>
              <w:bottom w:w="80" w:type="dxa"/>
              <w:right w:w="120" w:type="dxa"/>
            </w:tcMar>
          </w:tcPr>
          <w:p w14:paraId="51B9B77B" w14:textId="77777777" w:rsidR="00487232" w:rsidRDefault="00000000">
            <w:pPr>
              <w:spacing w:line="280" w:lineRule="auto"/>
            </w:pPr>
            <w:r>
              <w:rPr>
                <w:b/>
                <w:bCs/>
                <w:sz w:val="18"/>
                <w:szCs w:val="18"/>
              </w:rPr>
              <w:t>Never on</w:t>
            </w:r>
          </w:p>
        </w:tc>
        <w:tc>
          <w:tcPr>
            <w:tcW w:w="1600" w:type="dxa"/>
            <w:shd w:val="clear" w:color="auto" w:fill="F8F5EE"/>
            <w:tcMar>
              <w:top w:w="80" w:type="dxa"/>
              <w:left w:w="120" w:type="dxa"/>
              <w:bottom w:w="80" w:type="dxa"/>
              <w:right w:w="120" w:type="dxa"/>
            </w:tcMar>
          </w:tcPr>
          <w:p w14:paraId="5CC0BBA7" w14:textId="77777777" w:rsidR="00487232" w:rsidRDefault="00000000">
            <w:pPr>
              <w:spacing w:line="280" w:lineRule="auto"/>
            </w:pPr>
            <w:r>
              <w:rPr>
                <w:b/>
                <w:bCs/>
                <w:sz w:val="18"/>
                <w:szCs w:val="18"/>
              </w:rPr>
              <w:t>Status</w:t>
            </w:r>
          </w:p>
        </w:tc>
      </w:tr>
      <w:tr w:rsidR="00487232" w14:paraId="3A9E3030" w14:textId="77777777">
        <w:tblPrEx>
          <w:tblCellMar>
            <w:top w:w="0" w:type="dxa"/>
            <w:bottom w:w="0" w:type="dxa"/>
          </w:tblCellMar>
        </w:tblPrEx>
        <w:tc>
          <w:tcPr>
            <w:tcW w:w="2400" w:type="dxa"/>
            <w:tcMar>
              <w:top w:w="80" w:type="dxa"/>
              <w:left w:w="120" w:type="dxa"/>
              <w:bottom w:w="80" w:type="dxa"/>
              <w:right w:w="120" w:type="dxa"/>
            </w:tcMar>
          </w:tcPr>
          <w:p w14:paraId="3DA09091" w14:textId="77777777" w:rsidR="00487232" w:rsidRDefault="00000000">
            <w:pPr>
              <w:spacing w:line="280" w:lineRule="auto"/>
            </w:pPr>
            <w:r>
              <w:rPr>
                <w:sz w:val="18"/>
                <w:szCs w:val="18"/>
              </w:rPr>
              <w:t>Why grains are avoided on Ekadashi</w:t>
            </w:r>
          </w:p>
        </w:tc>
        <w:tc>
          <w:tcPr>
            <w:tcW w:w="2900" w:type="dxa"/>
            <w:tcMar>
              <w:top w:w="80" w:type="dxa"/>
              <w:left w:w="120" w:type="dxa"/>
              <w:bottom w:w="80" w:type="dxa"/>
              <w:right w:w="120" w:type="dxa"/>
            </w:tcMar>
          </w:tcPr>
          <w:p w14:paraId="53D6D7ED" w14:textId="02F0695C" w:rsidR="00487232" w:rsidRDefault="00000000">
            <w:pPr>
              <w:spacing w:line="280" w:lineRule="auto"/>
            </w:pPr>
            <w:r>
              <w:rPr>
                <w:sz w:val="18"/>
                <w:szCs w:val="18"/>
              </w:rPr>
              <w:t xml:space="preserve">Ekadashi articles only </w:t>
            </w:r>
            <w:r w:rsidR="005838CF">
              <w:rPr>
                <w:sz w:val="18"/>
                <w:szCs w:val="18"/>
              </w:rPr>
              <w:t>-</w:t>
            </w:r>
            <w:r>
              <w:rPr>
                <w:sz w:val="18"/>
                <w:szCs w:val="18"/>
              </w:rPr>
              <w:t>all twenty-four</w:t>
            </w:r>
          </w:p>
        </w:tc>
        <w:tc>
          <w:tcPr>
            <w:tcW w:w="2400" w:type="dxa"/>
            <w:tcMar>
              <w:top w:w="80" w:type="dxa"/>
              <w:left w:w="120" w:type="dxa"/>
              <w:bottom w:w="80" w:type="dxa"/>
              <w:right w:w="120" w:type="dxa"/>
            </w:tcMar>
          </w:tcPr>
          <w:p w14:paraId="74268359" w14:textId="77777777" w:rsidR="00487232" w:rsidRDefault="00000000">
            <w:pPr>
              <w:spacing w:line="280" w:lineRule="auto"/>
            </w:pPr>
            <w:r>
              <w:rPr>
                <w:sz w:val="18"/>
                <w:szCs w:val="18"/>
              </w:rPr>
              <w:t>Any non-Ekadashi article, without exception</w:t>
            </w:r>
          </w:p>
        </w:tc>
        <w:tc>
          <w:tcPr>
            <w:tcW w:w="1600" w:type="dxa"/>
            <w:tcMar>
              <w:top w:w="80" w:type="dxa"/>
              <w:left w:w="120" w:type="dxa"/>
              <w:bottom w:w="80" w:type="dxa"/>
              <w:right w:w="120" w:type="dxa"/>
            </w:tcMar>
          </w:tcPr>
          <w:p w14:paraId="0489EEE3" w14:textId="77777777" w:rsidR="00487232" w:rsidRDefault="00000000">
            <w:pPr>
              <w:spacing w:line="280" w:lineRule="auto"/>
            </w:pPr>
            <w:r>
              <w:rPr>
                <w:sz w:val="18"/>
                <w:szCs w:val="18"/>
              </w:rPr>
              <w:t>Written</w:t>
            </w:r>
          </w:p>
        </w:tc>
      </w:tr>
      <w:tr w:rsidR="00487232" w14:paraId="32535050" w14:textId="77777777">
        <w:tblPrEx>
          <w:tblCellMar>
            <w:top w:w="0" w:type="dxa"/>
            <w:bottom w:w="0" w:type="dxa"/>
          </w:tblCellMar>
        </w:tblPrEx>
        <w:tc>
          <w:tcPr>
            <w:tcW w:w="2400" w:type="dxa"/>
            <w:tcMar>
              <w:top w:w="80" w:type="dxa"/>
              <w:left w:w="120" w:type="dxa"/>
              <w:bottom w:w="80" w:type="dxa"/>
              <w:right w:w="120" w:type="dxa"/>
            </w:tcMar>
          </w:tcPr>
          <w:p w14:paraId="61AB8457" w14:textId="77777777" w:rsidR="00487232" w:rsidRDefault="00000000">
            <w:pPr>
              <w:spacing w:line="280" w:lineRule="auto"/>
            </w:pPr>
            <w:r>
              <w:rPr>
                <w:sz w:val="18"/>
                <w:szCs w:val="18"/>
              </w:rPr>
              <w:t>Bilva and its place in Shiva worship</w:t>
            </w:r>
          </w:p>
        </w:tc>
        <w:tc>
          <w:tcPr>
            <w:tcW w:w="2900" w:type="dxa"/>
            <w:tcMar>
              <w:top w:w="80" w:type="dxa"/>
              <w:left w:w="120" w:type="dxa"/>
              <w:bottom w:w="80" w:type="dxa"/>
              <w:right w:w="120" w:type="dxa"/>
            </w:tcMar>
          </w:tcPr>
          <w:p w14:paraId="0C00F4D2" w14:textId="77777777" w:rsidR="00487232" w:rsidRDefault="00000000">
            <w:pPr>
              <w:spacing w:line="280" w:lineRule="auto"/>
            </w:pPr>
            <w:r>
              <w:rPr>
                <w:sz w:val="18"/>
                <w:szCs w:val="18"/>
              </w:rPr>
              <w:t xml:space="preserve">Sawan Somwar, </w:t>
            </w:r>
            <w:proofErr w:type="spellStart"/>
            <w:r>
              <w:rPr>
                <w:sz w:val="18"/>
                <w:szCs w:val="18"/>
              </w:rPr>
              <w:t>Mahashivratri</w:t>
            </w:r>
            <w:proofErr w:type="spellEnd"/>
            <w:r>
              <w:rPr>
                <w:sz w:val="18"/>
                <w:szCs w:val="18"/>
              </w:rPr>
              <w:t>, Rudrabhishek, Pradosh</w:t>
            </w:r>
          </w:p>
        </w:tc>
        <w:tc>
          <w:tcPr>
            <w:tcW w:w="2400" w:type="dxa"/>
            <w:tcMar>
              <w:top w:w="80" w:type="dxa"/>
              <w:left w:w="120" w:type="dxa"/>
              <w:bottom w:w="80" w:type="dxa"/>
              <w:right w:w="120" w:type="dxa"/>
            </w:tcMar>
          </w:tcPr>
          <w:p w14:paraId="1BBCCF65" w14:textId="77777777" w:rsidR="00487232" w:rsidRDefault="00000000">
            <w:pPr>
              <w:spacing w:line="280" w:lineRule="auto"/>
            </w:pPr>
            <w:r>
              <w:rPr>
                <w:sz w:val="18"/>
                <w:szCs w:val="18"/>
              </w:rPr>
              <w:t>Non-Shiva articles</w:t>
            </w:r>
          </w:p>
        </w:tc>
        <w:tc>
          <w:tcPr>
            <w:tcW w:w="1600" w:type="dxa"/>
            <w:tcMar>
              <w:top w:w="80" w:type="dxa"/>
              <w:left w:w="120" w:type="dxa"/>
              <w:bottom w:w="80" w:type="dxa"/>
              <w:right w:w="120" w:type="dxa"/>
            </w:tcMar>
          </w:tcPr>
          <w:p w14:paraId="356D0486" w14:textId="77777777" w:rsidR="00487232" w:rsidRDefault="00000000">
            <w:pPr>
              <w:spacing w:line="280" w:lineRule="auto"/>
            </w:pPr>
            <w:r>
              <w:rPr>
                <w:sz w:val="18"/>
                <w:szCs w:val="18"/>
              </w:rPr>
              <w:t>Written</w:t>
            </w:r>
          </w:p>
        </w:tc>
      </w:tr>
      <w:tr w:rsidR="00487232" w14:paraId="333C53DF" w14:textId="77777777">
        <w:tblPrEx>
          <w:tblCellMar>
            <w:top w:w="0" w:type="dxa"/>
            <w:bottom w:w="0" w:type="dxa"/>
          </w:tblCellMar>
        </w:tblPrEx>
        <w:tc>
          <w:tcPr>
            <w:tcW w:w="2400" w:type="dxa"/>
            <w:tcMar>
              <w:top w:w="80" w:type="dxa"/>
              <w:left w:w="120" w:type="dxa"/>
              <w:bottom w:w="80" w:type="dxa"/>
              <w:right w:w="120" w:type="dxa"/>
            </w:tcMar>
          </w:tcPr>
          <w:p w14:paraId="413CD96A" w14:textId="77777777" w:rsidR="00487232" w:rsidRDefault="00000000">
            <w:pPr>
              <w:spacing w:line="280" w:lineRule="auto"/>
            </w:pPr>
            <w:r>
              <w:rPr>
                <w:sz w:val="18"/>
                <w:szCs w:val="18"/>
              </w:rPr>
              <w:t xml:space="preserve">What </w:t>
            </w:r>
            <w:proofErr w:type="spellStart"/>
            <w:r>
              <w:rPr>
                <w:sz w:val="18"/>
                <w:szCs w:val="18"/>
              </w:rPr>
              <w:t>Pitru</w:t>
            </w:r>
            <w:proofErr w:type="spellEnd"/>
            <w:r>
              <w:rPr>
                <w:sz w:val="18"/>
                <w:szCs w:val="18"/>
              </w:rPr>
              <w:t xml:space="preserve"> Paksha is, and why we perform Shraddha</w:t>
            </w:r>
          </w:p>
        </w:tc>
        <w:tc>
          <w:tcPr>
            <w:tcW w:w="2900" w:type="dxa"/>
            <w:tcMar>
              <w:top w:w="80" w:type="dxa"/>
              <w:left w:w="120" w:type="dxa"/>
              <w:bottom w:w="80" w:type="dxa"/>
              <w:right w:w="120" w:type="dxa"/>
            </w:tcMar>
          </w:tcPr>
          <w:p w14:paraId="566D94DE" w14:textId="77777777" w:rsidR="00487232" w:rsidRDefault="00000000">
            <w:pPr>
              <w:spacing w:line="280" w:lineRule="auto"/>
            </w:pPr>
            <w:r>
              <w:rPr>
                <w:sz w:val="18"/>
                <w:szCs w:val="18"/>
              </w:rPr>
              <w:t xml:space="preserve">Shraddha and </w:t>
            </w:r>
            <w:proofErr w:type="spellStart"/>
            <w:r>
              <w:rPr>
                <w:sz w:val="18"/>
                <w:szCs w:val="18"/>
              </w:rPr>
              <w:t>Pitru</w:t>
            </w:r>
            <w:proofErr w:type="spellEnd"/>
            <w:r>
              <w:rPr>
                <w:sz w:val="18"/>
                <w:szCs w:val="18"/>
              </w:rPr>
              <w:t xml:space="preserve"> Paksha articles; Mahalaya Amavasya</w:t>
            </w:r>
          </w:p>
        </w:tc>
        <w:tc>
          <w:tcPr>
            <w:tcW w:w="2400" w:type="dxa"/>
            <w:tcMar>
              <w:top w:w="80" w:type="dxa"/>
              <w:left w:w="120" w:type="dxa"/>
              <w:bottom w:w="80" w:type="dxa"/>
              <w:right w:w="120" w:type="dxa"/>
            </w:tcMar>
          </w:tcPr>
          <w:p w14:paraId="44F4EEED" w14:textId="77777777" w:rsidR="00487232" w:rsidRDefault="00000000">
            <w:pPr>
              <w:spacing w:line="280" w:lineRule="auto"/>
            </w:pPr>
            <w:r>
              <w:rPr>
                <w:sz w:val="18"/>
                <w:szCs w:val="18"/>
              </w:rPr>
              <w:t xml:space="preserve">Festivals outside the </w:t>
            </w:r>
            <w:proofErr w:type="spellStart"/>
            <w:r>
              <w:rPr>
                <w:sz w:val="18"/>
                <w:szCs w:val="18"/>
              </w:rPr>
              <w:t>Pitru</w:t>
            </w:r>
            <w:proofErr w:type="spellEnd"/>
            <w:r>
              <w:rPr>
                <w:sz w:val="18"/>
                <w:szCs w:val="18"/>
              </w:rPr>
              <w:t xml:space="preserve"> Paksha window</w:t>
            </w:r>
          </w:p>
        </w:tc>
        <w:tc>
          <w:tcPr>
            <w:tcW w:w="1600" w:type="dxa"/>
            <w:tcMar>
              <w:top w:w="80" w:type="dxa"/>
              <w:left w:w="120" w:type="dxa"/>
              <w:bottom w:w="80" w:type="dxa"/>
              <w:right w:w="120" w:type="dxa"/>
            </w:tcMar>
          </w:tcPr>
          <w:p w14:paraId="037ED19E" w14:textId="77777777" w:rsidR="00487232" w:rsidRDefault="00000000">
            <w:pPr>
              <w:spacing w:line="280" w:lineRule="auto"/>
            </w:pPr>
            <w:r>
              <w:rPr>
                <w:sz w:val="18"/>
                <w:szCs w:val="18"/>
              </w:rPr>
              <w:t>To write</w:t>
            </w:r>
          </w:p>
        </w:tc>
      </w:tr>
      <w:tr w:rsidR="00487232" w14:paraId="039575E6" w14:textId="77777777">
        <w:tblPrEx>
          <w:tblCellMar>
            <w:top w:w="0" w:type="dxa"/>
            <w:bottom w:w="0" w:type="dxa"/>
          </w:tblCellMar>
        </w:tblPrEx>
        <w:tc>
          <w:tcPr>
            <w:tcW w:w="2400" w:type="dxa"/>
            <w:tcMar>
              <w:top w:w="80" w:type="dxa"/>
              <w:left w:w="120" w:type="dxa"/>
              <w:bottom w:w="80" w:type="dxa"/>
              <w:right w:w="120" w:type="dxa"/>
            </w:tcMar>
          </w:tcPr>
          <w:p w14:paraId="2C6A51B4" w14:textId="043EB497" w:rsidR="00487232" w:rsidRDefault="00000000">
            <w:pPr>
              <w:spacing w:line="280" w:lineRule="auto"/>
            </w:pPr>
            <w:r>
              <w:rPr>
                <w:sz w:val="18"/>
                <w:szCs w:val="18"/>
              </w:rPr>
              <w:t xml:space="preserve">What </w:t>
            </w:r>
            <w:proofErr w:type="spellStart"/>
            <w:r>
              <w:rPr>
                <w:sz w:val="18"/>
                <w:szCs w:val="18"/>
              </w:rPr>
              <w:t>Chaturmas</w:t>
            </w:r>
            <w:proofErr w:type="spellEnd"/>
            <w:r>
              <w:rPr>
                <w:sz w:val="18"/>
                <w:szCs w:val="18"/>
              </w:rPr>
              <w:t xml:space="preserve"> is </w:t>
            </w:r>
            <w:r w:rsidR="005838CF">
              <w:rPr>
                <w:sz w:val="18"/>
                <w:szCs w:val="18"/>
              </w:rPr>
              <w:t>-</w:t>
            </w:r>
            <w:r>
              <w:rPr>
                <w:sz w:val="18"/>
                <w:szCs w:val="18"/>
              </w:rPr>
              <w:t>why Vishnu sleeps four months</w:t>
            </w:r>
          </w:p>
        </w:tc>
        <w:tc>
          <w:tcPr>
            <w:tcW w:w="2900" w:type="dxa"/>
            <w:tcMar>
              <w:top w:w="80" w:type="dxa"/>
              <w:left w:w="120" w:type="dxa"/>
              <w:bottom w:w="80" w:type="dxa"/>
              <w:right w:w="120" w:type="dxa"/>
            </w:tcMar>
          </w:tcPr>
          <w:p w14:paraId="05CD2901" w14:textId="77777777" w:rsidR="00487232" w:rsidRDefault="00000000">
            <w:pPr>
              <w:spacing w:line="280" w:lineRule="auto"/>
            </w:pPr>
            <w:proofErr w:type="spellStart"/>
            <w:r>
              <w:rPr>
                <w:sz w:val="18"/>
                <w:szCs w:val="18"/>
              </w:rPr>
              <w:t>Devshayani</w:t>
            </w:r>
            <w:proofErr w:type="spellEnd"/>
            <w:r>
              <w:rPr>
                <w:sz w:val="18"/>
                <w:szCs w:val="18"/>
              </w:rPr>
              <w:t xml:space="preserve">, </w:t>
            </w:r>
            <w:proofErr w:type="spellStart"/>
            <w:r>
              <w:rPr>
                <w:sz w:val="18"/>
                <w:szCs w:val="18"/>
              </w:rPr>
              <w:t>Devutthana</w:t>
            </w:r>
            <w:proofErr w:type="spellEnd"/>
            <w:r>
              <w:rPr>
                <w:sz w:val="18"/>
                <w:szCs w:val="18"/>
              </w:rPr>
              <w:t xml:space="preserve">, Parsva Ekadashi; </w:t>
            </w:r>
            <w:proofErr w:type="spellStart"/>
            <w:r>
              <w:rPr>
                <w:sz w:val="18"/>
                <w:szCs w:val="18"/>
              </w:rPr>
              <w:t>Chaturmas</w:t>
            </w:r>
            <w:proofErr w:type="spellEnd"/>
            <w:r>
              <w:rPr>
                <w:sz w:val="18"/>
                <w:szCs w:val="18"/>
              </w:rPr>
              <w:t xml:space="preserve">-window </w:t>
            </w:r>
            <w:proofErr w:type="spellStart"/>
            <w:r>
              <w:rPr>
                <w:sz w:val="18"/>
                <w:szCs w:val="18"/>
              </w:rPr>
              <w:t>vrats</w:t>
            </w:r>
            <w:proofErr w:type="spellEnd"/>
          </w:p>
        </w:tc>
        <w:tc>
          <w:tcPr>
            <w:tcW w:w="2400" w:type="dxa"/>
            <w:tcMar>
              <w:top w:w="80" w:type="dxa"/>
              <w:left w:w="120" w:type="dxa"/>
              <w:bottom w:w="80" w:type="dxa"/>
              <w:right w:w="120" w:type="dxa"/>
            </w:tcMar>
          </w:tcPr>
          <w:p w14:paraId="2AAAD133" w14:textId="77777777" w:rsidR="00487232" w:rsidRDefault="00000000">
            <w:pPr>
              <w:spacing w:line="280" w:lineRule="auto"/>
            </w:pPr>
            <w:r>
              <w:rPr>
                <w:sz w:val="18"/>
                <w:szCs w:val="18"/>
              </w:rPr>
              <w:t xml:space="preserve">Articles outside the </w:t>
            </w:r>
            <w:proofErr w:type="spellStart"/>
            <w:r>
              <w:rPr>
                <w:sz w:val="18"/>
                <w:szCs w:val="18"/>
              </w:rPr>
              <w:t>Chaturmas</w:t>
            </w:r>
            <w:proofErr w:type="spellEnd"/>
            <w:r>
              <w:rPr>
                <w:sz w:val="18"/>
                <w:szCs w:val="18"/>
              </w:rPr>
              <w:t xml:space="preserve"> window</w:t>
            </w:r>
          </w:p>
        </w:tc>
        <w:tc>
          <w:tcPr>
            <w:tcW w:w="1600" w:type="dxa"/>
            <w:tcMar>
              <w:top w:w="80" w:type="dxa"/>
              <w:left w:w="120" w:type="dxa"/>
              <w:bottom w:w="80" w:type="dxa"/>
              <w:right w:w="120" w:type="dxa"/>
            </w:tcMar>
          </w:tcPr>
          <w:p w14:paraId="76285017" w14:textId="77777777" w:rsidR="00487232" w:rsidRDefault="00000000">
            <w:pPr>
              <w:spacing w:line="280" w:lineRule="auto"/>
            </w:pPr>
            <w:r>
              <w:rPr>
                <w:sz w:val="18"/>
                <w:szCs w:val="18"/>
              </w:rPr>
              <w:t>To write</w:t>
            </w:r>
          </w:p>
        </w:tc>
      </w:tr>
      <w:tr w:rsidR="00487232" w14:paraId="3B598C13" w14:textId="77777777">
        <w:tblPrEx>
          <w:tblCellMar>
            <w:top w:w="0" w:type="dxa"/>
            <w:bottom w:w="0" w:type="dxa"/>
          </w:tblCellMar>
        </w:tblPrEx>
        <w:tc>
          <w:tcPr>
            <w:tcW w:w="2400" w:type="dxa"/>
            <w:tcMar>
              <w:top w:w="80" w:type="dxa"/>
              <w:left w:w="120" w:type="dxa"/>
              <w:bottom w:w="80" w:type="dxa"/>
              <w:right w:w="120" w:type="dxa"/>
            </w:tcMar>
          </w:tcPr>
          <w:p w14:paraId="17D8AF7B" w14:textId="1EB7C6E2" w:rsidR="00487232" w:rsidRDefault="00000000">
            <w:pPr>
              <w:spacing w:line="280" w:lineRule="auto"/>
            </w:pPr>
            <w:r>
              <w:rPr>
                <w:sz w:val="18"/>
                <w:szCs w:val="18"/>
              </w:rPr>
              <w:t xml:space="preserve">What Navratri is </w:t>
            </w:r>
            <w:r w:rsidR="005838CF">
              <w:rPr>
                <w:sz w:val="18"/>
                <w:szCs w:val="18"/>
              </w:rPr>
              <w:t>-</w:t>
            </w:r>
            <w:r>
              <w:rPr>
                <w:sz w:val="18"/>
                <w:szCs w:val="18"/>
              </w:rPr>
              <w:t>the nine nights</w:t>
            </w:r>
          </w:p>
        </w:tc>
        <w:tc>
          <w:tcPr>
            <w:tcW w:w="2900" w:type="dxa"/>
            <w:tcMar>
              <w:top w:w="80" w:type="dxa"/>
              <w:left w:w="120" w:type="dxa"/>
              <w:bottom w:w="80" w:type="dxa"/>
              <w:right w:w="120" w:type="dxa"/>
            </w:tcMar>
          </w:tcPr>
          <w:p w14:paraId="6ED0BAA0" w14:textId="77777777" w:rsidR="00487232" w:rsidRDefault="00000000">
            <w:pPr>
              <w:spacing w:line="280" w:lineRule="auto"/>
            </w:pPr>
            <w:r>
              <w:rPr>
                <w:sz w:val="18"/>
                <w:szCs w:val="18"/>
              </w:rPr>
              <w:t>Navratri articles; Durga Ashtami; Maha Navami</w:t>
            </w:r>
          </w:p>
        </w:tc>
        <w:tc>
          <w:tcPr>
            <w:tcW w:w="2400" w:type="dxa"/>
            <w:tcMar>
              <w:top w:w="80" w:type="dxa"/>
              <w:left w:w="120" w:type="dxa"/>
              <w:bottom w:w="80" w:type="dxa"/>
              <w:right w:w="120" w:type="dxa"/>
            </w:tcMar>
          </w:tcPr>
          <w:p w14:paraId="58948E20" w14:textId="77777777" w:rsidR="00487232" w:rsidRDefault="00000000">
            <w:pPr>
              <w:spacing w:line="280" w:lineRule="auto"/>
            </w:pPr>
            <w:r>
              <w:rPr>
                <w:sz w:val="18"/>
                <w:szCs w:val="18"/>
              </w:rPr>
              <w:t>Non-Navratri Devi articles</w:t>
            </w:r>
          </w:p>
        </w:tc>
        <w:tc>
          <w:tcPr>
            <w:tcW w:w="1600" w:type="dxa"/>
            <w:tcMar>
              <w:top w:w="80" w:type="dxa"/>
              <w:left w:w="120" w:type="dxa"/>
              <w:bottom w:w="80" w:type="dxa"/>
              <w:right w:w="120" w:type="dxa"/>
            </w:tcMar>
          </w:tcPr>
          <w:p w14:paraId="561D4128" w14:textId="77777777" w:rsidR="00487232" w:rsidRDefault="00000000">
            <w:pPr>
              <w:spacing w:line="280" w:lineRule="auto"/>
            </w:pPr>
            <w:r>
              <w:rPr>
                <w:sz w:val="18"/>
                <w:szCs w:val="18"/>
              </w:rPr>
              <w:t>To write</w:t>
            </w:r>
          </w:p>
        </w:tc>
      </w:tr>
      <w:tr w:rsidR="00487232" w14:paraId="17FD728E" w14:textId="77777777">
        <w:tblPrEx>
          <w:tblCellMar>
            <w:top w:w="0" w:type="dxa"/>
            <w:bottom w:w="0" w:type="dxa"/>
          </w:tblCellMar>
        </w:tblPrEx>
        <w:tc>
          <w:tcPr>
            <w:tcW w:w="2400" w:type="dxa"/>
            <w:tcMar>
              <w:top w:w="80" w:type="dxa"/>
              <w:left w:w="120" w:type="dxa"/>
              <w:bottom w:w="80" w:type="dxa"/>
              <w:right w:w="120" w:type="dxa"/>
            </w:tcMar>
          </w:tcPr>
          <w:p w14:paraId="755F87FF" w14:textId="77777777" w:rsidR="00487232" w:rsidRDefault="00000000">
            <w:pPr>
              <w:spacing w:line="280" w:lineRule="auto"/>
            </w:pPr>
            <w:r>
              <w:rPr>
                <w:sz w:val="18"/>
                <w:szCs w:val="18"/>
              </w:rPr>
              <w:t>Why Diwali falls on Amavasya</w:t>
            </w:r>
          </w:p>
        </w:tc>
        <w:tc>
          <w:tcPr>
            <w:tcW w:w="2900" w:type="dxa"/>
            <w:tcMar>
              <w:top w:w="80" w:type="dxa"/>
              <w:left w:w="120" w:type="dxa"/>
              <w:bottom w:w="80" w:type="dxa"/>
              <w:right w:w="120" w:type="dxa"/>
            </w:tcMar>
          </w:tcPr>
          <w:p w14:paraId="6CF12C55" w14:textId="77777777" w:rsidR="00487232" w:rsidRDefault="00000000">
            <w:pPr>
              <w:spacing w:line="280" w:lineRule="auto"/>
            </w:pPr>
            <w:r>
              <w:rPr>
                <w:sz w:val="18"/>
                <w:szCs w:val="18"/>
              </w:rPr>
              <w:t>Diwali five-day cluster; Lakshmi Puja</w:t>
            </w:r>
          </w:p>
        </w:tc>
        <w:tc>
          <w:tcPr>
            <w:tcW w:w="2400" w:type="dxa"/>
            <w:tcMar>
              <w:top w:w="80" w:type="dxa"/>
              <w:left w:w="120" w:type="dxa"/>
              <w:bottom w:w="80" w:type="dxa"/>
              <w:right w:w="120" w:type="dxa"/>
            </w:tcMar>
          </w:tcPr>
          <w:p w14:paraId="7B3EABE4" w14:textId="77777777" w:rsidR="00487232" w:rsidRDefault="00000000">
            <w:pPr>
              <w:spacing w:line="280" w:lineRule="auto"/>
            </w:pPr>
            <w:r>
              <w:rPr>
                <w:sz w:val="18"/>
                <w:szCs w:val="18"/>
              </w:rPr>
              <w:t>Other Amavasya observances</w:t>
            </w:r>
          </w:p>
        </w:tc>
        <w:tc>
          <w:tcPr>
            <w:tcW w:w="1600" w:type="dxa"/>
            <w:tcMar>
              <w:top w:w="80" w:type="dxa"/>
              <w:left w:w="120" w:type="dxa"/>
              <w:bottom w:w="80" w:type="dxa"/>
              <w:right w:w="120" w:type="dxa"/>
            </w:tcMar>
          </w:tcPr>
          <w:p w14:paraId="2E554323" w14:textId="77777777" w:rsidR="00487232" w:rsidRDefault="00000000">
            <w:pPr>
              <w:spacing w:line="280" w:lineRule="auto"/>
            </w:pPr>
            <w:r>
              <w:rPr>
                <w:sz w:val="18"/>
                <w:szCs w:val="18"/>
              </w:rPr>
              <w:t>To write</w:t>
            </w:r>
          </w:p>
        </w:tc>
      </w:tr>
      <w:tr w:rsidR="00487232" w14:paraId="4FAD788B" w14:textId="77777777">
        <w:tblPrEx>
          <w:tblCellMar>
            <w:top w:w="0" w:type="dxa"/>
            <w:bottom w:w="0" w:type="dxa"/>
          </w:tblCellMar>
        </w:tblPrEx>
        <w:tc>
          <w:tcPr>
            <w:tcW w:w="2400" w:type="dxa"/>
            <w:tcMar>
              <w:top w:w="80" w:type="dxa"/>
              <w:left w:w="120" w:type="dxa"/>
              <w:bottom w:w="80" w:type="dxa"/>
              <w:right w:w="120" w:type="dxa"/>
            </w:tcMar>
          </w:tcPr>
          <w:p w14:paraId="71206715" w14:textId="77777777" w:rsidR="00487232" w:rsidRDefault="00000000">
            <w:pPr>
              <w:spacing w:line="280" w:lineRule="auto"/>
            </w:pPr>
            <w:r>
              <w:rPr>
                <w:sz w:val="18"/>
                <w:szCs w:val="18"/>
              </w:rPr>
              <w:t>Why the Bhagavad Gita is spoken on Ekadashi</w:t>
            </w:r>
          </w:p>
        </w:tc>
        <w:tc>
          <w:tcPr>
            <w:tcW w:w="2900" w:type="dxa"/>
            <w:tcMar>
              <w:top w:w="80" w:type="dxa"/>
              <w:left w:w="120" w:type="dxa"/>
              <w:bottom w:w="80" w:type="dxa"/>
              <w:right w:w="120" w:type="dxa"/>
            </w:tcMar>
          </w:tcPr>
          <w:p w14:paraId="031F84FF" w14:textId="77777777" w:rsidR="00487232" w:rsidRDefault="00000000">
            <w:pPr>
              <w:spacing w:line="280" w:lineRule="auto"/>
            </w:pPr>
            <w:r>
              <w:rPr>
                <w:sz w:val="18"/>
                <w:szCs w:val="18"/>
              </w:rPr>
              <w:t xml:space="preserve">Gita Jayanti; </w:t>
            </w:r>
            <w:proofErr w:type="spellStart"/>
            <w:r>
              <w:rPr>
                <w:sz w:val="18"/>
                <w:szCs w:val="18"/>
              </w:rPr>
              <w:t>Mokshada</w:t>
            </w:r>
            <w:proofErr w:type="spellEnd"/>
            <w:r>
              <w:rPr>
                <w:sz w:val="18"/>
                <w:szCs w:val="18"/>
              </w:rPr>
              <w:t xml:space="preserve"> Ekadashi</w:t>
            </w:r>
          </w:p>
        </w:tc>
        <w:tc>
          <w:tcPr>
            <w:tcW w:w="2400" w:type="dxa"/>
            <w:tcMar>
              <w:top w:w="80" w:type="dxa"/>
              <w:left w:w="120" w:type="dxa"/>
              <w:bottom w:w="80" w:type="dxa"/>
              <w:right w:w="120" w:type="dxa"/>
            </w:tcMar>
          </w:tcPr>
          <w:p w14:paraId="6B3DE18F" w14:textId="6EE5EA91" w:rsidR="00487232" w:rsidRDefault="00000000">
            <w:pPr>
              <w:spacing w:line="280" w:lineRule="auto"/>
            </w:pPr>
            <w:r>
              <w:rPr>
                <w:sz w:val="18"/>
                <w:szCs w:val="18"/>
              </w:rPr>
              <w:t xml:space="preserve">General Ekadashi articles </w:t>
            </w:r>
            <w:r w:rsidR="005838CF">
              <w:rPr>
                <w:sz w:val="18"/>
                <w:szCs w:val="18"/>
              </w:rPr>
              <w:t>-</w:t>
            </w:r>
            <w:r>
              <w:rPr>
                <w:sz w:val="18"/>
                <w:szCs w:val="18"/>
              </w:rPr>
              <w:t>narrower than the grain card</w:t>
            </w:r>
          </w:p>
        </w:tc>
        <w:tc>
          <w:tcPr>
            <w:tcW w:w="1600" w:type="dxa"/>
            <w:tcMar>
              <w:top w:w="80" w:type="dxa"/>
              <w:left w:w="120" w:type="dxa"/>
              <w:bottom w:w="80" w:type="dxa"/>
              <w:right w:w="120" w:type="dxa"/>
            </w:tcMar>
          </w:tcPr>
          <w:p w14:paraId="40030A43" w14:textId="77777777" w:rsidR="00487232" w:rsidRDefault="00000000">
            <w:pPr>
              <w:spacing w:line="280" w:lineRule="auto"/>
            </w:pPr>
            <w:r>
              <w:rPr>
                <w:sz w:val="18"/>
                <w:szCs w:val="18"/>
              </w:rPr>
              <w:t>To write</w:t>
            </w:r>
          </w:p>
        </w:tc>
      </w:tr>
    </w:tbl>
    <w:p w14:paraId="4CF63BEB" w14:textId="77777777" w:rsidR="00487232" w:rsidRDefault="00487232">
      <w:pPr>
        <w:spacing w:after="200"/>
      </w:pPr>
    </w:p>
    <w:p w14:paraId="1D6594E5" w14:textId="40E8AA58" w:rsidR="00487232" w:rsidRDefault="00000000">
      <w:pPr>
        <w:spacing w:after="150" w:line="300" w:lineRule="auto"/>
      </w:pPr>
      <w:r>
        <w:t>Today the card sits at the bottom of the article, above Related sections, collapsible. When these become standalone Dharmic Concepts articles, this map becomes the internal linking map</w:t>
      </w:r>
      <w:r w:rsidR="007632BC">
        <w:t xml:space="preserve">, </w:t>
      </w:r>
      <w:r>
        <w:t>which is why it is worth keeping accurate.</w:t>
      </w:r>
    </w:p>
    <w:p w14:paraId="13D0B22C" w14:textId="77777777" w:rsidR="00CD35AE" w:rsidRDefault="00CD35AE" w:rsidP="00CD35AE"/>
    <w:p w14:paraId="68A23F8A" w14:textId="77777777" w:rsidR="00CD35AE" w:rsidRDefault="00000000" w:rsidP="00CD35AE">
      <w:r>
        <w:rPr>
          <w:b/>
          <w:bCs/>
          <w:color w:val="EF0F54"/>
          <w:sz w:val="26"/>
          <w:szCs w:val="26"/>
        </w:rPr>
        <w:t>10. Where commerce may appear</w:t>
      </w:r>
    </w:p>
    <w:p w14:paraId="6735C03B" w14:textId="77777777" w:rsidR="00CD35AE" w:rsidRDefault="00CD35AE" w:rsidP="00CD35AE"/>
    <w:p w14:paraId="781B649E" w14:textId="336C924F" w:rsidR="00487232" w:rsidRDefault="00000000" w:rsidP="00CD35AE">
      <w:r>
        <w:rPr>
          <w:i/>
          <w:iCs/>
          <w:sz w:val="21"/>
          <w:szCs w:val="21"/>
        </w:rPr>
        <w:t>Knowledge before commerce. A CTA never appears above the explanation, and never above the fold.</w:t>
      </w:r>
    </w:p>
    <w:p w14:paraId="4DEFE6A0" w14:textId="77777777" w:rsidR="00487232" w:rsidRDefault="00000000">
      <w:pPr>
        <w:pStyle w:val="ListParagraph"/>
        <w:numPr>
          <w:ilvl w:val="0"/>
          <w:numId w:val="1"/>
        </w:numPr>
        <w:spacing w:after="100" w:line="300" w:lineRule="auto"/>
      </w:pPr>
      <w:r>
        <w:t>The standalone kit CTA uses a distinct SKU from pandit-bundled kits.</w:t>
      </w:r>
    </w:p>
    <w:p w14:paraId="076F7141" w14:textId="77777777" w:rsidR="00487232" w:rsidRDefault="00000000">
      <w:pPr>
        <w:pStyle w:val="ListParagraph"/>
        <w:numPr>
          <w:ilvl w:val="0"/>
          <w:numId w:val="1"/>
        </w:numPr>
        <w:spacing w:after="100" w:line="300" w:lineRule="auto"/>
      </w:pPr>
      <w:r>
        <w:t xml:space="preserve">The purohit CTA appears after the full </w:t>
      </w:r>
      <w:proofErr w:type="spellStart"/>
      <w:r>
        <w:t>vidhi</w:t>
      </w:r>
      <w:proofErr w:type="spellEnd"/>
      <w:r>
        <w:t xml:space="preserve"> and the myths, bottom-anchored.</w:t>
      </w:r>
    </w:p>
    <w:p w14:paraId="59587805" w14:textId="77777777" w:rsidR="00487232" w:rsidRDefault="00000000">
      <w:pPr>
        <w:pStyle w:val="ListParagraph"/>
        <w:numPr>
          <w:ilvl w:val="0"/>
          <w:numId w:val="1"/>
        </w:numPr>
        <w:spacing w:after="100" w:line="300" w:lineRule="auto"/>
      </w:pPr>
      <w:r>
        <w:t>On every puja page, the “Does this need a pandit?” correction renders above pricing. We tell the reader they do not strictly need us before we show them what we charge. This is not negotiable and it is the most valuable sentence on the page.</w:t>
      </w:r>
    </w:p>
    <w:p w14:paraId="32013481" w14:textId="77777777" w:rsidR="00487232" w:rsidRDefault="00000000">
      <w:pPr>
        <w:pStyle w:val="ListParagraph"/>
        <w:numPr>
          <w:ilvl w:val="0"/>
          <w:numId w:val="1"/>
        </w:numPr>
        <w:spacing w:after="100" w:line="300" w:lineRule="auto"/>
      </w:pPr>
      <w:r>
        <w:t>One price per puja. There is no abridged version of any puja and no scriptural basis for one.</w:t>
      </w:r>
    </w:p>
    <w:p w14:paraId="734806C9" w14:textId="0247B12A" w:rsidR="00487232" w:rsidRDefault="00000000">
      <w:pPr>
        <w:pStyle w:val="ListParagraph"/>
        <w:numPr>
          <w:ilvl w:val="0"/>
          <w:numId w:val="1"/>
        </w:numPr>
        <w:spacing w:after="100" w:line="300" w:lineRule="auto"/>
      </w:pPr>
      <w:r>
        <w:t xml:space="preserve">WhatsApp nudge </w:t>
      </w:r>
      <w:r w:rsidR="005838CF">
        <w:t>-</w:t>
      </w:r>
      <w:r>
        <w:t>₹499/yr, generic copy, never festival urgency. Two or three appearances, then it goes.</w:t>
      </w:r>
    </w:p>
    <w:p w14:paraId="2D3949A0" w14:textId="77777777" w:rsidR="00487232" w:rsidRDefault="00000000">
      <w:pPr>
        <w:pStyle w:val="ListParagraph"/>
        <w:numPr>
          <w:ilvl w:val="0"/>
          <w:numId w:val="1"/>
        </w:numPr>
        <w:spacing w:after="100" w:line="300" w:lineRule="auto"/>
      </w:pPr>
      <w:r>
        <w:t>Panchang, Dharmic Concepts and Beginner’s Guides carry no commerce CTA.</w:t>
      </w:r>
    </w:p>
    <w:p w14:paraId="09CA5BAA" w14:textId="77777777" w:rsidR="00487232" w:rsidRDefault="00000000">
      <w:pPr>
        <w:pStyle w:val="ListParagraph"/>
        <w:numPr>
          <w:ilvl w:val="0"/>
          <w:numId w:val="1"/>
        </w:numPr>
        <w:spacing w:after="100" w:line="300" w:lineRule="auto"/>
      </w:pPr>
      <w:r>
        <w:lastRenderedPageBreak/>
        <w:t>The ritual card download is a utility, not commerce. It appears on every article.</w:t>
      </w:r>
    </w:p>
    <w:p w14:paraId="7F3F0F67" w14:textId="77777777" w:rsidR="00CD35AE" w:rsidRDefault="00CD35AE" w:rsidP="00CD35AE"/>
    <w:p w14:paraId="1E92A5E0" w14:textId="065B7FB6" w:rsidR="00487232" w:rsidRDefault="00000000" w:rsidP="00CD35AE">
      <w:r>
        <w:rPr>
          <w:b/>
          <w:bCs/>
          <w:color w:val="EF0F54"/>
          <w:sz w:val="26"/>
          <w:szCs w:val="26"/>
        </w:rPr>
        <w:t>11. Editorial conventions</w:t>
      </w:r>
    </w:p>
    <w:p w14:paraId="7AF237B8" w14:textId="77777777" w:rsidR="00487232" w:rsidRDefault="00000000">
      <w:pPr>
        <w:spacing w:after="150" w:line="300" w:lineRule="auto"/>
      </w:pPr>
      <w:r>
        <w:t>Rules that come up often enough to be worth settling once.</w:t>
      </w:r>
    </w:p>
    <w:p w14:paraId="39509AA2" w14:textId="77777777" w:rsidR="00487232" w:rsidRDefault="00000000">
      <w:pPr>
        <w:spacing w:before="280" w:after="120"/>
      </w:pPr>
      <w:r>
        <w:rPr>
          <w:b/>
          <w:bCs/>
          <w:sz w:val="22"/>
          <w:szCs w:val="22"/>
        </w:rPr>
        <w:t>Contested conventions</w:t>
      </w:r>
    </w:p>
    <w:p w14:paraId="64491E61" w14:textId="77777777" w:rsidR="00487232" w:rsidRDefault="00000000">
      <w:pPr>
        <w:spacing w:after="150" w:line="300" w:lineRule="auto"/>
      </w:pPr>
      <w:r>
        <w:t>Where sources disagree, keep the field and footnote the variance rather than omitting it or picking a side. Rahu weekday: Saturday†. Ketu weekday: Tuesday†. (†Contested across sources.)</w:t>
      </w:r>
    </w:p>
    <w:p w14:paraId="641F4DCC" w14:textId="77777777" w:rsidR="00487232" w:rsidRDefault="00000000">
      <w:pPr>
        <w:spacing w:before="280" w:after="120"/>
      </w:pPr>
      <w:proofErr w:type="spellStart"/>
      <w:r>
        <w:rPr>
          <w:b/>
          <w:bCs/>
          <w:sz w:val="22"/>
          <w:szCs w:val="22"/>
        </w:rPr>
        <w:t>Vrat</w:t>
      </w:r>
      <w:proofErr w:type="spellEnd"/>
      <w:r>
        <w:rPr>
          <w:b/>
          <w:bCs/>
          <w:sz w:val="22"/>
          <w:szCs w:val="22"/>
        </w:rPr>
        <w:t xml:space="preserve"> Katha</w:t>
      </w:r>
    </w:p>
    <w:p w14:paraId="1FF86DCB" w14:textId="0AA31280" w:rsidR="00487232" w:rsidRDefault="00000000">
      <w:pPr>
        <w:spacing w:after="150" w:line="300" w:lineRule="auto"/>
      </w:pPr>
      <w:r>
        <w:t xml:space="preserve">A title-promise deliverable </w:t>
      </w:r>
      <w:r w:rsidR="005838CF">
        <w:t>-</w:t>
      </w:r>
      <w:r>
        <w:t>if the title says katha, the katha is there in full. Present it in canonical Puranic form, not folk retelling, in a gold-bordered box with source attribution. Instruction line below: “Recite the katha during the puja. Read it aloud or have it read while you listen.”</w:t>
      </w:r>
    </w:p>
    <w:p w14:paraId="1898C0B1" w14:textId="77777777" w:rsidR="00487232" w:rsidRDefault="00000000">
      <w:pPr>
        <w:spacing w:before="280" w:after="120"/>
      </w:pPr>
      <w:r>
        <w:rPr>
          <w:b/>
          <w:bCs/>
          <w:sz w:val="22"/>
          <w:szCs w:val="22"/>
        </w:rPr>
        <w:t>Callout cards versus myth cards</w:t>
      </w:r>
    </w:p>
    <w:p w14:paraId="372505C4" w14:textId="5CD96EFE" w:rsidR="00487232" w:rsidRDefault="00000000">
      <w:pPr>
        <w:spacing w:after="150" w:line="300" w:lineRule="auto"/>
      </w:pPr>
      <w:r>
        <w:t xml:space="preserve">Callout cards (amber) are for welfare and contextual notes only. </w:t>
      </w:r>
      <w:proofErr w:type="spellStart"/>
      <w:r>
        <w:t>Bhranti</w:t>
      </w:r>
      <w:proofErr w:type="spellEnd"/>
      <w:r>
        <w:t xml:space="preserve"> corrections always use the myth card </w:t>
      </w:r>
      <w:r w:rsidR="005838CF">
        <w:t>-</w:t>
      </w:r>
      <w:r>
        <w:t>pink header, fact below. Never interchange them: a correction in a callout card reads as a footnote, and corrections are the point.</w:t>
      </w:r>
    </w:p>
    <w:p w14:paraId="225B0446" w14:textId="77777777" w:rsidR="00487232" w:rsidRDefault="00000000">
      <w:pPr>
        <w:spacing w:before="280" w:after="120"/>
      </w:pPr>
      <w:r>
        <w:rPr>
          <w:b/>
          <w:bCs/>
          <w:sz w:val="22"/>
          <w:szCs w:val="22"/>
        </w:rPr>
        <w:t>Parana timing</w:t>
      </w:r>
    </w:p>
    <w:p w14:paraId="18BFC3A1" w14:textId="77777777" w:rsidR="00487232" w:rsidRDefault="00000000">
      <w:pPr>
        <w:spacing w:after="150" w:line="300" w:lineRule="auto"/>
      </w:pPr>
      <w:r>
        <w:t>The tradition’s framing is propriety, not invalidation by honest circumstance. An honest error in Parana timing does not reset the fast’s merit, and we never imply it does.</w:t>
      </w:r>
    </w:p>
    <w:p w14:paraId="0FC0B4EF" w14:textId="77777777" w:rsidR="00487232" w:rsidRDefault="00000000">
      <w:pPr>
        <w:spacing w:before="280" w:after="120"/>
      </w:pPr>
      <w:r>
        <w:rPr>
          <w:b/>
          <w:bCs/>
          <w:sz w:val="22"/>
          <w:szCs w:val="22"/>
        </w:rPr>
        <w:t>‘</w:t>
      </w:r>
      <w:proofErr w:type="spellStart"/>
      <w:r>
        <w:rPr>
          <w:b/>
          <w:bCs/>
          <w:sz w:val="22"/>
          <w:szCs w:val="22"/>
        </w:rPr>
        <w:t>Putrada</w:t>
      </w:r>
      <w:proofErr w:type="spellEnd"/>
      <w:r>
        <w:rPr>
          <w:b/>
          <w:bCs/>
          <w:sz w:val="22"/>
          <w:szCs w:val="22"/>
        </w:rPr>
        <w:t>’</w:t>
      </w:r>
    </w:p>
    <w:p w14:paraId="6EE9E633" w14:textId="77777777" w:rsidR="00487232" w:rsidRDefault="00000000">
      <w:pPr>
        <w:spacing w:after="150" w:line="300" w:lineRule="auto"/>
      </w:pPr>
      <w:r>
        <w:t xml:space="preserve">Means giver of children broadly, not son-specifically. Use “children” throughout all </w:t>
      </w:r>
      <w:proofErr w:type="spellStart"/>
      <w:r>
        <w:t>Putrada</w:t>
      </w:r>
      <w:proofErr w:type="spellEnd"/>
      <w:r>
        <w:t xml:space="preserve"> Ekadashi content.</w:t>
      </w:r>
    </w:p>
    <w:p w14:paraId="1E312745" w14:textId="77777777" w:rsidR="00487232" w:rsidRDefault="00000000">
      <w:pPr>
        <w:spacing w:before="280" w:after="120"/>
      </w:pPr>
      <w:r>
        <w:rPr>
          <w:b/>
          <w:bCs/>
          <w:sz w:val="22"/>
          <w:szCs w:val="22"/>
        </w:rPr>
        <w:t>Years and evergreen copy</w:t>
      </w:r>
    </w:p>
    <w:p w14:paraId="5EBC3564" w14:textId="77777777" w:rsidR="00487232" w:rsidRDefault="00000000">
      <w:pPr>
        <w:spacing w:after="150" w:line="300" w:lineRule="auto"/>
      </w:pPr>
      <w:r>
        <w:t xml:space="preserve">Titles carry no year. Year-specific data lives only in the Panchang card and the ritual card’s </w:t>
      </w:r>
      <w:proofErr w:type="spellStart"/>
      <w:r>
        <w:t>panchang</w:t>
      </w:r>
      <w:proofErr w:type="spellEnd"/>
      <w:r>
        <w:t xml:space="preserve"> strip, both of which regenerate. Body prose written with a year in it will be wrong within twelve months.</w:t>
      </w:r>
    </w:p>
    <w:p w14:paraId="3ECE55D0" w14:textId="77777777" w:rsidR="004B0A49" w:rsidRDefault="004B0A49" w:rsidP="004B0A49"/>
    <w:p w14:paraId="784A623A" w14:textId="20C4F3EC" w:rsidR="00487232" w:rsidRDefault="00000000" w:rsidP="004B0A49">
      <w:r>
        <w:rPr>
          <w:b/>
          <w:bCs/>
          <w:color w:val="EF0F54"/>
          <w:sz w:val="26"/>
          <w:szCs w:val="26"/>
        </w:rPr>
        <w:t>12. Article component colours</w:t>
      </w:r>
    </w:p>
    <w:p w14:paraId="58A73EFC" w14:textId="77777777" w:rsidR="00487232" w:rsidRDefault="00000000">
      <w:pPr>
        <w:spacing w:after="150" w:line="300" w:lineRule="auto"/>
      </w:pPr>
      <w:r>
        <w:t>Brand-level colour is governed by the Visual Identity Playbook. The tokens below are the article components specifically.</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600"/>
        <w:gridCol w:w="4400"/>
      </w:tblGrid>
      <w:tr w:rsidR="00487232" w14:paraId="30344489" w14:textId="77777777">
        <w:tblPrEx>
          <w:tblCellMar>
            <w:top w:w="0" w:type="dxa"/>
            <w:bottom w:w="0" w:type="dxa"/>
          </w:tblCellMar>
        </w:tblPrEx>
        <w:trPr>
          <w:tblHeader/>
        </w:trPr>
        <w:tc>
          <w:tcPr>
            <w:tcW w:w="2300" w:type="dxa"/>
            <w:shd w:val="clear" w:color="auto" w:fill="F8F5EE"/>
            <w:tcMar>
              <w:top w:w="80" w:type="dxa"/>
              <w:left w:w="120" w:type="dxa"/>
              <w:bottom w:w="80" w:type="dxa"/>
              <w:right w:w="120" w:type="dxa"/>
            </w:tcMar>
          </w:tcPr>
          <w:p w14:paraId="23282363" w14:textId="77777777" w:rsidR="00487232" w:rsidRDefault="00000000">
            <w:pPr>
              <w:spacing w:line="280" w:lineRule="auto"/>
            </w:pPr>
            <w:r>
              <w:rPr>
                <w:b/>
                <w:bCs/>
                <w:sz w:val="18"/>
                <w:szCs w:val="18"/>
              </w:rPr>
              <w:t>Token</w:t>
            </w:r>
          </w:p>
        </w:tc>
        <w:tc>
          <w:tcPr>
            <w:tcW w:w="2600" w:type="dxa"/>
            <w:shd w:val="clear" w:color="auto" w:fill="F8F5EE"/>
            <w:tcMar>
              <w:top w:w="80" w:type="dxa"/>
              <w:left w:w="120" w:type="dxa"/>
              <w:bottom w:w="80" w:type="dxa"/>
              <w:right w:w="120" w:type="dxa"/>
            </w:tcMar>
          </w:tcPr>
          <w:p w14:paraId="55E25EA3" w14:textId="77777777" w:rsidR="00487232" w:rsidRDefault="00000000">
            <w:pPr>
              <w:spacing w:line="280" w:lineRule="auto"/>
            </w:pPr>
            <w:r>
              <w:rPr>
                <w:b/>
                <w:bCs/>
                <w:sz w:val="18"/>
                <w:szCs w:val="18"/>
              </w:rPr>
              <w:t>Hex</w:t>
            </w:r>
          </w:p>
        </w:tc>
        <w:tc>
          <w:tcPr>
            <w:tcW w:w="4400" w:type="dxa"/>
            <w:shd w:val="clear" w:color="auto" w:fill="F8F5EE"/>
            <w:tcMar>
              <w:top w:w="80" w:type="dxa"/>
              <w:left w:w="120" w:type="dxa"/>
              <w:bottom w:w="80" w:type="dxa"/>
              <w:right w:w="120" w:type="dxa"/>
            </w:tcMar>
          </w:tcPr>
          <w:p w14:paraId="68556C9A" w14:textId="77777777" w:rsidR="00487232" w:rsidRDefault="00000000">
            <w:pPr>
              <w:spacing w:line="280" w:lineRule="auto"/>
            </w:pPr>
            <w:r>
              <w:rPr>
                <w:b/>
                <w:bCs/>
                <w:sz w:val="18"/>
                <w:szCs w:val="18"/>
              </w:rPr>
              <w:t>Use</w:t>
            </w:r>
          </w:p>
        </w:tc>
      </w:tr>
      <w:tr w:rsidR="00487232" w14:paraId="2BA6A187" w14:textId="77777777">
        <w:tblPrEx>
          <w:tblCellMar>
            <w:top w:w="0" w:type="dxa"/>
            <w:bottom w:w="0" w:type="dxa"/>
          </w:tblCellMar>
        </w:tblPrEx>
        <w:tc>
          <w:tcPr>
            <w:tcW w:w="2300" w:type="dxa"/>
            <w:tcMar>
              <w:top w:w="80" w:type="dxa"/>
              <w:left w:w="120" w:type="dxa"/>
              <w:bottom w:w="80" w:type="dxa"/>
              <w:right w:w="120" w:type="dxa"/>
            </w:tcMar>
          </w:tcPr>
          <w:p w14:paraId="60360785" w14:textId="77777777" w:rsidR="00487232" w:rsidRDefault="00000000">
            <w:pPr>
              <w:spacing w:line="280" w:lineRule="auto"/>
            </w:pPr>
            <w:r>
              <w:rPr>
                <w:sz w:val="18"/>
                <w:szCs w:val="18"/>
              </w:rPr>
              <w:t>Background</w:t>
            </w:r>
          </w:p>
        </w:tc>
        <w:tc>
          <w:tcPr>
            <w:tcW w:w="2600" w:type="dxa"/>
            <w:tcMar>
              <w:top w:w="80" w:type="dxa"/>
              <w:left w:w="120" w:type="dxa"/>
              <w:bottom w:w="80" w:type="dxa"/>
              <w:right w:w="120" w:type="dxa"/>
            </w:tcMar>
          </w:tcPr>
          <w:p w14:paraId="13CB6BA9" w14:textId="77777777" w:rsidR="00487232" w:rsidRDefault="00000000">
            <w:pPr>
              <w:spacing w:line="280" w:lineRule="auto"/>
            </w:pPr>
            <w:r>
              <w:rPr>
                <w:sz w:val="18"/>
                <w:szCs w:val="18"/>
              </w:rPr>
              <w:t>#F2EDE4</w:t>
            </w:r>
          </w:p>
        </w:tc>
        <w:tc>
          <w:tcPr>
            <w:tcW w:w="4400" w:type="dxa"/>
            <w:tcMar>
              <w:top w:w="80" w:type="dxa"/>
              <w:left w:w="120" w:type="dxa"/>
              <w:bottom w:w="80" w:type="dxa"/>
              <w:right w:w="120" w:type="dxa"/>
            </w:tcMar>
          </w:tcPr>
          <w:p w14:paraId="7DEDECE9" w14:textId="77777777" w:rsidR="00487232" w:rsidRDefault="00000000">
            <w:pPr>
              <w:spacing w:line="280" w:lineRule="auto"/>
            </w:pPr>
            <w:r>
              <w:rPr>
                <w:sz w:val="18"/>
                <w:szCs w:val="18"/>
              </w:rPr>
              <w:t>App and page background</w:t>
            </w:r>
          </w:p>
        </w:tc>
      </w:tr>
      <w:tr w:rsidR="00487232" w14:paraId="198819A9" w14:textId="77777777">
        <w:tblPrEx>
          <w:tblCellMar>
            <w:top w:w="0" w:type="dxa"/>
            <w:bottom w:w="0" w:type="dxa"/>
          </w:tblCellMar>
        </w:tblPrEx>
        <w:tc>
          <w:tcPr>
            <w:tcW w:w="2300" w:type="dxa"/>
            <w:tcMar>
              <w:top w:w="80" w:type="dxa"/>
              <w:left w:w="120" w:type="dxa"/>
              <w:bottom w:w="80" w:type="dxa"/>
              <w:right w:w="120" w:type="dxa"/>
            </w:tcMar>
          </w:tcPr>
          <w:p w14:paraId="328F8DB0" w14:textId="77777777" w:rsidR="00487232" w:rsidRDefault="00000000">
            <w:pPr>
              <w:spacing w:line="280" w:lineRule="auto"/>
            </w:pPr>
            <w:r>
              <w:rPr>
                <w:sz w:val="18"/>
                <w:szCs w:val="18"/>
              </w:rPr>
              <w:t>Primary pink</w:t>
            </w:r>
          </w:p>
        </w:tc>
        <w:tc>
          <w:tcPr>
            <w:tcW w:w="2600" w:type="dxa"/>
            <w:tcMar>
              <w:top w:w="80" w:type="dxa"/>
              <w:left w:w="120" w:type="dxa"/>
              <w:bottom w:w="80" w:type="dxa"/>
              <w:right w:w="120" w:type="dxa"/>
            </w:tcMar>
          </w:tcPr>
          <w:p w14:paraId="483B6404" w14:textId="77777777" w:rsidR="00487232" w:rsidRDefault="00000000">
            <w:pPr>
              <w:spacing w:line="280" w:lineRule="auto"/>
            </w:pPr>
            <w:r>
              <w:rPr>
                <w:sz w:val="18"/>
                <w:szCs w:val="18"/>
              </w:rPr>
              <w:t>#D4175A</w:t>
            </w:r>
          </w:p>
        </w:tc>
        <w:tc>
          <w:tcPr>
            <w:tcW w:w="4400" w:type="dxa"/>
            <w:tcMar>
              <w:top w:w="80" w:type="dxa"/>
              <w:left w:w="120" w:type="dxa"/>
              <w:bottom w:w="80" w:type="dxa"/>
              <w:right w:w="120" w:type="dxa"/>
            </w:tcMar>
          </w:tcPr>
          <w:p w14:paraId="2978C772" w14:textId="77777777" w:rsidR="00487232" w:rsidRDefault="00000000">
            <w:pPr>
              <w:spacing w:line="280" w:lineRule="auto"/>
            </w:pPr>
            <w:r>
              <w:rPr>
                <w:sz w:val="18"/>
                <w:szCs w:val="18"/>
              </w:rPr>
              <w:t xml:space="preserve">CTAs, </w:t>
            </w:r>
            <w:proofErr w:type="spellStart"/>
            <w:r>
              <w:rPr>
                <w:sz w:val="18"/>
                <w:szCs w:val="18"/>
              </w:rPr>
              <w:t>Bhranti</w:t>
            </w:r>
            <w:proofErr w:type="spellEnd"/>
            <w:r>
              <w:rPr>
                <w:sz w:val="18"/>
                <w:szCs w:val="18"/>
              </w:rPr>
              <w:t xml:space="preserve"> corrections, accent</w:t>
            </w:r>
          </w:p>
        </w:tc>
      </w:tr>
      <w:tr w:rsidR="00487232" w14:paraId="054E0F41" w14:textId="77777777">
        <w:tblPrEx>
          <w:tblCellMar>
            <w:top w:w="0" w:type="dxa"/>
            <w:bottom w:w="0" w:type="dxa"/>
          </w:tblCellMar>
        </w:tblPrEx>
        <w:tc>
          <w:tcPr>
            <w:tcW w:w="2300" w:type="dxa"/>
            <w:tcMar>
              <w:top w:w="80" w:type="dxa"/>
              <w:left w:w="120" w:type="dxa"/>
              <w:bottom w:w="80" w:type="dxa"/>
              <w:right w:w="120" w:type="dxa"/>
            </w:tcMar>
          </w:tcPr>
          <w:p w14:paraId="154D398B" w14:textId="77777777" w:rsidR="00487232" w:rsidRDefault="00000000">
            <w:pPr>
              <w:spacing w:line="280" w:lineRule="auto"/>
            </w:pPr>
            <w:r>
              <w:rPr>
                <w:sz w:val="18"/>
                <w:szCs w:val="18"/>
              </w:rPr>
              <w:t>Neon rose</w:t>
            </w:r>
          </w:p>
        </w:tc>
        <w:tc>
          <w:tcPr>
            <w:tcW w:w="2600" w:type="dxa"/>
            <w:tcMar>
              <w:top w:w="80" w:type="dxa"/>
              <w:left w:w="120" w:type="dxa"/>
              <w:bottom w:w="80" w:type="dxa"/>
              <w:right w:w="120" w:type="dxa"/>
            </w:tcMar>
          </w:tcPr>
          <w:p w14:paraId="4EA55878" w14:textId="77777777" w:rsidR="00487232" w:rsidRDefault="00000000">
            <w:pPr>
              <w:spacing w:line="280" w:lineRule="auto"/>
            </w:pPr>
            <w:r>
              <w:rPr>
                <w:sz w:val="18"/>
                <w:szCs w:val="18"/>
              </w:rPr>
              <w:t>#EF0F54</w:t>
            </w:r>
          </w:p>
        </w:tc>
        <w:tc>
          <w:tcPr>
            <w:tcW w:w="4400" w:type="dxa"/>
            <w:tcMar>
              <w:top w:w="80" w:type="dxa"/>
              <w:left w:w="120" w:type="dxa"/>
              <w:bottom w:w="80" w:type="dxa"/>
              <w:right w:w="120" w:type="dxa"/>
            </w:tcMar>
          </w:tcPr>
          <w:p w14:paraId="383FDEAB" w14:textId="77777777" w:rsidR="00487232" w:rsidRDefault="00000000">
            <w:pPr>
              <w:spacing w:line="280" w:lineRule="auto"/>
            </w:pPr>
            <w:r>
              <w:rPr>
                <w:sz w:val="18"/>
                <w:szCs w:val="18"/>
              </w:rPr>
              <w:t>Flame symbol, action colour</w:t>
            </w:r>
          </w:p>
        </w:tc>
      </w:tr>
      <w:tr w:rsidR="00487232" w14:paraId="279CC540" w14:textId="77777777">
        <w:tblPrEx>
          <w:tblCellMar>
            <w:top w:w="0" w:type="dxa"/>
            <w:bottom w:w="0" w:type="dxa"/>
          </w:tblCellMar>
        </w:tblPrEx>
        <w:tc>
          <w:tcPr>
            <w:tcW w:w="2300" w:type="dxa"/>
            <w:tcMar>
              <w:top w:w="80" w:type="dxa"/>
              <w:left w:w="120" w:type="dxa"/>
              <w:bottom w:w="80" w:type="dxa"/>
              <w:right w:w="120" w:type="dxa"/>
            </w:tcMar>
          </w:tcPr>
          <w:p w14:paraId="1EABEEE2" w14:textId="77777777" w:rsidR="00487232" w:rsidRDefault="00000000">
            <w:pPr>
              <w:spacing w:line="280" w:lineRule="auto"/>
            </w:pPr>
            <w:r>
              <w:rPr>
                <w:sz w:val="18"/>
                <w:szCs w:val="18"/>
              </w:rPr>
              <w:t>Dark</w:t>
            </w:r>
          </w:p>
        </w:tc>
        <w:tc>
          <w:tcPr>
            <w:tcW w:w="2600" w:type="dxa"/>
            <w:tcMar>
              <w:top w:w="80" w:type="dxa"/>
              <w:left w:w="120" w:type="dxa"/>
              <w:bottom w:w="80" w:type="dxa"/>
              <w:right w:w="120" w:type="dxa"/>
            </w:tcMar>
          </w:tcPr>
          <w:p w14:paraId="44F80568" w14:textId="77777777" w:rsidR="00487232" w:rsidRDefault="00000000">
            <w:pPr>
              <w:spacing w:line="280" w:lineRule="auto"/>
            </w:pPr>
            <w:r>
              <w:rPr>
                <w:sz w:val="18"/>
                <w:szCs w:val="18"/>
              </w:rPr>
              <w:t>#1C1712</w:t>
            </w:r>
          </w:p>
        </w:tc>
        <w:tc>
          <w:tcPr>
            <w:tcW w:w="4400" w:type="dxa"/>
            <w:tcMar>
              <w:top w:w="80" w:type="dxa"/>
              <w:left w:w="120" w:type="dxa"/>
              <w:bottom w:w="80" w:type="dxa"/>
              <w:right w:w="120" w:type="dxa"/>
            </w:tcMar>
          </w:tcPr>
          <w:p w14:paraId="79F42E2F" w14:textId="77777777" w:rsidR="00487232" w:rsidRDefault="00000000">
            <w:pPr>
              <w:spacing w:line="280" w:lineRule="auto"/>
            </w:pPr>
            <w:r>
              <w:rPr>
                <w:sz w:val="18"/>
                <w:szCs w:val="18"/>
              </w:rPr>
              <w:t>Body text, structural elements</w:t>
            </w:r>
          </w:p>
        </w:tc>
      </w:tr>
      <w:tr w:rsidR="00487232" w14:paraId="5CBE4138" w14:textId="77777777">
        <w:tblPrEx>
          <w:tblCellMar>
            <w:top w:w="0" w:type="dxa"/>
            <w:bottom w:w="0" w:type="dxa"/>
          </w:tblCellMar>
        </w:tblPrEx>
        <w:tc>
          <w:tcPr>
            <w:tcW w:w="2300" w:type="dxa"/>
            <w:tcMar>
              <w:top w:w="80" w:type="dxa"/>
              <w:left w:w="120" w:type="dxa"/>
              <w:bottom w:w="80" w:type="dxa"/>
              <w:right w:w="120" w:type="dxa"/>
            </w:tcMar>
          </w:tcPr>
          <w:p w14:paraId="4447EB9C" w14:textId="77777777" w:rsidR="00487232" w:rsidRDefault="00000000">
            <w:pPr>
              <w:spacing w:line="280" w:lineRule="auto"/>
            </w:pPr>
            <w:r>
              <w:rPr>
                <w:sz w:val="18"/>
                <w:szCs w:val="18"/>
              </w:rPr>
              <w:t>Amber step circles</w:t>
            </w:r>
          </w:p>
        </w:tc>
        <w:tc>
          <w:tcPr>
            <w:tcW w:w="2600" w:type="dxa"/>
            <w:tcMar>
              <w:top w:w="80" w:type="dxa"/>
              <w:left w:w="120" w:type="dxa"/>
              <w:bottom w:w="80" w:type="dxa"/>
              <w:right w:w="120" w:type="dxa"/>
            </w:tcMar>
          </w:tcPr>
          <w:p w14:paraId="1626A4D4" w14:textId="77777777" w:rsidR="00487232" w:rsidRDefault="00000000">
            <w:pPr>
              <w:spacing w:line="280" w:lineRule="auto"/>
            </w:pPr>
            <w:r>
              <w:rPr>
                <w:sz w:val="18"/>
                <w:szCs w:val="18"/>
              </w:rPr>
              <w:t>#E8A020</w:t>
            </w:r>
          </w:p>
        </w:tc>
        <w:tc>
          <w:tcPr>
            <w:tcW w:w="4400" w:type="dxa"/>
            <w:tcMar>
              <w:top w:w="80" w:type="dxa"/>
              <w:left w:w="120" w:type="dxa"/>
              <w:bottom w:w="80" w:type="dxa"/>
              <w:right w:w="120" w:type="dxa"/>
            </w:tcMar>
          </w:tcPr>
          <w:p w14:paraId="638E14BB" w14:textId="77777777" w:rsidR="00487232" w:rsidRDefault="00000000">
            <w:pPr>
              <w:spacing w:line="280" w:lineRule="auto"/>
            </w:pPr>
            <w:r>
              <w:rPr>
                <w:sz w:val="18"/>
                <w:szCs w:val="18"/>
              </w:rPr>
              <w:t>Vidhi step numbers, gold accents</w:t>
            </w:r>
          </w:p>
        </w:tc>
      </w:tr>
      <w:tr w:rsidR="00487232" w14:paraId="709ECD5C" w14:textId="77777777">
        <w:tblPrEx>
          <w:tblCellMar>
            <w:top w:w="0" w:type="dxa"/>
            <w:bottom w:w="0" w:type="dxa"/>
          </w:tblCellMar>
        </w:tblPrEx>
        <w:tc>
          <w:tcPr>
            <w:tcW w:w="2300" w:type="dxa"/>
            <w:tcMar>
              <w:top w:w="80" w:type="dxa"/>
              <w:left w:w="120" w:type="dxa"/>
              <w:bottom w:w="80" w:type="dxa"/>
              <w:right w:w="120" w:type="dxa"/>
            </w:tcMar>
          </w:tcPr>
          <w:p w14:paraId="09D8E1C8" w14:textId="77777777" w:rsidR="00487232" w:rsidRDefault="00000000">
            <w:pPr>
              <w:spacing w:line="280" w:lineRule="auto"/>
            </w:pPr>
            <w:r>
              <w:rPr>
                <w:sz w:val="18"/>
                <w:szCs w:val="18"/>
              </w:rPr>
              <w:t>Card borders</w:t>
            </w:r>
          </w:p>
        </w:tc>
        <w:tc>
          <w:tcPr>
            <w:tcW w:w="2600" w:type="dxa"/>
            <w:tcMar>
              <w:top w:w="80" w:type="dxa"/>
              <w:left w:w="120" w:type="dxa"/>
              <w:bottom w:w="80" w:type="dxa"/>
              <w:right w:w="120" w:type="dxa"/>
            </w:tcMar>
          </w:tcPr>
          <w:p w14:paraId="605A605D" w14:textId="77777777" w:rsidR="00487232" w:rsidRDefault="00000000">
            <w:pPr>
              <w:spacing w:line="280" w:lineRule="auto"/>
            </w:pPr>
            <w:r>
              <w:rPr>
                <w:sz w:val="18"/>
                <w:szCs w:val="18"/>
              </w:rPr>
              <w:t>#E8E0D0</w:t>
            </w:r>
          </w:p>
        </w:tc>
        <w:tc>
          <w:tcPr>
            <w:tcW w:w="4400" w:type="dxa"/>
            <w:tcMar>
              <w:top w:w="80" w:type="dxa"/>
              <w:left w:w="120" w:type="dxa"/>
              <w:bottom w:w="80" w:type="dxa"/>
              <w:right w:w="120" w:type="dxa"/>
            </w:tcMar>
          </w:tcPr>
          <w:p w14:paraId="062FBE29" w14:textId="77777777" w:rsidR="00487232" w:rsidRDefault="00000000">
            <w:pPr>
              <w:spacing w:line="280" w:lineRule="auto"/>
            </w:pPr>
            <w:r>
              <w:rPr>
                <w:sz w:val="18"/>
                <w:szCs w:val="18"/>
              </w:rPr>
              <w:t>Card outlines, section dividers</w:t>
            </w:r>
          </w:p>
        </w:tc>
      </w:tr>
      <w:tr w:rsidR="00487232" w14:paraId="6E878462" w14:textId="77777777">
        <w:tblPrEx>
          <w:tblCellMar>
            <w:top w:w="0" w:type="dxa"/>
            <w:bottom w:w="0" w:type="dxa"/>
          </w:tblCellMar>
        </w:tblPrEx>
        <w:tc>
          <w:tcPr>
            <w:tcW w:w="2300" w:type="dxa"/>
            <w:tcMar>
              <w:top w:w="80" w:type="dxa"/>
              <w:left w:w="120" w:type="dxa"/>
              <w:bottom w:w="80" w:type="dxa"/>
              <w:right w:w="120" w:type="dxa"/>
            </w:tcMar>
          </w:tcPr>
          <w:p w14:paraId="1739318B" w14:textId="77777777" w:rsidR="00487232" w:rsidRDefault="00000000">
            <w:pPr>
              <w:spacing w:line="280" w:lineRule="auto"/>
            </w:pPr>
            <w:r>
              <w:rPr>
                <w:sz w:val="18"/>
                <w:szCs w:val="18"/>
              </w:rPr>
              <w:t>Body text</w:t>
            </w:r>
          </w:p>
        </w:tc>
        <w:tc>
          <w:tcPr>
            <w:tcW w:w="2600" w:type="dxa"/>
            <w:tcMar>
              <w:top w:w="80" w:type="dxa"/>
              <w:left w:w="120" w:type="dxa"/>
              <w:bottom w:w="80" w:type="dxa"/>
              <w:right w:w="120" w:type="dxa"/>
            </w:tcMar>
          </w:tcPr>
          <w:p w14:paraId="082E635D" w14:textId="77777777" w:rsidR="00487232" w:rsidRDefault="00000000">
            <w:pPr>
              <w:spacing w:line="280" w:lineRule="auto"/>
            </w:pPr>
            <w:r>
              <w:rPr>
                <w:sz w:val="18"/>
                <w:szCs w:val="18"/>
              </w:rPr>
              <w:t>#2C2010</w:t>
            </w:r>
          </w:p>
        </w:tc>
        <w:tc>
          <w:tcPr>
            <w:tcW w:w="4400" w:type="dxa"/>
            <w:tcMar>
              <w:top w:w="80" w:type="dxa"/>
              <w:left w:w="120" w:type="dxa"/>
              <w:bottom w:w="80" w:type="dxa"/>
              <w:right w:w="120" w:type="dxa"/>
            </w:tcMar>
          </w:tcPr>
          <w:p w14:paraId="76A68D4C" w14:textId="77777777" w:rsidR="00487232" w:rsidRDefault="00000000">
            <w:pPr>
              <w:spacing w:line="280" w:lineRule="auto"/>
            </w:pPr>
            <w:r>
              <w:rPr>
                <w:sz w:val="18"/>
                <w:szCs w:val="18"/>
              </w:rPr>
              <w:t>Primary reading text</w:t>
            </w:r>
          </w:p>
        </w:tc>
      </w:tr>
      <w:tr w:rsidR="00487232" w14:paraId="6FE37C4F" w14:textId="77777777">
        <w:tblPrEx>
          <w:tblCellMar>
            <w:top w:w="0" w:type="dxa"/>
            <w:bottom w:w="0" w:type="dxa"/>
          </w:tblCellMar>
        </w:tblPrEx>
        <w:tc>
          <w:tcPr>
            <w:tcW w:w="2300" w:type="dxa"/>
            <w:tcMar>
              <w:top w:w="80" w:type="dxa"/>
              <w:left w:w="120" w:type="dxa"/>
              <w:bottom w:w="80" w:type="dxa"/>
              <w:right w:w="120" w:type="dxa"/>
            </w:tcMar>
          </w:tcPr>
          <w:p w14:paraId="5FEE9378" w14:textId="77777777" w:rsidR="00487232" w:rsidRDefault="00000000">
            <w:pPr>
              <w:spacing w:line="280" w:lineRule="auto"/>
            </w:pPr>
            <w:r>
              <w:rPr>
                <w:sz w:val="18"/>
                <w:szCs w:val="18"/>
              </w:rPr>
              <w:t>Dharma badge</w:t>
            </w:r>
          </w:p>
        </w:tc>
        <w:tc>
          <w:tcPr>
            <w:tcW w:w="2600" w:type="dxa"/>
            <w:tcMar>
              <w:top w:w="80" w:type="dxa"/>
              <w:left w:w="120" w:type="dxa"/>
              <w:bottom w:w="80" w:type="dxa"/>
              <w:right w:w="120" w:type="dxa"/>
            </w:tcMar>
          </w:tcPr>
          <w:p w14:paraId="5E9C43C6" w14:textId="77777777" w:rsidR="00487232" w:rsidRDefault="00000000">
            <w:pPr>
              <w:spacing w:line="280" w:lineRule="auto"/>
            </w:pPr>
            <w:r>
              <w:rPr>
                <w:sz w:val="18"/>
                <w:szCs w:val="18"/>
              </w:rPr>
              <w:t xml:space="preserve">#E6F1E6 </w:t>
            </w:r>
            <w:proofErr w:type="spellStart"/>
            <w:r>
              <w:rPr>
                <w:sz w:val="18"/>
                <w:szCs w:val="18"/>
              </w:rPr>
              <w:t>bg</w:t>
            </w:r>
            <w:proofErr w:type="spellEnd"/>
            <w:r>
              <w:rPr>
                <w:sz w:val="18"/>
                <w:szCs w:val="18"/>
              </w:rPr>
              <w:t>, #27500A text</w:t>
            </w:r>
          </w:p>
        </w:tc>
        <w:tc>
          <w:tcPr>
            <w:tcW w:w="4400" w:type="dxa"/>
            <w:tcMar>
              <w:top w:w="80" w:type="dxa"/>
              <w:left w:w="120" w:type="dxa"/>
              <w:bottom w:w="80" w:type="dxa"/>
              <w:right w:w="120" w:type="dxa"/>
            </w:tcMar>
          </w:tcPr>
          <w:p w14:paraId="2BE0F353" w14:textId="77777777" w:rsidR="00487232" w:rsidRDefault="00000000">
            <w:pPr>
              <w:spacing w:line="280" w:lineRule="auto"/>
            </w:pPr>
            <w:r>
              <w:rPr>
                <w:sz w:val="18"/>
                <w:szCs w:val="18"/>
              </w:rPr>
              <w:t>Dharma tag</w:t>
            </w:r>
          </w:p>
        </w:tc>
      </w:tr>
      <w:tr w:rsidR="00487232" w14:paraId="51CBAE39" w14:textId="77777777">
        <w:tblPrEx>
          <w:tblCellMar>
            <w:top w:w="0" w:type="dxa"/>
            <w:bottom w:w="0" w:type="dxa"/>
          </w:tblCellMar>
        </w:tblPrEx>
        <w:tc>
          <w:tcPr>
            <w:tcW w:w="2300" w:type="dxa"/>
            <w:tcMar>
              <w:top w:w="80" w:type="dxa"/>
              <w:left w:w="120" w:type="dxa"/>
              <w:bottom w:w="80" w:type="dxa"/>
              <w:right w:w="120" w:type="dxa"/>
            </w:tcMar>
          </w:tcPr>
          <w:p w14:paraId="0524D5A5" w14:textId="77777777" w:rsidR="00487232" w:rsidRDefault="00000000">
            <w:pPr>
              <w:spacing w:line="280" w:lineRule="auto"/>
            </w:pPr>
            <w:r>
              <w:rPr>
                <w:sz w:val="18"/>
                <w:szCs w:val="18"/>
              </w:rPr>
              <w:lastRenderedPageBreak/>
              <w:t>Pratha badge</w:t>
            </w:r>
          </w:p>
        </w:tc>
        <w:tc>
          <w:tcPr>
            <w:tcW w:w="2600" w:type="dxa"/>
            <w:tcMar>
              <w:top w:w="80" w:type="dxa"/>
              <w:left w:w="120" w:type="dxa"/>
              <w:bottom w:w="80" w:type="dxa"/>
              <w:right w:w="120" w:type="dxa"/>
            </w:tcMar>
          </w:tcPr>
          <w:p w14:paraId="7124C07A" w14:textId="77777777" w:rsidR="00487232" w:rsidRDefault="00000000">
            <w:pPr>
              <w:spacing w:line="280" w:lineRule="auto"/>
            </w:pPr>
            <w:r>
              <w:rPr>
                <w:sz w:val="18"/>
                <w:szCs w:val="18"/>
              </w:rPr>
              <w:t xml:space="preserve">#FFF8E6 </w:t>
            </w:r>
            <w:proofErr w:type="spellStart"/>
            <w:r>
              <w:rPr>
                <w:sz w:val="18"/>
                <w:szCs w:val="18"/>
              </w:rPr>
              <w:t>bg</w:t>
            </w:r>
            <w:proofErr w:type="spellEnd"/>
            <w:r>
              <w:rPr>
                <w:sz w:val="18"/>
                <w:szCs w:val="18"/>
              </w:rPr>
              <w:t>, #A07800 text</w:t>
            </w:r>
          </w:p>
        </w:tc>
        <w:tc>
          <w:tcPr>
            <w:tcW w:w="4400" w:type="dxa"/>
            <w:tcMar>
              <w:top w:w="80" w:type="dxa"/>
              <w:left w:w="120" w:type="dxa"/>
              <w:bottom w:w="80" w:type="dxa"/>
              <w:right w:w="120" w:type="dxa"/>
            </w:tcMar>
          </w:tcPr>
          <w:p w14:paraId="29F90899" w14:textId="77777777" w:rsidR="00487232" w:rsidRDefault="00000000">
            <w:pPr>
              <w:spacing w:line="280" w:lineRule="auto"/>
            </w:pPr>
            <w:r>
              <w:rPr>
                <w:sz w:val="18"/>
                <w:szCs w:val="18"/>
              </w:rPr>
              <w:t>Pratha tag</w:t>
            </w:r>
          </w:p>
        </w:tc>
      </w:tr>
      <w:tr w:rsidR="00487232" w14:paraId="34A583F7" w14:textId="77777777">
        <w:tblPrEx>
          <w:tblCellMar>
            <w:top w:w="0" w:type="dxa"/>
            <w:bottom w:w="0" w:type="dxa"/>
          </w:tblCellMar>
        </w:tblPrEx>
        <w:tc>
          <w:tcPr>
            <w:tcW w:w="2300" w:type="dxa"/>
            <w:tcMar>
              <w:top w:w="80" w:type="dxa"/>
              <w:left w:w="120" w:type="dxa"/>
              <w:bottom w:w="80" w:type="dxa"/>
              <w:right w:w="120" w:type="dxa"/>
            </w:tcMar>
          </w:tcPr>
          <w:p w14:paraId="0DE795FB" w14:textId="77777777" w:rsidR="00487232" w:rsidRDefault="00000000">
            <w:pPr>
              <w:spacing w:line="280" w:lineRule="auto"/>
            </w:pPr>
            <w:proofErr w:type="spellStart"/>
            <w:r>
              <w:rPr>
                <w:sz w:val="18"/>
                <w:szCs w:val="18"/>
              </w:rPr>
              <w:t>Bhranti</w:t>
            </w:r>
            <w:proofErr w:type="spellEnd"/>
            <w:r>
              <w:rPr>
                <w:sz w:val="18"/>
                <w:szCs w:val="18"/>
              </w:rPr>
              <w:t xml:space="preserve"> badge</w:t>
            </w:r>
          </w:p>
        </w:tc>
        <w:tc>
          <w:tcPr>
            <w:tcW w:w="2600" w:type="dxa"/>
            <w:tcMar>
              <w:top w:w="80" w:type="dxa"/>
              <w:left w:w="120" w:type="dxa"/>
              <w:bottom w:w="80" w:type="dxa"/>
              <w:right w:w="120" w:type="dxa"/>
            </w:tcMar>
          </w:tcPr>
          <w:p w14:paraId="0871666C" w14:textId="77777777" w:rsidR="00487232" w:rsidRDefault="00000000">
            <w:pPr>
              <w:spacing w:line="280" w:lineRule="auto"/>
            </w:pPr>
            <w:r>
              <w:rPr>
                <w:sz w:val="18"/>
                <w:szCs w:val="18"/>
              </w:rPr>
              <w:t xml:space="preserve">#FFF0F3 </w:t>
            </w:r>
            <w:proofErr w:type="spellStart"/>
            <w:r>
              <w:rPr>
                <w:sz w:val="18"/>
                <w:szCs w:val="18"/>
              </w:rPr>
              <w:t>bg</w:t>
            </w:r>
            <w:proofErr w:type="spellEnd"/>
            <w:r>
              <w:rPr>
                <w:sz w:val="18"/>
                <w:szCs w:val="18"/>
              </w:rPr>
              <w:t>, #EF0F54 text</w:t>
            </w:r>
          </w:p>
        </w:tc>
        <w:tc>
          <w:tcPr>
            <w:tcW w:w="4400" w:type="dxa"/>
            <w:tcMar>
              <w:top w:w="80" w:type="dxa"/>
              <w:left w:w="120" w:type="dxa"/>
              <w:bottom w:w="80" w:type="dxa"/>
              <w:right w:w="120" w:type="dxa"/>
            </w:tcMar>
          </w:tcPr>
          <w:p w14:paraId="01730578" w14:textId="77777777" w:rsidR="00487232" w:rsidRDefault="00000000">
            <w:pPr>
              <w:spacing w:line="280" w:lineRule="auto"/>
            </w:pPr>
            <w:r>
              <w:rPr>
                <w:sz w:val="18"/>
                <w:szCs w:val="18"/>
              </w:rPr>
              <w:t>Correction badge</w:t>
            </w:r>
          </w:p>
        </w:tc>
      </w:tr>
      <w:tr w:rsidR="00487232" w14:paraId="651EC8BB" w14:textId="77777777">
        <w:tblPrEx>
          <w:tblCellMar>
            <w:top w:w="0" w:type="dxa"/>
            <w:bottom w:w="0" w:type="dxa"/>
          </w:tblCellMar>
        </w:tblPrEx>
        <w:tc>
          <w:tcPr>
            <w:tcW w:w="2300" w:type="dxa"/>
            <w:tcMar>
              <w:top w:w="80" w:type="dxa"/>
              <w:left w:w="120" w:type="dxa"/>
              <w:bottom w:w="80" w:type="dxa"/>
              <w:right w:w="120" w:type="dxa"/>
            </w:tcMar>
          </w:tcPr>
          <w:p w14:paraId="4CC47D7D" w14:textId="77777777" w:rsidR="00487232" w:rsidRDefault="00000000">
            <w:pPr>
              <w:spacing w:line="280" w:lineRule="auto"/>
            </w:pPr>
            <w:r>
              <w:rPr>
                <w:sz w:val="18"/>
                <w:szCs w:val="18"/>
              </w:rPr>
              <w:t>Dark bar</w:t>
            </w:r>
          </w:p>
        </w:tc>
        <w:tc>
          <w:tcPr>
            <w:tcW w:w="2600" w:type="dxa"/>
            <w:tcMar>
              <w:top w:w="80" w:type="dxa"/>
              <w:left w:w="120" w:type="dxa"/>
              <w:bottom w:w="80" w:type="dxa"/>
              <w:right w:w="120" w:type="dxa"/>
            </w:tcMar>
          </w:tcPr>
          <w:p w14:paraId="290EF2D3" w14:textId="77777777" w:rsidR="00487232" w:rsidRDefault="00000000">
            <w:pPr>
              <w:spacing w:line="280" w:lineRule="auto"/>
            </w:pPr>
            <w:r>
              <w:rPr>
                <w:sz w:val="18"/>
                <w:szCs w:val="18"/>
              </w:rPr>
              <w:t>#1A1208</w:t>
            </w:r>
          </w:p>
        </w:tc>
        <w:tc>
          <w:tcPr>
            <w:tcW w:w="4400" w:type="dxa"/>
            <w:tcMar>
              <w:top w:w="80" w:type="dxa"/>
              <w:left w:w="120" w:type="dxa"/>
              <w:bottom w:w="80" w:type="dxa"/>
              <w:right w:w="120" w:type="dxa"/>
            </w:tcMar>
          </w:tcPr>
          <w:p w14:paraId="3D8652AF" w14:textId="77777777" w:rsidR="00487232" w:rsidRDefault="00000000">
            <w:pPr>
              <w:spacing w:line="280" w:lineRule="auto"/>
            </w:pPr>
            <w:r>
              <w:rPr>
                <w:sz w:val="18"/>
                <w:szCs w:val="18"/>
              </w:rPr>
              <w:t>Audio bar, Panchang card header, mantra cards</w:t>
            </w:r>
          </w:p>
        </w:tc>
      </w:tr>
      <w:tr w:rsidR="00487232" w14:paraId="46748665" w14:textId="77777777">
        <w:tblPrEx>
          <w:tblCellMar>
            <w:top w:w="0" w:type="dxa"/>
            <w:bottom w:w="0" w:type="dxa"/>
          </w:tblCellMar>
        </w:tblPrEx>
        <w:tc>
          <w:tcPr>
            <w:tcW w:w="2300" w:type="dxa"/>
            <w:tcMar>
              <w:top w:w="80" w:type="dxa"/>
              <w:left w:w="120" w:type="dxa"/>
              <w:bottom w:w="80" w:type="dxa"/>
              <w:right w:w="120" w:type="dxa"/>
            </w:tcMar>
          </w:tcPr>
          <w:p w14:paraId="6907A0DF" w14:textId="77777777" w:rsidR="00487232" w:rsidRDefault="00000000">
            <w:pPr>
              <w:spacing w:line="280" w:lineRule="auto"/>
            </w:pPr>
            <w:r>
              <w:rPr>
                <w:sz w:val="18"/>
                <w:szCs w:val="18"/>
              </w:rPr>
              <w:t>Gold labels</w:t>
            </w:r>
          </w:p>
        </w:tc>
        <w:tc>
          <w:tcPr>
            <w:tcW w:w="2600" w:type="dxa"/>
            <w:tcMar>
              <w:top w:w="80" w:type="dxa"/>
              <w:left w:w="120" w:type="dxa"/>
              <w:bottom w:w="80" w:type="dxa"/>
              <w:right w:w="120" w:type="dxa"/>
            </w:tcMar>
          </w:tcPr>
          <w:p w14:paraId="64B37D47" w14:textId="77777777" w:rsidR="00487232" w:rsidRDefault="00000000">
            <w:pPr>
              <w:spacing w:line="280" w:lineRule="auto"/>
            </w:pPr>
            <w:r>
              <w:rPr>
                <w:sz w:val="18"/>
                <w:szCs w:val="18"/>
              </w:rPr>
              <w:t>#A07800</w:t>
            </w:r>
          </w:p>
        </w:tc>
        <w:tc>
          <w:tcPr>
            <w:tcW w:w="4400" w:type="dxa"/>
            <w:tcMar>
              <w:top w:w="80" w:type="dxa"/>
              <w:left w:w="120" w:type="dxa"/>
              <w:bottom w:w="80" w:type="dxa"/>
              <w:right w:w="120" w:type="dxa"/>
            </w:tcMar>
          </w:tcPr>
          <w:p w14:paraId="54D9E6B5" w14:textId="77777777" w:rsidR="00487232" w:rsidRDefault="00000000">
            <w:pPr>
              <w:spacing w:line="280" w:lineRule="auto"/>
            </w:pPr>
            <w:r>
              <w:rPr>
                <w:sz w:val="18"/>
                <w:szCs w:val="18"/>
              </w:rPr>
              <w:t>Section headers, nav chip labels</w:t>
            </w:r>
          </w:p>
        </w:tc>
      </w:tr>
    </w:tbl>
    <w:p w14:paraId="7F54A5F5" w14:textId="77777777" w:rsidR="00487232" w:rsidRDefault="00487232">
      <w:pPr>
        <w:spacing w:after="200"/>
      </w:pPr>
    </w:p>
    <w:p w14:paraId="6D6F9CF7" w14:textId="77777777" w:rsidR="00487232" w:rsidRDefault="00000000">
      <w:pPr>
        <w:pBdr>
          <w:bottom w:val="single" w:sz="6" w:space="8" w:color="E5DED0"/>
        </w:pBdr>
        <w:spacing w:before="420" w:after="200"/>
      </w:pPr>
      <w:r>
        <w:rPr>
          <w:b/>
          <w:bCs/>
          <w:color w:val="EF0F54"/>
          <w:sz w:val="26"/>
          <w:szCs w:val="26"/>
        </w:rPr>
        <w:t>13. How article documents arrive</w:t>
      </w:r>
    </w:p>
    <w:p w14:paraId="6DE59E66" w14:textId="77777777" w:rsidR="00487232" w:rsidRDefault="00000000">
      <w:pPr>
        <w:spacing w:after="150" w:line="300" w:lineRule="auto"/>
      </w:pPr>
      <w:r>
        <w:t>Every article document from the editorial team has three parts.</w:t>
      </w:r>
    </w:p>
    <w:p w14:paraId="1CFA93D6" w14:textId="0B7B7BBA" w:rsidR="00487232" w:rsidRDefault="00000000">
      <w:pPr>
        <w:pStyle w:val="ListParagraph"/>
        <w:numPr>
          <w:ilvl w:val="0"/>
          <w:numId w:val="1"/>
        </w:numPr>
        <w:spacing w:after="100" w:line="300" w:lineRule="auto"/>
      </w:pPr>
      <w:r>
        <w:rPr>
          <w:b/>
          <w:bCs/>
        </w:rPr>
        <w:t xml:space="preserve">PART A </w:t>
      </w:r>
      <w:r w:rsidR="005838CF">
        <w:rPr>
          <w:b/>
          <w:bCs/>
        </w:rPr>
        <w:t>-</w:t>
      </w:r>
      <w:r>
        <w:rPr>
          <w:b/>
          <w:bCs/>
        </w:rPr>
        <w:t xml:space="preserve">Backend: </w:t>
      </w:r>
      <w:r>
        <w:t>Source-of-Truth panel, internal tagging log, Stage 2 checklist. CMS only, never shown to users.</w:t>
      </w:r>
    </w:p>
    <w:p w14:paraId="5406380E" w14:textId="71215AE0" w:rsidR="00487232" w:rsidRDefault="00000000">
      <w:pPr>
        <w:pStyle w:val="ListParagraph"/>
        <w:numPr>
          <w:ilvl w:val="0"/>
          <w:numId w:val="1"/>
        </w:numPr>
        <w:spacing w:after="100" w:line="300" w:lineRule="auto"/>
      </w:pPr>
      <w:r>
        <w:rPr>
          <w:b/>
          <w:bCs/>
        </w:rPr>
        <w:t xml:space="preserve">PART B </w:t>
      </w:r>
      <w:r w:rsidR="005838CF">
        <w:rPr>
          <w:b/>
          <w:bCs/>
        </w:rPr>
        <w:t>-</w:t>
      </w:r>
      <w:r>
        <w:rPr>
          <w:b/>
          <w:bCs/>
        </w:rPr>
        <w:t xml:space="preserve">Article: </w:t>
      </w:r>
      <w:r>
        <w:t>Content in mobile screen order. Edit prose only. Do not move or remove sections. Ritual card content sits at the end.</w:t>
      </w:r>
    </w:p>
    <w:p w14:paraId="0DA15D96" w14:textId="797B0172" w:rsidR="00487232" w:rsidRDefault="00000000">
      <w:pPr>
        <w:pStyle w:val="ListParagraph"/>
        <w:numPr>
          <w:ilvl w:val="0"/>
          <w:numId w:val="1"/>
        </w:numPr>
        <w:spacing w:after="100" w:line="300" w:lineRule="auto"/>
      </w:pPr>
      <w:r>
        <w:rPr>
          <w:b/>
          <w:bCs/>
        </w:rPr>
        <w:t xml:space="preserve">PART C </w:t>
      </w:r>
      <w:r w:rsidR="005838CF">
        <w:rPr>
          <w:b/>
          <w:bCs/>
        </w:rPr>
        <w:t>-</w:t>
      </w:r>
      <w:r>
        <w:rPr>
          <w:b/>
          <w:bCs/>
        </w:rPr>
        <w:t xml:space="preserve">Image briefs: </w:t>
      </w:r>
      <w:r>
        <w:t>One brief per image slot, placed inline at the editorial position it belongs in. Subject, framing, palette, prohibitions, caption.</w:t>
      </w:r>
    </w:p>
    <w:p w14:paraId="028FF792" w14:textId="77777777" w:rsidR="00487232" w:rsidRDefault="00000000">
      <w:pPr>
        <w:spacing w:after="150" w:line="300" w:lineRule="auto"/>
      </w:pPr>
      <w:r>
        <w:rPr>
          <w:i/>
          <w:iCs/>
        </w:rPr>
        <w:t>Muted grey italics anywhere in the document are instructions for the content team and are not published.</w:t>
      </w:r>
    </w:p>
    <w:p w14:paraId="24B96712" w14:textId="49FBD2B4" w:rsidR="00487232" w:rsidRDefault="00487232">
      <w:pPr>
        <w:spacing w:after="150" w:line="300" w:lineRule="auto"/>
        <w:jc w:val="center"/>
      </w:pPr>
    </w:p>
    <w:sectPr w:rsidR="00487232">
      <w:pgSz w:w="11906" w:h="16838"/>
      <w:pgMar w:top="1100" w:right="1150" w:bottom="1100" w:left="11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rebuchet MS">
    <w:panose1 w:val="020B0603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Kohinoor Devanagari">
    <w:panose1 w:val="02000000000000000000"/>
    <w:charset w:val="4D"/>
    <w:family w:val="auto"/>
    <w:pitch w:val="variable"/>
    <w:sig w:usb0="00008007" w:usb1="00000000" w:usb2="00000000" w:usb3="00000000" w:csb0="00000093"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3A2771B"/>
    <w:multiLevelType w:val="hybridMultilevel"/>
    <w:tmpl w:val="18D876EC"/>
    <w:lvl w:ilvl="0" w:tplc="C576CB32">
      <w:start w:val="1"/>
      <w:numFmt w:val="bullet"/>
      <w:lvlText w:val="●"/>
      <w:lvlJc w:val="left"/>
      <w:pPr>
        <w:ind w:left="720" w:hanging="360"/>
      </w:pPr>
    </w:lvl>
    <w:lvl w:ilvl="1" w:tplc="D470660E">
      <w:start w:val="1"/>
      <w:numFmt w:val="bullet"/>
      <w:lvlText w:val="○"/>
      <w:lvlJc w:val="left"/>
      <w:pPr>
        <w:ind w:left="1440" w:hanging="360"/>
      </w:pPr>
    </w:lvl>
    <w:lvl w:ilvl="2" w:tplc="9C7A85E8">
      <w:start w:val="1"/>
      <w:numFmt w:val="bullet"/>
      <w:lvlText w:val="■"/>
      <w:lvlJc w:val="left"/>
      <w:pPr>
        <w:ind w:left="2160" w:hanging="360"/>
      </w:pPr>
    </w:lvl>
    <w:lvl w:ilvl="3" w:tplc="B62656E8">
      <w:start w:val="1"/>
      <w:numFmt w:val="bullet"/>
      <w:lvlText w:val="●"/>
      <w:lvlJc w:val="left"/>
      <w:pPr>
        <w:ind w:left="2880" w:hanging="360"/>
      </w:pPr>
    </w:lvl>
    <w:lvl w:ilvl="4" w:tplc="957C5778">
      <w:start w:val="1"/>
      <w:numFmt w:val="bullet"/>
      <w:lvlText w:val="○"/>
      <w:lvlJc w:val="left"/>
      <w:pPr>
        <w:ind w:left="3600" w:hanging="360"/>
      </w:pPr>
    </w:lvl>
    <w:lvl w:ilvl="5" w:tplc="23F49C9A">
      <w:start w:val="1"/>
      <w:numFmt w:val="bullet"/>
      <w:lvlText w:val="■"/>
      <w:lvlJc w:val="left"/>
      <w:pPr>
        <w:ind w:left="4320" w:hanging="360"/>
      </w:pPr>
    </w:lvl>
    <w:lvl w:ilvl="6" w:tplc="28103B68">
      <w:start w:val="1"/>
      <w:numFmt w:val="bullet"/>
      <w:lvlText w:val="●"/>
      <w:lvlJc w:val="left"/>
      <w:pPr>
        <w:ind w:left="5040" w:hanging="360"/>
      </w:pPr>
    </w:lvl>
    <w:lvl w:ilvl="7" w:tplc="58984BBE">
      <w:start w:val="1"/>
      <w:numFmt w:val="bullet"/>
      <w:lvlText w:val="●"/>
      <w:lvlJc w:val="left"/>
      <w:pPr>
        <w:ind w:left="5760" w:hanging="360"/>
      </w:pPr>
    </w:lvl>
    <w:lvl w:ilvl="8" w:tplc="1AE40476">
      <w:start w:val="1"/>
      <w:numFmt w:val="bullet"/>
      <w:lvlText w:val="●"/>
      <w:lvlJc w:val="left"/>
      <w:pPr>
        <w:ind w:left="6480" w:hanging="360"/>
      </w:pPr>
    </w:lvl>
  </w:abstractNum>
  <w:num w:numId="1" w16cid:durableId="315232095">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7232"/>
    <w:rsid w:val="00205924"/>
    <w:rsid w:val="002F1A22"/>
    <w:rsid w:val="0038328D"/>
    <w:rsid w:val="0042321C"/>
    <w:rsid w:val="00487232"/>
    <w:rsid w:val="004B0A49"/>
    <w:rsid w:val="005838CF"/>
    <w:rsid w:val="005E7C7C"/>
    <w:rsid w:val="007632BC"/>
    <w:rsid w:val="00794BFD"/>
    <w:rsid w:val="007F1153"/>
    <w:rsid w:val="008727B1"/>
    <w:rsid w:val="00936D3A"/>
    <w:rsid w:val="00A10EDD"/>
    <w:rsid w:val="00C504BE"/>
    <w:rsid w:val="00CD35AE"/>
    <w:rsid w:val="00E409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C588549"/>
  <w15:docId w15:val="{7FA8DD23-4887-1443-9EC3-ED3EA1C38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rebuchet MS" w:eastAsia="Trebuchet MS" w:hAnsi="Trebuchet MS" w:cs="Trebuchet MS"/>
        <w:color w:val="4A3525"/>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12</Pages>
  <Words>3476</Words>
  <Characters>19815</Characters>
  <Application>Microsoft Office Word</Application>
  <DocSecurity>0</DocSecurity>
  <Lines>165</Lines>
  <Paragraphs>46</Paragraphs>
  <ScaleCrop>false</ScaleCrop>
  <Company/>
  <LinksUpToDate>false</LinksUpToDate>
  <CharactersWithSpaces>23245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Komal Gupta</cp:lastModifiedBy>
  <cp:revision>16</cp:revision>
  <dcterms:created xsi:type="dcterms:W3CDTF">2026-08-09T12:50:00Z</dcterms:created>
  <dcterms:modified xsi:type="dcterms:W3CDTF">2026-08-09T12:58:00Z</dcterms:modified>
</cp:coreProperties>
</file>