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00" w:lineRule="auto"/>
        <w:rPr/>
      </w:pPr>
      <w:r w:rsidDel="00000000" w:rsidR="00000000" w:rsidRPr="00000000">
        <w:rPr>
          <w:rFonts w:ascii="Trebuchet MS" w:cs="Trebuchet MS" w:eastAsia="Trebuchet MS" w:hAnsi="Trebuchet MS"/>
          <w:b w:val="1"/>
          <w:bCs w:val="1"/>
          <w:i w:val="0"/>
          <w:iCs w:val="0"/>
          <w:color w:val="ef0f54"/>
          <w:sz w:val="18"/>
          <w:szCs w:val="18"/>
          <w:rtl w:val="0"/>
        </w:rPr>
        <w:t xml:space="preserve">RITUAL GUIDE</w:t>
      </w:r>
      <w:r w:rsidDel="00000000" w:rsidR="00000000" w:rsidRPr="00000000">
        <w:rPr>
          <w:rtl w:val="0"/>
        </w:rPr>
      </w:r>
    </w:p>
    <w:p w:rsidR="00000000" w:rsidDel="00000000" w:rsidP="00000000" w:rsidRDefault="00000000" w:rsidRPr="00000000" w14:paraId="00000002">
      <w:pPr>
        <w:spacing w:after="70" w:line="300" w:lineRule="auto"/>
        <w:rPr/>
      </w:pPr>
      <w:r w:rsidDel="00000000" w:rsidR="00000000" w:rsidRPr="00000000">
        <w:rPr>
          <w:rFonts w:ascii="Trebuchet MS" w:cs="Trebuchet MS" w:eastAsia="Trebuchet MS" w:hAnsi="Trebuchet MS"/>
          <w:b w:val="1"/>
          <w:bCs w:val="1"/>
          <w:i w:val="0"/>
          <w:iCs w:val="0"/>
          <w:color w:val="4a3525"/>
          <w:sz w:val="28"/>
          <w:szCs w:val="28"/>
          <w:rtl w:val="0"/>
        </w:rPr>
        <w:t xml:space="preserve">Shanivar Vrat: Complete Saturday Worship Guide</w:t>
      </w:r>
      <w:r w:rsidDel="00000000" w:rsidR="00000000" w:rsidRPr="00000000">
        <w:rPr>
          <w:rtl w:val="0"/>
        </w:rPr>
      </w:r>
    </w:p>
    <w:p w:rsidR="00000000" w:rsidDel="00000000" w:rsidP="00000000" w:rsidRDefault="00000000" w:rsidRPr="00000000" w14:paraId="00000003">
      <w:pPr>
        <w:spacing w:after="60" w:line="300" w:lineRule="auto"/>
        <w:rPr/>
      </w:pPr>
      <w:r w:rsidDel="00000000" w:rsidR="00000000" w:rsidRPr="00000000">
        <w:rPr>
          <w:rFonts w:ascii="Trebuchet MS" w:cs="Trebuchet MS" w:eastAsia="Trebuchet MS" w:hAnsi="Trebuchet MS"/>
          <w:b w:val="0"/>
          <w:bCs w:val="0"/>
          <w:i w:val="1"/>
          <w:iCs w:val="1"/>
          <w:color w:val="8a7b68"/>
          <w:sz w:val="20"/>
          <w:szCs w:val="20"/>
          <w:rtl w:val="0"/>
        </w:rPr>
        <w:t xml:space="preserve">Shani, Hanuman, mustard oil — and the day most misunderstood</w:t>
      </w:r>
      <w:r w:rsidDel="00000000" w:rsidR="00000000" w:rsidRPr="00000000">
        <w:rPr>
          <w:rtl w:val="0"/>
        </w:rPr>
      </w:r>
    </w:p>
    <w:p w:rsidR="00000000" w:rsidDel="00000000" w:rsidP="00000000" w:rsidRDefault="00000000" w:rsidRPr="00000000" w14:paraId="00000004">
      <w:pPr>
        <w:spacing w:after="145" w:line="300" w:lineRule="auto"/>
        <w:rPr/>
      </w:pPr>
      <w:sdt>
        <w:sdtPr>
          <w:id w:val="727653207"/>
          <w:tag w:val="goog_rdk_0"/>
        </w:sdtPr>
        <w:sdtContent>
          <w:r w:rsidDel="00000000" w:rsidR="00000000" w:rsidRPr="00000000">
            <w:rPr>
              <w:rFonts w:ascii="Arial Unicode MS" w:cs="Arial Unicode MS" w:eastAsia="Arial Unicode MS" w:hAnsi="Arial Unicode MS"/>
              <w:b w:val="0"/>
              <w:bCs w:val="0"/>
              <w:i w:val="1"/>
              <w:iCs w:val="1"/>
              <w:color w:val="8a7b68"/>
              <w:sz w:val="18"/>
              <w:szCs w:val="18"/>
              <w:rtl w:val="0"/>
            </w:rPr>
            <w:t xml:space="preserve">Evergreen · Every Saturday · Ritual Guides → All-Year Pujans · Stage 1 editorial draft</w:t>
          </w:r>
        </w:sdtContent>
      </w:sdt>
      <w:r w:rsidDel="00000000" w:rsidR="00000000" w:rsidRPr="00000000">
        <w:rPr>
          <w:rtl w:val="0"/>
        </w:rPr>
      </w:r>
    </w:p>
    <w:p w:rsidR="00000000" w:rsidDel="00000000" w:rsidP="00000000" w:rsidRDefault="00000000" w:rsidRPr="00000000" w14:paraId="00000005">
      <w:pPr>
        <w:spacing w:after="190" w:lineRule="auto"/>
        <w:rPr/>
      </w:pPr>
      <w:r w:rsidDel="00000000" w:rsidR="00000000" w:rsidRPr="00000000">
        <w:rPr>
          <w:rtl w:val="0"/>
        </w:rPr>
      </w:r>
    </w:p>
    <w:p w:rsidR="00000000" w:rsidDel="00000000" w:rsidP="00000000" w:rsidRDefault="00000000" w:rsidRPr="00000000" w14:paraId="00000006">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A — Backend</w:t>
      </w:r>
      <w:r w:rsidDel="00000000" w:rsidR="00000000" w:rsidRPr="00000000">
        <w:rPr>
          <w:rtl w:val="0"/>
        </w:rPr>
      </w:r>
    </w:p>
    <w:p w:rsidR="00000000" w:rsidDel="00000000" w:rsidP="00000000" w:rsidRDefault="00000000" w:rsidRPr="00000000" w14:paraId="00000007">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Permitted: that the day is named for a </w:t>
      </w:r>
      <w:r w:rsidDel="00000000" w:rsidR="00000000" w:rsidRPr="00000000">
        <w:rPr>
          <w:rFonts w:ascii="Trebuchet MS" w:cs="Trebuchet MS" w:eastAsia="Trebuchet MS" w:hAnsi="Trebuchet MS"/>
          <w:b w:val="0"/>
          <w:bCs w:val="0"/>
          <w:i w:val="0"/>
          <w:iCs w:val="0"/>
          <w:color w:val="4a3525"/>
          <w:sz w:val="20"/>
          <w:szCs w:val="20"/>
          <w:rtl w:val="0"/>
        </w:rPr>
        <w:t xml:space="preserve">graha</w:t>
      </w:r>
      <w:r w:rsidDel="00000000" w:rsidR="00000000" w:rsidRPr="00000000">
        <w:rPr>
          <w:rFonts w:ascii="Trebuchet MS" w:cs="Trebuchet MS" w:eastAsia="Trebuchet MS" w:hAnsi="Trebuchet MS"/>
          <w:b w:val="0"/>
          <w:bCs w:val="0"/>
          <w:i w:val="0"/>
          <w:iCs w:val="0"/>
          <w:color w:val="4a3525"/>
          <w:sz w:val="20"/>
          <w:szCs w:val="20"/>
          <w:rtl w:val="0"/>
        </w:rPr>
        <w:t xml:space="preserve"> (calendar fact, untagged). The deity and their narratives. The offerings and colours as practice. The vrat as devotion anyone may keep.</w:t>
      </w:r>
      <w:r w:rsidDel="00000000" w:rsidR="00000000" w:rsidRPr="00000000">
        <w:rPr>
          <w:rtl w:val="0"/>
        </w:rPr>
      </w:r>
    </w:p>
    <w:p w:rsidR="00000000" w:rsidDel="00000000" w:rsidP="00000000" w:rsidRDefault="00000000" w:rsidRPr="00000000" w14:paraId="00000008">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Not permitted: a vrat prescribed on the basis of a birth chart or a planetary period. Any “who should observe” framing built on Jyotish. Statements in our voice about what a graha governs or does to a person. Remedial framing of any kind.</w:t>
      </w:r>
      <w:r w:rsidDel="00000000" w:rsidR="00000000" w:rsidRPr="00000000">
        <w:rPr>
          <w:rtl w:val="0"/>
        </w:rPr>
      </w:r>
    </w:p>
    <w:p w:rsidR="00000000" w:rsidDel="00000000" w:rsidP="00000000" w:rsidRDefault="00000000" w:rsidRPr="00000000" w14:paraId="00000009">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SCORING, applied identically across the seven. No named text prescribes a weekly vrat by weekday. The weekday schedule is therefore Pratha 2/5 and that is the core claim. Worship of the deity itself is tagged separately, at its own tier. This matches the treatment already applied to Hanuman Puja (Tuesday and Saturday) and keeps the whole set coherent.</w:t>
      </w:r>
      <w:r w:rsidDel="00000000" w:rsidR="00000000" w:rsidRPr="00000000">
        <w:rPr>
          <w:rtl w:val="0"/>
        </w:rPr>
      </w:r>
    </w:p>
    <w:p w:rsidR="00000000" w:rsidDel="00000000" w:rsidP="00000000" w:rsidRDefault="00000000" w:rsidRPr="00000000" w14:paraId="0000000A">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HIGHEST-RISK ARTICLE IN THE SET, and it needs the most careful reading. The draft handled the central framing well — Shani teaches rather than punishes, the Vikramaditya katha as a crucible rather than a curse — and that framing is kept, because it is the humane and the accurate one. What has been removed is the Sade Sati material and the presentation of Hanuman worship as protection during Shani periods. A deity may be worshipped; a planetary period is not something we offer relief from. The draft also carried the score as a range.</w:t>
      </w:r>
      <w:r w:rsidDel="00000000" w:rsidR="00000000" w:rsidRPr="00000000">
        <w:rPr>
          <w:rtl w:val="0"/>
        </w:rPr>
      </w:r>
    </w:p>
    <w:p w:rsidR="00000000" w:rsidDel="00000000" w:rsidP="00000000" w:rsidRDefault="00000000" w:rsidRPr="00000000" w14:paraId="0000000B">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Source-of-Truth panel</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0C">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Field</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0D">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Core claim</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weekly Saturday vrat — worship of Shani Dev and Lord Hanuman on Shanivar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Tag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Confidence Score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Badge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Regional</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Primary source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Widespread household and temple practice. No named text prescribes a weekly vrat by weekday.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What IS scriptural here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Hanuman as an object of devotion — Valmiki Ramayana, Tier 2. The Shani-Hanuman narrative is widely told and its text source is contested.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Composition line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This guide: 1 core practice · 1 scriptural element · 5 practice conventions · 3 corrections</w:t>
            </w:r>
            <w:r w:rsidDel="00000000" w:rsidR="00000000" w:rsidRPr="00000000">
              <w:rPr>
                <w:rtl w:val="0"/>
              </w:rPr>
            </w:r>
          </w:p>
        </w:tc>
      </w:tr>
    </w:tbl>
    <w:p w:rsidR="00000000" w:rsidDel="00000000" w:rsidP="00000000" w:rsidRDefault="00000000" w:rsidRPr="00000000" w14:paraId="0000001C">
      <w:pPr>
        <w:spacing w:after="190" w:lineRule="auto"/>
        <w:rPr/>
      </w:pPr>
      <w:r w:rsidDel="00000000" w:rsidR="00000000" w:rsidRPr="00000000">
        <w:rPr>
          <w:rtl w:val="0"/>
        </w:rPr>
      </w:r>
    </w:p>
    <w:p w:rsidR="00000000" w:rsidDel="00000000" w:rsidP="00000000" w:rsidRDefault="00000000" w:rsidRPr="00000000" w14:paraId="0000001D">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Internal tagging log</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900"/>
        <w:gridCol w:w="800"/>
        <w:gridCol w:w="4400"/>
        <w:tblGridChange w:id="0">
          <w:tblGrid>
            <w:gridCol w:w="3200"/>
            <w:gridCol w:w="900"/>
            <w:gridCol w:w="800"/>
            <w:gridCol w:w="44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1E">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Element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F">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Tag</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20">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Score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21">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Source / 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weekly Saturday vrat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 named text prescribes the weekday. THIS IS THE CORE CLAIM.</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Hanuman as an object of devotion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Valmiki Ramayana, Sundara Kanda.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Shani-Vikramaditya katha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Widely told. Surya Purana cited across secondary sources; unconfirmed.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Shani-Hanuman encounter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Widely told. Source contested.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Mustard oil offering and lamp</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Consistent across temple practice.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Black sesame and urad dal</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Practitioner tradition.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Black or dark blue clothing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Convention.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Saturday as Shani’s day</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Calendar fact. Do not tag.</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“Saturday worship gives relief during Sade Sati”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REMOVED. Remedial framing.</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“Shani punishes”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Fear framing the tradition itself does not support.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“Skipping a Saturday brings misfortune”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Threatens consequence for omission.</w:t>
            </w:r>
            <w:r w:rsidDel="00000000" w:rsidR="00000000" w:rsidRPr="00000000">
              <w:rPr>
                <w:rtl w:val="0"/>
              </w:rPr>
            </w:r>
          </w:p>
        </w:tc>
      </w:tr>
    </w:tbl>
    <w:p w:rsidR="00000000" w:rsidDel="00000000" w:rsidP="00000000" w:rsidRDefault="00000000" w:rsidRPr="00000000" w14:paraId="0000004E">
      <w:pPr>
        <w:spacing w:after="190" w:lineRule="auto"/>
        <w:rPr/>
      </w:pPr>
      <w:r w:rsidDel="00000000" w:rsidR="00000000" w:rsidRPr="00000000">
        <w:rPr>
          <w:rtl w:val="0"/>
        </w:rPr>
      </w:r>
    </w:p>
    <w:p w:rsidR="00000000" w:rsidDel="00000000" w:rsidP="00000000" w:rsidRDefault="00000000" w:rsidRPr="00000000" w14:paraId="0000004F">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Stage 2 checklist</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00"/>
        <w:tblGridChange w:id="0">
          <w:tblGrid>
            <w:gridCol w:w="600"/>
            <w:gridCol w:w="87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50">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51">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Check</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PRIORITY — confirm no Sade Sati, Shani Dasha or remedial framing survives anywhere, including in the corrections themselves.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Verify the Vikramaditya katha source. Surya Purana is cited widely; confirm or record as unlocated.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3</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Confirm the mustard oil practice with a practitioner.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Reconcile with the Hanuman Puja guide and the Tuesday/Saturday concept piece.</w:t>
            </w:r>
            <w:r w:rsidDel="00000000" w:rsidR="00000000" w:rsidRPr="00000000">
              <w:rPr>
                <w:rtl w:val="0"/>
              </w:rPr>
            </w:r>
          </w:p>
        </w:tc>
      </w:tr>
    </w:tbl>
    <w:p w:rsidR="00000000" w:rsidDel="00000000" w:rsidP="00000000" w:rsidRDefault="00000000" w:rsidRPr="00000000" w14:paraId="0000005A">
      <w:pPr>
        <w:spacing w:after="190" w:lineRule="auto"/>
        <w:rPr/>
      </w:pPr>
      <w:r w:rsidDel="00000000" w:rsidR="00000000" w:rsidRPr="00000000">
        <w:rPr>
          <w:rtl w:val="0"/>
        </w:rPr>
      </w:r>
    </w:p>
    <w:p w:rsidR="00000000" w:rsidDel="00000000" w:rsidP="00000000" w:rsidRDefault="00000000" w:rsidRPr="00000000" w14:paraId="0000005B">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Connections</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5C">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Component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5D">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Companion button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Beginner’s Guide — not published. Suppressed.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Set note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One of seven weekday vrat guides. Any change to the astrology line or the scoring approach applies to all seven at once.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Commerce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Kit + Purohit after Myths &amp; Facts.</w:t>
            </w:r>
            <w:r w:rsidDel="00000000" w:rsidR="00000000" w:rsidRPr="00000000">
              <w:rPr>
                <w:rtl w:val="0"/>
              </w:rPr>
            </w:r>
          </w:p>
        </w:tc>
      </w:tr>
    </w:tbl>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B — Article</w:t>
      </w:r>
      <w:r w:rsidDel="00000000" w:rsidR="00000000" w:rsidRPr="00000000">
        <w:rPr>
          <w:rtl w:val="0"/>
        </w:rPr>
      </w:r>
    </w:p>
    <w:p w:rsidR="00000000" w:rsidDel="00000000" w:rsidP="00000000" w:rsidRDefault="00000000" w:rsidRPr="00000000" w14:paraId="00000066">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Credibility card</w:t>
      </w:r>
      <w:r w:rsidDel="00000000" w:rsidR="00000000" w:rsidRPr="00000000">
        <w:rPr>
          <w:rtl w:val="0"/>
        </w:rPr>
      </w:r>
    </w:p>
    <w:p w:rsidR="00000000" w:rsidDel="00000000" w:rsidP="00000000" w:rsidRDefault="00000000" w:rsidRPr="00000000" w14:paraId="00000067">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Core practice — The weekly Saturday vrat: worship of Shani Dev and Lord Hanuman</w:t>
      </w:r>
      <w:r w:rsidDel="00000000" w:rsidR="00000000" w:rsidRPr="00000000">
        <w:rPr>
          <w:rtl w:val="0"/>
        </w:rPr>
      </w:r>
    </w:p>
    <w:p w:rsidR="00000000" w:rsidDel="00000000" w:rsidP="00000000" w:rsidRDefault="00000000" w:rsidRPr="00000000" w14:paraId="00000068">
      <w:pPr>
        <w:spacing w:after="145" w:line="300" w:lineRule="auto"/>
        <w:rPr/>
      </w:pPr>
      <w:r w:rsidDel="00000000" w:rsidR="00000000" w:rsidRPr="00000000">
        <w:rPr>
          <w:rFonts w:ascii="Trebuchet MS" w:cs="Trebuchet MS" w:eastAsia="Trebuchet MS" w:hAnsi="Trebuchet MS"/>
          <w:b w:val="1"/>
          <w:bCs w:val="1"/>
          <w:i w:val="0"/>
          <w:iCs w:val="0"/>
          <w:color w:val="a07800"/>
          <w:sz w:val="20"/>
          <w:szCs w:val="20"/>
          <w:rtl w:val="0"/>
        </w:rPr>
        <w:t xml:space="preserve">Pratha · 2/5 · Widespread household and temple practice</w:t>
      </w:r>
      <w:r w:rsidDel="00000000" w:rsidR="00000000" w:rsidRPr="00000000">
        <w:rPr>
          <w:rtl w:val="0"/>
        </w:rPr>
      </w:r>
    </w:p>
    <w:p w:rsidR="00000000" w:rsidDel="00000000" w:rsidP="00000000" w:rsidRDefault="00000000" w:rsidRPr="00000000" w14:paraId="00000069">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Panchang</w:t>
      </w: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2100"/>
        <w:gridCol w:w="2200"/>
        <w:tblGridChange w:id="0">
          <w:tblGrid>
            <w:gridCol w:w="2200"/>
            <w:gridCol w:w="2800"/>
            <w:gridCol w:w="2100"/>
            <w:gridCol w:w="22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6A">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Day</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6B">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Deity</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6C">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Colour</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6D">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Fast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Shanivar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Shani Dev and Lord Hanuman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Black or dark blue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Sunrise to sunset, broken after evening puja</w:t>
            </w:r>
            <w:r w:rsidDel="00000000" w:rsidR="00000000" w:rsidRPr="00000000">
              <w:rPr>
                <w:rtl w:val="0"/>
              </w:rPr>
            </w:r>
          </w:p>
        </w:tc>
      </w:tr>
    </w:tbl>
    <w:p w:rsidR="00000000" w:rsidDel="00000000" w:rsidP="00000000" w:rsidRDefault="00000000" w:rsidRPr="00000000" w14:paraId="00000072">
      <w:pPr>
        <w:spacing w:after="190" w:lineRule="auto"/>
        <w:rPr/>
      </w:pPr>
      <w:r w:rsidDel="00000000" w:rsidR="00000000" w:rsidRPr="00000000">
        <w:rPr>
          <w:rtl w:val="0"/>
        </w:rPr>
      </w:r>
    </w:p>
    <w:p w:rsidR="00000000" w:rsidDel="00000000" w:rsidP="00000000" w:rsidRDefault="00000000" w:rsidRPr="00000000" w14:paraId="00000073">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most misunderstood day</w:t>
      </w:r>
      <w:r w:rsidDel="00000000" w:rsidR="00000000" w:rsidRPr="00000000">
        <w:rPr>
          <w:rtl w:val="0"/>
        </w:rPr>
      </w:r>
    </w:p>
    <w:p w:rsidR="00000000" w:rsidDel="00000000" w:rsidP="00000000" w:rsidRDefault="00000000" w:rsidRPr="00000000" w14:paraId="00000074">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Saturday belongs to Shani, and Shani is the deity people are most frightened of. The common framing is punishment. The tradition’s own framing is different.</w:t>
      </w:r>
      <w:r w:rsidDel="00000000" w:rsidR="00000000" w:rsidRPr="00000000">
        <w:rPr>
          <w:rtl w:val="0"/>
        </w:rPr>
      </w:r>
    </w:p>
    <w:p w:rsidR="00000000" w:rsidDel="00000000" w:rsidP="00000000" w:rsidRDefault="00000000" w:rsidRPr="00000000" w14:paraId="00000075">
      <w:pPr>
        <w:spacing w:after="145" w:line="300" w:lineRule="auto"/>
        <w:rPr/>
      </w:pPr>
      <w:r w:rsidDel="00000000" w:rsidR="00000000" w:rsidRPr="00000000">
        <w:rPr>
          <w:rFonts w:ascii="Trebuchet MS" w:cs="Trebuchet MS" w:eastAsia="Trebuchet MS" w:hAnsi="Trebuchet MS"/>
          <w:color w:val="4a3525"/>
          <w:sz w:val="20"/>
          <w:szCs w:val="20"/>
          <w:rtl w:val="0"/>
        </w:rPr>
        <w:t xml:space="preserve">Shani is the son of Surya and Chhaya </w:t>
      </w:r>
      <w:r w:rsidDel="00000000" w:rsidR="00000000" w:rsidRPr="00000000">
        <w:rPr>
          <w:rtl w:val="0"/>
        </w:rPr>
        <w:t xml:space="preserve">-</w:t>
      </w:r>
      <w:r w:rsidDel="00000000" w:rsidR="00000000" w:rsidRPr="00000000">
        <w:rPr>
          <w:rFonts w:ascii="Trebuchet MS" w:cs="Trebuchet MS" w:eastAsia="Trebuchet MS" w:hAnsi="Trebuchet MS"/>
          <w:color w:val="4a3525"/>
          <w:sz w:val="20"/>
          <w:szCs w:val="20"/>
          <w:rtl w:val="0"/>
        </w:rPr>
        <w:t xml:space="preserve"> the Sun and the Shadow. What the tradition says about him is that his gaze is heavy because what he brings is heavy: not punishment, but the consequences of one’s own conduct </w:t>
      </w:r>
      <w:r w:rsidDel="00000000" w:rsidR="00000000" w:rsidRPr="00000000">
        <w:rPr>
          <w:rFonts w:ascii="Trebuchet MS" w:cs="Trebuchet MS" w:eastAsia="Trebuchet MS" w:hAnsi="Trebuchet MS"/>
          <w:i w:val="1"/>
          <w:iCs w:val="1"/>
          <w:color w:val="4a3525"/>
          <w:sz w:val="20"/>
          <w:szCs w:val="20"/>
          <w:rtl w:val="0"/>
        </w:rPr>
        <w:t xml:space="preserve">(karma) </w:t>
      </w:r>
      <w:r w:rsidDel="00000000" w:rsidR="00000000" w:rsidRPr="00000000">
        <w:rPr>
          <w:rFonts w:ascii="Trebuchet MS" w:cs="Trebuchet MS" w:eastAsia="Trebuchet MS" w:hAnsi="Trebuchet MS"/>
          <w:color w:val="4a3525"/>
          <w:sz w:val="20"/>
          <w:szCs w:val="20"/>
          <w:rtl w:val="0"/>
        </w:rPr>
        <w:t xml:space="preserve">arriving. He is described as a teacher with a </w:t>
      </w:r>
      <w:r w:rsidDel="00000000" w:rsidR="00000000" w:rsidRPr="00000000">
        <w:rPr>
          <w:rtl w:val="0"/>
        </w:rPr>
        <w:t xml:space="preserve">karmic</w:t>
      </w:r>
      <w:r w:rsidDel="00000000" w:rsidR="00000000" w:rsidRPr="00000000">
        <w:rPr>
          <w:rFonts w:ascii="Trebuchet MS" w:cs="Trebuchet MS" w:eastAsia="Trebuchet MS" w:hAnsi="Trebuchet MS"/>
          <w:color w:val="4a3525"/>
          <w:sz w:val="20"/>
          <w:szCs w:val="20"/>
          <w:rtl w:val="0"/>
        </w:rPr>
        <w:t xml:space="preserve"> syllabus, which is a very different thing from a persecutor.  </w:t>
      </w:r>
      <w:r w:rsidDel="00000000" w:rsidR="00000000" w:rsidRPr="00000000">
        <w:rPr>
          <w:rFonts w:ascii="Trebuchet MS" w:cs="Trebuchet MS" w:eastAsia="Trebuchet MS" w:hAnsi="Trebuchet MS"/>
          <w:b w:val="1"/>
          <w:bCs w:val="1"/>
          <w:color w:val="a07800"/>
          <w:sz w:val="16"/>
          <w:szCs w:val="16"/>
          <w:rtl w:val="0"/>
        </w:rPr>
        <w:t xml:space="preserve">[Pratha · 2/5]</w:t>
      </w:r>
      <w:r w:rsidDel="00000000" w:rsidR="00000000" w:rsidRPr="00000000">
        <w:rPr>
          <w:rtl w:val="0"/>
        </w:rPr>
      </w:r>
    </w:p>
    <w:p w:rsidR="00000000" w:rsidDel="00000000" w:rsidP="00000000" w:rsidRDefault="00000000" w:rsidRPr="00000000" w14:paraId="00000076">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Saturday is also a Hanuman day in most households, and the two observances are kept together.</w:t>
      </w:r>
      <w:r w:rsidDel="00000000" w:rsidR="00000000" w:rsidRPr="00000000">
        <w:rPr>
          <w:rtl w:val="0"/>
        </w:rPr>
      </w:r>
    </w:p>
    <w:p w:rsidR="00000000" w:rsidDel="00000000" w:rsidP="00000000" w:rsidRDefault="00000000" w:rsidRPr="00000000" w14:paraId="00000077">
      <w:pPr>
        <w:spacing w:after="80" w:before="170" w:lineRule="auto"/>
        <w:rPr/>
      </w:pPr>
      <w:sdt>
        <w:sdtPr>
          <w:id w:val="1899293783"/>
          <w:tag w:val="goog_rdk_1"/>
        </w:sdtPr>
        <w:sdtContent>
          <w:r w:rsidDel="00000000" w:rsidR="00000000" w:rsidRPr="00000000">
            <w:rPr>
              <w:rFonts w:ascii="Arial Unicode MS" w:cs="Arial Unicode MS" w:eastAsia="Arial Unicode MS" w:hAnsi="Arial Unicode MS"/>
              <w:b w:val="1"/>
              <w:bCs w:val="1"/>
              <w:color w:val="b8860b"/>
              <w:sz w:val="18"/>
              <w:szCs w:val="18"/>
              <w:rtl w:val="0"/>
            </w:rPr>
            <w:t xml:space="preserve">──  IMAGE 1  ──</w:t>
          </w:r>
        </w:sdtContent>
      </w:sdt>
      <w:r w:rsidDel="00000000" w:rsidR="00000000" w:rsidRPr="00000000">
        <w:rPr>
          <w:rtl w:val="0"/>
        </w:rPr>
      </w:r>
    </w:p>
    <w:tbl>
      <w:tblPr>
        <w:tblStyle w:val="Table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00"/>
        <w:tblGridChange w:id="0">
          <w:tblGrid>
            <w:gridCol w:w="1600"/>
            <w:gridCol w:w="7700"/>
          </w:tblGrid>
        </w:tblGridChange>
      </w:tblGrid>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8">
            <w:pPr>
              <w:rPr/>
            </w:pPr>
            <w:r w:rsidDel="00000000" w:rsidR="00000000" w:rsidRPr="00000000">
              <w:rPr>
                <w:rFonts w:ascii="Trebuchet MS" w:cs="Trebuchet MS" w:eastAsia="Trebuchet MS" w:hAnsi="Trebuchet MS"/>
                <w:b w:val="1"/>
                <w:bCs w:val="1"/>
                <w:color w:val="4a3525"/>
                <w:sz w:val="16"/>
                <w:szCs w:val="16"/>
                <w:rtl w:val="0"/>
              </w:rPr>
              <w:t xml:space="preserve">Tier</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9">
            <w:pPr>
              <w:spacing w:line="265" w:lineRule="auto"/>
              <w:rPr/>
            </w:pPr>
            <w:r w:rsidDel="00000000" w:rsidR="00000000" w:rsidRPr="00000000">
              <w:rPr>
                <w:rFonts w:ascii="Trebuchet MS" w:cs="Trebuchet MS" w:eastAsia="Trebuchet MS" w:hAnsi="Trebuchet MS"/>
                <w:color w:val="4a3525"/>
                <w:sz w:val="16"/>
                <w:szCs w:val="16"/>
                <w:rtl w:val="0"/>
              </w:rPr>
              <w:t xml:space="preserve">AI-generated / 36</w:t>
            </w:r>
            <w:r w:rsidDel="00000000" w:rsidR="00000000" w:rsidRPr="00000000">
              <w:rPr>
                <w:sz w:val="16"/>
                <w:szCs w:val="16"/>
                <w:rtl w:val="0"/>
              </w:rPr>
              <w:t xml:space="preserve">0 x 220</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A">
            <w:pPr>
              <w:rPr/>
            </w:pPr>
            <w:r w:rsidDel="00000000" w:rsidR="00000000" w:rsidRPr="00000000">
              <w:rPr>
                <w:rFonts w:ascii="Trebuchet MS" w:cs="Trebuchet MS" w:eastAsia="Trebuchet MS" w:hAnsi="Trebuchet MS"/>
                <w:b w:val="1"/>
                <w:bCs w:val="1"/>
                <w:color w:val="4a3525"/>
                <w:sz w:val="16"/>
                <w:szCs w:val="16"/>
                <w:rtl w:val="0"/>
              </w:rPr>
              <w:t xml:space="preserve">Subject</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B">
            <w:pPr>
              <w:spacing w:line="265" w:lineRule="auto"/>
              <w:rPr/>
            </w:pPr>
            <w:r w:rsidDel="00000000" w:rsidR="00000000" w:rsidRPr="00000000">
              <w:rPr>
                <w:rFonts w:ascii="Trebuchet MS" w:cs="Trebuchet MS" w:eastAsia="Trebuchet MS" w:hAnsi="Trebuchet MS"/>
                <w:color w:val="4a3525"/>
                <w:sz w:val="16"/>
                <w:szCs w:val="16"/>
                <w:rtl w:val="0"/>
              </w:rPr>
              <w:t xml:space="preserve">Mustard oil poured over a dark stone, black sesame scattered around it, a single lit diya. Dark tones, low light.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C">
            <w:pPr>
              <w:rPr/>
            </w:pPr>
            <w:r w:rsidDel="00000000" w:rsidR="00000000" w:rsidRPr="00000000">
              <w:rPr>
                <w:rFonts w:ascii="Trebuchet MS" w:cs="Trebuchet MS" w:eastAsia="Trebuchet MS" w:hAnsi="Trebuchet MS"/>
                <w:b w:val="1"/>
                <w:bCs w:val="1"/>
                <w:color w:val="4a3525"/>
                <w:sz w:val="16"/>
                <w:szCs w:val="16"/>
                <w:rtl w:val="0"/>
              </w:rPr>
              <w:t xml:space="preserve">Palette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D">
            <w:pPr>
              <w:spacing w:line="265" w:lineRule="auto"/>
              <w:rPr/>
            </w:pPr>
            <w:r w:rsidDel="00000000" w:rsidR="00000000" w:rsidRPr="00000000">
              <w:rPr>
                <w:rFonts w:ascii="Trebuchet MS" w:cs="Trebuchet MS" w:eastAsia="Trebuchet MS" w:hAnsi="Trebuchet MS"/>
                <w:color w:val="4a3525"/>
                <w:sz w:val="16"/>
                <w:szCs w:val="16"/>
                <w:rtl w:val="0"/>
              </w:rPr>
              <w:t xml:space="preserve">Deep charcoal, mustard yellow, diya gold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E">
            <w:pPr>
              <w:rPr/>
            </w:pPr>
            <w:r w:rsidDel="00000000" w:rsidR="00000000" w:rsidRPr="00000000">
              <w:rPr>
                <w:rFonts w:ascii="Trebuchet MS" w:cs="Trebuchet MS" w:eastAsia="Trebuchet MS" w:hAnsi="Trebuchet MS"/>
                <w:b w:val="1"/>
                <w:bCs w:val="1"/>
                <w:color w:val="4a3525"/>
                <w:sz w:val="16"/>
                <w:szCs w:val="16"/>
                <w:rtl w:val="0"/>
              </w:rPr>
              <w:t xml:space="preserve">Caption on the image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F">
            <w:pPr>
              <w:spacing w:line="265" w:lineRule="auto"/>
              <w:rPr/>
            </w:pPr>
            <w:r w:rsidDel="00000000" w:rsidR="00000000" w:rsidRPr="00000000">
              <w:rPr>
                <w:rFonts w:ascii="Trebuchet MS" w:cs="Trebuchet MS" w:eastAsia="Trebuchet MS" w:hAnsi="Trebuchet MS"/>
                <w:color w:val="4a3525"/>
                <w:sz w:val="16"/>
                <w:szCs w:val="16"/>
                <w:rtl w:val="0"/>
              </w:rPr>
              <w:t xml:space="preserve">Mustard oil, sesame, and a heavy question: does your conduct survive difficulty?</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80">
            <w:pPr>
              <w:rPr/>
            </w:pPr>
            <w:r w:rsidDel="00000000" w:rsidR="00000000" w:rsidRPr="00000000">
              <w:rPr>
                <w:rFonts w:ascii="Trebuchet MS" w:cs="Trebuchet MS" w:eastAsia="Trebuchet MS" w:hAnsi="Trebuchet MS"/>
                <w:b w:val="1"/>
                <w:bCs w:val="1"/>
                <w:color w:val="4a3525"/>
                <w:sz w:val="16"/>
                <w:szCs w:val="16"/>
                <w:rtl w:val="0"/>
              </w:rPr>
              <w:t xml:space="preserve">Prohibitions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81">
            <w:pPr>
              <w:spacing w:line="265" w:lineRule="auto"/>
              <w:rPr/>
            </w:pPr>
            <w:r w:rsidDel="00000000" w:rsidR="00000000" w:rsidRPr="00000000">
              <w:rPr>
                <w:rFonts w:ascii="Trebuchet MS" w:cs="Trebuchet MS" w:eastAsia="Trebuchet MS" w:hAnsi="Trebuchet MS"/>
                <w:color w:val="4a3525"/>
                <w:sz w:val="16"/>
                <w:szCs w:val="16"/>
                <w:rtl w:val="0"/>
              </w:rPr>
              <w:t xml:space="preserve">No deity figure. No faces. No text in frame.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82">
            <w:pPr>
              <w:rPr/>
            </w:pPr>
            <w:r w:rsidDel="00000000" w:rsidR="00000000" w:rsidRPr="00000000">
              <w:rPr>
                <w:rFonts w:ascii="Trebuchet MS" w:cs="Trebuchet MS" w:eastAsia="Trebuchet MS" w:hAnsi="Trebuchet MS"/>
                <w:b w:val="1"/>
                <w:bCs w:val="1"/>
                <w:color w:val="4a3525"/>
                <w:sz w:val="16"/>
                <w:szCs w:val="16"/>
                <w:rtl w:val="0"/>
              </w:rPr>
              <w:t xml:space="preserve">Review</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83">
            <w:pPr>
              <w:spacing w:line="265" w:lineRule="auto"/>
              <w:rPr/>
            </w:pPr>
            <w:r w:rsidDel="00000000" w:rsidR="00000000" w:rsidRPr="00000000">
              <w:rPr>
                <w:rFonts w:ascii="Trebuchet MS" w:cs="Trebuchet MS" w:eastAsia="Trebuchet MS" w:hAnsi="Trebuchet MS"/>
                <w:color w:val="4a3525"/>
                <w:sz w:val="16"/>
                <w:szCs w:val="16"/>
                <w:rtl w:val="0"/>
              </w:rPr>
              <w:t xml:space="preserve">Standard</w:t>
            </w:r>
            <w:r w:rsidDel="00000000" w:rsidR="00000000" w:rsidRPr="00000000">
              <w:rPr>
                <w:rtl w:val="0"/>
              </w:rPr>
            </w:r>
          </w:p>
        </w:tc>
      </w:tr>
    </w:tbl>
    <w:p w:rsidR="00000000" w:rsidDel="00000000" w:rsidP="00000000" w:rsidRDefault="00000000" w:rsidRPr="00000000" w14:paraId="00000084">
      <w:pPr>
        <w:spacing w:after="190" w:lineRule="auto"/>
        <w:rPr/>
      </w:pPr>
      <w:r w:rsidDel="00000000" w:rsidR="00000000" w:rsidRPr="00000000">
        <w:rPr>
          <w:rtl w:val="0"/>
        </w:rPr>
      </w:r>
    </w:p>
    <w:p w:rsidR="00000000" w:rsidDel="00000000" w:rsidP="00000000" w:rsidRDefault="00000000" w:rsidRPr="00000000" w14:paraId="00000085">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katha </w:t>
      </w:r>
      <w:r w:rsidDel="00000000" w:rsidR="00000000" w:rsidRPr="00000000">
        <w:rPr>
          <w:b w:val="1"/>
          <w:bCs w:val="1"/>
          <w:sz w:val="22"/>
          <w:szCs w:val="22"/>
          <w:rtl w:val="0"/>
        </w:rPr>
        <w:t xml:space="preserve">-</w:t>
      </w:r>
      <w:r w:rsidDel="00000000" w:rsidR="00000000" w:rsidRPr="00000000">
        <w:rPr>
          <w:rFonts w:ascii="Trebuchet MS" w:cs="Trebuchet MS" w:eastAsia="Trebuchet MS" w:hAnsi="Trebuchet MS"/>
          <w:b w:val="1"/>
          <w:bCs w:val="1"/>
          <w:color w:val="4a3525"/>
          <w:sz w:val="22"/>
          <w:szCs w:val="22"/>
          <w:rtl w:val="0"/>
        </w:rPr>
        <w:t xml:space="preserve"> Shani and King Vikramaditya</w:t>
      </w:r>
      <w:r w:rsidDel="00000000" w:rsidR="00000000" w:rsidRPr="00000000">
        <w:rPr>
          <w:rtl w:val="0"/>
        </w:rPr>
      </w:r>
    </w:p>
    <w:p w:rsidR="00000000" w:rsidDel="00000000" w:rsidP="00000000" w:rsidRDefault="00000000" w:rsidRPr="00000000" w14:paraId="00000086">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Shani came to King Vikramaditya in disguise, and for seven and a half years the king lost everything: his kingdom, his wealth, his reputation, his standing.</w:t>
      </w:r>
      <w:r w:rsidDel="00000000" w:rsidR="00000000" w:rsidRPr="00000000">
        <w:rPr>
          <w:rtl w:val="0"/>
        </w:rPr>
      </w:r>
    </w:p>
    <w:p w:rsidR="00000000" w:rsidDel="00000000" w:rsidP="00000000" w:rsidRDefault="00000000" w:rsidRPr="00000000" w14:paraId="00000087">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Through all of it Vikramaditya did not abandon his dharma. He did not lie. He did not cheat. He did not compromise on his principles even when holding to them cost him everything he had.</w:t>
      </w:r>
      <w:r w:rsidDel="00000000" w:rsidR="00000000" w:rsidRPr="00000000">
        <w:rPr>
          <w:rtl w:val="0"/>
        </w:rPr>
      </w:r>
    </w:p>
    <w:p w:rsidR="00000000" w:rsidDel="00000000" w:rsidP="00000000" w:rsidRDefault="00000000" w:rsidRPr="00000000" w14:paraId="00000088">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When the period ended, Shani revealed himself and said: I did not come to destroy you. I came to find out whether your dharma would survive difficulty. It survived. That is the blessing.</w:t>
      </w:r>
      <w:r w:rsidDel="00000000" w:rsidR="00000000" w:rsidRPr="00000000">
        <w:rPr>
          <w:rtl w:val="0"/>
        </w:rPr>
      </w:r>
    </w:p>
    <w:p w:rsidR="00000000" w:rsidDel="00000000" w:rsidP="00000000" w:rsidRDefault="00000000" w:rsidRPr="00000000" w14:paraId="00000089">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teaching the tradition draws from it is that a hard period is a crucible rather than a curse, and that what survives the fire was the real thing. The Saturday vrat is about maintaining right conduct when it is </w:t>
      </w:r>
      <w:r w:rsidDel="00000000" w:rsidR="00000000" w:rsidRPr="00000000">
        <w:rPr>
          <w:rtl w:val="0"/>
        </w:rPr>
        <w:t xml:space="preserve">difficult</w:t>
      </w:r>
      <w:r w:rsidDel="00000000" w:rsidR="00000000" w:rsidRPr="00000000">
        <w:rPr>
          <w:rFonts w:ascii="Trebuchet MS" w:cs="Trebuchet MS" w:eastAsia="Trebuchet MS" w:hAnsi="Trebuchet MS"/>
          <w:color w:val="4a3525"/>
          <w:sz w:val="20"/>
          <w:szCs w:val="20"/>
          <w:rtl w:val="0"/>
        </w:rPr>
        <w:t xml:space="preserve"> to do so.  </w:t>
      </w:r>
      <w:r w:rsidDel="00000000" w:rsidR="00000000" w:rsidRPr="00000000">
        <w:rPr>
          <w:rFonts w:ascii="Trebuchet MS" w:cs="Trebuchet MS" w:eastAsia="Trebuchet MS" w:hAnsi="Trebuchet MS"/>
          <w:b w:val="1"/>
          <w:bCs w:val="1"/>
          <w:color w:val="a07800"/>
          <w:sz w:val="16"/>
          <w:szCs w:val="16"/>
          <w:rtl w:val="0"/>
        </w:rPr>
        <w:t xml:space="preserve">[Pratha · 2/5]</w:t>
      </w:r>
      <w:r w:rsidDel="00000000" w:rsidR="00000000" w:rsidRPr="00000000">
        <w:rPr>
          <w:rtl w:val="0"/>
        </w:rPr>
      </w:r>
    </w:p>
    <w:p w:rsidR="00000000" w:rsidDel="00000000" w:rsidP="00000000" w:rsidRDefault="00000000" w:rsidRPr="00000000" w14:paraId="0000008A">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vidhi</w:t>
      </w:r>
      <w:r w:rsidDel="00000000" w:rsidR="00000000" w:rsidRPr="00000000">
        <w:rPr>
          <w:rtl w:val="0"/>
        </w:rPr>
      </w:r>
    </w:p>
    <w:p w:rsidR="00000000" w:rsidDel="00000000" w:rsidP="00000000" w:rsidRDefault="00000000" w:rsidRPr="00000000" w14:paraId="0000008B">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1.  </w:t>
      </w:r>
      <w:r w:rsidDel="00000000" w:rsidR="00000000" w:rsidRPr="00000000">
        <w:rPr>
          <w:rFonts w:ascii="Trebuchet MS" w:cs="Trebuchet MS" w:eastAsia="Trebuchet MS" w:hAnsi="Trebuchet MS"/>
          <w:color w:val="4a3525"/>
          <w:sz w:val="20"/>
          <w:szCs w:val="20"/>
          <w:rtl w:val="0"/>
        </w:rPr>
        <w:t xml:space="preserve">Bathe. Wear black or dark blue if you have it.</w:t>
      </w:r>
      <w:r w:rsidDel="00000000" w:rsidR="00000000" w:rsidRPr="00000000">
        <w:rPr>
          <w:rtl w:val="0"/>
        </w:rPr>
      </w:r>
    </w:p>
    <w:p w:rsidR="00000000" w:rsidDel="00000000" w:rsidP="00000000" w:rsidRDefault="00000000" w:rsidRPr="00000000" w14:paraId="0000008C">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2.  </w:t>
      </w:r>
      <w:r w:rsidDel="00000000" w:rsidR="00000000" w:rsidRPr="00000000">
        <w:rPr>
          <w:rFonts w:ascii="Trebuchet MS" w:cs="Trebuchet MS" w:eastAsia="Trebuchet MS" w:hAnsi="Trebuchet MS"/>
          <w:color w:val="4a3525"/>
          <w:sz w:val="20"/>
          <w:szCs w:val="20"/>
          <w:rtl w:val="0"/>
        </w:rPr>
        <w:t xml:space="preserve">Visit a Shani temple, or worship at home</w:t>
      </w:r>
      <w:r w:rsidDel="00000000" w:rsidR="00000000" w:rsidRPr="00000000">
        <w:rPr>
          <w:rtl w:val="0"/>
        </w:rPr>
        <w:t xml:space="preserve">.</w:t>
      </w:r>
    </w:p>
    <w:p w:rsidR="00000000" w:rsidDel="00000000" w:rsidP="00000000" w:rsidRDefault="00000000" w:rsidRPr="00000000" w14:paraId="0000008D">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3.  </w:t>
      </w:r>
      <w:r w:rsidDel="00000000" w:rsidR="00000000" w:rsidRPr="00000000">
        <w:rPr>
          <w:rFonts w:ascii="Trebuchet MS" w:cs="Trebuchet MS" w:eastAsia="Trebuchet MS" w:hAnsi="Trebuchet MS"/>
          <w:color w:val="4a3525"/>
          <w:sz w:val="20"/>
          <w:szCs w:val="20"/>
          <w:rtl w:val="0"/>
        </w:rPr>
        <w:t xml:space="preserve">Offer mustard oil.</w:t>
      </w:r>
      <w:r w:rsidDel="00000000" w:rsidR="00000000" w:rsidRPr="00000000">
        <w:rPr>
          <w:rtl w:val="0"/>
        </w:rPr>
      </w:r>
    </w:p>
    <w:p w:rsidR="00000000" w:rsidDel="00000000" w:rsidP="00000000" w:rsidRDefault="00000000" w:rsidRPr="00000000" w14:paraId="0000008E">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4.  </w:t>
      </w:r>
      <w:r w:rsidDel="00000000" w:rsidR="00000000" w:rsidRPr="00000000">
        <w:rPr>
          <w:rFonts w:ascii="Trebuchet MS" w:cs="Trebuchet MS" w:eastAsia="Trebuchet MS" w:hAnsi="Trebuchet MS"/>
          <w:color w:val="4a3525"/>
          <w:sz w:val="20"/>
          <w:szCs w:val="20"/>
          <w:rtl w:val="0"/>
        </w:rPr>
        <w:t xml:space="preserve">Offer black sesame and black urad dal.</w:t>
      </w:r>
      <w:r w:rsidDel="00000000" w:rsidR="00000000" w:rsidRPr="00000000">
        <w:rPr>
          <w:rtl w:val="0"/>
        </w:rPr>
      </w:r>
    </w:p>
    <w:p w:rsidR="00000000" w:rsidDel="00000000" w:rsidP="00000000" w:rsidRDefault="00000000" w:rsidRPr="00000000" w14:paraId="0000008F">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5.  </w:t>
      </w:r>
      <w:r w:rsidDel="00000000" w:rsidR="00000000" w:rsidRPr="00000000">
        <w:rPr>
          <w:rFonts w:ascii="Trebuchet MS" w:cs="Trebuchet MS" w:eastAsia="Trebuchet MS" w:hAnsi="Trebuchet MS"/>
          <w:color w:val="4a3525"/>
          <w:sz w:val="20"/>
          <w:szCs w:val="20"/>
          <w:rtl w:val="0"/>
        </w:rPr>
        <w:t xml:space="preserve">Light a mustard oil diya</w:t>
      </w:r>
      <w:r w:rsidDel="00000000" w:rsidR="00000000" w:rsidRPr="00000000">
        <w:rPr>
          <w:rtl w:val="0"/>
        </w:rPr>
        <w:t xml:space="preserve">,</w:t>
      </w:r>
      <w:r w:rsidDel="00000000" w:rsidR="00000000" w:rsidRPr="00000000">
        <w:rPr>
          <w:rFonts w:ascii="Trebuchet MS" w:cs="Trebuchet MS" w:eastAsia="Trebuchet MS" w:hAnsi="Trebuchet MS"/>
          <w:color w:val="4a3525"/>
          <w:sz w:val="20"/>
          <w:szCs w:val="20"/>
          <w:rtl w:val="0"/>
        </w:rPr>
        <w:t xml:space="preserve"> not ghee, by convention on this day.</w:t>
      </w:r>
      <w:r w:rsidDel="00000000" w:rsidR="00000000" w:rsidRPr="00000000">
        <w:rPr>
          <w:rtl w:val="0"/>
        </w:rPr>
      </w:r>
    </w:p>
    <w:p w:rsidR="00000000" w:rsidDel="00000000" w:rsidP="00000000" w:rsidRDefault="00000000" w:rsidRPr="00000000" w14:paraId="00000090">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6.  </w:t>
      </w:r>
      <w:r w:rsidDel="00000000" w:rsidR="00000000" w:rsidRPr="00000000">
        <w:rPr>
          <w:rFonts w:ascii="Trebuchet MS" w:cs="Trebuchet MS" w:eastAsia="Trebuchet MS" w:hAnsi="Trebuchet MS"/>
          <w:color w:val="4a3525"/>
          <w:sz w:val="20"/>
          <w:szCs w:val="20"/>
          <w:rtl w:val="0"/>
        </w:rPr>
        <w:t xml:space="preserve">Recite the Shani Stotra or Shani Chalisa, and the Hanuman Chalisa.</w:t>
      </w:r>
      <w:r w:rsidDel="00000000" w:rsidR="00000000" w:rsidRPr="00000000">
        <w:rPr>
          <w:rtl w:val="0"/>
        </w:rPr>
      </w:r>
    </w:p>
    <w:p w:rsidR="00000000" w:rsidDel="00000000" w:rsidP="00000000" w:rsidRDefault="00000000" w:rsidRPr="00000000" w14:paraId="00000091">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7.  </w:t>
      </w:r>
      <w:r w:rsidDel="00000000" w:rsidR="00000000" w:rsidRPr="00000000">
        <w:rPr>
          <w:rFonts w:ascii="Trebuchet MS" w:cs="Trebuchet MS" w:eastAsia="Trebuchet MS" w:hAnsi="Trebuchet MS"/>
          <w:color w:val="4a3525"/>
          <w:sz w:val="20"/>
          <w:szCs w:val="20"/>
          <w:rtl w:val="0"/>
        </w:rPr>
        <w:t xml:space="preserve">Keep a phalahar fast; break it after sunset with urad dal or sesame dishes.</w:t>
      </w:r>
      <w:r w:rsidDel="00000000" w:rsidR="00000000" w:rsidRPr="00000000">
        <w:rPr>
          <w:rtl w:val="0"/>
        </w:rPr>
      </w:r>
    </w:p>
    <w:p w:rsidR="00000000" w:rsidDel="00000000" w:rsidP="00000000" w:rsidRDefault="00000000" w:rsidRPr="00000000" w14:paraId="00000092">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Samagri</w:t>
      </w:r>
      <w:r w:rsidDel="00000000" w:rsidR="00000000" w:rsidRPr="00000000">
        <w:rPr>
          <w:rtl w:val="0"/>
        </w:rPr>
      </w:r>
    </w:p>
    <w:tbl>
      <w:tblPr>
        <w:tblStyle w:val="Table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00"/>
        <w:tblGridChange w:id="0">
          <w:tblGrid>
            <w:gridCol w:w="3300"/>
            <w:gridCol w:w="60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93">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Item</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94">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Mustard oil</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Lamp and offering</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Black sesame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Black urad dal</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Black cloth</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Incense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Hanuman Chalisa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bl>
    <w:p w:rsidR="00000000" w:rsidDel="00000000" w:rsidP="00000000" w:rsidRDefault="00000000" w:rsidRPr="00000000" w14:paraId="000000A1">
      <w:pPr>
        <w:spacing w:after="190" w:lineRule="auto"/>
        <w:rPr/>
      </w:pPr>
      <w:r w:rsidDel="00000000" w:rsidR="00000000" w:rsidRPr="00000000">
        <w:rPr>
          <w:rtl w:val="0"/>
        </w:rPr>
      </w:r>
    </w:p>
    <w:p w:rsidR="00000000" w:rsidDel="00000000" w:rsidP="00000000" w:rsidRDefault="00000000" w:rsidRPr="00000000" w14:paraId="000000A2">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On the score</w:t>
      </w:r>
      <w:r w:rsidDel="00000000" w:rsidR="00000000" w:rsidRPr="00000000">
        <w:rPr>
          <w:rtl w:val="0"/>
        </w:rPr>
      </w:r>
    </w:p>
    <w:p w:rsidR="00000000" w:rsidDel="00000000" w:rsidP="00000000" w:rsidRDefault="00000000" w:rsidRPr="00000000" w14:paraId="000000A3">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This guide carries 2 out of 5. </w:t>
      </w:r>
      <w:r w:rsidDel="00000000" w:rsidR="00000000" w:rsidRPr="00000000">
        <w:rPr>
          <w:rtl w:val="0"/>
        </w:rPr>
        <w:t xml:space="preserve">The worship</w:t>
      </w:r>
      <w:r w:rsidDel="00000000" w:rsidR="00000000" w:rsidRPr="00000000">
        <w:rPr>
          <w:rFonts w:ascii="Trebuchet MS" w:cs="Trebuchet MS" w:eastAsia="Trebuchet MS" w:hAnsi="Trebuchet MS"/>
          <w:b w:val="0"/>
          <w:bCs w:val="0"/>
          <w:i w:val="0"/>
          <w:iCs w:val="0"/>
          <w:color w:val="4a3525"/>
          <w:sz w:val="20"/>
          <w:szCs w:val="20"/>
          <w:rtl w:val="0"/>
        </w:rPr>
        <w:t xml:space="preserve"> of Shani and Hanuman is well grounded</w:t>
      </w:r>
      <w:r w:rsidDel="00000000" w:rsidR="00000000" w:rsidRPr="00000000">
        <w:rPr>
          <w:rtl w:val="0"/>
        </w:rPr>
        <w:t xml:space="preserve">,</w:t>
      </w:r>
      <w:r w:rsidDel="00000000" w:rsidR="00000000" w:rsidRPr="00000000">
        <w:rPr>
          <w:rFonts w:ascii="Trebuchet MS" w:cs="Trebuchet MS" w:eastAsia="Trebuchet MS" w:hAnsi="Trebuchet MS"/>
          <w:b w:val="0"/>
          <w:bCs w:val="0"/>
          <w:i w:val="0"/>
          <w:iCs w:val="0"/>
          <w:color w:val="4a3525"/>
          <w:sz w:val="20"/>
          <w:szCs w:val="20"/>
          <w:rtl w:val="0"/>
        </w:rPr>
        <w:t xml:space="preserve"> that part is tagged separately above. What has no named text behind it is the weekly schedule: nothing we can point you to says this deity must be worshipped on this day of the week. The practice is vast, old and real. It is not written down in the sense, our score measures.</w:t>
      </w:r>
      <w:r w:rsidDel="00000000" w:rsidR="00000000" w:rsidRPr="00000000">
        <w:rPr>
          <w:rtl w:val="0"/>
        </w:rPr>
      </w:r>
    </w:p>
    <w:p w:rsidR="00000000" w:rsidDel="00000000" w:rsidP="00000000" w:rsidRDefault="00000000" w:rsidRPr="00000000" w14:paraId="000000A4">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Myths &amp; Facts</w:t>
      </w:r>
      <w:r w:rsidDel="00000000" w:rsidR="00000000" w:rsidRPr="00000000">
        <w:rPr>
          <w:rtl w:val="0"/>
        </w:rPr>
      </w:r>
    </w:p>
    <w:tbl>
      <w:tblPr>
        <w:tblStyle w:val="Table8"/>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28"/>
        <w:gridCol w:w="6372"/>
        <w:tblGridChange w:id="0">
          <w:tblGrid>
            <w:gridCol w:w="2928"/>
            <w:gridCol w:w="6372"/>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A5">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Myth</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A6">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Fact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A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“Shani punishes people.”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tradition’s own framing is that consequences arrive, and that he is severe rather than cruel. The Vikramaditya katha is explicit: I came to find out whether your dharma would survive. Fear of Shani is one of the most commercially exploited feelings in this category, and the story it rests on does not support it.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A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“Worshipping on Saturday gives relief during a difficult planetary period.”</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We make no claims about planetary periods and no named text makes this one. Worship Shani or Hanuman on Saturday because it is your family’s practice or because the day is set aside for it. Anyone selling you a puja as relief from a period is selling you something.</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A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“If you skip a Saturday, misfortune follows.”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 vrat in this tradition works by threat. Devotion is continuous, not a streak. Resume the following week.</w:t>
            </w:r>
            <w:r w:rsidDel="00000000" w:rsidR="00000000" w:rsidRPr="00000000">
              <w:rPr>
                <w:rtl w:val="0"/>
              </w:rPr>
            </w:r>
          </w:p>
        </w:tc>
      </w:tr>
    </w:tbl>
    <w:p w:rsidR="00000000" w:rsidDel="00000000" w:rsidP="00000000" w:rsidRDefault="00000000" w:rsidRPr="00000000" w14:paraId="000000AD">
      <w:pPr>
        <w:spacing w:after="190" w:lineRule="auto"/>
        <w:rPr/>
      </w:pPr>
      <w:r w:rsidDel="00000000" w:rsidR="00000000" w:rsidRPr="00000000">
        <w:rPr>
          <w:rtl w:val="0"/>
        </w:rPr>
      </w:r>
    </w:p>
    <w:p w:rsidR="00000000" w:rsidDel="00000000" w:rsidP="00000000" w:rsidRDefault="00000000" w:rsidRPr="00000000" w14:paraId="000000AE">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Closing</w:t>
      </w:r>
      <w:r w:rsidDel="00000000" w:rsidR="00000000" w:rsidRPr="00000000">
        <w:rPr>
          <w:rtl w:val="0"/>
        </w:rPr>
      </w:r>
    </w:p>
    <w:p w:rsidR="00000000" w:rsidDel="00000000" w:rsidP="00000000" w:rsidRDefault="00000000" w:rsidRPr="00000000" w14:paraId="000000AF">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Vikramaditya lost everything for seven and a half years and the story remembers him for what he did not do: he did not lie, and he did not cut a corner while nobody would have blamed him.</w:t>
      </w:r>
      <w:r w:rsidDel="00000000" w:rsidR="00000000" w:rsidRPr="00000000">
        <w:rPr>
          <w:rtl w:val="0"/>
        </w:rPr>
      </w:r>
    </w:p>
    <w:p w:rsidR="00000000" w:rsidDel="00000000" w:rsidP="00000000" w:rsidRDefault="00000000" w:rsidRPr="00000000" w14:paraId="000000B0">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Related</w:t>
      </w:r>
      <w:r w:rsidDel="00000000" w:rsidR="00000000" w:rsidRPr="00000000">
        <w:rPr>
          <w:rtl w:val="0"/>
        </w:rPr>
      </w:r>
    </w:p>
    <w:p w:rsidR="00000000" w:rsidDel="00000000" w:rsidP="00000000" w:rsidRDefault="00000000" w:rsidRPr="00000000" w14:paraId="000000B1">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Ritual Guides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Hanuman Puja: Tuesday and Saturday · Hanuman Chalisa · Sundarkand Path</w:t>
      </w:r>
    </w:p>
    <w:p w:rsidR="00000000" w:rsidDel="00000000" w:rsidP="00000000" w:rsidRDefault="00000000" w:rsidRPr="00000000" w14:paraId="000000B3">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Pujans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Sundarkand Path — </w:t>
      </w:r>
      <w:r w:rsidDel="00000000" w:rsidR="00000000" w:rsidRPr="00000000">
        <w:rPr>
          <w:rtl w:val="0"/>
        </w:rPr>
        <w:t xml:space="preserve">Book this Puja with Purohit</w:t>
      </w:r>
      <w:r w:rsidDel="00000000" w:rsidR="00000000" w:rsidRPr="00000000">
        <w:rPr>
          <w:rtl w:val="0"/>
        </w:rPr>
      </w:r>
    </w:p>
    <w:p w:rsidR="00000000" w:rsidDel="00000000" w:rsidP="00000000" w:rsidRDefault="00000000" w:rsidRPr="00000000" w14:paraId="000000B5">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Concepts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Why </w:t>
      </w:r>
      <w:r w:rsidDel="00000000" w:rsidR="00000000" w:rsidRPr="00000000">
        <w:rPr>
          <w:rtl w:val="0"/>
        </w:rPr>
        <w:t xml:space="preserve">i</w:t>
      </w: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 Hanuman </w:t>
      </w:r>
      <w:r w:rsidDel="00000000" w:rsidR="00000000" w:rsidRPr="00000000">
        <w:rPr>
          <w:rtl w:val="0"/>
        </w:rPr>
        <w:t xml:space="preserve">a</w:t>
      </w: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ssociated with Tuesday and Saturday?</w:t>
      </w:r>
    </w:p>
    <w:p w:rsidR="00000000" w:rsidDel="00000000" w:rsidP="00000000" w:rsidRDefault="00000000" w:rsidRPr="00000000" w14:paraId="000000B7">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Dates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Hanuman Jayanti</w:t>
      </w:r>
    </w:p>
    <w:p w:rsidR="00000000" w:rsidDel="00000000" w:rsidP="00000000" w:rsidRDefault="00000000" w:rsidRPr="00000000" w14:paraId="000000B9">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Commerce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Buy the ritual kit for this puja</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WhatsApp nudge </w:t>
      </w:r>
      <w:r w:rsidDel="00000000" w:rsidR="00000000" w:rsidRPr="00000000">
        <w:rPr>
          <w:rtl w:val="0"/>
        </w:rPr>
        <w:t xml:space="preserve">-</w:t>
      </w: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 ₹499/yr, generic copy</w:t>
      </w:r>
    </w:p>
    <w:p w:rsidR="00000000" w:rsidDel="00000000" w:rsidP="00000000" w:rsidRDefault="00000000" w:rsidRPr="00000000" w14:paraId="000000BC">
      <w:pPr>
        <w:pBdr>
          <w:top w:color="e5ded0" w:space="12" w:sz="6" w:val="single"/>
        </w:pBdr>
        <w:spacing w:after="60" w:before="450" w:lineRule="auto"/>
        <w:jc w:val="center"/>
        <w:rPr/>
      </w:pPr>
      <w:sdt>
        <w:sdtPr>
          <w:id w:val="-248936080"/>
          <w:tag w:val="goog_rdk_2"/>
        </w:sdtPr>
        <w:sdtContent>
          <w:r w:rsidDel="00000000" w:rsidR="00000000" w:rsidRPr="00000000">
            <w:rPr>
              <w:rFonts w:ascii="Palanquin Dark" w:cs="Palanquin Dark" w:eastAsia="Palanquin Dark" w:hAnsi="Palanquin Dark"/>
              <w:color w:val="4a3525"/>
              <w:sz w:val="18"/>
              <w:szCs w:val="18"/>
              <w:rtl w:val="0"/>
            </w:rPr>
            <w:t xml:space="preserve">तप् · The Tapa Co. · the tapa company</w:t>
          </w:r>
        </w:sdtContent>
      </w:sdt>
      <w:r w:rsidDel="00000000" w:rsidR="00000000" w:rsidRPr="00000000">
        <w:rPr>
          <w:rtl w:val="0"/>
        </w:rPr>
      </w:r>
    </w:p>
    <w:p w:rsidR="00000000" w:rsidDel="00000000" w:rsidP="00000000" w:rsidRDefault="00000000" w:rsidRPr="00000000" w14:paraId="000000BD">
      <w:pPr>
        <w:jc w:val="center"/>
        <w:rPr/>
      </w:pPr>
      <w:r w:rsidDel="00000000" w:rsidR="00000000" w:rsidRPr="00000000">
        <w:rPr>
          <w:rFonts w:ascii="Trebuchet MS" w:cs="Trebuchet MS" w:eastAsia="Trebuchet MS" w:hAnsi="Trebuchet MS"/>
          <w:color w:val="8a7b68"/>
          <w:sz w:val="16"/>
          <w:szCs w:val="16"/>
          <w:rtl w:val="0"/>
        </w:rPr>
        <w:t xml:space="preserve">© 2026 Komal Gupta. All rights reserved. · Ritual Guide — Shanivar Vrat</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color w:val="4a3525"/>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4a3525"/>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Mf1ibEXpBGLaidavH2VdDbjnBg==">CgMxLjAaKwoBMBImCiQIB0IgCgxUcmVidWNoZXQgTVMSEEFyaWFsIFVuaWNvZGUgTVMaKwoBMRImCiQIB0IgCgxUcmVidWNoZXQgTVMSEEFyaWFsIFVuaWNvZGUgTVMaKQoBMhIkCiIIB0IeCgxUcmVidWNoZXQgTVMSDlBhbGFucXVpbiBEYXJrOAByITFOOEs5OGZCRk5CQ3pqLUtyN2RoNVh4UDEzWEczZk5xdw==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2026-08-10T08:21:01.230Z</dcterms:created>
  <dc:creator>Un-named</dc:creator>
</cp:coreProperties>
</file>

<file path=docProps/custom.xml><?xml version="1.0" encoding="utf-8"?>
<Properties xmlns="http://schemas.openxmlformats.org/officeDocument/2006/custom-properties" xmlns:vt="http://schemas.openxmlformats.org/officeDocument/2006/docPropsVTypes"/>
</file>