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Shukravar Vrat: Complete Friday Worship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Lakshmi, Santoshi Maa, and a vrat about enough</w:t>
      </w:r>
      <w:r w:rsidDel="00000000" w:rsidR="00000000" w:rsidRPr="00000000">
        <w:rPr>
          <w:rtl w:val="0"/>
        </w:rPr>
      </w:r>
    </w:p>
    <w:p w:rsidR="00000000" w:rsidDel="00000000" w:rsidP="00000000" w:rsidRDefault="00000000" w:rsidRPr="00000000" w14:paraId="00000004">
      <w:pPr>
        <w:spacing w:after="145" w:line="300" w:lineRule="auto"/>
        <w:rPr/>
      </w:pPr>
      <w:sdt>
        <w:sdtPr>
          <w:id w:val="-145442472"/>
          <w:tag w:val="goog_rdk_0"/>
        </w:sdtPr>
        <w:sdtContent>
          <w:r w:rsidDel="00000000" w:rsidR="00000000" w:rsidRPr="00000000">
            <w:rPr>
              <w:rFonts w:ascii="Arial Unicode MS" w:cs="Arial Unicode MS" w:eastAsia="Arial Unicode MS" w:hAnsi="Arial Unicode MS"/>
              <w:b w:val="0"/>
              <w:bCs w:val="0"/>
              <w:i w:val="1"/>
              <w:iCs w:val="1"/>
              <w:color w:val="8a7b68"/>
              <w:sz w:val="18"/>
              <w:szCs w:val="18"/>
              <w:rtl w:val="0"/>
            </w:rPr>
            <w:t xml:space="preserve">Evergreen · Every Friday · Ritual Guides → All-Year Pujans · Stage 1 editorial draft</w:t>
          </w:r>
        </w:sdtContent>
      </w:sdt>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STANDING RULE FOR THE WEEKDAY SET — all seven articles. Each weekday takes its name from a graha, which makes this the highest astrology-risk category we publish. The line, applied identically across the seven:</w:t>
      </w:r>
      <w:r w:rsidDel="00000000" w:rsidR="00000000" w:rsidRPr="00000000">
        <w:rPr>
          <w:rtl w:val="0"/>
        </w:rPr>
      </w:r>
    </w:p>
    <w:p w:rsidR="00000000" w:rsidDel="00000000" w:rsidP="00000000" w:rsidRDefault="00000000" w:rsidRPr="00000000" w14:paraId="0000000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Permitted: that the day is named for a graha (calendar fact, untagged). The deity and their narratives. The offerings and colours as practice. The vrat as devotion anyone may keep.</w:t>
      </w:r>
      <w:r w:rsidDel="00000000" w:rsidR="00000000" w:rsidRPr="00000000">
        <w:rPr>
          <w:rtl w:val="0"/>
        </w:rPr>
      </w:r>
    </w:p>
    <w:p w:rsidR="00000000" w:rsidDel="00000000" w:rsidP="00000000" w:rsidRDefault="00000000" w:rsidRPr="00000000" w14:paraId="00000009">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Not permitted: a vrat prescribed on the basis of a birth chart or a planetary period. Any “who should observe” framing built on Jyotish. Statements in our voice about what a graha governs or does to a person. Remedial framing of any kind.</w:t>
      </w:r>
      <w:r w:rsidDel="00000000" w:rsidR="00000000" w:rsidRPr="00000000">
        <w:rPr>
          <w:rtl w:val="0"/>
        </w:rPr>
      </w:r>
    </w:p>
    <w:p w:rsidR="00000000" w:rsidDel="00000000" w:rsidP="00000000" w:rsidRDefault="00000000" w:rsidRPr="00000000" w14:paraId="0000000A">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r w:rsidDel="00000000" w:rsidR="00000000" w:rsidRPr="00000000">
        <w:rPr>
          <w:rtl w:val="0"/>
        </w:rPr>
      </w:r>
    </w:p>
    <w:p w:rsidR="00000000" w:rsidDel="00000000" w:rsidP="00000000" w:rsidRDefault="00000000" w:rsidRPr="00000000" w14:paraId="0000000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Two things to be careful with. The Santoshi Maa tradition is genuinely modern — it spread widely after the 1975 film Jai Santoshi Maa — and the draft presented it alongside the Puranic Lakshmi material without distinguishing them. They are different layers and the article now says so. Second, the no-sour-food rule was written as “the katha’s non-negotiable restriction” and framed around displeasing the goddess; it is popular-tradition practice and is now stated without the displeasure framing.</w:t>
      </w:r>
      <w:r w:rsidDel="00000000" w:rsidR="00000000" w:rsidRPr="00000000">
        <w:rPr>
          <w:rtl w:val="0"/>
        </w:rPr>
      </w:r>
    </w:p>
    <w:p w:rsidR="00000000" w:rsidDel="00000000" w:rsidP="00000000" w:rsidRDefault="00000000" w:rsidRPr="00000000" w14:paraId="0000000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Friday vrat — worship of Goddess Lakshmi and Santoshi Maa on Shukravar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household and temple practice. No named text prescribes a weekly vrat by weekday.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scriptural here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Lakshmi worship </w:t>
            </w:r>
            <w:r w:rsidDel="00000000" w:rsidR="00000000" w:rsidRPr="00000000">
              <w:rPr>
                <w:sz w:val="17"/>
                <w:szCs w:val="17"/>
                <w:rtl w:val="0"/>
              </w:rPr>
              <w:t xml:space="preserve">-</w:t>
            </w:r>
            <w:r w:rsidDel="00000000" w:rsidR="00000000" w:rsidRPr="00000000">
              <w:rPr>
                <w:rFonts w:ascii="Trebuchet MS" w:cs="Trebuchet MS" w:eastAsia="Trebuchet MS" w:hAnsi="Trebuchet MS"/>
                <w:b w:val="0"/>
                <w:bCs w:val="0"/>
                <w:color w:val="4a3525"/>
                <w:sz w:val="17"/>
                <w:szCs w:val="17"/>
                <w:rtl w:val="0"/>
              </w:rPr>
              <w:t xml:space="preserve"> Vishnu Purana and Sri Sukta (Rigveda khila). Tagged separately.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guide: 1 core practice · 2 scriptural elements · 4 practice conventions · 2 corrections</w:t>
            </w:r>
            <w:r w:rsidDel="00000000" w:rsidR="00000000" w:rsidRPr="00000000">
              <w:rPr>
                <w:rtl w:val="0"/>
              </w:rPr>
            </w:r>
          </w:p>
        </w:tc>
      </w:tr>
    </w:tbl>
    <w:p w:rsidR="00000000" w:rsidDel="00000000" w:rsidP="00000000" w:rsidRDefault="00000000" w:rsidRPr="00000000" w14:paraId="0000001D">
      <w:pPr>
        <w:spacing w:after="190" w:lineRule="auto"/>
        <w:rPr/>
      </w:pPr>
      <w:r w:rsidDel="00000000" w:rsidR="00000000" w:rsidRPr="00000000">
        <w:rPr>
          <w:rtl w:val="0"/>
        </w:rPr>
      </w:r>
    </w:p>
    <w:p w:rsidR="00000000" w:rsidDel="00000000" w:rsidP="00000000" w:rsidRDefault="00000000" w:rsidRPr="00000000" w14:paraId="0000001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Friday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named text prescribes the weekday.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Lakshmi worship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Purana; Sri Sukta.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Sri Sukta recitation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Rigveda khila to Mandala 5 — Tier 1, where recited.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Santoshi Maa observance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Modern popular tradition, spread widely from 1975. Not 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Jaggery and roasted chana as the offering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Santoshi Maa practice.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Sixteen consecutive Fridays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Popular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Avoiding sour food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Popular tradition. State without displeasure framing.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Friday as Shukra’s 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Calendar fact. Do not tag.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vrat brings wealth”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Outcome promise — and contrary to the katha itself.</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“Sour food angers the goddess and ruins the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Fear framing around a dietary custom.</w:t>
            </w:r>
            <w:r w:rsidDel="00000000" w:rsidR="00000000" w:rsidRPr="00000000">
              <w:rPr>
                <w:rtl w:val="0"/>
              </w:rPr>
            </w:r>
          </w:p>
        </w:tc>
      </w:tr>
    </w:tbl>
    <w:p w:rsidR="00000000" w:rsidDel="00000000" w:rsidP="00000000" w:rsidRDefault="00000000" w:rsidRPr="00000000" w14:paraId="0000004B">
      <w:pPr>
        <w:spacing w:after="190" w:lineRule="auto"/>
        <w:rPr/>
      </w:pPr>
      <w:r w:rsidDel="00000000" w:rsidR="00000000" w:rsidRPr="00000000">
        <w:rPr>
          <w:rtl w:val="0"/>
        </w:rPr>
      </w:r>
    </w:p>
    <w:p w:rsidR="00000000" w:rsidDel="00000000" w:rsidP="00000000" w:rsidRDefault="00000000" w:rsidRPr="00000000" w14:paraId="0000004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Distinguish the Lakshmi layer (Puranic) from the Santoshi Maa layer (modern popular) throughout. They are not the same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Santoshi Maa dating and describe it accurately — modern is not a criticism.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sour-food custom is presented without displeasure or consequence framing.</w:t>
            </w:r>
            <w:r w:rsidDel="00000000" w:rsidR="00000000" w:rsidRPr="00000000">
              <w:rPr>
                <w:rtl w:val="0"/>
              </w:rPr>
            </w:r>
          </w:p>
        </w:tc>
      </w:tr>
    </w:tbl>
    <w:p w:rsidR="00000000" w:rsidDel="00000000" w:rsidP="00000000" w:rsidRDefault="00000000" w:rsidRPr="00000000" w14:paraId="00000055">
      <w:pPr>
        <w:spacing w:after="190" w:lineRule="auto"/>
        <w:rPr/>
      </w:pPr>
      <w:r w:rsidDel="00000000" w:rsidR="00000000" w:rsidRPr="00000000">
        <w:rPr>
          <w:rtl w:val="0"/>
        </w:rPr>
      </w:r>
    </w:p>
    <w:p w:rsidR="00000000" w:rsidDel="00000000" w:rsidP="00000000" w:rsidRDefault="00000000" w:rsidRPr="00000000" w14:paraId="0000005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Set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of seven weekday vrat guides. Any change to the astrology line or the scoring approach applies to all seven at once.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6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62">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weekly Friday vrat: worship of Goddess Lakshmi and Santoshi Maa</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Widespread household and temple practice</w:t>
      </w:r>
      <w:r w:rsidDel="00000000" w:rsidR="00000000" w:rsidRPr="00000000">
        <w:rPr>
          <w:rtl w:val="0"/>
        </w:rPr>
      </w:r>
    </w:p>
    <w:p w:rsidR="00000000" w:rsidDel="00000000" w:rsidP="00000000" w:rsidRDefault="00000000" w:rsidRPr="00000000" w14:paraId="0000006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100"/>
        <w:gridCol w:w="2200"/>
        <w:tblGridChange w:id="0">
          <w:tblGrid>
            <w:gridCol w:w="2200"/>
            <w:gridCol w:w="2800"/>
            <w:gridCol w:w="2100"/>
            <w:gridCol w:w="2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Deity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Colour</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Shukravar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Goddess Lakshmi and Santoshi Maa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 or pink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Sunrise to sunset, broken after evening puja</w:t>
            </w:r>
            <w:r w:rsidDel="00000000" w:rsidR="00000000" w:rsidRPr="00000000">
              <w:rPr>
                <w:rtl w:val="0"/>
              </w:rPr>
            </w:r>
          </w:p>
        </w:tc>
      </w:tr>
    </w:tbl>
    <w:p w:rsidR="00000000" w:rsidDel="00000000" w:rsidP="00000000" w:rsidRDefault="00000000" w:rsidRPr="00000000" w14:paraId="0000006D">
      <w:pPr>
        <w:spacing w:after="190" w:lineRule="auto"/>
        <w:rPr/>
      </w:pPr>
      <w:r w:rsidDel="00000000" w:rsidR="00000000" w:rsidRPr="00000000">
        <w:rPr>
          <w:rtl w:val="0"/>
        </w:rPr>
      </w:r>
    </w:p>
    <w:p w:rsidR="00000000" w:rsidDel="00000000" w:rsidP="00000000" w:rsidRDefault="00000000" w:rsidRPr="00000000" w14:paraId="0000006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Two traditions on one day</w:t>
      </w:r>
      <w:r w:rsidDel="00000000" w:rsidR="00000000" w:rsidRPr="00000000">
        <w:rPr>
          <w:rtl w:val="0"/>
        </w:rPr>
      </w:r>
    </w:p>
    <w:p w:rsidR="00000000" w:rsidDel="00000000" w:rsidP="00000000" w:rsidRDefault="00000000" w:rsidRPr="00000000" w14:paraId="0000006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Friday carries two devotional streams, and it is worth knowing they are not the same age.</w:t>
      </w:r>
      <w:r w:rsidDel="00000000" w:rsidR="00000000" w:rsidRPr="00000000">
        <w:rPr>
          <w:rtl w:val="0"/>
        </w:rPr>
      </w:r>
    </w:p>
    <w:p w:rsidR="00000000" w:rsidDel="00000000" w:rsidP="00000000" w:rsidRDefault="00000000" w:rsidRPr="00000000" w14:paraId="00000070">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older is Lakshmi</w:t>
      </w:r>
      <w:r w:rsidDel="00000000" w:rsidR="00000000" w:rsidRPr="00000000">
        <w:rPr>
          <w:rtl w:val="0"/>
        </w:rPr>
        <w:t xml:space="preserve"> -</w:t>
      </w:r>
      <w:r w:rsidDel="00000000" w:rsidR="00000000" w:rsidRPr="00000000">
        <w:rPr>
          <w:rFonts w:ascii="Trebuchet MS" w:cs="Trebuchet MS" w:eastAsia="Trebuchet MS" w:hAnsi="Trebuchet MS"/>
          <w:color w:val="4a3525"/>
          <w:sz w:val="20"/>
          <w:szCs w:val="20"/>
          <w:rtl w:val="0"/>
        </w:rPr>
        <w:t xml:space="preserve"> Vishnu’s consort, the embodiment of Shri, worshipped across the Puranic tradition and invoked in the Sri Sukta, which sits in the Rigveda khila.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71">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other is Santoshi Maa, the goddess of contentment, whose observance is genuinely modern </w:t>
      </w:r>
      <w:r w:rsidDel="00000000" w:rsidR="00000000" w:rsidRPr="00000000">
        <w:rPr>
          <w:rtl w:val="0"/>
        </w:rPr>
        <w:t xml:space="preserve">and</w:t>
      </w:r>
      <w:r w:rsidDel="00000000" w:rsidR="00000000" w:rsidRPr="00000000">
        <w:rPr>
          <w:rFonts w:ascii="Trebuchet MS" w:cs="Trebuchet MS" w:eastAsia="Trebuchet MS" w:hAnsi="Trebuchet MS"/>
          <w:color w:val="4a3525"/>
          <w:sz w:val="20"/>
          <w:szCs w:val="20"/>
          <w:rtl w:val="0"/>
        </w:rPr>
        <w:t xml:space="preserve"> it spread across India after a film in 1975. That is not a criticism. It is one of the few religious traditions in this catalogue whose spread we can date, which makes it a clear illustration of how a Pratha forms and how quickly. It is real, it is kept by millions, </w:t>
      </w:r>
      <w:r w:rsidDel="00000000" w:rsidR="00000000" w:rsidRPr="00000000">
        <w:rPr>
          <w:rtl w:val="0"/>
        </w:rPr>
        <w:t xml:space="preserve">but</w:t>
      </w:r>
      <w:r w:rsidDel="00000000" w:rsidR="00000000" w:rsidRPr="00000000">
        <w:rPr>
          <w:rFonts w:ascii="Trebuchet MS" w:cs="Trebuchet MS" w:eastAsia="Trebuchet MS" w:hAnsi="Trebuchet MS"/>
          <w:color w:val="4a3525"/>
          <w:sz w:val="20"/>
          <w:szCs w:val="20"/>
          <w:rtl w:val="0"/>
        </w:rPr>
        <w:t xml:space="preserve"> it is not Puranic.  </w:t>
      </w:r>
      <w:r w:rsidDel="00000000" w:rsidR="00000000" w:rsidRPr="00000000">
        <w:rPr>
          <w:rFonts w:ascii="Trebuchet MS" w:cs="Trebuchet MS" w:eastAsia="Trebuchet MS" w:hAnsi="Trebuchet MS"/>
          <w:b w:val="1"/>
          <w:bCs w:val="1"/>
          <w:color w:val="a07800"/>
          <w:sz w:val="16"/>
          <w:szCs w:val="16"/>
          <w:rtl w:val="0"/>
        </w:rPr>
        <w:t xml:space="preserve">[Pratha · 1/5]</w:t>
      </w:r>
      <w:r w:rsidDel="00000000" w:rsidR="00000000" w:rsidRPr="00000000">
        <w:rPr>
          <w:rtl w:val="0"/>
        </w:rPr>
      </w:r>
    </w:p>
    <w:p w:rsidR="00000000" w:rsidDel="00000000" w:rsidP="00000000" w:rsidRDefault="00000000" w:rsidRPr="00000000" w14:paraId="00000072">
      <w:pPr>
        <w:spacing w:after="80" w:before="170" w:lineRule="auto"/>
        <w:rPr/>
      </w:pPr>
      <w:sdt>
        <w:sdtPr>
          <w:id w:val="-971972817"/>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3">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4">
            <w:pPr>
              <w:spacing w:line="265" w:lineRule="auto"/>
              <w:rPr/>
            </w:pPr>
            <w:r w:rsidDel="00000000" w:rsidR="00000000" w:rsidRPr="00000000">
              <w:rPr>
                <w:rFonts w:ascii="Trebuchet MS" w:cs="Trebuchet MS" w:eastAsia="Trebuchet MS" w:hAnsi="Trebuchet MS"/>
                <w:color w:val="4a3525"/>
                <w:sz w:val="16"/>
                <w:szCs w:val="16"/>
                <w:rtl w:val="0"/>
              </w:rPr>
              <w:t xml:space="preserve">AI-generated / 360 x220 px</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5">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6">
            <w:pPr>
              <w:spacing w:line="265" w:lineRule="auto"/>
              <w:rPr/>
            </w:pPr>
            <w:r w:rsidDel="00000000" w:rsidR="00000000" w:rsidRPr="00000000">
              <w:rPr>
                <w:rFonts w:ascii="Trebuchet MS" w:cs="Trebuchet MS" w:eastAsia="Trebuchet MS" w:hAnsi="Trebuchet MS"/>
                <w:color w:val="4a3525"/>
                <w:sz w:val="16"/>
                <w:szCs w:val="16"/>
                <w:rtl w:val="0"/>
              </w:rPr>
              <w:t xml:space="preserve">White jasmine and lotus, jaggery and roasted chana on a brass plate, a ghee diya, white cloth beneath.</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7">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color w:val="4a3525"/>
                <w:sz w:val="16"/>
                <w:szCs w:val="16"/>
                <w:rtl w:val="0"/>
              </w:rPr>
              <w:t xml:space="preserve">White, pink, brass, warm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9">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color w:val="4a3525"/>
                <w:sz w:val="16"/>
                <w:szCs w:val="16"/>
                <w:rtl w:val="0"/>
              </w:rPr>
              <w:t xml:space="preserve">Jaggery and roasted chana — the cheapest offering in the tradition, and the point of it.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B">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color w:val="4a3525"/>
                <w:sz w:val="16"/>
                <w:szCs w:val="16"/>
                <w:rtl w:val="0"/>
              </w:rPr>
              <w:t xml:space="preserve">No deity image.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D">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7F">
      <w:pPr>
        <w:spacing w:after="190" w:lineRule="auto"/>
        <w:rPr/>
      </w:pPr>
      <w:r w:rsidDel="00000000" w:rsidR="00000000" w:rsidRPr="00000000">
        <w:rPr>
          <w:rtl w:val="0"/>
        </w:rPr>
      </w:r>
    </w:p>
    <w:p w:rsidR="00000000" w:rsidDel="00000000" w:rsidP="00000000" w:rsidRDefault="00000000" w:rsidRPr="00000000" w14:paraId="0000008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katha </w:t>
      </w:r>
      <w:r w:rsidDel="00000000" w:rsidR="00000000" w:rsidRPr="00000000">
        <w:rPr>
          <w:b w:val="1"/>
          <w:bCs w:val="1"/>
          <w:sz w:val="22"/>
          <w:szCs w:val="22"/>
          <w:rtl w:val="0"/>
        </w:rPr>
        <w:t xml:space="preserve">-</w:t>
      </w:r>
      <w:r w:rsidDel="00000000" w:rsidR="00000000" w:rsidRPr="00000000">
        <w:rPr>
          <w:rFonts w:ascii="Trebuchet MS" w:cs="Trebuchet MS" w:eastAsia="Trebuchet MS" w:hAnsi="Trebuchet MS"/>
          <w:b w:val="1"/>
          <w:bCs w:val="1"/>
          <w:color w:val="4a3525"/>
          <w:sz w:val="22"/>
          <w:szCs w:val="22"/>
          <w:rtl w:val="0"/>
        </w:rPr>
        <w:t xml:space="preserve"> the woman who had nothing</w:t>
      </w:r>
      <w:r w:rsidDel="00000000" w:rsidR="00000000" w:rsidRPr="00000000">
        <w:rPr>
          <w:rtl w:val="0"/>
        </w:rPr>
      </w:r>
    </w:p>
    <w:p w:rsidR="00000000" w:rsidDel="00000000" w:rsidP="00000000" w:rsidRDefault="00000000" w:rsidRPr="00000000" w14:paraId="00000081">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 woman had nothing to offer. No flowers, no sweets, no silk. An elder told her to keep the Friday vrat for sixteen weeks and to offer jaggery and roasted chana</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that being all that was needed.</w:t>
      </w:r>
      <w:r w:rsidDel="00000000" w:rsidR="00000000" w:rsidRPr="00000000">
        <w:rPr>
          <w:rtl w:val="0"/>
        </w:rPr>
      </w:r>
    </w:p>
    <w:p w:rsidR="00000000" w:rsidDel="00000000" w:rsidP="00000000" w:rsidRDefault="00000000" w:rsidRPr="00000000" w14:paraId="0000008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She did. She fasted every Friday, offered the cheapest sweet and the simplest grain, and recited the katha.</w:t>
      </w:r>
      <w:r w:rsidDel="00000000" w:rsidR="00000000" w:rsidRPr="00000000">
        <w:rPr>
          <w:rtl w:val="0"/>
        </w:rPr>
      </w:r>
    </w:p>
    <w:p w:rsidR="00000000" w:rsidDel="00000000" w:rsidP="00000000" w:rsidRDefault="00000000" w:rsidRPr="00000000" w14:paraId="0000008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By the sixteenth Friday her household had not become wealthy. It had become sufficient. Her husband found steady work. Her children were fed. The anxiety that had filled her days was replaced by something quieter.</w:t>
      </w:r>
      <w:r w:rsidDel="00000000" w:rsidR="00000000" w:rsidRPr="00000000">
        <w:rPr>
          <w:rtl w:val="0"/>
        </w:rPr>
      </w:r>
    </w:p>
    <w:p w:rsidR="00000000" w:rsidDel="00000000" w:rsidP="00000000" w:rsidRDefault="00000000" w:rsidRPr="00000000" w14:paraId="00000084">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teaching is in the name. Santoshi </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satisfaction. What the vrat is described as changing is not the bank balance but the relationship to what is already there.  </w:t>
      </w:r>
      <w:r w:rsidDel="00000000" w:rsidR="00000000" w:rsidRPr="00000000">
        <w:rPr>
          <w:rFonts w:ascii="Trebuchet MS" w:cs="Trebuchet MS" w:eastAsia="Trebuchet MS" w:hAnsi="Trebuchet MS"/>
          <w:b w:val="1"/>
          <w:bCs w:val="1"/>
          <w:color w:val="a07800"/>
          <w:sz w:val="16"/>
          <w:szCs w:val="16"/>
          <w:rtl w:val="0"/>
        </w:rPr>
        <w:t xml:space="preserve">[Pratha · 1/5]</w:t>
      </w:r>
      <w:r w:rsidDel="00000000" w:rsidR="00000000" w:rsidRPr="00000000">
        <w:rPr>
          <w:rtl w:val="0"/>
        </w:rPr>
      </w:r>
    </w:p>
    <w:p w:rsidR="00000000" w:rsidDel="00000000" w:rsidP="00000000" w:rsidRDefault="00000000" w:rsidRPr="00000000" w14:paraId="0000008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8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Wear white or pink if you have it.</w:t>
      </w:r>
      <w:r w:rsidDel="00000000" w:rsidR="00000000" w:rsidRPr="00000000">
        <w:rPr>
          <w:rtl w:val="0"/>
        </w:rPr>
      </w:r>
    </w:p>
    <w:p w:rsidR="00000000" w:rsidDel="00000000" w:rsidP="00000000" w:rsidRDefault="00000000" w:rsidRPr="00000000" w14:paraId="0000008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Set up the Lakshmi or Santoshi Maa image. Offer white flowers.</w:t>
      </w:r>
      <w:r w:rsidDel="00000000" w:rsidR="00000000" w:rsidRPr="00000000">
        <w:rPr>
          <w:rtl w:val="0"/>
        </w:rPr>
      </w:r>
    </w:p>
    <w:p w:rsidR="00000000" w:rsidDel="00000000" w:rsidP="00000000" w:rsidRDefault="00000000" w:rsidRPr="00000000" w14:paraId="0000008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Offer jaggery and roasted chana.</w:t>
      </w:r>
      <w:r w:rsidDel="00000000" w:rsidR="00000000" w:rsidRPr="00000000">
        <w:rPr>
          <w:rtl w:val="0"/>
        </w:rPr>
      </w:r>
    </w:p>
    <w:p w:rsidR="00000000" w:rsidDel="00000000" w:rsidP="00000000" w:rsidRDefault="00000000" w:rsidRPr="00000000" w14:paraId="0000008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Light a ghee diya and incense.</w:t>
      </w:r>
      <w:r w:rsidDel="00000000" w:rsidR="00000000" w:rsidRPr="00000000">
        <w:rPr>
          <w:rtl w:val="0"/>
        </w:rPr>
      </w:r>
    </w:p>
    <w:p w:rsidR="00000000" w:rsidDel="00000000" w:rsidP="00000000" w:rsidRDefault="00000000" w:rsidRPr="00000000" w14:paraId="0000008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Recite the Santoshi Maa katha, the Lakshmi Stotra, or the Sri Sukta.</w:t>
      </w:r>
      <w:r w:rsidDel="00000000" w:rsidR="00000000" w:rsidRPr="00000000">
        <w:rPr>
          <w:rtl w:val="0"/>
        </w:rPr>
      </w:r>
    </w:p>
    <w:p w:rsidR="00000000" w:rsidDel="00000000" w:rsidP="00000000" w:rsidRDefault="00000000" w:rsidRPr="00000000" w14:paraId="0000008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Perform aarti.</w:t>
      </w:r>
      <w:r w:rsidDel="00000000" w:rsidR="00000000" w:rsidRPr="00000000">
        <w:rPr>
          <w:rtl w:val="0"/>
        </w:rPr>
      </w:r>
    </w:p>
    <w:p w:rsidR="00000000" w:rsidDel="00000000" w:rsidP="00000000" w:rsidRDefault="00000000" w:rsidRPr="00000000" w14:paraId="0000008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Keep a phalahar fast; break it after the evening puja.</w:t>
      </w:r>
      <w:r w:rsidDel="00000000" w:rsidR="00000000" w:rsidRPr="00000000">
        <w:rPr>
          <w:rtl w:val="0"/>
        </w:rPr>
      </w:r>
    </w:p>
    <w:p w:rsidR="00000000" w:rsidDel="00000000" w:rsidP="00000000" w:rsidRDefault="00000000" w:rsidRPr="00000000" w14:paraId="0000008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Lakshmi or Santoshi Maa image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 flowers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Lotus, jasmine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Jaggery and roasted chana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Ghee diya and 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Akshat, sindoor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9C">
      <w:pPr>
        <w:spacing w:after="190" w:lineRule="auto"/>
        <w:rPr/>
      </w:pPr>
      <w:r w:rsidDel="00000000" w:rsidR="00000000" w:rsidRPr="00000000">
        <w:rPr>
          <w:rtl w:val="0"/>
        </w:rPr>
      </w:r>
    </w:p>
    <w:p w:rsidR="00000000" w:rsidDel="00000000" w:rsidP="00000000" w:rsidRDefault="00000000" w:rsidRPr="00000000" w14:paraId="0000009D">
      <w:pPr>
        <w:spacing w:after="145" w:line="300" w:lineRule="auto"/>
        <w:rPr/>
      </w:pPr>
      <w:r w:rsidDel="00000000" w:rsidR="00000000" w:rsidRPr="00000000">
        <w:rPr>
          <w:rFonts w:ascii="Trebuchet MS" w:cs="Trebuchet MS" w:eastAsia="Trebuchet MS" w:hAnsi="Trebuchet MS"/>
          <w:color w:val="4a3525"/>
          <w:sz w:val="20"/>
          <w:szCs w:val="20"/>
          <w:rtl w:val="0"/>
        </w:rPr>
        <w:t xml:space="preserve">Many families avoid sour food on this day</w:t>
      </w:r>
      <w:r w:rsidDel="00000000" w:rsidR="00000000" w:rsidRPr="00000000">
        <w:rPr>
          <w:rtl w:val="0"/>
        </w:rPr>
        <w:t xml:space="preserve"> -</w:t>
      </w:r>
      <w:r w:rsidDel="00000000" w:rsidR="00000000" w:rsidRPr="00000000">
        <w:rPr>
          <w:rFonts w:ascii="Trebuchet MS" w:cs="Trebuchet MS" w:eastAsia="Trebuchet MS" w:hAnsi="Trebuchet MS"/>
          <w:color w:val="4a3525"/>
          <w:sz w:val="20"/>
          <w:szCs w:val="20"/>
          <w:rtl w:val="0"/>
        </w:rPr>
        <w:t xml:space="preserve"> lemon, tamarind, curd, pickles. It is a custom of the Santoshi Maa tradition, kept widely and worth keeping if it is yours. Nothing is invalidated if you eat something sour.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the score</w:t>
      </w:r>
      <w:r w:rsidDel="00000000" w:rsidR="00000000" w:rsidRPr="00000000">
        <w:rPr>
          <w:rtl w:val="0"/>
        </w:rPr>
      </w:r>
    </w:p>
    <w:p w:rsidR="00000000" w:rsidDel="00000000" w:rsidP="00000000" w:rsidRDefault="00000000" w:rsidRPr="00000000" w14:paraId="0000009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guide carries 2 out of 5. </w:t>
      </w:r>
      <w:r w:rsidDel="00000000" w:rsidR="00000000" w:rsidRPr="00000000">
        <w:rPr>
          <w:rtl w:val="0"/>
        </w:rPr>
        <w:t xml:space="preserve">The worship</w:t>
      </w:r>
      <w:r w:rsidDel="00000000" w:rsidR="00000000" w:rsidRPr="00000000">
        <w:rPr>
          <w:rFonts w:ascii="Trebuchet MS" w:cs="Trebuchet MS" w:eastAsia="Trebuchet MS" w:hAnsi="Trebuchet MS"/>
          <w:b w:val="0"/>
          <w:bCs w:val="0"/>
          <w:i w:val="0"/>
          <w:iCs w:val="0"/>
          <w:color w:val="4a3525"/>
          <w:sz w:val="20"/>
          <w:szCs w:val="20"/>
          <w:rtl w:val="0"/>
        </w:rPr>
        <w:t xml:space="preserve"> of Lakshmi is well grounded</w:t>
      </w:r>
      <w:r w:rsidDel="00000000" w:rsidR="00000000" w:rsidRPr="00000000">
        <w:rPr>
          <w:rtl w:val="0"/>
        </w:rPr>
        <w:t xml:space="preserve"> and</w:t>
      </w:r>
      <w:r w:rsidDel="00000000" w:rsidR="00000000" w:rsidRPr="00000000">
        <w:rPr>
          <w:rFonts w:ascii="Trebuchet MS" w:cs="Trebuchet MS" w:eastAsia="Trebuchet MS" w:hAnsi="Trebuchet MS"/>
          <w:b w:val="0"/>
          <w:bCs w:val="0"/>
          <w:i w:val="0"/>
          <w:iCs w:val="0"/>
          <w:color w:val="4a3525"/>
          <w:sz w:val="20"/>
          <w:szCs w:val="20"/>
          <w:rtl w:val="0"/>
        </w:rPr>
        <w:t xml:space="preserve"> that part is tagged separately above. What has no named text behind it is the weekly schedule: nothing we can point you to says this deity must be worshipped on this day of the week. The practice is vast, old and real. It is not written down in the sense our score measures.</w:t>
      </w:r>
      <w:r w:rsidDel="00000000" w:rsidR="00000000" w:rsidRPr="00000000">
        <w:rPr>
          <w:rtl w:val="0"/>
        </w:rPr>
      </w:r>
    </w:p>
    <w:p w:rsidR="00000000" w:rsidDel="00000000" w:rsidP="00000000" w:rsidRDefault="00000000" w:rsidRPr="00000000" w14:paraId="000000A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A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Friday vrat brings wealth.”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katha </w:t>
            </w:r>
            <w:r w:rsidDel="00000000" w:rsidR="00000000" w:rsidRPr="00000000">
              <w:rPr>
                <w:sz w:val="17"/>
                <w:szCs w:val="17"/>
                <w:rtl w:val="0"/>
              </w:rPr>
              <w:t xml:space="preserve">conveys</w:t>
            </w:r>
            <w:r w:rsidDel="00000000" w:rsidR="00000000" w:rsidRPr="00000000">
              <w:rPr>
                <w:rFonts w:ascii="Trebuchet MS" w:cs="Trebuchet MS" w:eastAsia="Trebuchet MS" w:hAnsi="Trebuchet MS"/>
                <w:b w:val="0"/>
                <w:bCs w:val="0"/>
                <w:color w:val="4a3525"/>
                <w:sz w:val="17"/>
                <w:szCs w:val="17"/>
                <w:rtl w:val="0"/>
              </w:rPr>
              <w:t xml:space="preserve"> </w:t>
            </w:r>
            <w:r w:rsidDel="00000000" w:rsidR="00000000" w:rsidRPr="00000000">
              <w:rPr>
                <w:sz w:val="17"/>
                <w:szCs w:val="17"/>
                <w:rtl w:val="0"/>
              </w:rPr>
              <w:t xml:space="preserve">something else</w:t>
            </w:r>
            <w:r w:rsidDel="00000000" w:rsidR="00000000" w:rsidRPr="00000000">
              <w:rPr>
                <w:rFonts w:ascii="Trebuchet MS" w:cs="Trebuchet MS" w:eastAsia="Trebuchet MS" w:hAnsi="Trebuchet MS"/>
                <w:b w:val="0"/>
                <w:bCs w:val="0"/>
                <w:color w:val="4a3525"/>
                <w:sz w:val="17"/>
                <w:szCs w:val="17"/>
                <w:rtl w:val="0"/>
              </w:rPr>
              <w:t xml:space="preserve">, which is what makes it unusual. The woman in the story does not become rich; her household becomes sufficient. Santoshi means contentment. A </w:t>
            </w:r>
            <w:r w:rsidDel="00000000" w:rsidR="00000000" w:rsidRPr="00000000">
              <w:rPr>
                <w:rFonts w:ascii="Trebuchet MS" w:cs="Trebuchet MS" w:eastAsia="Trebuchet MS" w:hAnsi="Trebuchet MS"/>
                <w:b w:val="0"/>
                <w:bCs w:val="0"/>
                <w:color w:val="4a3525"/>
                <w:sz w:val="17"/>
                <w:szCs w:val="17"/>
                <w:rtl w:val="0"/>
              </w:rPr>
              <w:t xml:space="preserve">vrat</w:t>
            </w:r>
            <w:r w:rsidDel="00000000" w:rsidR="00000000" w:rsidRPr="00000000">
              <w:rPr>
                <w:rFonts w:ascii="Trebuchet MS" w:cs="Trebuchet MS" w:eastAsia="Trebuchet MS" w:hAnsi="Trebuchet MS"/>
                <w:b w:val="0"/>
                <w:bCs w:val="0"/>
                <w:color w:val="4a3525"/>
                <w:sz w:val="17"/>
                <w:szCs w:val="17"/>
                <w:rtl w:val="0"/>
              </w:rPr>
              <w:t xml:space="preserve"> named for satisfaction is a strange thing to sell as a route to riches.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“Eating something sour angers the goddess and ruins the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Avoiding sour food is a custom of this tradition and many families keep it carefully. It is not a rule with a consequence attached, and no deity in this tradition is described as taking offence at a slice of lemon.</w:t>
            </w:r>
            <w:r w:rsidDel="00000000" w:rsidR="00000000" w:rsidRPr="00000000">
              <w:rPr>
                <w:rtl w:val="0"/>
              </w:rPr>
            </w:r>
          </w:p>
        </w:tc>
      </w:tr>
    </w:tbl>
    <w:p w:rsidR="00000000" w:rsidDel="00000000" w:rsidP="00000000" w:rsidRDefault="00000000" w:rsidRPr="00000000" w14:paraId="000000A7">
      <w:pPr>
        <w:spacing w:after="190" w:lineRule="auto"/>
        <w:rPr/>
      </w:pPr>
      <w:r w:rsidDel="00000000" w:rsidR="00000000" w:rsidRPr="00000000">
        <w:rPr>
          <w:rtl w:val="0"/>
        </w:rPr>
      </w:r>
    </w:p>
    <w:p w:rsidR="00000000" w:rsidDel="00000000" w:rsidP="00000000" w:rsidRDefault="00000000" w:rsidRPr="00000000" w14:paraId="000000A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A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 </w:t>
      </w:r>
      <w:r w:rsidDel="00000000" w:rsidR="00000000" w:rsidRPr="00000000">
        <w:rPr>
          <w:rtl w:val="0"/>
        </w:rPr>
        <w:t xml:space="preserve">V</w:t>
      </w:r>
      <w:r w:rsidDel="00000000" w:rsidR="00000000" w:rsidRPr="00000000">
        <w:rPr>
          <w:rFonts w:ascii="Trebuchet MS" w:cs="Trebuchet MS" w:eastAsia="Trebuchet MS" w:hAnsi="Trebuchet MS"/>
          <w:b w:val="0"/>
          <w:bCs w:val="0"/>
          <w:i w:val="0"/>
          <w:iCs w:val="0"/>
          <w:color w:val="4a3525"/>
          <w:sz w:val="20"/>
          <w:szCs w:val="20"/>
          <w:rtl w:val="0"/>
        </w:rPr>
        <w:t xml:space="preserve">rat whose founding story ends with a family having </w:t>
      </w:r>
      <w:r w:rsidDel="00000000" w:rsidR="00000000" w:rsidRPr="00000000">
        <w:rPr>
          <w:b w:val="1"/>
          <w:bCs w:val="1"/>
          <w:i w:val="0"/>
          <w:iCs w:val="0"/>
          <w:color w:val="4a3525"/>
          <w:sz w:val="20"/>
          <w:szCs w:val="20"/>
          <w:rtl w:val="0"/>
        </w:rPr>
        <w:t xml:space="preserve">enough</w:t>
      </w:r>
      <w:r w:rsidDel="00000000" w:rsidR="00000000" w:rsidRPr="00000000">
        <w:rPr>
          <w:rFonts w:ascii="Trebuchet MS" w:cs="Trebuchet MS" w:eastAsia="Trebuchet MS" w:hAnsi="Trebuchet MS"/>
          <w:b w:val="0"/>
          <w:bCs w:val="0"/>
          <w:i w:val="0"/>
          <w:iCs w:val="0"/>
          <w:color w:val="4a3525"/>
          <w:sz w:val="20"/>
          <w:szCs w:val="20"/>
          <w:rtl w:val="0"/>
        </w:rPr>
        <w:t xml:space="preserve"> rather than having plenty is a rare thing to find in this category.</w:t>
      </w:r>
      <w:r w:rsidDel="00000000" w:rsidR="00000000" w:rsidRPr="00000000">
        <w:rPr>
          <w:rtl w:val="0"/>
        </w:rPr>
      </w:r>
    </w:p>
    <w:p w:rsidR="00000000" w:rsidDel="00000000" w:rsidP="00000000" w:rsidRDefault="00000000" w:rsidRPr="00000000" w14:paraId="000000A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That is what Friday asks for: jaggery, roasted chana, and the willingness to notice what is already sufficient.</w:t>
      </w:r>
      <w:r w:rsidDel="00000000" w:rsidR="00000000" w:rsidRPr="00000000">
        <w:rPr>
          <w:rtl w:val="0"/>
        </w:rPr>
      </w:r>
    </w:p>
    <w:p w:rsidR="00000000" w:rsidDel="00000000" w:rsidP="00000000" w:rsidRDefault="00000000" w:rsidRPr="00000000" w14:paraId="000000A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A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Diwali </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 Lakshmi Puja · Dhanteras · Varalakshmi Vrat</w:t>
      </w:r>
    </w:p>
    <w:p w:rsidR="00000000" w:rsidDel="00000000" w:rsidP="00000000" w:rsidRDefault="00000000" w:rsidRPr="00000000" w14:paraId="000000AE">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Lakshmi Puja </w:t>
      </w:r>
      <w:r w:rsidDel="00000000" w:rsidR="00000000" w:rsidRPr="00000000">
        <w:rPr>
          <w:rtl w:val="0"/>
        </w:rPr>
        <w:t xml:space="preserve">- </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bookable</w:t>
      </w:r>
    </w:p>
    <w:p w:rsidR="00000000" w:rsidDel="00000000" w:rsidP="00000000" w:rsidRDefault="00000000" w:rsidRPr="00000000" w14:paraId="000000B0">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w:t>
      </w:r>
      <w:r w:rsidDel="00000000" w:rsidR="00000000" w:rsidRPr="00000000">
        <w:rPr>
          <w:rtl w:val="0"/>
        </w:rPr>
        <w:t xml:space="preserve">i</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 Tulsi </w:t>
      </w:r>
      <w:r w:rsidDel="00000000" w:rsidR="00000000" w:rsidRPr="00000000">
        <w:rPr>
          <w:rtl w:val="0"/>
        </w:rPr>
        <w:t xml:space="preserve">s</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acred to Vishnu?</w:t>
      </w:r>
    </w:p>
    <w:p w:rsidR="00000000" w:rsidDel="00000000" w:rsidP="00000000" w:rsidRDefault="00000000" w:rsidRPr="00000000" w14:paraId="000000B2">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Kartik panchang</w:t>
      </w:r>
    </w:p>
    <w:p w:rsidR="00000000" w:rsidDel="00000000" w:rsidP="00000000" w:rsidRDefault="00000000" w:rsidRPr="00000000" w14:paraId="000000B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₹499/yr, generic copy</w:t>
      </w:r>
    </w:p>
    <w:p w:rsidR="00000000" w:rsidDel="00000000" w:rsidP="00000000" w:rsidRDefault="00000000" w:rsidRPr="00000000" w14:paraId="000000B7">
      <w:pPr>
        <w:pBdr>
          <w:top w:color="e5ded0" w:space="12" w:sz="6" w:val="single"/>
        </w:pBdr>
        <w:spacing w:after="60" w:before="450" w:lineRule="auto"/>
        <w:jc w:val="center"/>
        <w:rPr/>
      </w:pPr>
      <w:sdt>
        <w:sdtPr>
          <w:id w:val="206608380"/>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Shukravar Vrat</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TYCqcs3H4ys0LNwyeU1jahKsw==">CgMxLjAaKwoBMBImCiQIB0IgCgxUcmVidWNoZXQgTVMSEEFyaWFsIFVuaWNvZGUgTVMaKwoBMRImCiQIB0IgCgxUcmVidWNoZXQgTVMSEEFyaWFsIFVuaWNvZGUgTVMaKQoBMhIkCiIIB0IeCgxUcmVidWNoZXQgTVMSDlBhbGFucXVpbiBEYXJrOAByITF2WWFqZ0J5cnMxV082OC1tZjA1TWlRMXdWLTRnTDRnVQ==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2026-08-10T08:21:01.181Z</dcterms:created>
  <dc:creator>Un-named</dc:creator>
</cp:coreProperties>
</file>

<file path=docProps/custom.xml><?xml version="1.0" encoding="utf-8"?>
<Properties xmlns="http://schemas.openxmlformats.org/officeDocument/2006/custom-properties" xmlns:vt="http://schemas.openxmlformats.org/officeDocument/2006/docPropsVTypes"/>
</file>