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Anant Chaturdashi: The Thread of Infinity, and the Day of Visarjan</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Two observances on one tithi — the Anant Vrat most people miss, and the visarjan everyone knows</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Friday, 25 September 2026 · Bhadrapada Shukla Chaturdashi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Anant Vrat — worship of Vishnu as Anant on Bhadrapada Shukla Chaturdashi, with the fourteen-knot thread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 Krishna advises Yudhishthira during the exile; the Sumant and Diksha narrative.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Source caution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carries well-documented late interpolations. Corroborate at Stage 2 rather than resting on it alone. This caution now applies across four articles — Raksha Bandhan, Putrada Ekadashi, Ahoi Ashtami and this one.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Scope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Ganesh Visarjan component belongs to the Ganesh Chaturthi 10-Day Guide. This article covers the Anant Vrat and links across.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3 scriptural elements · 2 regional customs · 2 corrections</w:t>
            </w:r>
            <w:r w:rsidDel="00000000" w:rsidR="00000000" w:rsidRPr="00000000">
              <w:rPr>
                <w:rtl w:val="0"/>
              </w:rPr>
            </w:r>
          </w:p>
        </w:tc>
      </w:tr>
    </w:tbl>
    <w:p w:rsidR="00000000" w:rsidDel="00000000" w:rsidP="00000000" w:rsidRDefault="00000000" w:rsidRPr="00000000" w14:paraId="0000001A">
      <w:pPr>
        <w:spacing w:after="190" w:lineRule="auto"/>
        <w:rPr/>
      </w:pPr>
      <w:r w:rsidDel="00000000" w:rsidR="00000000" w:rsidRPr="00000000">
        <w:rPr>
          <w:rtl w:val="0"/>
        </w:rPr>
      </w:r>
    </w:p>
    <w:p w:rsidR="00000000" w:rsidDel="00000000" w:rsidP="00000000" w:rsidRDefault="00000000" w:rsidRPr="00000000" w14:paraId="0000001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b w:val="1"/>
                <w:bCs w:val="1"/>
                <w:sz w:val="17"/>
                <w:szCs w:val="17"/>
                <w:rtl w:val="0"/>
              </w:rPr>
              <w:t xml:space="preserve">Source/note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Anant Vrat on Bhadrapada Shukla Chaturdashi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fourteen-knot thread, consecrated and worn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Fourteen for the fourteen lokas.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Vishnu worshipped as Anant, resting on Shesha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the Anant form is widely attested.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Immersion of the thread after fourteen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Completes the cycle, as prescribed.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Observing the vrat for fourteen consecutive years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Widely kept. No textual requirement.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Yellow clothing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Vishnu convention.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day is only about Ganesh Visarjan”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Anant Vrat is the older tithi observance.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“Women cannot observe this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exclusivity. No textual restriction.</w:t>
            </w:r>
            <w:r w:rsidDel="00000000" w:rsidR="00000000" w:rsidRPr="00000000">
              <w:rPr>
                <w:rtl w:val="0"/>
              </w:rPr>
            </w:r>
          </w:p>
        </w:tc>
      </w:tr>
    </w:tbl>
    <w:p w:rsidR="00000000" w:rsidDel="00000000" w:rsidP="00000000" w:rsidRDefault="00000000" w:rsidRPr="00000000" w14:paraId="00000040">
      <w:pPr>
        <w:spacing w:after="190" w:lineRule="auto"/>
        <w:rPr/>
      </w:pPr>
      <w:r w:rsidDel="00000000" w:rsidR="00000000" w:rsidRPr="00000000">
        <w:rPr>
          <w:rtl w:val="0"/>
        </w:rPr>
      </w:r>
    </w:p>
    <w:p w:rsidR="00000000" w:rsidDel="00000000" w:rsidP="00000000" w:rsidRDefault="00000000" w:rsidRPr="00000000" w14:paraId="0000004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Cross-article dependency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Ganesh Chaturthi 10-Day Guide names 25 September as visarjan day. If either date moves, both change together.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Related Concepts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Why Is a Thread Tied? — the raksha sutra piece. Both articles describe a consecrated thread, and a reader who has met one will ask about the other. Worth a deliberate cross-link.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w:t>
            </w:r>
            <w:r w:rsidDel="00000000" w:rsidR="00000000" w:rsidRPr="00000000">
              <w:rPr>
                <w:rtl w:val="0"/>
              </w:rPr>
            </w:r>
          </w:p>
        </w:tc>
      </w:tr>
    </w:tbl>
    <w:p w:rsidR="00000000" w:rsidDel="00000000" w:rsidP="00000000" w:rsidRDefault="00000000" w:rsidRPr="00000000" w14:paraId="0000004A">
      <w:pPr>
        <w:spacing w:after="110" w:before="260" w:lineRule="auto"/>
        <w:rPr/>
      </w:pP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rHeight w:val="382.95430501302087" w:hRule="atLeast"/>
          <w:tblHeader w:val="1"/>
        </w:trPr>
        <w:tc>
          <w:tcPr>
            <w:shd w:fill="f8f5ee" w:val="clea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b w:val="1"/>
                <w:bCs w:val="1"/>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b w:val="1"/>
                <w:bCs w:val="1"/>
                <w:sz w:val="17"/>
                <w:szCs w:val="17"/>
                <w:rtl w:val="0"/>
              </w:rPr>
              <w:t xml:space="preserve">Changes </w:t>
            </w:r>
            <w:r w:rsidDel="00000000" w:rsidR="00000000" w:rsidRPr="00000000">
              <w:rPr>
                <w:rtl w:val="0"/>
              </w:rPr>
            </w:r>
          </w:p>
        </w:tc>
      </w:tr>
      <w:tr>
        <w:trPr>
          <w:cantSplit w:val="0"/>
          <w:tblHeader w:val="1"/>
        </w:trPr>
        <w:tc>
          <w:tcPr>
            <w:shd w:fill="ffffff" w:val="clear"/>
            <w:tcMar>
              <w:top w:w="70.0" w:type="dxa"/>
              <w:left w:w="105.0" w:type="dxa"/>
              <w:bottom w:w="70.0" w:type="dxa"/>
              <w:right w:w="105.0" w:type="dxa"/>
            </w:tcMar>
          </w:tcPr>
          <w:p w:rsidR="00000000" w:rsidDel="00000000" w:rsidP="00000000" w:rsidRDefault="00000000" w:rsidRPr="00000000" w14:paraId="0000004D">
            <w:pPr>
              <w:spacing w:line="265" w:lineRule="auto"/>
              <w:rPr>
                <w:b w:val="1"/>
                <w:bCs w:val="1"/>
                <w:sz w:val="17"/>
                <w:szCs w:val="17"/>
              </w:rPr>
            </w:pPr>
            <w:r w:rsidDel="00000000" w:rsidR="00000000" w:rsidRPr="00000000">
              <w:rPr>
                <w:b w:val="1"/>
                <w:bCs w:val="1"/>
                <w:sz w:val="17"/>
                <w:szCs w:val="17"/>
                <w:rtl w:val="0"/>
              </w:rPr>
              <w:t xml:space="preserve">1.</w:t>
            </w:r>
          </w:p>
        </w:tc>
        <w:tc>
          <w:tcPr>
            <w:shd w:fill="ffffff" w:val="clear"/>
            <w:tcMar>
              <w:top w:w="70.0" w:type="dxa"/>
              <w:left w:w="105.0" w:type="dxa"/>
              <w:bottom w:w="70.0" w:type="dxa"/>
              <w:right w:w="105.0" w:type="dxa"/>
            </w:tcMar>
          </w:tcPr>
          <w:p w:rsidR="00000000" w:rsidDel="00000000" w:rsidP="00000000" w:rsidRDefault="00000000" w:rsidRPr="00000000" w14:paraId="0000004E">
            <w:pPr>
              <w:spacing w:line="265" w:lineRule="auto"/>
              <w:rPr>
                <w:sz w:val="17"/>
                <w:szCs w:val="17"/>
              </w:rPr>
            </w:pPr>
            <w:r w:rsidDel="00000000" w:rsidR="00000000" w:rsidRPr="00000000">
              <w:rPr>
                <w:sz w:val="17"/>
                <w:szCs w:val="17"/>
                <w:rtl w:val="0"/>
              </w:rPr>
              <w:t xml:space="preserve">Immersion of the thread in water is not mentioned in the Bhavishya Purana; thus, the score has to be changed. Bhavishya Purana says that when the puja is performed the following year, bring the old thread back to the altar. Exactly one full year later, the old thread untied, offer it back to the altar.  Checked V </w:t>
            </w:r>
          </w:p>
        </w:tc>
      </w:tr>
    </w:tbl>
    <w:p w:rsidR="00000000" w:rsidDel="00000000" w:rsidP="00000000" w:rsidRDefault="00000000" w:rsidRPr="00000000" w14:paraId="0000004F">
      <w:pPr>
        <w:spacing w:after="190" w:lineRule="auto"/>
        <w:rPr>
          <w:b w:val="1"/>
          <w:bCs w:val="1"/>
          <w:color w:val="000000"/>
          <w:sz w:val="26"/>
          <w:szCs w:val="26"/>
        </w:rPr>
      </w:pPr>
      <w:r w:rsidDel="00000000" w:rsidR="00000000" w:rsidRPr="00000000">
        <w:rPr>
          <w:rtl w:val="0"/>
        </w:rPr>
      </w:r>
    </w:p>
    <w:p w:rsidR="00000000" w:rsidDel="00000000" w:rsidP="00000000" w:rsidRDefault="00000000" w:rsidRPr="00000000" w14:paraId="00000050">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1">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2">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3">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4">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5">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6">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7">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8">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9">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A">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B">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C">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D">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E">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5F">
      <w:pPr>
        <w:pBdr>
          <w:bottom w:color="b8860b" w:space="8" w:sz="12" w:val="single"/>
        </w:pBdr>
        <w:spacing w:after="180" w:before="380" w:lineRule="auto"/>
        <w:rPr>
          <w:b w:val="1"/>
          <w:bCs w:val="1"/>
          <w:color w:val="ef0f54"/>
          <w:sz w:val="26"/>
          <w:szCs w:val="26"/>
        </w:rPr>
      </w:pPr>
      <w:r w:rsidDel="00000000" w:rsidR="00000000" w:rsidRPr="00000000">
        <w:rPr>
          <w:rtl w:val="0"/>
        </w:rPr>
      </w:r>
    </w:p>
    <w:p w:rsidR="00000000" w:rsidDel="00000000" w:rsidP="00000000" w:rsidRDefault="00000000" w:rsidRPr="00000000" w14:paraId="00000060">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6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62">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Anant Vrat: worship of Vishnu as Anant, with the fourteen-knot thread</w:t>
      </w:r>
      <w:r w:rsidDel="00000000" w:rsidR="00000000" w:rsidRPr="00000000">
        <w:rPr>
          <w:rtl w:val="0"/>
        </w:rPr>
      </w:r>
    </w:p>
    <w:p w:rsidR="00000000" w:rsidDel="00000000" w:rsidP="00000000" w:rsidRDefault="00000000" w:rsidRPr="00000000" w14:paraId="00000063">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Bhavishya Purana</w:t>
      </w:r>
      <w:r w:rsidDel="00000000" w:rsidR="00000000" w:rsidRPr="00000000">
        <w:rPr>
          <w:rtl w:val="0"/>
        </w:rPr>
      </w:r>
    </w:p>
    <w:p w:rsidR="00000000" w:rsidDel="00000000" w:rsidP="00000000" w:rsidRDefault="00000000" w:rsidRPr="00000000" w14:paraId="00000064">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3 scriptural elements · 2 regional customs · 2 corrections</w:t>
      </w:r>
      <w:r w:rsidDel="00000000" w:rsidR="00000000" w:rsidRPr="00000000">
        <w:rPr>
          <w:rtl w:val="0"/>
        </w:rPr>
      </w:r>
    </w:p>
    <w:p w:rsidR="00000000" w:rsidDel="00000000" w:rsidP="00000000" w:rsidRDefault="00000000" w:rsidRPr="00000000" w14:paraId="00000065">
      <w:pPr>
        <w:spacing w:after="190" w:lineRule="auto"/>
        <w:rPr/>
      </w:pPr>
      <w:r w:rsidDel="00000000" w:rsidR="00000000" w:rsidRPr="00000000">
        <w:rPr>
          <w:rtl w:val="0"/>
        </w:rPr>
      </w:r>
    </w:p>
    <w:p w:rsidR="00000000" w:rsidDel="00000000" w:rsidP="00000000" w:rsidRDefault="00000000" w:rsidRPr="00000000" w14:paraId="0000006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Two observances, one tithi</w:t>
      </w:r>
      <w:r w:rsidDel="00000000" w:rsidR="00000000" w:rsidRPr="00000000">
        <w:rPr>
          <w:rtl w:val="0"/>
        </w:rPr>
      </w:r>
    </w:p>
    <w:p w:rsidR="00000000" w:rsidDel="00000000" w:rsidP="00000000" w:rsidRDefault="00000000" w:rsidRPr="00000000" w14:paraId="0000006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On 25 September two things happen. Across Maharashtra and much of India, Ganesha idols are carried to water and immersed — the close of Ganesh Chaturthi, and the visarjan everyone knows.</w:t>
      </w:r>
      <w:r w:rsidDel="00000000" w:rsidR="00000000" w:rsidRPr="00000000">
        <w:rPr>
          <w:rtl w:val="0"/>
        </w:rPr>
      </w:r>
    </w:p>
    <w:p w:rsidR="00000000" w:rsidDel="00000000" w:rsidP="00000000" w:rsidRDefault="00000000" w:rsidRPr="00000000" w14:paraId="00000068">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tithi itself carries an older observance. Bhadrapada Shukla Chaturdashi is the day of the Anant Vrat — Vishnu worshipped in his form as Anant, the infinite, resting on Shesha. A cotton thread with fourteen knots is consecrated and tied on the wrist, a katha is recited, and the thread is worn for fourteen days before being returned to water.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6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This article covers the vrat most people miss, on the day everyone is looking elsewhere.</w:t>
      </w:r>
      <w:r w:rsidDel="00000000" w:rsidR="00000000" w:rsidRPr="00000000">
        <w:rPr>
          <w:rtl w:val="0"/>
        </w:rPr>
      </w:r>
    </w:p>
    <w:p w:rsidR="00000000" w:rsidDel="00000000" w:rsidP="00000000" w:rsidRDefault="00000000" w:rsidRPr="00000000" w14:paraId="0000006A">
      <w:pPr>
        <w:spacing w:after="80" w:before="170" w:lineRule="auto"/>
        <w:rPr/>
      </w:pPr>
      <w:sdt>
        <w:sdtPr>
          <w:id w:val="891881584"/>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 wi</w:t>
          </w:r>
        </w:sdtContent>
      </w:sdt>
      <w:r w:rsidDel="00000000" w:rsidR="00000000" w:rsidRPr="00000000">
        <w:rPr>
          <w:b w:val="1"/>
          <w:bCs w:val="1"/>
          <w:color w:val="b8860b"/>
          <w:sz w:val="18"/>
          <w:szCs w:val="18"/>
          <w:rtl w:val="0"/>
        </w:rPr>
        <w:t xml:space="preserve">th caption</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B">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D">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color w:val="4a3525"/>
                <w:sz w:val="16"/>
                <w:szCs w:val="16"/>
                <w:rtl w:val="0"/>
              </w:rPr>
              <w:t xml:space="preserve">390 × 220 px · full bleed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F">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color w:val="4a3525"/>
                <w:sz w:val="16"/>
                <w:szCs w:val="16"/>
                <w:rtl w:val="0"/>
              </w:rPr>
              <w:t xml:space="preserve">A cotton thread with fourteen visible knots tied at intervals, dyed turmeric yellow, resting on yellow cloth beside a small diya. The thread is the whole subject.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1">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color w:val="4a3525"/>
                <w:sz w:val="16"/>
                <w:szCs w:val="16"/>
                <w:rtl w:val="0"/>
              </w:rPr>
              <w:t xml:space="preserve">Turmeric yellow, cream cloth, brass</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3">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4">
            <w:pPr>
              <w:spacing w:line="265" w:lineRule="auto"/>
              <w:rPr/>
            </w:pPr>
            <w:r w:rsidDel="00000000" w:rsidR="00000000" w:rsidRPr="00000000">
              <w:rPr>
                <w:rFonts w:ascii="Trebuchet MS" w:cs="Trebuchet MS" w:eastAsia="Trebuchet MS" w:hAnsi="Trebuchet MS"/>
                <w:color w:val="4a3525"/>
                <w:sz w:val="16"/>
                <w:szCs w:val="16"/>
                <w:rtl w:val="0"/>
              </w:rPr>
              <w:t xml:space="preserve">Fourteen knots. Fourteen worlds. The thread of the infinite.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5">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6">
            <w:pPr>
              <w:spacing w:line="265" w:lineRule="auto"/>
              <w:rPr/>
            </w:pPr>
            <w:r w:rsidDel="00000000" w:rsidR="00000000" w:rsidRPr="00000000">
              <w:rPr>
                <w:rFonts w:ascii="Trebuchet MS" w:cs="Trebuchet MS" w:eastAsia="Trebuchet MS" w:hAnsi="Trebuchet MS"/>
                <w:color w:val="4a3525"/>
                <w:sz w:val="16"/>
                <w:szCs w:val="16"/>
                <w:rtl w:val="0"/>
              </w:rPr>
              <w:t xml:space="preserve">No deity. No figures.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7">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8">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79">
      <w:pPr>
        <w:spacing w:after="190" w:lineRule="auto"/>
        <w:rPr/>
      </w:pPr>
      <w:r w:rsidDel="00000000" w:rsidR="00000000" w:rsidRPr="00000000">
        <w:rPr>
          <w:rtl w:val="0"/>
        </w:rPr>
      </w:r>
    </w:p>
    <w:p w:rsidR="00000000" w:rsidDel="00000000" w:rsidP="00000000" w:rsidRDefault="00000000" w:rsidRPr="00000000" w14:paraId="0000007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katha</w:t>
      </w:r>
      <w:r w:rsidDel="00000000" w:rsidR="00000000" w:rsidRPr="00000000">
        <w:rPr>
          <w:rtl w:val="0"/>
        </w:rPr>
      </w:r>
    </w:p>
    <w:p w:rsidR="00000000" w:rsidDel="00000000" w:rsidP="00000000" w:rsidRDefault="00000000" w:rsidRPr="00000000" w14:paraId="0000007B">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Gold-bordered katha box.</w:t>
      </w:r>
      <w:r w:rsidDel="00000000" w:rsidR="00000000" w:rsidRPr="00000000">
        <w:rPr>
          <w:rtl w:val="0"/>
        </w:rPr>
      </w:r>
    </w:p>
    <w:p w:rsidR="00000000" w:rsidDel="00000000" w:rsidP="00000000" w:rsidRDefault="00000000" w:rsidRPr="00000000" w14:paraId="0000007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When the Pandavas had lost everything at dice and gone into exile, Krishna told Yudhishthira to observe the Anant Vrat, and told him why.</w:t>
      </w:r>
      <w:r w:rsidDel="00000000" w:rsidR="00000000" w:rsidRPr="00000000">
        <w:rPr>
          <w:rtl w:val="0"/>
        </w:rPr>
      </w:r>
    </w:p>
    <w:p w:rsidR="00000000" w:rsidDel="00000000" w:rsidP="00000000" w:rsidRDefault="00000000" w:rsidRPr="00000000" w14:paraId="0000007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There was a brahmin named Sumant and his wife Diksha, who kept this vrat and were blessed by Vishnu in his Anant form — the one who rests on the cosmic serpent and sustains the universe through cycles without end.</w:t>
      </w:r>
      <w:r w:rsidDel="00000000" w:rsidR="00000000" w:rsidRPr="00000000">
        <w:rPr>
          <w:rtl w:val="0"/>
        </w:rPr>
      </w:r>
    </w:p>
    <w:p w:rsidR="00000000" w:rsidDel="00000000" w:rsidP="00000000" w:rsidRDefault="00000000" w:rsidRPr="00000000" w14:paraId="0000007E">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vrat is tied to that form: fourteen knots for the fourteen lokas, a thread consecrated with turmeric, worn for fourteen days and then given back to the water. Nothing is kept. The cycle completes.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7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80">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Bathe in the morning. Wear yellow if you have it.</w:t>
      </w:r>
      <w:r w:rsidDel="00000000" w:rsidR="00000000" w:rsidRPr="00000000">
        <w:rPr>
          <w:rtl w:val="0"/>
        </w:rPr>
      </w:r>
    </w:p>
    <w:p w:rsidR="00000000" w:rsidDel="00000000" w:rsidP="00000000" w:rsidRDefault="00000000" w:rsidRPr="00000000" w14:paraId="00000081">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Set a small altar with a Vishnu image and a cotton thread of fourteen knots, dyed in turmeric.</w:t>
      </w:r>
      <w:r w:rsidDel="00000000" w:rsidR="00000000" w:rsidRPr="00000000">
        <w:rPr>
          <w:rtl w:val="0"/>
        </w:rPr>
      </w:r>
    </w:p>
    <w:p w:rsidR="00000000" w:rsidDel="00000000" w:rsidP="00000000" w:rsidRDefault="00000000" w:rsidRPr="00000000" w14:paraId="0000008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Perform the Vishnu puja — panchamrit abhishek, tulsi, flowers, fruit.</w:t>
      </w:r>
      <w:r w:rsidDel="00000000" w:rsidR="00000000" w:rsidRPr="00000000">
        <w:rPr>
          <w:rtl w:val="0"/>
        </w:rPr>
      </w:r>
    </w:p>
    <w:p w:rsidR="00000000" w:rsidDel="00000000" w:rsidP="00000000" w:rsidRDefault="00000000" w:rsidRPr="00000000" w14:paraId="00000083">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Tie the thread on the right wrist while reciting the Anant Vrat katha.</w:t>
      </w:r>
      <w:r w:rsidDel="00000000" w:rsidR="00000000" w:rsidRPr="00000000">
        <w:rPr>
          <w:rtl w:val="0"/>
        </w:rPr>
      </w:r>
    </w:p>
    <w:p w:rsidR="00000000" w:rsidDel="00000000" w:rsidP="00000000" w:rsidRDefault="00000000" w:rsidRPr="00000000" w14:paraId="00000084">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Keep a phalahar fast through the day — no grains.</w:t>
      </w:r>
      <w:r w:rsidDel="00000000" w:rsidR="00000000" w:rsidRPr="00000000">
        <w:rPr>
          <w:rtl w:val="0"/>
        </w:rPr>
      </w:r>
    </w:p>
    <w:p w:rsidR="00000000" w:rsidDel="00000000" w:rsidP="00000000" w:rsidRDefault="00000000" w:rsidRPr="00000000" w14:paraId="00000085">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Break the fast in the evening after the puja.</w:t>
      </w:r>
      <w:r w:rsidDel="00000000" w:rsidR="00000000" w:rsidRPr="00000000">
        <w:rPr>
          <w:rtl w:val="0"/>
        </w:rPr>
      </w:r>
    </w:p>
    <w:p w:rsidR="00000000" w:rsidDel="00000000" w:rsidP="00000000" w:rsidRDefault="00000000" w:rsidRPr="00000000" w14:paraId="00000086">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Wear the thread for fourteen days, then immerse it in water.</w:t>
      </w:r>
      <w:r w:rsidDel="00000000" w:rsidR="00000000" w:rsidRPr="00000000">
        <w:rPr>
          <w:rtl w:val="0"/>
        </w:rPr>
      </w:r>
    </w:p>
    <w:p w:rsidR="00000000" w:rsidDel="00000000" w:rsidP="00000000" w:rsidRDefault="00000000" w:rsidRPr="00000000" w14:paraId="0000008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8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Cotton thread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Fourteen knots, dyed with turmeric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Vishnu image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Anant form where available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Panchamrit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abhishek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Tulsi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Mandatory for Vishnu worship</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Yellow cloth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Flowers, fruit, diya, incense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bl>
    <w:p w:rsidR="00000000" w:rsidDel="00000000" w:rsidP="00000000" w:rsidRDefault="00000000" w:rsidRPr="00000000" w14:paraId="00000096">
      <w:pPr>
        <w:spacing w:after="190" w:lineRule="auto"/>
        <w:rPr/>
      </w:pPr>
      <w:r w:rsidDel="00000000" w:rsidR="00000000" w:rsidRPr="00000000">
        <w:rPr>
          <w:rtl w:val="0"/>
        </w:rPr>
      </w:r>
    </w:p>
    <w:p w:rsidR="00000000" w:rsidDel="00000000" w:rsidP="00000000" w:rsidRDefault="00000000" w:rsidRPr="00000000" w14:paraId="00000097">
      <w:pPr>
        <w:spacing w:after="80" w:before="170" w:lineRule="auto"/>
        <w:rPr/>
      </w:pPr>
      <w:sdt>
        <w:sdtPr>
          <w:id w:val="-1169016867"/>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2  ── wi</w:t>
          </w:r>
        </w:sdtContent>
      </w:sdt>
      <w:r w:rsidDel="00000000" w:rsidR="00000000" w:rsidRPr="00000000">
        <w:rPr>
          <w:b w:val="1"/>
          <w:bCs w:val="1"/>
          <w:color w:val="b8860b"/>
          <w:sz w:val="18"/>
          <w:szCs w:val="18"/>
          <w:rtl w:val="0"/>
        </w:rPr>
        <w:t xml:space="preserve">th caption</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8">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9">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A">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B">
            <w:pPr>
              <w:spacing w:line="265" w:lineRule="auto"/>
              <w:rPr/>
            </w:pPr>
            <w:r w:rsidDel="00000000" w:rsidR="00000000" w:rsidRPr="00000000">
              <w:rPr>
                <w:rFonts w:ascii="Trebuchet MS" w:cs="Trebuchet MS" w:eastAsia="Trebuchet MS" w:hAnsi="Trebuchet MS"/>
                <w:color w:val="4a3525"/>
                <w:sz w:val="16"/>
                <w:szCs w:val="16"/>
                <w:rtl w:val="0"/>
              </w:rPr>
              <w:t xml:space="preserve">390 × 180 px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C">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D">
            <w:pPr>
              <w:spacing w:line="265" w:lineRule="auto"/>
              <w:rPr/>
            </w:pPr>
            <w:r w:rsidDel="00000000" w:rsidR="00000000" w:rsidRPr="00000000">
              <w:rPr>
                <w:rFonts w:ascii="Trebuchet MS" w:cs="Trebuchet MS" w:eastAsia="Trebuchet MS" w:hAnsi="Trebuchet MS"/>
                <w:color w:val="4a3525"/>
                <w:sz w:val="16"/>
                <w:szCs w:val="16"/>
                <w:rtl w:val="0"/>
              </w:rPr>
              <w:t xml:space="preserve">Silhouetted figures carrying a small idol toward water at sunset. Outlines only, no detail.</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E">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F">
            <w:pPr>
              <w:spacing w:line="265" w:lineRule="auto"/>
              <w:rPr/>
            </w:pPr>
            <w:r w:rsidDel="00000000" w:rsidR="00000000" w:rsidRPr="00000000">
              <w:rPr>
                <w:rFonts w:ascii="Trebuchet MS" w:cs="Trebuchet MS" w:eastAsia="Trebuchet MS" w:hAnsi="Trebuchet MS"/>
                <w:color w:val="4a3525"/>
                <w:sz w:val="16"/>
                <w:szCs w:val="16"/>
                <w:rtl w:val="0"/>
              </w:rPr>
              <w:t xml:space="preserve">Sunset orange, deep silhouette, water</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0">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A1">
            <w:pPr>
              <w:spacing w:line="265" w:lineRule="auto"/>
              <w:rPr/>
            </w:pPr>
            <w:r w:rsidDel="00000000" w:rsidR="00000000" w:rsidRPr="00000000">
              <w:rPr>
                <w:rFonts w:ascii="Trebuchet MS" w:cs="Trebuchet MS" w:eastAsia="Trebuchet MS" w:hAnsi="Trebuchet MS"/>
                <w:color w:val="4a3525"/>
                <w:sz w:val="16"/>
                <w:szCs w:val="16"/>
                <w:rtl w:val="0"/>
              </w:rPr>
              <w:t xml:space="preserve">Two observances end the same day. One with a thread, one with water.</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2">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A3">
            <w:pPr>
              <w:spacing w:line="265" w:lineRule="auto"/>
              <w:rPr/>
            </w:pPr>
            <w:r w:rsidDel="00000000" w:rsidR="00000000" w:rsidRPr="00000000">
              <w:rPr>
                <w:rFonts w:ascii="Trebuchet MS" w:cs="Trebuchet MS" w:eastAsia="Trebuchet MS" w:hAnsi="Trebuchet MS"/>
                <w:color w:val="4a3525"/>
                <w:sz w:val="16"/>
                <w:szCs w:val="16"/>
                <w:rtl w:val="0"/>
              </w:rPr>
              <w:t xml:space="preserve">Silhouette only. No deity face. No identifiable people.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4">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A5">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A6">
      <w:pPr>
        <w:spacing w:after="190" w:lineRule="auto"/>
        <w:rPr/>
      </w:pPr>
      <w:r w:rsidDel="00000000" w:rsidR="00000000" w:rsidRPr="00000000">
        <w:rPr>
          <w:rtl w:val="0"/>
        </w:rPr>
      </w:r>
    </w:p>
    <w:p w:rsidR="00000000" w:rsidDel="00000000" w:rsidP="00000000" w:rsidRDefault="00000000" w:rsidRPr="00000000" w14:paraId="000000A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is scripture and what is custom</w:t>
      </w:r>
      <w:r w:rsidDel="00000000" w:rsidR="00000000" w:rsidRPr="00000000">
        <w:rPr>
          <w:rtl w:val="0"/>
        </w:rPr>
      </w:r>
    </w:p>
    <w:p w:rsidR="00000000" w:rsidDel="00000000" w:rsidP="00000000" w:rsidRDefault="00000000" w:rsidRPr="00000000" w14:paraId="000000A8">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vrat itself, the fourteen-knot thread, the worship of Vishnu as Anant and the immersion of the thread are all described in the source.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A9">
      <w:pPr>
        <w:spacing w:after="145" w:line="300" w:lineRule="auto"/>
        <w:rPr/>
      </w:pPr>
      <w:r w:rsidDel="00000000" w:rsidR="00000000" w:rsidRPr="00000000">
        <w:rPr>
          <w:rFonts w:ascii="Trebuchet MS" w:cs="Trebuchet MS" w:eastAsia="Trebuchet MS" w:hAnsi="Trebuchet MS"/>
          <w:color w:val="4a3525"/>
          <w:sz w:val="20"/>
          <w:szCs w:val="20"/>
          <w:rtl w:val="0"/>
        </w:rPr>
        <w:t xml:space="preserve">Keeping the vrat for fourteen consecutive years is widely practised and is not required by any text. Yellow clothing is a Vishnu convention rather than a rule for this day.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A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A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“Anant Chaturdashi is only about Ganesh Visarjan — there is nothing else to do.”</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Anant Vrat is the older observance on this tithi, and the tithi is named for it — Anant, the infinite. The public Ganeshotsav in its current form dates to 1893. Both belong to the day</w:t>
            </w:r>
            <w:r w:rsidDel="00000000" w:rsidR="00000000" w:rsidRPr="00000000">
              <w:rPr>
                <w:sz w:val="17"/>
                <w:szCs w:val="17"/>
                <w:rtl w:val="0"/>
              </w:rPr>
              <w:t xml:space="preserve">,</w:t>
            </w:r>
            <w:r w:rsidDel="00000000" w:rsidR="00000000" w:rsidRPr="00000000">
              <w:rPr>
                <w:rFonts w:ascii="Trebuchet MS" w:cs="Trebuchet MS" w:eastAsia="Trebuchet MS" w:hAnsi="Trebuchet MS"/>
                <w:b w:val="0"/>
                <w:bCs w:val="0"/>
                <w:color w:val="4a3525"/>
                <w:sz w:val="17"/>
                <w:szCs w:val="17"/>
                <w:rtl w:val="0"/>
              </w:rPr>
              <w:t xml:space="preserve"> and both can be kept.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fourteen-knot thread is just a symbolic bracelet.”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knots stand for the fourteen lokas, and the thread is consecrated with turmeric and tied with the vrat mantra. As with the raksha sutra, what makes it sacred is the consecration, not the material — and it is returned to water rather than kept.</w:t>
            </w:r>
            <w:r w:rsidDel="00000000" w:rsidR="00000000" w:rsidRPr="00000000">
              <w:rPr>
                <w:rtl w:val="0"/>
              </w:rPr>
            </w:r>
          </w:p>
        </w:tc>
      </w:tr>
    </w:tbl>
    <w:p w:rsidR="00000000" w:rsidDel="00000000" w:rsidP="00000000" w:rsidRDefault="00000000" w:rsidRPr="00000000" w14:paraId="000000B1">
      <w:pPr>
        <w:spacing w:after="190" w:lineRule="auto"/>
        <w:rPr/>
      </w:pPr>
      <w:r w:rsidDel="00000000" w:rsidR="00000000" w:rsidRPr="00000000">
        <w:rPr>
          <w:rtl w:val="0"/>
        </w:rPr>
      </w:r>
    </w:p>
    <w:p w:rsidR="00000000" w:rsidDel="00000000" w:rsidP="00000000" w:rsidRDefault="00000000" w:rsidRPr="00000000" w14:paraId="000000B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B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On 25 September the noise will be outside — the processions, the drums, Ganpati Bappa Morya, the farewell at the water. That farewell is real and worth being part of.</w:t>
      </w:r>
      <w:r w:rsidDel="00000000" w:rsidR="00000000" w:rsidRPr="00000000">
        <w:rPr>
          <w:rtl w:val="0"/>
        </w:rPr>
      </w:r>
    </w:p>
    <w:p w:rsidR="00000000" w:rsidDel="00000000" w:rsidP="00000000" w:rsidRDefault="00000000" w:rsidRPr="00000000" w14:paraId="000000B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And in quieter houses on the same day, people are tying fourteen knots on their wrist and reciting a katha about something that does not end. Two observances, one tithi. The tradition holds both without needing to rank them.</w:t>
      </w:r>
      <w:r w:rsidDel="00000000" w:rsidR="00000000" w:rsidRPr="00000000">
        <w:rPr>
          <w:rtl w:val="0"/>
        </w:rPr>
      </w:r>
    </w:p>
    <w:p w:rsidR="00000000" w:rsidDel="00000000" w:rsidP="00000000" w:rsidRDefault="00000000" w:rsidRPr="00000000" w14:paraId="000000B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B6">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Ganesh Chaturthi: The Complete 10-Day Guide · Parsva Ekadashi — the same Chaturmas window</w:t>
      </w:r>
    </w:p>
    <w:p w:rsidR="00000000" w:rsidDel="00000000" w:rsidP="00000000" w:rsidRDefault="00000000" w:rsidRPr="00000000" w14:paraId="000000B8">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Ganesh Sthapana · Satyanarayan Katha</w:t>
      </w:r>
    </w:p>
    <w:p w:rsidR="00000000" w:rsidDel="00000000" w:rsidP="00000000" w:rsidRDefault="00000000" w:rsidRPr="00000000" w14:paraId="000000BA">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Is a Thread Tied? · Clay Was the Original, Not the Alternative</w:t>
      </w:r>
    </w:p>
    <w:p w:rsidR="00000000" w:rsidDel="00000000" w:rsidP="00000000" w:rsidRDefault="00000000" w:rsidRPr="00000000" w14:paraId="000000BC">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w:t>
      </w:r>
    </w:p>
    <w:p w:rsidR="00000000" w:rsidDel="00000000" w:rsidP="00000000" w:rsidRDefault="00000000" w:rsidRPr="00000000" w14:paraId="000000B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BF">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this puja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C3">
      <w:pPr>
        <w:pBdr>
          <w:top w:color="e5ded0" w:space="12" w:sz="6" w:val="single"/>
        </w:pBdr>
        <w:spacing w:after="60" w:before="450" w:lineRule="auto"/>
        <w:jc w:val="center"/>
        <w:rPr/>
      </w:pPr>
      <w:sdt>
        <w:sdtPr>
          <w:id w:val="456707831"/>
          <w:tag w:val="goog_rdk_2"/>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C4">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Anant Chaturdashi</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Xrve1jfPBD3SUp9q7JQgjnew==">CgMxLjAaKwoBMBImCiQIB0IgCgxUcmVidWNoZXQgTVMSEEFyaWFsIFVuaWNvZGUgTVMaKwoBMRImCiQIB0IgCgxUcmVidWNoZXQgTVMSEEFyaWFsIFVuaWNvZGUgTVMaKQoBMhIkCiIIB0IeCgxUcmVidWNoZXQgTVMSDlBhbGFucXVpbiBEYXJrOAByITF6Z0ZHdm9xN0JKNG5jWV90TWlMUFVlYXJMUjI4VVRTbA==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2026-08-09T19:26:46.001Z</dcterms:created>
  <dc:creator>Un-named</dc:creator>
</cp:coreProperties>
</file>

<file path=docProps/custom.xml><?xml version="1.0" encoding="utf-8"?>
<Properties xmlns="http://schemas.openxmlformats.org/officeDocument/2006/custom-properties" xmlns:vt="http://schemas.openxmlformats.org/officeDocument/2006/docPropsVTypes"/>
</file>