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3330"/>
        <w:gridCol w:w="8730"/>
      </w:tblGrid>
      <w:tr w:rsidR="00F2557B" w14:paraId="1A094F20" w14:textId="77777777" w:rsidTr="00436732">
        <w:tc>
          <w:tcPr>
            <w:tcW w:w="3330" w:type="dxa"/>
          </w:tcPr>
          <w:p w14:paraId="5A82D03F" w14:textId="75AC45DA" w:rsidR="00F2557B" w:rsidRDefault="002A072D">
            <w:r w:rsidRPr="002A072D">
              <w:t>What is the difference between JDK, JRE, and JVM?</w:t>
            </w:r>
          </w:p>
        </w:tc>
        <w:tc>
          <w:tcPr>
            <w:tcW w:w="8730" w:type="dxa"/>
          </w:tcPr>
          <w:p w14:paraId="1DEE99B0" w14:textId="77777777" w:rsidR="00F2557B" w:rsidRDefault="00C72E00">
            <w:r>
              <w:rPr>
                <w:noProof/>
              </w:rPr>
              <w:drawing>
                <wp:inline distT="0" distB="0" distL="0" distR="0" wp14:anchorId="2145FD5B" wp14:editId="15155D0F">
                  <wp:extent cx="5943600" cy="27825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8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BF8EB" w14:textId="6F8AE12F" w:rsidR="0098246B" w:rsidRDefault="0098246B">
            <w:r>
              <w:rPr>
                <w:rFonts w:ascii="Arial" w:hAnsi="Arial" w:cs="Arial"/>
                <w:color w:val="222222"/>
                <w:shd w:val="clear" w:color="auto" w:fill="FFFFFF"/>
              </w:rPr>
              <w:t>The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JRE is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the environment within which the virtual machine runs.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JRE is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the container,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JVM is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the content. Java Runtime Environment contains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JVM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class libraries, and other supporting files. It does not contain any development tools such as compiler, debugger,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etc</w:t>
            </w:r>
            <w:proofErr w:type="spellEnd"/>
          </w:p>
        </w:tc>
      </w:tr>
      <w:tr w:rsidR="00F2557B" w14:paraId="04E5C055" w14:textId="77777777" w:rsidTr="00436732">
        <w:tc>
          <w:tcPr>
            <w:tcW w:w="3330" w:type="dxa"/>
          </w:tcPr>
          <w:p w14:paraId="722D4CD9" w14:textId="3529D348" w:rsidR="00F2557B" w:rsidRDefault="00044B8E">
            <w:r w:rsidRPr="00044B8E">
              <w:t>Java Program Execution Process in Detail</w:t>
            </w:r>
          </w:p>
        </w:tc>
        <w:tc>
          <w:tcPr>
            <w:tcW w:w="8730" w:type="dxa"/>
          </w:tcPr>
          <w:p w14:paraId="4EEA12F2" w14:textId="7065B9D1" w:rsidR="00F2557B" w:rsidRDefault="00243DB0">
            <w:r>
              <w:rPr>
                <w:noProof/>
              </w:rPr>
              <w:drawing>
                <wp:inline distT="0" distB="0" distL="0" distR="0" wp14:anchorId="09967287" wp14:editId="6BB45239">
                  <wp:extent cx="5943600" cy="2941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57B" w14:paraId="63920CF3" w14:textId="77777777" w:rsidTr="00436732">
        <w:tc>
          <w:tcPr>
            <w:tcW w:w="3330" w:type="dxa"/>
          </w:tcPr>
          <w:p w14:paraId="7D103E5D" w14:textId="29EE7568" w:rsidR="00F2557B" w:rsidRDefault="00741916">
            <w:r>
              <w:t>CLASS LOADING:</w:t>
            </w:r>
          </w:p>
        </w:tc>
        <w:tc>
          <w:tcPr>
            <w:tcW w:w="8730" w:type="dxa"/>
          </w:tcPr>
          <w:p w14:paraId="73356C8B" w14:textId="1DB62677" w:rsidR="00F2557B" w:rsidRDefault="00C314BD" w:rsidP="00C314BD">
            <w:pPr>
              <w:ind w:firstLine="720"/>
            </w:pPr>
            <w:r w:rsidRPr="00C314BD">
              <w:rPr>
                <w:noProof/>
              </w:rPr>
              <w:drawing>
                <wp:inline distT="0" distB="0" distL="0" distR="0" wp14:anchorId="363E2E9A" wp14:editId="3DCA8752">
                  <wp:extent cx="5943600" cy="1805305"/>
                  <wp:effectExtent l="0" t="0" r="0" b="4445"/>
                  <wp:docPr id="3" name="Picture 3" descr="C:\Users\tapana1\AppData\Local\Temp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pana1\AppData\Local\Temp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0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57B" w14:paraId="55FB26D9" w14:textId="77777777" w:rsidTr="00436732">
        <w:tc>
          <w:tcPr>
            <w:tcW w:w="3330" w:type="dxa"/>
          </w:tcPr>
          <w:p w14:paraId="7507BB3D" w14:textId="77777777" w:rsidR="00F2557B" w:rsidRDefault="00F2557B"/>
        </w:tc>
        <w:tc>
          <w:tcPr>
            <w:tcW w:w="8730" w:type="dxa"/>
          </w:tcPr>
          <w:p w14:paraId="44A701C1" w14:textId="77777777" w:rsidR="00F2557B" w:rsidRDefault="00F2557B"/>
        </w:tc>
      </w:tr>
      <w:tr w:rsidR="00F2557B" w14:paraId="21FFD4E9" w14:textId="77777777" w:rsidTr="00436732">
        <w:tc>
          <w:tcPr>
            <w:tcW w:w="3330" w:type="dxa"/>
          </w:tcPr>
          <w:p w14:paraId="1F0E3597" w14:textId="77777777" w:rsidR="00F2557B" w:rsidRDefault="00F2557B"/>
        </w:tc>
        <w:tc>
          <w:tcPr>
            <w:tcW w:w="8730" w:type="dxa"/>
          </w:tcPr>
          <w:p w14:paraId="4C15F95C" w14:textId="3460CD81" w:rsidR="00C314BD" w:rsidRDefault="00C314BD" w:rsidP="00C314B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ClassLoader</w:t>
            </w:r>
            <w:proofErr w:type="spellEnd"/>
            <w:r>
              <w:t xml:space="preserve"> always follows the Delegation Hierarchy Principle.</w:t>
            </w:r>
          </w:p>
          <w:p w14:paraId="27787814" w14:textId="77777777" w:rsidR="00C314BD" w:rsidRDefault="00C314BD" w:rsidP="00C314BD">
            <w:pPr>
              <w:pStyle w:val="ListParagraph"/>
              <w:numPr>
                <w:ilvl w:val="0"/>
                <w:numId w:val="2"/>
              </w:numPr>
            </w:pPr>
            <w:r>
              <w:t>Whenever JVM comes across a class, it checks whether that class is already loaded or not.</w:t>
            </w:r>
          </w:p>
          <w:p w14:paraId="3EFACFB6" w14:textId="77777777" w:rsidR="00C314BD" w:rsidRDefault="00C314BD" w:rsidP="00C314BD">
            <w:pPr>
              <w:pStyle w:val="ListParagraph"/>
              <w:numPr>
                <w:ilvl w:val="0"/>
                <w:numId w:val="2"/>
              </w:numPr>
            </w:pPr>
            <w:r>
              <w:t xml:space="preserve">If the Class is already loaded in the method </w:t>
            </w:r>
            <w:proofErr w:type="gramStart"/>
            <w:r>
              <w:t>area</w:t>
            </w:r>
            <w:proofErr w:type="gramEnd"/>
            <w:r>
              <w:t xml:space="preserve"> then the JVM proceeds with execution.</w:t>
            </w:r>
          </w:p>
          <w:p w14:paraId="79A30F41" w14:textId="77777777" w:rsidR="00C314BD" w:rsidRDefault="00C314BD" w:rsidP="00C314BD">
            <w:pPr>
              <w:pStyle w:val="ListParagraph"/>
              <w:numPr>
                <w:ilvl w:val="0"/>
                <w:numId w:val="2"/>
              </w:numPr>
            </w:pPr>
            <w:r>
              <w:t xml:space="preserve">If the class is not present in the method area then the JVM asks the Java </w:t>
            </w:r>
            <w:proofErr w:type="spellStart"/>
            <w:r>
              <w:t>ClassLoader</w:t>
            </w:r>
            <w:proofErr w:type="spellEnd"/>
            <w:r>
              <w:t xml:space="preserve"> Sub-System to load that </w:t>
            </w:r>
            <w:proofErr w:type="gramStart"/>
            <w:r>
              <w:t>particular class</w:t>
            </w:r>
            <w:proofErr w:type="gramEnd"/>
            <w:r>
              <w:t xml:space="preserve">, then </w:t>
            </w:r>
            <w:proofErr w:type="spellStart"/>
            <w:r>
              <w:t>ClassLoader</w:t>
            </w:r>
            <w:proofErr w:type="spellEnd"/>
            <w:r>
              <w:t xml:space="preserve"> sub-system hands over the control to Application </w:t>
            </w:r>
            <w:proofErr w:type="spellStart"/>
            <w:r>
              <w:t>ClassLoader</w:t>
            </w:r>
            <w:proofErr w:type="spellEnd"/>
            <w:r>
              <w:t>.</w:t>
            </w:r>
          </w:p>
          <w:p w14:paraId="65070592" w14:textId="77777777" w:rsidR="00C314BD" w:rsidRDefault="00C314BD" w:rsidP="00C314BD">
            <w:pPr>
              <w:pStyle w:val="ListParagraph"/>
              <w:numPr>
                <w:ilvl w:val="0"/>
                <w:numId w:val="2"/>
              </w:numPr>
            </w:pPr>
            <w:r>
              <w:t xml:space="preserve">Application </w:t>
            </w:r>
            <w:proofErr w:type="spellStart"/>
            <w:r>
              <w:t>ClassLoader</w:t>
            </w:r>
            <w:proofErr w:type="spellEnd"/>
            <w:r>
              <w:t xml:space="preserve"> then delegates the request to Extension </w:t>
            </w:r>
            <w:proofErr w:type="spellStart"/>
            <w:r>
              <w:t>ClassLoader</w:t>
            </w:r>
            <w:proofErr w:type="spellEnd"/>
            <w:r>
              <w:t xml:space="preserve"> and the Extension </w:t>
            </w:r>
            <w:proofErr w:type="spellStart"/>
            <w:r>
              <w:t>ClassLoader</w:t>
            </w:r>
            <w:proofErr w:type="spellEnd"/>
            <w:r>
              <w:t xml:space="preserve"> in turn delegates the request to Bootstrap </w:t>
            </w:r>
            <w:proofErr w:type="spellStart"/>
            <w:r>
              <w:t>ClassLoader</w:t>
            </w:r>
            <w:proofErr w:type="spellEnd"/>
            <w:r>
              <w:t>.</w:t>
            </w:r>
          </w:p>
          <w:p w14:paraId="5FE8CB5E" w14:textId="77777777" w:rsidR="00C314BD" w:rsidRDefault="00C314BD" w:rsidP="00C314BD">
            <w:pPr>
              <w:pStyle w:val="ListParagraph"/>
              <w:numPr>
                <w:ilvl w:val="0"/>
                <w:numId w:val="2"/>
              </w:numPr>
            </w:pPr>
            <w:r>
              <w:t xml:space="preserve">Bootstrap </w:t>
            </w:r>
            <w:proofErr w:type="spellStart"/>
            <w:r>
              <w:t>ClassLoader</w:t>
            </w:r>
            <w:proofErr w:type="spellEnd"/>
            <w:r>
              <w:t xml:space="preserve"> will search in the Bootstrap </w:t>
            </w:r>
            <w:proofErr w:type="spellStart"/>
            <w:proofErr w:type="gramStart"/>
            <w:r>
              <w:t>classpath</w:t>
            </w:r>
            <w:proofErr w:type="spellEnd"/>
            <w:r>
              <w:t>(</w:t>
            </w:r>
            <w:proofErr w:type="gramEnd"/>
            <w:r>
              <w:t xml:space="preserve">JDK/JRE/LIB). If the class is available then it is loaded, if not the request is delegated to Extension </w:t>
            </w:r>
            <w:proofErr w:type="spellStart"/>
            <w:r>
              <w:t>ClassLoader</w:t>
            </w:r>
            <w:proofErr w:type="spellEnd"/>
            <w:r>
              <w:t>.</w:t>
            </w:r>
          </w:p>
          <w:p w14:paraId="15BF9EB4" w14:textId="77777777" w:rsidR="00C314BD" w:rsidRDefault="00C314BD" w:rsidP="00C314BD">
            <w:pPr>
              <w:pStyle w:val="ListParagraph"/>
              <w:numPr>
                <w:ilvl w:val="0"/>
                <w:numId w:val="2"/>
              </w:numPr>
            </w:pPr>
            <w:r>
              <w:t xml:space="preserve">Extension </w:t>
            </w:r>
            <w:proofErr w:type="spellStart"/>
            <w:r>
              <w:t>ClassLoader</w:t>
            </w:r>
            <w:proofErr w:type="spellEnd"/>
            <w:r>
              <w:t xml:space="preserve"> searches for the class in the Extension </w:t>
            </w:r>
            <w:proofErr w:type="spellStart"/>
            <w:proofErr w:type="gramStart"/>
            <w:r>
              <w:t>Classpath</w:t>
            </w:r>
            <w:proofErr w:type="spellEnd"/>
            <w:r>
              <w:t>(</w:t>
            </w:r>
            <w:proofErr w:type="gramEnd"/>
            <w:r>
              <w:t xml:space="preserve">JDK/JRE/LIB/EXT). If the class is available then it is loaded, if not the request is delegated to the Application </w:t>
            </w:r>
            <w:proofErr w:type="spellStart"/>
            <w:r>
              <w:t>ClassLoader</w:t>
            </w:r>
            <w:proofErr w:type="spellEnd"/>
            <w:r>
              <w:t>.</w:t>
            </w:r>
          </w:p>
          <w:p w14:paraId="4AF917A6" w14:textId="77777777" w:rsidR="00C314BD" w:rsidRDefault="00C314BD" w:rsidP="00C314BD">
            <w:pPr>
              <w:pStyle w:val="ListParagraph"/>
              <w:numPr>
                <w:ilvl w:val="0"/>
                <w:numId w:val="2"/>
              </w:numPr>
            </w:pPr>
            <w:r>
              <w:t xml:space="preserve">Application </w:t>
            </w:r>
            <w:proofErr w:type="spellStart"/>
            <w:r>
              <w:t>ClassLoader</w:t>
            </w:r>
            <w:proofErr w:type="spellEnd"/>
            <w:r>
              <w:t xml:space="preserve"> searches for the class in the Application </w:t>
            </w:r>
            <w:proofErr w:type="spellStart"/>
            <w:r>
              <w:t>Classpath</w:t>
            </w:r>
            <w:proofErr w:type="spellEnd"/>
            <w:r>
              <w:t xml:space="preserve">. If the class is available then it is loaded, if not then a </w:t>
            </w:r>
            <w:proofErr w:type="spellStart"/>
            <w:r>
              <w:t>ClassNotFoundException</w:t>
            </w:r>
            <w:proofErr w:type="spellEnd"/>
            <w:r>
              <w:t xml:space="preserve"> exception is generated.</w:t>
            </w:r>
          </w:p>
          <w:p w14:paraId="7F2AA4C3" w14:textId="77777777" w:rsidR="00F2557B" w:rsidRDefault="00F2557B"/>
        </w:tc>
      </w:tr>
      <w:tr w:rsidR="00F2557B" w14:paraId="36BABA42" w14:textId="77777777" w:rsidTr="00436732">
        <w:tc>
          <w:tcPr>
            <w:tcW w:w="3330" w:type="dxa"/>
          </w:tcPr>
          <w:p w14:paraId="6E97C316" w14:textId="0344ABD2" w:rsidR="00F2557B" w:rsidRPr="0092661D" w:rsidRDefault="00843A38">
            <w:pPr>
              <w:rPr>
                <w:b/>
                <w:bCs/>
              </w:rPr>
            </w:pPr>
            <w:r w:rsidRPr="0092661D">
              <w:rPr>
                <w:b/>
                <w:bCs/>
              </w:rPr>
              <w:t>What if I write static public void instead of public static void?</w:t>
            </w:r>
          </w:p>
        </w:tc>
        <w:tc>
          <w:tcPr>
            <w:tcW w:w="8730" w:type="dxa"/>
          </w:tcPr>
          <w:p w14:paraId="4F241808" w14:textId="71132C60" w:rsidR="00F2557B" w:rsidRDefault="007C0849">
            <w:r w:rsidRPr="007C0849">
              <w:t>The program compiles and runs correctly because the order of specifiers doesn't matter in Java.</w:t>
            </w:r>
          </w:p>
        </w:tc>
      </w:tr>
      <w:tr w:rsidR="00F2557B" w14:paraId="21396EF2" w14:textId="77777777" w:rsidTr="00436732">
        <w:tc>
          <w:tcPr>
            <w:tcW w:w="3330" w:type="dxa"/>
          </w:tcPr>
          <w:p w14:paraId="3488372A" w14:textId="480743CD" w:rsidR="00F2557B" w:rsidRPr="0092661D" w:rsidRDefault="007571F4">
            <w:pPr>
              <w:rPr>
                <w:b/>
                <w:bCs/>
              </w:rPr>
            </w:pPr>
            <w:r w:rsidRPr="0092661D">
              <w:rPr>
                <w:b/>
                <w:bCs/>
              </w:rPr>
              <w:t>What are the various access specifiers in Java?</w:t>
            </w:r>
          </w:p>
        </w:tc>
        <w:tc>
          <w:tcPr>
            <w:tcW w:w="8730" w:type="dxa"/>
          </w:tcPr>
          <w:p w14:paraId="56FD31D7" w14:textId="77777777" w:rsidR="00A84809" w:rsidRDefault="00A84809" w:rsidP="00A84809">
            <w:r w:rsidRPr="00A84809">
              <w:rPr>
                <w:b/>
                <w:bCs/>
              </w:rPr>
              <w:t>Public</w:t>
            </w:r>
            <w:r>
              <w:t xml:space="preserve"> The classes, methods, or variables which are defined as public, can be accessed by any class or method.</w:t>
            </w:r>
          </w:p>
          <w:p w14:paraId="4A6DF845" w14:textId="77777777" w:rsidR="00A84809" w:rsidRDefault="00A84809" w:rsidP="00A84809">
            <w:r w:rsidRPr="00A84809">
              <w:rPr>
                <w:b/>
                <w:bCs/>
              </w:rPr>
              <w:t>Protected</w:t>
            </w:r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can be accessed by the class of the same package, or by the sub-class of this class, or within the same class.</w:t>
            </w:r>
          </w:p>
          <w:p w14:paraId="77DA4FDF" w14:textId="77777777" w:rsidR="00A84809" w:rsidRDefault="00A84809" w:rsidP="00A84809">
            <w:r w:rsidRPr="00A84809">
              <w:rPr>
                <w:b/>
                <w:bCs/>
              </w:rPr>
              <w:t>Default</w:t>
            </w:r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 xml:space="preserve"> are accessible within the package only. By default, all the classes, methods, and variables are of default scope.</w:t>
            </w:r>
          </w:p>
          <w:p w14:paraId="68B92125" w14:textId="0D3711EE" w:rsidR="00F2557B" w:rsidRDefault="00A84809" w:rsidP="00A84809">
            <w:r w:rsidRPr="00A84809">
              <w:rPr>
                <w:b/>
                <w:bCs/>
              </w:rPr>
              <w:t>Private</w:t>
            </w:r>
            <w:r>
              <w:t xml:space="preserve"> The private class, methods, or variables defined as private can be accessed within the class only.</w:t>
            </w:r>
          </w:p>
        </w:tc>
      </w:tr>
      <w:tr w:rsidR="00F2557B" w14:paraId="5FCD5946" w14:textId="77777777" w:rsidTr="00436732">
        <w:tc>
          <w:tcPr>
            <w:tcW w:w="3330" w:type="dxa"/>
          </w:tcPr>
          <w:p w14:paraId="3361FFF9" w14:textId="481A299B" w:rsidR="00F2557B" w:rsidRDefault="00436732" w:rsidP="005218DE">
            <w:r>
              <w:rPr>
                <w:noProof/>
              </w:rPr>
              <w:drawing>
                <wp:inline distT="0" distB="0" distL="0" distR="0" wp14:anchorId="2EBB0284" wp14:editId="5EDB717A">
                  <wp:extent cx="2048282" cy="640977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624" cy="65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0" w:type="dxa"/>
          </w:tcPr>
          <w:p w14:paraId="4537A59A" w14:textId="77777777" w:rsidR="00136D99" w:rsidRDefault="00136D99" w:rsidP="0013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30Javatpoint</w:t>
            </w:r>
          </w:p>
          <w:p w14:paraId="38AF5AA9" w14:textId="77777777" w:rsidR="00F2557B" w:rsidRDefault="00136D99" w:rsidP="00136D99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Javatpoint1020</w:t>
            </w:r>
          </w:p>
          <w:p w14:paraId="6153650F" w14:textId="77777777" w:rsidR="00E6697B" w:rsidRDefault="00E6697B" w:rsidP="00E6697B">
            <w:r>
              <w:t xml:space="preserve">In the first case, 10 and 20 are treated as numbers and added to be 30. Now, their sum 30 is treated as the string and concatenated with the string </w:t>
            </w:r>
            <w:proofErr w:type="spellStart"/>
            <w:r>
              <w:t>Javatpoint</w:t>
            </w:r>
            <w:proofErr w:type="spellEnd"/>
            <w:r>
              <w:t>. Therefore, the output will be 30Javatpoint.</w:t>
            </w:r>
          </w:p>
          <w:p w14:paraId="5758DC7F" w14:textId="77777777" w:rsidR="00E6697B" w:rsidRDefault="00E6697B" w:rsidP="00E6697B"/>
          <w:p w14:paraId="51A5C6ED" w14:textId="070FCB22" w:rsidR="00E6697B" w:rsidRDefault="00E6697B" w:rsidP="00E6697B">
            <w:r>
              <w:t xml:space="preserve">In the second case, the string </w:t>
            </w:r>
            <w:proofErr w:type="spellStart"/>
            <w:r>
              <w:t>Javatpoint</w:t>
            </w:r>
            <w:proofErr w:type="spellEnd"/>
            <w:r>
              <w:t xml:space="preserve"> is concatenated with 10 to be the string Javatpoint10 which will then be concatenated with 20 to be Javatpoint1020.</w:t>
            </w:r>
          </w:p>
        </w:tc>
      </w:tr>
      <w:tr w:rsidR="00F2557B" w14:paraId="3A62FB61" w14:textId="77777777" w:rsidTr="00436732">
        <w:tc>
          <w:tcPr>
            <w:tcW w:w="3330" w:type="dxa"/>
          </w:tcPr>
          <w:p w14:paraId="63E6B0D6" w14:textId="7B36E26B" w:rsidR="00F2557B" w:rsidRDefault="0021707A">
            <w:r>
              <w:rPr>
                <w:noProof/>
              </w:rPr>
              <w:drawing>
                <wp:inline distT="0" distB="0" distL="0" distR="0" wp14:anchorId="03992780" wp14:editId="258CFA19">
                  <wp:extent cx="1977390" cy="122237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0" w:type="dxa"/>
          </w:tcPr>
          <w:p w14:paraId="69DF0CD5" w14:textId="77777777" w:rsidR="0021707A" w:rsidRDefault="0021707A" w:rsidP="0021707A">
            <w:r>
              <w:t>200Javatpoint</w:t>
            </w:r>
          </w:p>
          <w:p w14:paraId="241AFCDA" w14:textId="2CFC3EE4" w:rsidR="00F2557B" w:rsidRDefault="0021707A" w:rsidP="0021707A">
            <w:r>
              <w:t>Javatpoint200</w:t>
            </w:r>
            <w:bookmarkStart w:id="0" w:name="_GoBack"/>
            <w:bookmarkEnd w:id="0"/>
          </w:p>
        </w:tc>
      </w:tr>
      <w:tr w:rsidR="00F2557B" w14:paraId="1CB00E2E" w14:textId="77777777" w:rsidTr="00436732">
        <w:tc>
          <w:tcPr>
            <w:tcW w:w="3330" w:type="dxa"/>
          </w:tcPr>
          <w:p w14:paraId="02529D52" w14:textId="77777777" w:rsidR="00F2557B" w:rsidRDefault="00F2557B"/>
        </w:tc>
        <w:tc>
          <w:tcPr>
            <w:tcW w:w="8730" w:type="dxa"/>
          </w:tcPr>
          <w:p w14:paraId="366A078A" w14:textId="77777777" w:rsidR="00F2557B" w:rsidRDefault="00F2557B"/>
        </w:tc>
      </w:tr>
      <w:tr w:rsidR="00F2557B" w14:paraId="2F0811EC" w14:textId="77777777" w:rsidTr="00436732">
        <w:tc>
          <w:tcPr>
            <w:tcW w:w="3330" w:type="dxa"/>
          </w:tcPr>
          <w:p w14:paraId="291CCB69" w14:textId="77777777" w:rsidR="00F2557B" w:rsidRDefault="00F2557B"/>
        </w:tc>
        <w:tc>
          <w:tcPr>
            <w:tcW w:w="8730" w:type="dxa"/>
          </w:tcPr>
          <w:p w14:paraId="50B446AC" w14:textId="77777777" w:rsidR="00F2557B" w:rsidRDefault="00F2557B"/>
        </w:tc>
      </w:tr>
      <w:tr w:rsidR="00F2557B" w14:paraId="5D3E64F4" w14:textId="77777777" w:rsidTr="00436732">
        <w:tc>
          <w:tcPr>
            <w:tcW w:w="3330" w:type="dxa"/>
          </w:tcPr>
          <w:p w14:paraId="63A4519D" w14:textId="77777777" w:rsidR="00F2557B" w:rsidRDefault="00F2557B"/>
        </w:tc>
        <w:tc>
          <w:tcPr>
            <w:tcW w:w="8730" w:type="dxa"/>
          </w:tcPr>
          <w:p w14:paraId="31DBEDCB" w14:textId="77777777" w:rsidR="00F2557B" w:rsidRDefault="00F2557B"/>
        </w:tc>
      </w:tr>
      <w:tr w:rsidR="00F2557B" w14:paraId="7842E5C3" w14:textId="77777777" w:rsidTr="00436732">
        <w:tc>
          <w:tcPr>
            <w:tcW w:w="3330" w:type="dxa"/>
          </w:tcPr>
          <w:p w14:paraId="3DB3C72C" w14:textId="77777777" w:rsidR="00F2557B" w:rsidRDefault="00F2557B"/>
        </w:tc>
        <w:tc>
          <w:tcPr>
            <w:tcW w:w="8730" w:type="dxa"/>
          </w:tcPr>
          <w:p w14:paraId="34ECB75B" w14:textId="77777777" w:rsidR="00F2557B" w:rsidRDefault="00F2557B"/>
        </w:tc>
      </w:tr>
      <w:tr w:rsidR="00F2557B" w14:paraId="7D95F205" w14:textId="77777777" w:rsidTr="00436732">
        <w:tc>
          <w:tcPr>
            <w:tcW w:w="3330" w:type="dxa"/>
          </w:tcPr>
          <w:p w14:paraId="39756386" w14:textId="77777777" w:rsidR="00F2557B" w:rsidRDefault="00F2557B"/>
        </w:tc>
        <w:tc>
          <w:tcPr>
            <w:tcW w:w="8730" w:type="dxa"/>
          </w:tcPr>
          <w:p w14:paraId="6777E4EB" w14:textId="77777777" w:rsidR="00F2557B" w:rsidRDefault="00F2557B"/>
        </w:tc>
      </w:tr>
      <w:tr w:rsidR="00F2557B" w14:paraId="0CAB5847" w14:textId="77777777" w:rsidTr="00436732">
        <w:tc>
          <w:tcPr>
            <w:tcW w:w="3330" w:type="dxa"/>
          </w:tcPr>
          <w:p w14:paraId="7C72A42C" w14:textId="77777777" w:rsidR="00F2557B" w:rsidRDefault="00F2557B"/>
        </w:tc>
        <w:tc>
          <w:tcPr>
            <w:tcW w:w="8730" w:type="dxa"/>
          </w:tcPr>
          <w:p w14:paraId="55111DA6" w14:textId="77777777" w:rsidR="00F2557B" w:rsidRDefault="00F2557B"/>
        </w:tc>
      </w:tr>
      <w:tr w:rsidR="00F2557B" w14:paraId="1789CC81" w14:textId="77777777" w:rsidTr="00436732">
        <w:tc>
          <w:tcPr>
            <w:tcW w:w="3330" w:type="dxa"/>
          </w:tcPr>
          <w:p w14:paraId="24664FA5" w14:textId="77777777" w:rsidR="00F2557B" w:rsidRDefault="00F2557B"/>
        </w:tc>
        <w:tc>
          <w:tcPr>
            <w:tcW w:w="8730" w:type="dxa"/>
          </w:tcPr>
          <w:p w14:paraId="040A3B18" w14:textId="77777777" w:rsidR="00F2557B" w:rsidRDefault="00F2557B"/>
        </w:tc>
      </w:tr>
      <w:tr w:rsidR="00F2557B" w14:paraId="022F526B" w14:textId="77777777" w:rsidTr="00436732">
        <w:tc>
          <w:tcPr>
            <w:tcW w:w="3330" w:type="dxa"/>
          </w:tcPr>
          <w:p w14:paraId="1C7740F7" w14:textId="77777777" w:rsidR="00F2557B" w:rsidRDefault="00F2557B"/>
        </w:tc>
        <w:tc>
          <w:tcPr>
            <w:tcW w:w="8730" w:type="dxa"/>
          </w:tcPr>
          <w:p w14:paraId="2603FDE0" w14:textId="77777777" w:rsidR="00F2557B" w:rsidRDefault="00F2557B"/>
        </w:tc>
      </w:tr>
      <w:tr w:rsidR="00F2557B" w14:paraId="09126AD1" w14:textId="77777777" w:rsidTr="00436732">
        <w:tc>
          <w:tcPr>
            <w:tcW w:w="3330" w:type="dxa"/>
          </w:tcPr>
          <w:p w14:paraId="6C7996C1" w14:textId="77777777" w:rsidR="00F2557B" w:rsidRDefault="00F2557B"/>
        </w:tc>
        <w:tc>
          <w:tcPr>
            <w:tcW w:w="8730" w:type="dxa"/>
          </w:tcPr>
          <w:p w14:paraId="0F9959B0" w14:textId="77777777" w:rsidR="00F2557B" w:rsidRDefault="00F2557B"/>
        </w:tc>
      </w:tr>
      <w:tr w:rsidR="00F2557B" w14:paraId="56041C28" w14:textId="77777777" w:rsidTr="00436732">
        <w:tc>
          <w:tcPr>
            <w:tcW w:w="3330" w:type="dxa"/>
          </w:tcPr>
          <w:p w14:paraId="2298780B" w14:textId="77777777" w:rsidR="00F2557B" w:rsidRDefault="00F2557B"/>
        </w:tc>
        <w:tc>
          <w:tcPr>
            <w:tcW w:w="8730" w:type="dxa"/>
          </w:tcPr>
          <w:p w14:paraId="4E42069A" w14:textId="77777777" w:rsidR="00F2557B" w:rsidRDefault="00F2557B"/>
        </w:tc>
      </w:tr>
      <w:tr w:rsidR="00F2557B" w14:paraId="1D1F5FB1" w14:textId="77777777" w:rsidTr="00436732">
        <w:tc>
          <w:tcPr>
            <w:tcW w:w="3330" w:type="dxa"/>
          </w:tcPr>
          <w:p w14:paraId="76B91F0B" w14:textId="77777777" w:rsidR="00F2557B" w:rsidRDefault="00F2557B"/>
        </w:tc>
        <w:tc>
          <w:tcPr>
            <w:tcW w:w="8730" w:type="dxa"/>
          </w:tcPr>
          <w:p w14:paraId="36E8D425" w14:textId="77777777" w:rsidR="00F2557B" w:rsidRDefault="00F2557B"/>
        </w:tc>
      </w:tr>
      <w:tr w:rsidR="00F2557B" w14:paraId="723A700D" w14:textId="77777777" w:rsidTr="00436732">
        <w:tc>
          <w:tcPr>
            <w:tcW w:w="3330" w:type="dxa"/>
          </w:tcPr>
          <w:p w14:paraId="57A6D161" w14:textId="77777777" w:rsidR="00F2557B" w:rsidRDefault="00F2557B"/>
        </w:tc>
        <w:tc>
          <w:tcPr>
            <w:tcW w:w="8730" w:type="dxa"/>
          </w:tcPr>
          <w:p w14:paraId="35BB6C67" w14:textId="77777777" w:rsidR="00F2557B" w:rsidRDefault="00F2557B"/>
        </w:tc>
      </w:tr>
      <w:tr w:rsidR="00F2557B" w14:paraId="11799C61" w14:textId="77777777" w:rsidTr="00436732">
        <w:tc>
          <w:tcPr>
            <w:tcW w:w="3330" w:type="dxa"/>
          </w:tcPr>
          <w:p w14:paraId="46E98B3F" w14:textId="77777777" w:rsidR="00F2557B" w:rsidRDefault="00F2557B"/>
        </w:tc>
        <w:tc>
          <w:tcPr>
            <w:tcW w:w="8730" w:type="dxa"/>
          </w:tcPr>
          <w:p w14:paraId="088FD8B7" w14:textId="77777777" w:rsidR="00F2557B" w:rsidRDefault="00F2557B"/>
        </w:tc>
      </w:tr>
      <w:tr w:rsidR="00F2557B" w14:paraId="29CA175A" w14:textId="77777777" w:rsidTr="00436732">
        <w:tc>
          <w:tcPr>
            <w:tcW w:w="3330" w:type="dxa"/>
          </w:tcPr>
          <w:p w14:paraId="0170FC0D" w14:textId="77777777" w:rsidR="00F2557B" w:rsidRDefault="00F2557B"/>
        </w:tc>
        <w:tc>
          <w:tcPr>
            <w:tcW w:w="8730" w:type="dxa"/>
          </w:tcPr>
          <w:p w14:paraId="668224C9" w14:textId="77777777" w:rsidR="00F2557B" w:rsidRDefault="00F2557B"/>
        </w:tc>
      </w:tr>
      <w:tr w:rsidR="00F2557B" w14:paraId="2050818F" w14:textId="77777777" w:rsidTr="00436732">
        <w:tc>
          <w:tcPr>
            <w:tcW w:w="3330" w:type="dxa"/>
          </w:tcPr>
          <w:p w14:paraId="48EE9EF4" w14:textId="77777777" w:rsidR="00F2557B" w:rsidRDefault="00F2557B"/>
        </w:tc>
        <w:tc>
          <w:tcPr>
            <w:tcW w:w="8730" w:type="dxa"/>
          </w:tcPr>
          <w:p w14:paraId="0554C685" w14:textId="77777777" w:rsidR="00F2557B" w:rsidRDefault="00F2557B"/>
        </w:tc>
      </w:tr>
      <w:tr w:rsidR="00F2557B" w14:paraId="7DC41C09" w14:textId="77777777" w:rsidTr="00436732">
        <w:tc>
          <w:tcPr>
            <w:tcW w:w="3330" w:type="dxa"/>
          </w:tcPr>
          <w:p w14:paraId="4B8708FD" w14:textId="77777777" w:rsidR="00F2557B" w:rsidRDefault="00F2557B"/>
        </w:tc>
        <w:tc>
          <w:tcPr>
            <w:tcW w:w="8730" w:type="dxa"/>
          </w:tcPr>
          <w:p w14:paraId="1670BB0A" w14:textId="77777777" w:rsidR="00F2557B" w:rsidRDefault="00F2557B"/>
        </w:tc>
      </w:tr>
      <w:tr w:rsidR="00F2557B" w14:paraId="67994597" w14:textId="77777777" w:rsidTr="00436732">
        <w:tc>
          <w:tcPr>
            <w:tcW w:w="3330" w:type="dxa"/>
          </w:tcPr>
          <w:p w14:paraId="67748851" w14:textId="77777777" w:rsidR="00F2557B" w:rsidRDefault="00F2557B"/>
        </w:tc>
        <w:tc>
          <w:tcPr>
            <w:tcW w:w="8730" w:type="dxa"/>
          </w:tcPr>
          <w:p w14:paraId="7C9E7FC9" w14:textId="77777777" w:rsidR="00F2557B" w:rsidRDefault="00F2557B"/>
        </w:tc>
      </w:tr>
      <w:tr w:rsidR="00F2557B" w14:paraId="6D4D27FC" w14:textId="77777777" w:rsidTr="00436732">
        <w:tc>
          <w:tcPr>
            <w:tcW w:w="3330" w:type="dxa"/>
          </w:tcPr>
          <w:p w14:paraId="7E0FB08E" w14:textId="77777777" w:rsidR="00F2557B" w:rsidRDefault="00F2557B"/>
        </w:tc>
        <w:tc>
          <w:tcPr>
            <w:tcW w:w="8730" w:type="dxa"/>
          </w:tcPr>
          <w:p w14:paraId="3AF53DB5" w14:textId="77777777" w:rsidR="00F2557B" w:rsidRDefault="00F2557B"/>
        </w:tc>
      </w:tr>
      <w:tr w:rsidR="00F2557B" w14:paraId="4C79F6E9" w14:textId="77777777" w:rsidTr="00436732">
        <w:tc>
          <w:tcPr>
            <w:tcW w:w="3330" w:type="dxa"/>
          </w:tcPr>
          <w:p w14:paraId="4403E994" w14:textId="77777777" w:rsidR="00F2557B" w:rsidRDefault="00F2557B"/>
        </w:tc>
        <w:tc>
          <w:tcPr>
            <w:tcW w:w="8730" w:type="dxa"/>
          </w:tcPr>
          <w:p w14:paraId="6524B67E" w14:textId="77777777" w:rsidR="00F2557B" w:rsidRDefault="00F2557B"/>
        </w:tc>
      </w:tr>
      <w:tr w:rsidR="00F2557B" w14:paraId="4886A2F3" w14:textId="77777777" w:rsidTr="00436732">
        <w:tc>
          <w:tcPr>
            <w:tcW w:w="3330" w:type="dxa"/>
          </w:tcPr>
          <w:p w14:paraId="7E021B23" w14:textId="77777777" w:rsidR="00F2557B" w:rsidRDefault="00F2557B"/>
        </w:tc>
        <w:tc>
          <w:tcPr>
            <w:tcW w:w="8730" w:type="dxa"/>
          </w:tcPr>
          <w:p w14:paraId="31D80D65" w14:textId="77777777" w:rsidR="00F2557B" w:rsidRDefault="00F2557B"/>
        </w:tc>
      </w:tr>
      <w:tr w:rsidR="00F2557B" w14:paraId="4BCB550B" w14:textId="77777777" w:rsidTr="00436732">
        <w:tc>
          <w:tcPr>
            <w:tcW w:w="3330" w:type="dxa"/>
          </w:tcPr>
          <w:p w14:paraId="70261426" w14:textId="77777777" w:rsidR="00F2557B" w:rsidRDefault="00F2557B"/>
        </w:tc>
        <w:tc>
          <w:tcPr>
            <w:tcW w:w="8730" w:type="dxa"/>
          </w:tcPr>
          <w:p w14:paraId="7FDFE7C4" w14:textId="77777777" w:rsidR="00F2557B" w:rsidRDefault="00F2557B"/>
        </w:tc>
      </w:tr>
    </w:tbl>
    <w:p w14:paraId="23DD83CB" w14:textId="77777777" w:rsidR="00483FBC" w:rsidRDefault="00483FBC"/>
    <w:sectPr w:rsidR="0048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7844"/>
    <w:multiLevelType w:val="hybridMultilevel"/>
    <w:tmpl w:val="2B6E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72D4E"/>
    <w:multiLevelType w:val="multilevel"/>
    <w:tmpl w:val="80C2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AD"/>
    <w:rsid w:val="00044B8E"/>
    <w:rsid w:val="00136D99"/>
    <w:rsid w:val="001552AD"/>
    <w:rsid w:val="0021707A"/>
    <w:rsid w:val="00243DB0"/>
    <w:rsid w:val="002A072D"/>
    <w:rsid w:val="00436732"/>
    <w:rsid w:val="00483FBC"/>
    <w:rsid w:val="005218DE"/>
    <w:rsid w:val="00741916"/>
    <w:rsid w:val="007571F4"/>
    <w:rsid w:val="007C0849"/>
    <w:rsid w:val="00843A38"/>
    <w:rsid w:val="0092661D"/>
    <w:rsid w:val="0098246B"/>
    <w:rsid w:val="00A84809"/>
    <w:rsid w:val="00C314BD"/>
    <w:rsid w:val="00C72E00"/>
    <w:rsid w:val="00E6697B"/>
    <w:rsid w:val="00F2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EACB"/>
  <w15:chartTrackingRefBased/>
  <w15:docId w15:val="{7476AF56-BE6C-4733-9FBA-11891D9F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19</cp:revision>
  <dcterms:created xsi:type="dcterms:W3CDTF">2020-03-07T18:55:00Z</dcterms:created>
  <dcterms:modified xsi:type="dcterms:W3CDTF">2020-03-07T19:48:00Z</dcterms:modified>
</cp:coreProperties>
</file>