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CB3E5" w14:textId="5A807B79" w:rsidR="0069097D" w:rsidRDefault="004232F1">
      <w:pPr>
        <w:rPr>
          <w:rStyle w:val="Hyperlink"/>
        </w:rPr>
      </w:pPr>
      <w:r>
        <w:fldChar w:fldCharType="begin"/>
      </w:r>
      <w:r>
        <w:instrText xml:space="preserve"> HYPERLINK "https://www.geeksforgeeks.org/inner-class-java/" </w:instrText>
      </w:r>
      <w:r>
        <w:fldChar w:fldCharType="separate"/>
      </w:r>
      <w:r w:rsidR="009812AC">
        <w:rPr>
          <w:rStyle w:val="Hyperlink"/>
        </w:rPr>
        <w:t>https://www.geeksforgeeks.org/inner-class-java/</w:t>
      </w:r>
      <w:r>
        <w:rPr>
          <w:rStyle w:val="Hyperlink"/>
        </w:rPr>
        <w:fldChar w:fldCharType="end"/>
      </w:r>
    </w:p>
    <w:tbl>
      <w:tblPr>
        <w:tblStyle w:val="TableGrid"/>
        <w:tblW w:w="10980" w:type="dxa"/>
        <w:tblInd w:w="-545" w:type="dxa"/>
        <w:tblLook w:val="04A0" w:firstRow="1" w:lastRow="0" w:firstColumn="1" w:lastColumn="0" w:noHBand="0" w:noVBand="1"/>
      </w:tblPr>
      <w:tblGrid>
        <w:gridCol w:w="2234"/>
        <w:gridCol w:w="8746"/>
      </w:tblGrid>
      <w:tr w:rsidR="000D7658" w14:paraId="6BF4C228" w14:textId="77777777" w:rsidTr="00B565E3">
        <w:tc>
          <w:tcPr>
            <w:tcW w:w="3420" w:type="dxa"/>
          </w:tcPr>
          <w:p w14:paraId="135E577E" w14:textId="6540A26C" w:rsidR="00B565E3" w:rsidRDefault="005B3191">
            <w:r w:rsidRPr="005B3191">
              <w:t>Inner class in java</w:t>
            </w:r>
          </w:p>
        </w:tc>
        <w:tc>
          <w:tcPr>
            <w:tcW w:w="7560" w:type="dxa"/>
          </w:tcPr>
          <w:p w14:paraId="797F2F44" w14:textId="77777777" w:rsidR="005B3191" w:rsidRDefault="005B3191" w:rsidP="005B3191">
            <w:r>
              <w:t>Inner class means one class which is a member of another class. There are basically four types of inner classes in java.</w:t>
            </w:r>
          </w:p>
          <w:p w14:paraId="1F4549C1" w14:textId="77777777" w:rsidR="005B3191" w:rsidRDefault="005B3191" w:rsidP="005B3191">
            <w:r>
              <w:t>1) Nested Inner class</w:t>
            </w:r>
          </w:p>
          <w:p w14:paraId="402B22F1" w14:textId="77777777" w:rsidR="005B3191" w:rsidRDefault="005B3191" w:rsidP="005B3191">
            <w:r>
              <w:t>2) Method Local inner classes</w:t>
            </w:r>
          </w:p>
          <w:p w14:paraId="51E8495F" w14:textId="77777777" w:rsidR="005B3191" w:rsidRDefault="005B3191" w:rsidP="005B3191">
            <w:r>
              <w:t>3) Anonymous inner classes</w:t>
            </w:r>
          </w:p>
          <w:p w14:paraId="254F3D70" w14:textId="5753A8D6" w:rsidR="00B565E3" w:rsidRDefault="005B3191" w:rsidP="005B3191">
            <w:r>
              <w:t>4) Static nested classes</w:t>
            </w:r>
          </w:p>
        </w:tc>
      </w:tr>
      <w:tr w:rsidR="000D7658" w14:paraId="28FB63C3" w14:textId="77777777" w:rsidTr="00B565E3">
        <w:tc>
          <w:tcPr>
            <w:tcW w:w="3420" w:type="dxa"/>
          </w:tcPr>
          <w:p w14:paraId="27C97BE2" w14:textId="1C673193" w:rsidR="00B565E3" w:rsidRPr="004C716F" w:rsidRDefault="004C716F">
            <w:pPr>
              <w:rPr>
                <w:b/>
                <w:bCs/>
              </w:rPr>
            </w:pPr>
            <w:r w:rsidRPr="004C716F">
              <w:rPr>
                <w:b/>
                <w:bCs/>
              </w:rPr>
              <w:t>Nested Inner</w:t>
            </w:r>
          </w:p>
        </w:tc>
        <w:tc>
          <w:tcPr>
            <w:tcW w:w="7560" w:type="dxa"/>
          </w:tcPr>
          <w:p w14:paraId="344A6597" w14:textId="77777777" w:rsidR="0003406E" w:rsidRDefault="0003406E" w:rsidP="0003406E">
            <w:r>
              <w:t>Nested Inner class can access any private instance variable of outer class. Like any other instance variable, we can have access modifier private, protected, public and default modifier.</w:t>
            </w:r>
          </w:p>
          <w:p w14:paraId="77A2509C" w14:textId="252833DD" w:rsidR="00B565E3" w:rsidRDefault="0003406E" w:rsidP="0003406E">
            <w:r>
              <w:t>Like class, interface can also be nested and can have access specifiers.</w:t>
            </w:r>
          </w:p>
        </w:tc>
      </w:tr>
      <w:tr w:rsidR="000D7658" w14:paraId="5ABA9C7D" w14:textId="77777777" w:rsidTr="00B565E3">
        <w:tc>
          <w:tcPr>
            <w:tcW w:w="3420" w:type="dxa"/>
          </w:tcPr>
          <w:p w14:paraId="4F2F09AE" w14:textId="77777777" w:rsidR="00B565E3" w:rsidRDefault="00B565E3"/>
        </w:tc>
        <w:tc>
          <w:tcPr>
            <w:tcW w:w="7560" w:type="dxa"/>
          </w:tcPr>
          <w:p w14:paraId="5A9329E2" w14:textId="7504F14B" w:rsidR="00B565E3" w:rsidRDefault="005E5A15">
            <w:r>
              <w:rPr>
                <w:noProof/>
              </w:rPr>
              <w:drawing>
                <wp:inline distT="0" distB="0" distL="0" distR="0" wp14:anchorId="59A9B1A5" wp14:editId="7FA25D25">
                  <wp:extent cx="5133474" cy="23698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4940" cy="2379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658" w14:paraId="7947B316" w14:textId="77777777" w:rsidTr="00B565E3">
        <w:tc>
          <w:tcPr>
            <w:tcW w:w="3420" w:type="dxa"/>
          </w:tcPr>
          <w:p w14:paraId="44125C00" w14:textId="77777777" w:rsidR="00B565E3" w:rsidRDefault="00B565E3"/>
        </w:tc>
        <w:tc>
          <w:tcPr>
            <w:tcW w:w="7560" w:type="dxa"/>
          </w:tcPr>
          <w:p w14:paraId="0F6037C1" w14:textId="6D77AC5A" w:rsidR="00B565E3" w:rsidRDefault="00B750FC">
            <w:r w:rsidRPr="00B750FC">
              <w:t xml:space="preserve">As a side note, we can’t have static method in a nested inner class because an inner class is implicitly associated with an object of its outer class so it cannot define any static method for itself. </w:t>
            </w:r>
          </w:p>
        </w:tc>
      </w:tr>
      <w:tr w:rsidR="000D7658" w14:paraId="5A4B8AB9" w14:textId="77777777" w:rsidTr="00B565E3">
        <w:tc>
          <w:tcPr>
            <w:tcW w:w="3420" w:type="dxa"/>
          </w:tcPr>
          <w:p w14:paraId="4EAE5A3D" w14:textId="723CA855" w:rsidR="00B565E3" w:rsidRPr="001C15D8" w:rsidRDefault="001C15D8">
            <w:pPr>
              <w:rPr>
                <w:b/>
                <w:bCs/>
              </w:rPr>
            </w:pPr>
            <w:r w:rsidRPr="001C15D8">
              <w:rPr>
                <w:b/>
                <w:bCs/>
              </w:rPr>
              <w:t>Method Local inner classes</w:t>
            </w:r>
          </w:p>
        </w:tc>
        <w:tc>
          <w:tcPr>
            <w:tcW w:w="7560" w:type="dxa"/>
          </w:tcPr>
          <w:p w14:paraId="29314DEC" w14:textId="77777777" w:rsidR="00B565E3" w:rsidRDefault="000D7658">
            <w:r>
              <w:rPr>
                <w:noProof/>
              </w:rPr>
              <w:drawing>
                <wp:inline distT="0" distB="0" distL="0" distR="0" wp14:anchorId="00C7EA8E" wp14:editId="1A431D94">
                  <wp:extent cx="5416783" cy="292367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4915" cy="2928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1988" w14:textId="77777777" w:rsidR="00D44A94" w:rsidRPr="00D44A94" w:rsidRDefault="00D44A94" w:rsidP="00D44A94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olas" w:eastAsia="Times New Roman" w:hAnsi="Consolas" w:cs="Courier New"/>
                <w:sz w:val="23"/>
                <w:szCs w:val="23"/>
              </w:rPr>
            </w:pPr>
            <w:r w:rsidRPr="00D44A94">
              <w:rPr>
                <w:rFonts w:ascii="Consolas" w:eastAsia="Times New Roman" w:hAnsi="Consolas" w:cs="Courier New"/>
                <w:sz w:val="23"/>
                <w:szCs w:val="23"/>
              </w:rPr>
              <w:t xml:space="preserve">Inside </w:t>
            </w:r>
            <w:proofErr w:type="spellStart"/>
            <w:r w:rsidRPr="00D44A94">
              <w:rPr>
                <w:rFonts w:ascii="Consolas" w:eastAsia="Times New Roman" w:hAnsi="Consolas" w:cs="Courier New"/>
                <w:sz w:val="23"/>
                <w:szCs w:val="23"/>
              </w:rPr>
              <w:t>outerMethod</w:t>
            </w:r>
            <w:proofErr w:type="spellEnd"/>
          </w:p>
          <w:p w14:paraId="7D926226" w14:textId="77777777" w:rsidR="00D44A94" w:rsidRPr="00D44A94" w:rsidRDefault="00D44A94" w:rsidP="00D44A94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olas" w:eastAsia="Times New Roman" w:hAnsi="Consolas" w:cs="Courier New"/>
                <w:sz w:val="23"/>
                <w:szCs w:val="23"/>
              </w:rPr>
            </w:pPr>
            <w:r w:rsidRPr="00D44A94">
              <w:rPr>
                <w:rFonts w:ascii="Consolas" w:eastAsia="Times New Roman" w:hAnsi="Consolas" w:cs="Courier New"/>
                <w:sz w:val="23"/>
                <w:szCs w:val="23"/>
              </w:rPr>
              <w:t xml:space="preserve">Inside </w:t>
            </w:r>
            <w:proofErr w:type="spellStart"/>
            <w:r w:rsidRPr="00D44A94">
              <w:rPr>
                <w:rFonts w:ascii="Consolas" w:eastAsia="Times New Roman" w:hAnsi="Consolas" w:cs="Courier New"/>
                <w:sz w:val="23"/>
                <w:szCs w:val="23"/>
              </w:rPr>
              <w:t>innerMethod</w:t>
            </w:r>
            <w:proofErr w:type="spellEnd"/>
          </w:p>
          <w:p w14:paraId="11C8AAC2" w14:textId="2FB4A98D" w:rsidR="00D44A94" w:rsidRDefault="00E830E3">
            <w:r>
              <w:rPr>
                <w:rFonts w:ascii="Arial" w:hAnsi="Arial" w:cs="Arial"/>
                <w:shd w:val="clear" w:color="auto" w:fill="FFFFFF"/>
              </w:rPr>
              <w:lastRenderedPageBreak/>
              <w:t xml:space="preserve">Local inner class cannot access non-final local variable till JDK 1.7. Since JDK 1.8, it is possible to access the </w:t>
            </w:r>
            <w:r w:rsidRPr="00E830E3">
              <w:rPr>
                <w:rFonts w:ascii="Arial" w:hAnsi="Arial" w:cs="Arial"/>
                <w:b/>
                <w:bCs/>
                <w:shd w:val="clear" w:color="auto" w:fill="FFFFFF"/>
              </w:rPr>
              <w:t>non-final local variable</w:t>
            </w:r>
            <w:r>
              <w:rPr>
                <w:rFonts w:ascii="Arial" w:hAnsi="Arial" w:cs="Arial"/>
                <w:shd w:val="clear" w:color="auto" w:fill="FFFFFF"/>
              </w:rPr>
              <w:t xml:space="preserve"> in method local inner class.</w:t>
            </w:r>
          </w:p>
        </w:tc>
      </w:tr>
      <w:tr w:rsidR="000D7658" w14:paraId="14011ADF" w14:textId="77777777" w:rsidTr="00B565E3">
        <w:tc>
          <w:tcPr>
            <w:tcW w:w="3420" w:type="dxa"/>
          </w:tcPr>
          <w:p w14:paraId="1F15C888" w14:textId="4CBFC45E" w:rsidR="00B565E3" w:rsidRPr="007B0834" w:rsidRDefault="007B0834">
            <w:pPr>
              <w:rPr>
                <w:b/>
                <w:bCs/>
              </w:rPr>
            </w:pPr>
            <w:r w:rsidRPr="007B0834">
              <w:rPr>
                <w:b/>
                <w:bCs/>
              </w:rPr>
              <w:lastRenderedPageBreak/>
              <w:t>Static nested classes</w:t>
            </w:r>
          </w:p>
        </w:tc>
        <w:tc>
          <w:tcPr>
            <w:tcW w:w="7560" w:type="dxa"/>
          </w:tcPr>
          <w:p w14:paraId="7392EFAE" w14:textId="77777777" w:rsidR="00B565E3" w:rsidRDefault="00363C32">
            <w:r w:rsidRPr="00363C32">
              <w:t xml:space="preserve">Static nested classes are not technically an inner class. They are like a </w:t>
            </w:r>
            <w:r w:rsidRPr="00363C32">
              <w:rPr>
                <w:b/>
                <w:bCs/>
              </w:rPr>
              <w:t>static member</w:t>
            </w:r>
            <w:r w:rsidRPr="00363C32">
              <w:t xml:space="preserve"> of outer class.</w:t>
            </w:r>
          </w:p>
          <w:p w14:paraId="4C8FDDAC" w14:textId="77777777" w:rsidR="005215EE" w:rsidRDefault="005215EE"/>
          <w:p w14:paraId="7919B166" w14:textId="77777777" w:rsidR="005215EE" w:rsidRDefault="005215EE">
            <w:r>
              <w:rPr>
                <w:noProof/>
              </w:rPr>
              <w:drawing>
                <wp:inline distT="0" distB="0" distL="0" distR="0" wp14:anchorId="330858DB" wp14:editId="498B38F0">
                  <wp:extent cx="4997116" cy="1954000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2348" cy="1959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9BE1E2" w14:textId="77777777" w:rsidR="00220882" w:rsidRDefault="00220882" w:rsidP="00220882">
            <w:pPr>
              <w:pStyle w:val="HTMLPreformatted"/>
              <w:shd w:val="clear" w:color="auto" w:fill="E0E0E0"/>
              <w:spacing w:after="150"/>
              <w:textAlignment w:val="baseline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>inside inner class Method</w:t>
            </w:r>
          </w:p>
          <w:p w14:paraId="4935A678" w14:textId="77777777" w:rsidR="00220882" w:rsidRDefault="00220882" w:rsidP="00220882">
            <w:pPr>
              <w:pStyle w:val="HTMLPreformatted"/>
              <w:shd w:val="clear" w:color="auto" w:fill="E0E0E0"/>
              <w:spacing w:after="150"/>
              <w:textAlignment w:val="baseline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inside </w:t>
            </w:r>
            <w:proofErr w:type="spellStart"/>
            <w:r>
              <w:rPr>
                <w:rFonts w:ascii="Consolas" w:hAnsi="Consolas"/>
                <w:sz w:val="23"/>
                <w:szCs w:val="23"/>
              </w:rPr>
              <w:t>outerMethod</w:t>
            </w:r>
            <w:proofErr w:type="spellEnd"/>
            <w:r>
              <w:rPr>
                <w:rFonts w:ascii="Consolas" w:hAnsi="Consolas"/>
                <w:sz w:val="23"/>
                <w:szCs w:val="23"/>
              </w:rPr>
              <w:t xml:space="preserve"> </w:t>
            </w:r>
          </w:p>
          <w:p w14:paraId="21BABD69" w14:textId="2643261B" w:rsidR="00220882" w:rsidRDefault="00220882"/>
        </w:tc>
      </w:tr>
      <w:tr w:rsidR="000D7658" w14:paraId="376D54CA" w14:textId="77777777" w:rsidTr="00B565E3">
        <w:tc>
          <w:tcPr>
            <w:tcW w:w="3420" w:type="dxa"/>
          </w:tcPr>
          <w:p w14:paraId="0970998F" w14:textId="48C39255" w:rsidR="00B565E3" w:rsidRDefault="004232F1">
            <w:r>
              <w:rPr>
                <w:rStyle w:val="Strong"/>
                <w:rFonts w:ascii="Arial" w:hAnsi="Arial" w:cs="Arial"/>
                <w:bdr w:val="none" w:sz="0" w:space="0" w:color="auto" w:frame="1"/>
                <w:shd w:val="clear" w:color="auto" w:fill="FFFFFF"/>
              </w:rPr>
              <w:t>Anonymous inner classes</w:t>
            </w:r>
          </w:p>
        </w:tc>
        <w:tc>
          <w:tcPr>
            <w:tcW w:w="7560" w:type="dxa"/>
          </w:tcPr>
          <w:p w14:paraId="3FBFAD6F" w14:textId="0CD01416" w:rsidR="00B565E3" w:rsidRDefault="004232F1">
            <w:r>
              <w:t>Runnable interface</w:t>
            </w:r>
            <w:bookmarkStart w:id="0" w:name="_GoBack"/>
            <w:bookmarkEnd w:id="0"/>
          </w:p>
        </w:tc>
      </w:tr>
      <w:tr w:rsidR="000D7658" w14:paraId="6EF92467" w14:textId="77777777" w:rsidTr="00B565E3">
        <w:tc>
          <w:tcPr>
            <w:tcW w:w="3420" w:type="dxa"/>
          </w:tcPr>
          <w:p w14:paraId="785A9E93" w14:textId="77777777" w:rsidR="00B565E3" w:rsidRDefault="00B565E3"/>
        </w:tc>
        <w:tc>
          <w:tcPr>
            <w:tcW w:w="7560" w:type="dxa"/>
          </w:tcPr>
          <w:p w14:paraId="47825B66" w14:textId="77777777" w:rsidR="00B565E3" w:rsidRDefault="00B565E3"/>
        </w:tc>
      </w:tr>
      <w:tr w:rsidR="000D7658" w14:paraId="3A227851" w14:textId="77777777" w:rsidTr="00B565E3">
        <w:tc>
          <w:tcPr>
            <w:tcW w:w="3420" w:type="dxa"/>
          </w:tcPr>
          <w:p w14:paraId="66F68724" w14:textId="77777777" w:rsidR="00B565E3" w:rsidRDefault="00B565E3"/>
        </w:tc>
        <w:tc>
          <w:tcPr>
            <w:tcW w:w="7560" w:type="dxa"/>
          </w:tcPr>
          <w:p w14:paraId="1AAB5682" w14:textId="77777777" w:rsidR="00B565E3" w:rsidRDefault="00B565E3"/>
        </w:tc>
      </w:tr>
      <w:tr w:rsidR="000D7658" w14:paraId="65568A8B" w14:textId="77777777" w:rsidTr="00B565E3">
        <w:tc>
          <w:tcPr>
            <w:tcW w:w="3420" w:type="dxa"/>
          </w:tcPr>
          <w:p w14:paraId="576E9304" w14:textId="77777777" w:rsidR="00B565E3" w:rsidRDefault="00B565E3"/>
        </w:tc>
        <w:tc>
          <w:tcPr>
            <w:tcW w:w="7560" w:type="dxa"/>
          </w:tcPr>
          <w:p w14:paraId="480AE741" w14:textId="77777777" w:rsidR="00B565E3" w:rsidRDefault="00B565E3"/>
        </w:tc>
      </w:tr>
    </w:tbl>
    <w:p w14:paraId="3FF8A4BE" w14:textId="77777777" w:rsidR="00B565E3" w:rsidRDefault="00B565E3"/>
    <w:sectPr w:rsidR="00B56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1C"/>
    <w:rsid w:val="0003406E"/>
    <w:rsid w:val="000D7658"/>
    <w:rsid w:val="00107DED"/>
    <w:rsid w:val="001C15D8"/>
    <w:rsid w:val="00220882"/>
    <w:rsid w:val="00363C32"/>
    <w:rsid w:val="003D371C"/>
    <w:rsid w:val="004232F1"/>
    <w:rsid w:val="004C716F"/>
    <w:rsid w:val="005215EE"/>
    <w:rsid w:val="005B3191"/>
    <w:rsid w:val="005E5A15"/>
    <w:rsid w:val="0069097D"/>
    <w:rsid w:val="007B0834"/>
    <w:rsid w:val="009812AC"/>
    <w:rsid w:val="00B565E3"/>
    <w:rsid w:val="00B750FC"/>
    <w:rsid w:val="00D44A94"/>
    <w:rsid w:val="00E8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DF64F"/>
  <w15:chartTrackingRefBased/>
  <w15:docId w15:val="{8F8A2D63-69B7-40A9-8F6B-A473BD9F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12A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65E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56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5A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1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A9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32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0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Kumar Achary</dc:creator>
  <cp:keywords/>
  <dc:description/>
  <cp:lastModifiedBy>Tapan Kumar Achary</cp:lastModifiedBy>
  <cp:revision>18</cp:revision>
  <dcterms:created xsi:type="dcterms:W3CDTF">2020-03-18T15:46:00Z</dcterms:created>
  <dcterms:modified xsi:type="dcterms:W3CDTF">2020-03-20T06:21:00Z</dcterms:modified>
</cp:coreProperties>
</file>