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2484"/>
        <w:gridCol w:w="9576"/>
      </w:tblGrid>
      <w:tr w:rsidR="00510ACE" w14:paraId="67BECC52" w14:textId="77777777" w:rsidTr="00D70107">
        <w:tc>
          <w:tcPr>
            <w:tcW w:w="2484" w:type="dxa"/>
          </w:tcPr>
          <w:p w14:paraId="67BECC50" w14:textId="77777777" w:rsidR="00510ACE" w:rsidRDefault="00510ACE">
            <w:r w:rsidRPr="00510ACE">
              <w:t>Implement Queue using Stack</w:t>
            </w:r>
          </w:p>
        </w:tc>
        <w:tc>
          <w:tcPr>
            <w:tcW w:w="9576" w:type="dxa"/>
          </w:tcPr>
          <w:p w14:paraId="67BECC51" w14:textId="77777777" w:rsidR="00510ACE" w:rsidRDefault="00510ACE">
            <w:r>
              <w:rPr>
                <w:noProof/>
              </w:rPr>
              <w:drawing>
                <wp:inline distT="0" distB="0" distL="0" distR="0" wp14:anchorId="67BECC8D" wp14:editId="67BECC8E">
                  <wp:extent cx="5943600" cy="409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8925"/>
                          </a:xfrm>
                          <a:prstGeom prst="rect">
                            <a:avLst/>
                          </a:prstGeom>
                        </pic:spPr>
                      </pic:pic>
                    </a:graphicData>
                  </a:graphic>
                </wp:inline>
              </w:drawing>
            </w:r>
          </w:p>
        </w:tc>
      </w:tr>
      <w:tr w:rsidR="00510ACE" w14:paraId="67BECC55" w14:textId="77777777" w:rsidTr="00D70107">
        <w:tc>
          <w:tcPr>
            <w:tcW w:w="2484" w:type="dxa"/>
          </w:tcPr>
          <w:p w14:paraId="67BECC53" w14:textId="6F5FA88A" w:rsidR="00510ACE" w:rsidRDefault="00577A4B">
            <w:r w:rsidRPr="00E34AB8">
              <w:rPr>
                <w:rStyle w:val="Strong"/>
                <w:rFonts w:ascii="Arial" w:hAnsi="Arial" w:cs="Arial"/>
                <w:bdr w:val="none" w:sz="0" w:space="0" w:color="auto" w:frame="1"/>
                <w:shd w:val="clear" w:color="auto" w:fill="FFFFFF"/>
              </w:rPr>
              <w:t>Queue Data Structure</w:t>
            </w:r>
          </w:p>
        </w:tc>
        <w:tc>
          <w:tcPr>
            <w:tcW w:w="9576" w:type="dxa"/>
          </w:tcPr>
          <w:p w14:paraId="67BECC54" w14:textId="69F86A54" w:rsidR="00510ACE" w:rsidRDefault="009C191D">
            <w:r>
              <w:rPr>
                <w:noProof/>
              </w:rPr>
              <w:drawing>
                <wp:inline distT="0" distB="0" distL="0" distR="0" wp14:anchorId="7A13FA5E" wp14:editId="6B78F0E4">
                  <wp:extent cx="5653981" cy="1943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9922" cy="1948578"/>
                          </a:xfrm>
                          <a:prstGeom prst="rect">
                            <a:avLst/>
                          </a:prstGeom>
                        </pic:spPr>
                      </pic:pic>
                    </a:graphicData>
                  </a:graphic>
                </wp:inline>
              </w:drawing>
            </w:r>
          </w:p>
        </w:tc>
      </w:tr>
      <w:tr w:rsidR="00510ACE" w14:paraId="67BECC58" w14:textId="77777777" w:rsidTr="00D70107">
        <w:tc>
          <w:tcPr>
            <w:tcW w:w="2484" w:type="dxa"/>
          </w:tcPr>
          <w:p w14:paraId="67BECC56" w14:textId="2AB58994" w:rsidR="00510ACE" w:rsidRDefault="008D0021">
            <w:r w:rsidRPr="00EA46CB">
              <w:rPr>
                <w:rStyle w:val="Strong"/>
                <w:rFonts w:ascii="Arial" w:hAnsi="Arial" w:cs="Arial"/>
                <w:bdr w:val="none" w:sz="0" w:space="0" w:color="auto" w:frame="1"/>
                <w:shd w:val="clear" w:color="auto" w:fill="FFFFFF"/>
              </w:rPr>
              <w:t>Operations on Queue:</w:t>
            </w:r>
          </w:p>
        </w:tc>
        <w:tc>
          <w:tcPr>
            <w:tcW w:w="9576" w:type="dxa"/>
          </w:tcPr>
          <w:p w14:paraId="67BECC57" w14:textId="717E8F94" w:rsidR="00510ACE" w:rsidRDefault="00A9139A" w:rsidP="00A9139A">
            <w:pPr>
              <w:pStyle w:val="ListParagraph"/>
            </w:pPr>
            <w:r>
              <w:rPr>
                <w:noProof/>
              </w:rPr>
              <w:drawing>
                <wp:inline distT="0" distB="0" distL="0" distR="0" wp14:anchorId="1F5708A8" wp14:editId="06E088AB">
                  <wp:extent cx="5214938" cy="212163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8661" cy="2123148"/>
                          </a:xfrm>
                          <a:prstGeom prst="rect">
                            <a:avLst/>
                          </a:prstGeom>
                        </pic:spPr>
                      </pic:pic>
                    </a:graphicData>
                  </a:graphic>
                </wp:inline>
              </w:drawing>
            </w:r>
          </w:p>
        </w:tc>
      </w:tr>
      <w:tr w:rsidR="00D70107" w14:paraId="67BECC5B" w14:textId="77777777" w:rsidTr="00D70107">
        <w:tc>
          <w:tcPr>
            <w:tcW w:w="2484" w:type="dxa"/>
          </w:tcPr>
          <w:p w14:paraId="67BECC59" w14:textId="019785BC" w:rsidR="00D70107" w:rsidRDefault="00A65362" w:rsidP="00D70107">
            <w:r w:rsidRPr="00E42294">
              <w:rPr>
                <w:rStyle w:val="Strong"/>
                <w:rFonts w:ascii="Arial" w:hAnsi="Arial" w:cs="Arial"/>
                <w:bdr w:val="none" w:sz="0" w:space="0" w:color="auto" w:frame="1"/>
                <w:shd w:val="clear" w:color="auto" w:fill="FFFFFF"/>
              </w:rPr>
              <w:lastRenderedPageBreak/>
              <w:t>Applications of Queue:</w:t>
            </w:r>
          </w:p>
        </w:tc>
        <w:tc>
          <w:tcPr>
            <w:tcW w:w="9576" w:type="dxa"/>
          </w:tcPr>
          <w:p w14:paraId="41958516" w14:textId="77777777" w:rsidR="00D70107" w:rsidRDefault="00D70107" w:rsidP="00D70107">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Queue is used when things don’t have to be processed </w:t>
            </w:r>
            <w:proofErr w:type="spellStart"/>
            <w:r>
              <w:rPr>
                <w:rFonts w:ascii="Arial" w:hAnsi="Arial" w:cs="Arial"/>
              </w:rPr>
              <w:t>immediatly</w:t>
            </w:r>
            <w:proofErr w:type="spellEnd"/>
            <w:r>
              <w:rPr>
                <w:rFonts w:ascii="Arial" w:hAnsi="Arial" w:cs="Arial"/>
              </w:rPr>
              <w:t>, but have to be processed in </w:t>
            </w:r>
            <w:r>
              <w:rPr>
                <w:rStyle w:val="Strong"/>
                <w:rFonts w:ascii="Arial" w:hAnsi="Arial" w:cs="Arial"/>
                <w:bdr w:val="none" w:sz="0" w:space="0" w:color="auto" w:frame="1"/>
              </w:rPr>
              <w:t>F</w:t>
            </w:r>
            <w:r>
              <w:rPr>
                <w:rFonts w:ascii="Arial" w:hAnsi="Arial" w:cs="Arial"/>
              </w:rPr>
              <w:t>irst </w:t>
            </w:r>
            <w:proofErr w:type="spellStart"/>
            <w:r>
              <w:rPr>
                <w:rStyle w:val="Strong"/>
                <w:rFonts w:ascii="Arial" w:hAnsi="Arial" w:cs="Arial"/>
                <w:bdr w:val="none" w:sz="0" w:space="0" w:color="auto" w:frame="1"/>
              </w:rPr>
              <w:t>I</w:t>
            </w:r>
            <w:r>
              <w:rPr>
                <w:rFonts w:ascii="Arial" w:hAnsi="Arial" w:cs="Arial"/>
              </w:rPr>
              <w:t>n</w:t>
            </w:r>
            <w:r>
              <w:rPr>
                <w:rStyle w:val="Strong"/>
                <w:rFonts w:ascii="Arial" w:hAnsi="Arial" w:cs="Arial"/>
                <w:bdr w:val="none" w:sz="0" w:space="0" w:color="auto" w:frame="1"/>
              </w:rPr>
              <w:t>F</w:t>
            </w:r>
            <w:r>
              <w:rPr>
                <w:rFonts w:ascii="Arial" w:hAnsi="Arial" w:cs="Arial"/>
              </w:rPr>
              <w:t>irst</w:t>
            </w:r>
            <w:proofErr w:type="spellEnd"/>
            <w:r>
              <w:rPr>
                <w:rFonts w:ascii="Arial" w:hAnsi="Arial" w:cs="Arial"/>
              </w:rPr>
              <w:t> </w:t>
            </w:r>
            <w:r>
              <w:rPr>
                <w:rStyle w:val="Strong"/>
                <w:rFonts w:ascii="Arial" w:hAnsi="Arial" w:cs="Arial"/>
                <w:bdr w:val="none" w:sz="0" w:space="0" w:color="auto" w:frame="1"/>
              </w:rPr>
              <w:t>O</w:t>
            </w:r>
            <w:r>
              <w:rPr>
                <w:rFonts w:ascii="Arial" w:hAnsi="Arial" w:cs="Arial"/>
              </w:rPr>
              <w:t>ut order like </w:t>
            </w:r>
            <w:hyperlink r:id="rId8" w:history="1">
              <w:r>
                <w:rPr>
                  <w:rStyle w:val="Hyperlink"/>
                  <w:rFonts w:ascii="Arial" w:hAnsi="Arial" w:cs="Arial"/>
                  <w:color w:val="EC4E20"/>
                  <w:bdr w:val="none" w:sz="0" w:space="0" w:color="auto" w:frame="1"/>
                </w:rPr>
                <w:t>Breadth First Search</w:t>
              </w:r>
            </w:hyperlink>
            <w:r>
              <w:rPr>
                <w:rFonts w:ascii="Arial" w:hAnsi="Arial" w:cs="Arial"/>
              </w:rPr>
              <w:t xml:space="preserve">. </w:t>
            </w:r>
          </w:p>
          <w:p w14:paraId="201F6C6B" w14:textId="77777777" w:rsidR="00D70107" w:rsidRDefault="00D70107" w:rsidP="00D70107">
            <w:pPr>
              <w:pStyle w:val="NormalWeb"/>
              <w:shd w:val="clear" w:color="auto" w:fill="FFFFFF"/>
              <w:spacing w:before="0" w:beforeAutospacing="0" w:after="0" w:afterAutospacing="0"/>
              <w:textAlignment w:val="baseline"/>
              <w:rPr>
                <w:rFonts w:ascii="Arial" w:hAnsi="Arial" w:cs="Arial"/>
              </w:rPr>
            </w:pPr>
          </w:p>
          <w:p w14:paraId="708F0D06" w14:textId="77777777" w:rsidR="00D70107" w:rsidRDefault="00D70107" w:rsidP="00D70107">
            <w:pPr>
              <w:pStyle w:val="NormalWeb"/>
              <w:shd w:val="clear" w:color="auto" w:fill="FFFFFF"/>
              <w:spacing w:before="0" w:beforeAutospacing="0" w:after="0" w:afterAutospacing="0"/>
              <w:textAlignment w:val="baseline"/>
              <w:rPr>
                <w:rFonts w:ascii="Arial" w:hAnsi="Arial" w:cs="Arial"/>
              </w:rPr>
            </w:pPr>
            <w:r>
              <w:rPr>
                <w:rFonts w:ascii="Arial" w:hAnsi="Arial" w:cs="Arial"/>
              </w:rPr>
              <w:t>This property of Queue makes it also useful in following kind of scenarios.</w:t>
            </w:r>
          </w:p>
          <w:p w14:paraId="3AF39C50" w14:textId="77777777" w:rsidR="00D70107" w:rsidRDefault="00D70107" w:rsidP="00D70107">
            <w:pPr>
              <w:pStyle w:val="NormalWeb"/>
              <w:shd w:val="clear" w:color="auto" w:fill="FFFFFF"/>
              <w:spacing w:before="0" w:beforeAutospacing="0" w:after="0" w:afterAutospacing="0"/>
              <w:textAlignment w:val="baseline"/>
              <w:rPr>
                <w:rFonts w:ascii="Arial" w:hAnsi="Arial" w:cs="Arial"/>
              </w:rPr>
            </w:pPr>
          </w:p>
          <w:p w14:paraId="2EC069BA" w14:textId="77777777" w:rsidR="00D70107" w:rsidRDefault="00D70107" w:rsidP="00D70107">
            <w:pPr>
              <w:pStyle w:val="NormalWeb"/>
              <w:numPr>
                <w:ilvl w:val="0"/>
                <w:numId w:val="2"/>
              </w:numPr>
              <w:shd w:val="clear" w:color="auto" w:fill="FFFFFF"/>
              <w:spacing w:before="0" w:beforeAutospacing="0" w:after="0" w:afterAutospacing="0"/>
              <w:textAlignment w:val="baseline"/>
              <w:rPr>
                <w:rFonts w:ascii="Arial" w:hAnsi="Arial" w:cs="Arial"/>
              </w:rPr>
            </w:pPr>
            <w:r>
              <w:rPr>
                <w:rFonts w:ascii="Arial" w:hAnsi="Arial" w:cs="Arial"/>
              </w:rPr>
              <w:t>When a resource is shared among multiple consumers. Examples include CPU scheduling, Disk Scheduling.</w:t>
            </w:r>
          </w:p>
          <w:p w14:paraId="26A4D50C" w14:textId="77777777" w:rsidR="00D70107" w:rsidRDefault="00D70107" w:rsidP="00D70107">
            <w:pPr>
              <w:pStyle w:val="NormalWeb"/>
              <w:shd w:val="clear" w:color="auto" w:fill="FFFFFF"/>
              <w:spacing w:before="0" w:beforeAutospacing="0" w:after="0" w:afterAutospacing="0"/>
              <w:ind w:left="360"/>
              <w:textAlignment w:val="baseline"/>
              <w:rPr>
                <w:rFonts w:ascii="Arial" w:hAnsi="Arial" w:cs="Arial"/>
              </w:rPr>
            </w:pPr>
            <w:r>
              <w:rPr>
                <w:rFonts w:ascii="Arial" w:hAnsi="Arial" w:cs="Arial"/>
              </w:rPr>
              <w:br/>
            </w:r>
            <w:r>
              <w:rPr>
                <w:rStyle w:val="Strong"/>
                <w:rFonts w:ascii="Arial" w:hAnsi="Arial" w:cs="Arial"/>
                <w:bdr w:val="none" w:sz="0" w:space="0" w:color="auto" w:frame="1"/>
              </w:rPr>
              <w:t>2) </w:t>
            </w:r>
            <w:r>
              <w:rPr>
                <w:rFonts w:ascii="Arial" w:hAnsi="Arial" w:cs="Arial"/>
              </w:rPr>
              <w:t>When data is transferred asynchronously (data not necessarily received at same rate as sent) between two processes. Examples include IO Buffers, pipes, file IO, etc.</w:t>
            </w:r>
          </w:p>
          <w:p w14:paraId="67BECC5A" w14:textId="77777777" w:rsidR="00D70107" w:rsidRDefault="00D70107" w:rsidP="00D70107"/>
        </w:tc>
      </w:tr>
      <w:tr w:rsidR="00D70107" w14:paraId="67BECC5E" w14:textId="77777777" w:rsidTr="00D70107">
        <w:tc>
          <w:tcPr>
            <w:tcW w:w="2484" w:type="dxa"/>
          </w:tcPr>
          <w:p w14:paraId="67BECC5C" w14:textId="1AE21D06" w:rsidR="00D70107" w:rsidRDefault="008C2754" w:rsidP="00D70107">
            <w:r w:rsidRPr="00AB760F">
              <w:rPr>
                <w:rStyle w:val="Strong"/>
                <w:rFonts w:ascii="Arial" w:hAnsi="Arial" w:cs="Arial"/>
                <w:bdr w:val="none" w:sz="0" w:space="0" w:color="auto" w:frame="1"/>
                <w:shd w:val="clear" w:color="auto" w:fill="FFFFFF"/>
              </w:rPr>
              <w:t>Applications of Priority Queue</w:t>
            </w:r>
          </w:p>
        </w:tc>
        <w:tc>
          <w:tcPr>
            <w:tcW w:w="9576" w:type="dxa"/>
          </w:tcPr>
          <w:p w14:paraId="5B530828" w14:textId="77777777" w:rsidR="00FC05A3" w:rsidRPr="00FC05A3" w:rsidRDefault="00FC05A3" w:rsidP="00FC05A3">
            <w:pPr>
              <w:pStyle w:val="NormalWeb"/>
              <w:shd w:val="clear" w:color="auto" w:fill="FFFFFF"/>
              <w:spacing w:before="0" w:beforeAutospacing="0" w:after="0" w:afterAutospacing="0"/>
              <w:textAlignment w:val="baseline"/>
              <w:rPr>
                <w:rFonts w:ascii="Arial" w:hAnsi="Arial" w:cs="Arial"/>
                <w:b/>
                <w:bCs/>
              </w:rPr>
            </w:pPr>
            <w:r w:rsidRPr="00FC05A3">
              <w:rPr>
                <w:rFonts w:ascii="Arial" w:hAnsi="Arial" w:cs="Arial"/>
                <w:b/>
                <w:bCs/>
              </w:rPr>
              <w:t xml:space="preserve">A Priority Queue is different from a normal queue, because instead of being a “first-in-first-out”, values come out in order by priority. </w:t>
            </w:r>
          </w:p>
          <w:p w14:paraId="1B6CC6AB"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370E4352"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r w:rsidRPr="00AB760F">
              <w:rPr>
                <w:rFonts w:ascii="Arial" w:hAnsi="Arial" w:cs="Arial"/>
              </w:rPr>
              <w:t xml:space="preserve">It is an abstract data type that captures the idea of a container whose elements have “priorities” attached to them. </w:t>
            </w:r>
          </w:p>
          <w:p w14:paraId="39397948"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6CEE867C"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r w:rsidRPr="00AB760F">
              <w:rPr>
                <w:rFonts w:ascii="Arial" w:hAnsi="Arial" w:cs="Arial"/>
              </w:rPr>
              <w:t>An element of highest priority always appears at the front of the queue.</w:t>
            </w:r>
          </w:p>
          <w:p w14:paraId="15AA4041"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3F6FC52C"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r w:rsidRPr="00AB760F">
              <w:rPr>
                <w:rFonts w:ascii="Arial" w:hAnsi="Arial" w:cs="Arial"/>
              </w:rPr>
              <w:t xml:space="preserve"> If that element is removed, the next highest priority element advances to the front.</w:t>
            </w:r>
          </w:p>
          <w:p w14:paraId="3DEBEE5E"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1F246DA2" w14:textId="77777777" w:rsidR="00FC05A3" w:rsidRDefault="00A27982" w:rsidP="00FC05A3">
            <w:pPr>
              <w:pStyle w:val="NormalWeb"/>
              <w:shd w:val="clear" w:color="auto" w:fill="FFFFFF"/>
              <w:spacing w:before="0" w:beforeAutospacing="0" w:after="0" w:afterAutospacing="0"/>
              <w:textAlignment w:val="baseline"/>
              <w:rPr>
                <w:rFonts w:ascii="Arial" w:hAnsi="Arial" w:cs="Arial"/>
              </w:rPr>
            </w:pPr>
            <w:hyperlink r:id="rId9" w:tgtFrame="_blank" w:history="1">
              <w:r w:rsidR="00FC05A3">
                <w:rPr>
                  <w:rStyle w:val="Hyperlink"/>
                  <w:rFonts w:ascii="Arial" w:hAnsi="Arial" w:cs="Arial"/>
                  <w:color w:val="EC4E20"/>
                  <w:bdr w:val="none" w:sz="0" w:space="0" w:color="auto" w:frame="1"/>
                </w:rPr>
                <w:t>Heap Sort</w:t>
              </w:r>
            </w:hyperlink>
            <w:r w:rsidR="00FC05A3">
              <w:rPr>
                <w:rFonts w:ascii="Arial" w:hAnsi="Arial" w:cs="Arial"/>
              </w:rPr>
              <w:t> : Heap sort is typically implemented using Heap which is an implementation of Priority Queue.</w:t>
            </w:r>
          </w:p>
          <w:p w14:paraId="538E9F64"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21859A5E" w14:textId="77777777" w:rsidR="00FC05A3" w:rsidRDefault="00A27982" w:rsidP="00FC05A3">
            <w:pPr>
              <w:pStyle w:val="NormalWeb"/>
              <w:shd w:val="clear" w:color="auto" w:fill="FFFFFF"/>
              <w:spacing w:before="0" w:beforeAutospacing="0" w:after="0" w:afterAutospacing="0"/>
              <w:textAlignment w:val="baseline"/>
              <w:rPr>
                <w:rFonts w:ascii="Arial" w:hAnsi="Arial" w:cs="Arial"/>
              </w:rPr>
            </w:pPr>
            <w:hyperlink r:id="rId10" w:tgtFrame="_blank" w:history="1">
              <w:r w:rsidR="00FC05A3">
                <w:rPr>
                  <w:rStyle w:val="Hyperlink"/>
                  <w:rFonts w:ascii="Arial" w:hAnsi="Arial" w:cs="Arial"/>
                  <w:color w:val="EC4E20"/>
                  <w:bdr w:val="none" w:sz="0" w:space="0" w:color="auto" w:frame="1"/>
                </w:rPr>
                <w:t>Operating systems</w:t>
              </w:r>
            </w:hyperlink>
            <w:r w:rsidR="00FC05A3">
              <w:rPr>
                <w:rFonts w:ascii="Arial" w:hAnsi="Arial" w:cs="Arial"/>
              </w:rPr>
              <w:t>: It is also use in Operating System for </w:t>
            </w:r>
            <w:hyperlink r:id="rId11" w:tgtFrame="_blank" w:history="1">
              <w:r w:rsidR="00FC05A3">
                <w:rPr>
                  <w:rStyle w:val="Hyperlink"/>
                  <w:rFonts w:ascii="Arial" w:hAnsi="Arial" w:cs="Arial"/>
                  <w:color w:val="EC4E20"/>
                  <w:bdr w:val="none" w:sz="0" w:space="0" w:color="auto" w:frame="1"/>
                </w:rPr>
                <w:t>load balancing</w:t>
              </w:r>
            </w:hyperlink>
            <w:r w:rsidR="00FC05A3">
              <w:rPr>
                <w:rFonts w:ascii="Arial" w:hAnsi="Arial" w:cs="Arial"/>
              </w:rPr>
              <w:t> (</w:t>
            </w:r>
            <w:hyperlink r:id="rId12" w:tgtFrame="_blank" w:history="1">
              <w:r w:rsidR="00FC05A3">
                <w:rPr>
                  <w:rStyle w:val="Hyperlink"/>
                  <w:rFonts w:ascii="Arial" w:hAnsi="Arial" w:cs="Arial"/>
                  <w:color w:val="EC4E20"/>
                  <w:bdr w:val="none" w:sz="0" w:space="0" w:color="auto" w:frame="1"/>
                </w:rPr>
                <w:t>load balancing on server</w:t>
              </w:r>
            </w:hyperlink>
            <w:r w:rsidR="00FC05A3">
              <w:rPr>
                <w:rFonts w:ascii="Arial" w:hAnsi="Arial" w:cs="Arial"/>
              </w:rPr>
              <w:t>), </w:t>
            </w:r>
            <w:hyperlink r:id="rId13" w:tgtFrame="_blank" w:history="1">
              <w:r w:rsidR="00FC05A3">
                <w:rPr>
                  <w:rStyle w:val="Hyperlink"/>
                  <w:rFonts w:ascii="Arial" w:hAnsi="Arial" w:cs="Arial"/>
                  <w:color w:val="EC4E20"/>
                  <w:bdr w:val="none" w:sz="0" w:space="0" w:color="auto" w:frame="1"/>
                </w:rPr>
                <w:t>interrupt handling</w:t>
              </w:r>
            </w:hyperlink>
            <w:r w:rsidR="00FC05A3">
              <w:rPr>
                <w:rFonts w:ascii="Arial" w:hAnsi="Arial" w:cs="Arial"/>
              </w:rPr>
              <w:t>.</w:t>
            </w:r>
          </w:p>
          <w:p w14:paraId="1D7FD63A" w14:textId="77777777" w:rsidR="00FC05A3" w:rsidRDefault="00FC05A3" w:rsidP="00FC05A3">
            <w:pPr>
              <w:pStyle w:val="NormalWeb"/>
              <w:shd w:val="clear" w:color="auto" w:fill="FFFFFF"/>
              <w:spacing w:before="0" w:beforeAutospacing="0" w:after="0" w:afterAutospacing="0"/>
              <w:textAlignment w:val="baseline"/>
              <w:rPr>
                <w:rFonts w:ascii="Arial" w:hAnsi="Arial" w:cs="Arial"/>
              </w:rPr>
            </w:pPr>
          </w:p>
          <w:p w14:paraId="4C4A2CE3" w14:textId="77777777" w:rsidR="00FC05A3" w:rsidRDefault="00FC05A3" w:rsidP="00FC05A3">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 </w:t>
            </w:r>
            <w:hyperlink r:id="rId14" w:tgtFrame="_blank" w:history="1">
              <w:r>
                <w:rPr>
                  <w:rStyle w:val="Hyperlink"/>
                  <w:rFonts w:ascii="Arial" w:hAnsi="Arial" w:cs="Arial"/>
                  <w:color w:val="EC4E20"/>
                  <w:bdr w:val="none" w:sz="0" w:space="0" w:color="auto" w:frame="1"/>
                  <w:shd w:val="clear" w:color="auto" w:fill="FFFFFF"/>
                </w:rPr>
                <w:t>A* Search Algorithm</w:t>
              </w:r>
            </w:hyperlink>
            <w:r>
              <w:rPr>
                <w:rFonts w:ascii="Arial" w:hAnsi="Arial" w:cs="Arial"/>
                <w:shd w:val="clear" w:color="auto" w:fill="FFFFFF"/>
              </w:rPr>
              <w:t> : The A* search algorithm finds the shortest path between two vertices of a weighted graph, trying out the most promising routes first.</w:t>
            </w:r>
          </w:p>
          <w:p w14:paraId="54A8D4AF" w14:textId="77777777" w:rsidR="00FC05A3" w:rsidRDefault="00FC05A3" w:rsidP="00FC05A3">
            <w:pPr>
              <w:pStyle w:val="NormalWeb"/>
              <w:shd w:val="clear" w:color="auto" w:fill="FFFFFF"/>
              <w:spacing w:before="0" w:beforeAutospacing="0" w:after="0" w:afterAutospacing="0"/>
              <w:textAlignment w:val="baseline"/>
              <w:rPr>
                <w:rFonts w:ascii="Arial" w:hAnsi="Arial" w:cs="Arial"/>
                <w:shd w:val="clear" w:color="auto" w:fill="FFFFFF"/>
              </w:rPr>
            </w:pPr>
          </w:p>
          <w:p w14:paraId="6BF41DB4" w14:textId="77777777" w:rsidR="00FC05A3" w:rsidRDefault="00A27982" w:rsidP="00FC05A3">
            <w:pPr>
              <w:pStyle w:val="NormalWeb"/>
              <w:shd w:val="clear" w:color="auto" w:fill="FFFFFF"/>
              <w:spacing w:before="0" w:beforeAutospacing="0" w:after="0" w:afterAutospacing="0"/>
              <w:textAlignment w:val="baseline"/>
              <w:rPr>
                <w:rFonts w:ascii="Arial" w:hAnsi="Arial" w:cs="Arial"/>
              </w:rPr>
            </w:pPr>
            <w:hyperlink r:id="rId15" w:history="1">
              <w:r w:rsidR="00FC05A3">
                <w:rPr>
                  <w:rStyle w:val="Hyperlink"/>
                  <w:rFonts w:ascii="Arial" w:hAnsi="Arial" w:cs="Arial"/>
                  <w:color w:val="EC4E20"/>
                  <w:bdr w:val="none" w:sz="0" w:space="0" w:color="auto" w:frame="1"/>
                  <w:shd w:val="clear" w:color="auto" w:fill="FFFFFF"/>
                </w:rPr>
                <w:t>Data compression </w:t>
              </w:r>
            </w:hyperlink>
            <w:r w:rsidR="00FC05A3">
              <w:rPr>
                <w:rFonts w:ascii="Arial" w:hAnsi="Arial" w:cs="Arial"/>
                <w:shd w:val="clear" w:color="auto" w:fill="FFFFFF"/>
              </w:rPr>
              <w:t>: It is used in </w:t>
            </w:r>
            <w:hyperlink r:id="rId16" w:tgtFrame="_blank" w:history="1">
              <w:r w:rsidR="00FC05A3">
                <w:rPr>
                  <w:rStyle w:val="Hyperlink"/>
                  <w:rFonts w:ascii="Arial" w:hAnsi="Arial" w:cs="Arial"/>
                  <w:color w:val="EC4E20"/>
                  <w:bdr w:val="none" w:sz="0" w:space="0" w:color="auto" w:frame="1"/>
                  <w:shd w:val="clear" w:color="auto" w:fill="FFFFFF"/>
                </w:rPr>
                <w:t>Huffman codes</w:t>
              </w:r>
            </w:hyperlink>
            <w:r w:rsidR="00FC05A3">
              <w:rPr>
                <w:rFonts w:ascii="Arial" w:hAnsi="Arial" w:cs="Arial"/>
                <w:shd w:val="clear" w:color="auto" w:fill="FFFFFF"/>
              </w:rPr>
              <w:t> which is used to compresses data.</w:t>
            </w:r>
          </w:p>
          <w:p w14:paraId="67BECC5D" w14:textId="77777777" w:rsidR="00D70107" w:rsidRDefault="00D70107" w:rsidP="00D70107"/>
        </w:tc>
      </w:tr>
      <w:tr w:rsidR="00D70107" w14:paraId="67BECC61" w14:textId="77777777" w:rsidTr="00D70107">
        <w:tc>
          <w:tcPr>
            <w:tcW w:w="2484" w:type="dxa"/>
          </w:tcPr>
          <w:p w14:paraId="67BECC5F" w14:textId="77777777" w:rsidR="00D70107" w:rsidRDefault="00D70107" w:rsidP="00D70107"/>
        </w:tc>
        <w:tc>
          <w:tcPr>
            <w:tcW w:w="9576" w:type="dxa"/>
          </w:tcPr>
          <w:p w14:paraId="5AC899C6" w14:textId="77777777" w:rsidR="00693C86" w:rsidRDefault="00693C86" w:rsidP="00693C86">
            <w:r>
              <w:t xml:space="preserve">int </w:t>
            </w:r>
            <w:proofErr w:type="gramStart"/>
            <w:r>
              <w:t>size(</w:t>
            </w:r>
            <w:proofErr w:type="gramEnd"/>
            <w:r>
              <w:t>): to get the number of elements in the Set.</w:t>
            </w:r>
          </w:p>
          <w:p w14:paraId="5CC01898" w14:textId="77777777" w:rsidR="00693C86" w:rsidRDefault="00693C86" w:rsidP="00693C86">
            <w:r>
              <w:t xml:space="preserve">boolean </w:t>
            </w:r>
            <w:proofErr w:type="spellStart"/>
            <w:proofErr w:type="gramStart"/>
            <w:r>
              <w:t>isEmpty</w:t>
            </w:r>
            <w:proofErr w:type="spellEnd"/>
            <w:r>
              <w:t>(</w:t>
            </w:r>
            <w:proofErr w:type="gramEnd"/>
            <w:r>
              <w:t>): to check if Set is empty or not.</w:t>
            </w:r>
          </w:p>
          <w:p w14:paraId="507C6CFD" w14:textId="77777777" w:rsidR="00693C86" w:rsidRDefault="00693C86" w:rsidP="00693C86">
            <w:r>
              <w:t xml:space="preserve">boolean </w:t>
            </w:r>
            <w:proofErr w:type="gramStart"/>
            <w:r>
              <w:t>contains(</w:t>
            </w:r>
            <w:proofErr w:type="gramEnd"/>
            <w:r>
              <w:t>Object o): Returns true if this Set contains the specified element.</w:t>
            </w:r>
          </w:p>
          <w:p w14:paraId="506E03B8" w14:textId="77777777" w:rsidR="00693C86" w:rsidRDefault="00693C86" w:rsidP="00693C86">
            <w:r>
              <w:t xml:space="preserve">Iterator </w:t>
            </w:r>
            <w:proofErr w:type="gramStart"/>
            <w:r>
              <w:t>iterator(</w:t>
            </w:r>
            <w:proofErr w:type="gramEnd"/>
            <w:r>
              <w:t xml:space="preserve">): Returns an iterator over the elements in this set. The elements are returned in no </w:t>
            </w:r>
            <w:proofErr w:type="gramStart"/>
            <w:r>
              <w:t>particular order</w:t>
            </w:r>
            <w:proofErr w:type="gramEnd"/>
            <w:r>
              <w:t>.</w:t>
            </w:r>
          </w:p>
          <w:p w14:paraId="27919392" w14:textId="77777777" w:rsidR="00693C86" w:rsidRDefault="00693C86" w:rsidP="00693C86">
            <w:r>
              <w:t xml:space="preserve">boolean </w:t>
            </w:r>
            <w:proofErr w:type="spellStart"/>
            <w:proofErr w:type="gramStart"/>
            <w:r>
              <w:t>removeAll</w:t>
            </w:r>
            <w:proofErr w:type="spellEnd"/>
            <w:r>
              <w:t>(</w:t>
            </w:r>
            <w:proofErr w:type="gramEnd"/>
            <w:r>
              <w:t>Collection c): Removes from this set all of its elements that are contained in the specified collection (optional operation).</w:t>
            </w:r>
          </w:p>
          <w:p w14:paraId="16D706D5" w14:textId="77777777" w:rsidR="00693C86" w:rsidRDefault="00693C86" w:rsidP="00693C86">
            <w:r>
              <w:t xml:space="preserve">boolean </w:t>
            </w:r>
            <w:proofErr w:type="spellStart"/>
            <w:proofErr w:type="gramStart"/>
            <w:r>
              <w:t>retainAll</w:t>
            </w:r>
            <w:proofErr w:type="spellEnd"/>
            <w:r>
              <w:t>(</w:t>
            </w:r>
            <w:proofErr w:type="gramEnd"/>
            <w:r>
              <w:t>Collection c): Retains only the elements in this set that are contained in the specified collection (optional operation).</w:t>
            </w:r>
          </w:p>
          <w:p w14:paraId="522DD519" w14:textId="77777777" w:rsidR="00693C86" w:rsidRDefault="00693C86" w:rsidP="00693C86">
            <w:r>
              <w:t xml:space="preserve">void </w:t>
            </w:r>
            <w:proofErr w:type="gramStart"/>
            <w:r>
              <w:t>clear(</w:t>
            </w:r>
            <w:proofErr w:type="gramEnd"/>
            <w:r>
              <w:t>): Removes all the elements from the set.</w:t>
            </w:r>
          </w:p>
          <w:p w14:paraId="4354F101" w14:textId="77777777" w:rsidR="00693C86" w:rsidRDefault="00693C86" w:rsidP="00693C86">
            <w:r>
              <w:t xml:space="preserve">E </w:t>
            </w:r>
            <w:proofErr w:type="gramStart"/>
            <w:r>
              <w:t>remove(</w:t>
            </w:r>
            <w:proofErr w:type="gramEnd"/>
            <w:r>
              <w:t>): Retrieves and removes the head of this queue.</w:t>
            </w:r>
          </w:p>
          <w:p w14:paraId="2CAE93CC" w14:textId="77777777" w:rsidR="00693C86" w:rsidRDefault="00693C86" w:rsidP="00693C86">
            <w:r>
              <w:t xml:space="preserve">E </w:t>
            </w:r>
            <w:proofErr w:type="gramStart"/>
            <w:r>
              <w:t>poll(</w:t>
            </w:r>
            <w:proofErr w:type="gramEnd"/>
            <w:r>
              <w:t>): Retrieves and removes the head of this queue, or returns null if this queue is empty.</w:t>
            </w:r>
          </w:p>
          <w:p w14:paraId="4068CA2F" w14:textId="77777777" w:rsidR="00693C86" w:rsidRDefault="00693C86" w:rsidP="00693C86">
            <w:r>
              <w:t xml:space="preserve">E </w:t>
            </w:r>
            <w:proofErr w:type="gramStart"/>
            <w:r>
              <w:t>peek(</w:t>
            </w:r>
            <w:proofErr w:type="gramEnd"/>
            <w:r>
              <w:t>): Retrieves, but does not remove, the head of this queue, or returns null if this queue is empty.</w:t>
            </w:r>
          </w:p>
          <w:p w14:paraId="0F213515" w14:textId="77777777" w:rsidR="00693C86" w:rsidRDefault="00693C86" w:rsidP="00693C86">
            <w:r>
              <w:lastRenderedPageBreak/>
              <w:t xml:space="preserve">boolean </w:t>
            </w:r>
            <w:proofErr w:type="gramStart"/>
            <w:r>
              <w:t>offer(</w:t>
            </w:r>
            <w:proofErr w:type="gramEnd"/>
            <w:r>
              <w:t>E e): Inserts the specified element into this queue if it is possible to do so immediately without violating capacity restrictions.</w:t>
            </w:r>
          </w:p>
          <w:p w14:paraId="07FE2F77" w14:textId="14EA58C8" w:rsidR="00693C86" w:rsidRDefault="00A27982" w:rsidP="00693C86">
            <w:r>
              <w:softHyphen/>
            </w:r>
            <w:r>
              <w:softHyphen/>
            </w:r>
            <w:r w:rsidR="00693C86">
              <w:t xml:space="preserve">E </w:t>
            </w:r>
            <w:proofErr w:type="gramStart"/>
            <w:r w:rsidR="00693C86">
              <w:t>element(</w:t>
            </w:r>
            <w:proofErr w:type="gramEnd"/>
            <w:r w:rsidR="00693C86">
              <w:t>): Retrieves, but does not remove, the head of this queue.</w:t>
            </w:r>
          </w:p>
          <w:p w14:paraId="3D6F8A9F" w14:textId="77777777" w:rsidR="00693C86" w:rsidRDefault="00693C86" w:rsidP="00693C86">
            <w:r>
              <w:t xml:space="preserve">boolean </w:t>
            </w:r>
            <w:proofErr w:type="gramStart"/>
            <w:r>
              <w:t>add(</w:t>
            </w:r>
            <w:proofErr w:type="gramEnd"/>
            <w:r>
              <w:t xml:space="preserve">E e): Inserts the specified element into this queue if it is possible to do so immediately without violating capacity restrictions, returning true upon success and throwing an </w:t>
            </w:r>
            <w:proofErr w:type="spellStart"/>
            <w:r>
              <w:t>IllegalStateException</w:t>
            </w:r>
            <w:proofErr w:type="spellEnd"/>
            <w:r>
              <w:t xml:space="preserve"> if no space is currently available.</w:t>
            </w:r>
          </w:p>
          <w:p w14:paraId="67BECC60" w14:textId="7B25DDE9" w:rsidR="00D70107" w:rsidRDefault="00693C86" w:rsidP="00693C86">
            <w:proofErr w:type="gramStart"/>
            <w:r>
              <w:t>Object[</w:t>
            </w:r>
            <w:proofErr w:type="gramEnd"/>
            <w:r>
              <w:t xml:space="preserve">] </w:t>
            </w:r>
            <w:proofErr w:type="spellStart"/>
            <w:r>
              <w:t>toArray</w:t>
            </w:r>
            <w:proofErr w:type="spellEnd"/>
            <w:r>
              <w:t>(): Returns an array containing all of the elements in this set. If this set makes any guarantees as to what order its elements are returned by its iterator, this method must return the elements in the same order.</w:t>
            </w:r>
          </w:p>
        </w:tc>
      </w:tr>
      <w:tr w:rsidR="00D70107" w14:paraId="67BECC64" w14:textId="77777777" w:rsidTr="00D70107">
        <w:tc>
          <w:tcPr>
            <w:tcW w:w="2484" w:type="dxa"/>
          </w:tcPr>
          <w:p w14:paraId="67BECC62" w14:textId="77777777" w:rsidR="00D70107" w:rsidRDefault="00D70107" w:rsidP="00D70107"/>
        </w:tc>
        <w:tc>
          <w:tcPr>
            <w:tcW w:w="9576" w:type="dxa"/>
          </w:tcPr>
          <w:p w14:paraId="5DF8445B"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QNode</w:t>
            </w:r>
            <w:proofErr w:type="spellEnd"/>
            <w:r>
              <w:rPr>
                <w:rFonts w:ascii="Consolas" w:hAnsi="Consolas" w:cs="Consolas"/>
                <w:color w:val="000000"/>
                <w:sz w:val="24"/>
                <w:szCs w:val="24"/>
              </w:rPr>
              <w:t xml:space="preserve"> {</w:t>
            </w:r>
          </w:p>
          <w:p w14:paraId="18633B64"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value</w:t>
            </w:r>
            <w:r>
              <w:rPr>
                <w:rFonts w:ascii="Consolas" w:hAnsi="Consolas" w:cs="Consolas"/>
                <w:color w:val="000000"/>
                <w:sz w:val="24"/>
                <w:szCs w:val="24"/>
              </w:rPr>
              <w:t>;</w:t>
            </w:r>
          </w:p>
          <w:p w14:paraId="31EA271F"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QNode</w:t>
            </w:r>
            <w:proofErr w:type="spellEnd"/>
            <w:r>
              <w:rPr>
                <w:rFonts w:ascii="Consolas" w:hAnsi="Consolas" w:cs="Consolas"/>
                <w:color w:val="000000"/>
                <w:sz w:val="24"/>
                <w:szCs w:val="24"/>
              </w:rPr>
              <w:t xml:space="preserve"> </w:t>
            </w:r>
            <w:r>
              <w:rPr>
                <w:rFonts w:ascii="Consolas" w:hAnsi="Consolas" w:cs="Consolas"/>
                <w:color w:val="0000C0"/>
                <w:sz w:val="24"/>
                <w:szCs w:val="24"/>
              </w:rPr>
              <w:t>next</w:t>
            </w:r>
            <w:r>
              <w:rPr>
                <w:rFonts w:ascii="Consolas" w:hAnsi="Consolas" w:cs="Consolas"/>
                <w:color w:val="000000"/>
                <w:sz w:val="24"/>
                <w:szCs w:val="24"/>
              </w:rPr>
              <w:t>;</w:t>
            </w:r>
          </w:p>
          <w:p w14:paraId="7EEBA826" w14:textId="77777777" w:rsidR="00FB7142" w:rsidRDefault="00FB7142" w:rsidP="00FB7142">
            <w:pPr>
              <w:autoSpaceDE w:val="0"/>
              <w:autoSpaceDN w:val="0"/>
              <w:adjustRightInd w:val="0"/>
              <w:rPr>
                <w:rFonts w:ascii="Consolas" w:hAnsi="Consolas" w:cs="Consolas"/>
                <w:sz w:val="24"/>
                <w:szCs w:val="24"/>
              </w:rPr>
            </w:pPr>
          </w:p>
          <w:p w14:paraId="319EBC7B"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QNode</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 {</w:t>
            </w:r>
          </w:p>
          <w:p w14:paraId="31B18C22"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value</w:t>
            </w:r>
            <w:proofErr w:type="spellEnd"/>
            <w:r>
              <w:rPr>
                <w:rFonts w:ascii="Consolas" w:hAnsi="Consolas" w:cs="Consolas"/>
                <w:color w:val="000000"/>
                <w:sz w:val="24"/>
                <w:szCs w:val="24"/>
              </w:rPr>
              <w:t xml:space="preserve"> = </w:t>
            </w:r>
            <w:r>
              <w:rPr>
                <w:rFonts w:ascii="Consolas" w:hAnsi="Consolas" w:cs="Consolas"/>
                <w:color w:val="6A3E3E"/>
                <w:sz w:val="24"/>
                <w:szCs w:val="24"/>
              </w:rPr>
              <w:t>value</w:t>
            </w:r>
            <w:r>
              <w:rPr>
                <w:rFonts w:ascii="Consolas" w:hAnsi="Consolas" w:cs="Consolas"/>
                <w:color w:val="000000"/>
                <w:sz w:val="24"/>
                <w:szCs w:val="24"/>
              </w:rPr>
              <w:t>;</w:t>
            </w:r>
          </w:p>
          <w:p w14:paraId="0359B8D7"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next</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2414C455"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BBCBB82"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227240C5" w14:textId="77777777" w:rsidR="00FB7142" w:rsidRDefault="00FB7142" w:rsidP="00FB7142">
            <w:pPr>
              <w:autoSpaceDE w:val="0"/>
              <w:autoSpaceDN w:val="0"/>
              <w:adjustRightInd w:val="0"/>
              <w:rPr>
                <w:rFonts w:ascii="Consolas" w:hAnsi="Consolas" w:cs="Consolas"/>
                <w:sz w:val="24"/>
                <w:szCs w:val="24"/>
              </w:rPr>
            </w:pPr>
          </w:p>
          <w:p w14:paraId="142B978A"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Queue {</w:t>
            </w:r>
          </w:p>
          <w:p w14:paraId="67615808" w14:textId="77777777" w:rsidR="00FB7142" w:rsidRPr="00FB7142" w:rsidRDefault="00FB7142" w:rsidP="00FB7142">
            <w:pPr>
              <w:autoSpaceDE w:val="0"/>
              <w:autoSpaceDN w:val="0"/>
              <w:adjustRightInd w:val="0"/>
              <w:rPr>
                <w:rFonts w:ascii="Consolas" w:hAnsi="Consolas" w:cs="Consolas"/>
                <w:sz w:val="24"/>
                <w:szCs w:val="24"/>
                <w:lang w:val="fr-FR"/>
              </w:rPr>
            </w:pPr>
            <w:r>
              <w:rPr>
                <w:rFonts w:ascii="Consolas" w:hAnsi="Consolas" w:cs="Consolas"/>
                <w:color w:val="000000"/>
                <w:sz w:val="24"/>
                <w:szCs w:val="24"/>
              </w:rPr>
              <w:tab/>
            </w:r>
            <w:proofErr w:type="spellStart"/>
            <w:r w:rsidRPr="00FB7142">
              <w:rPr>
                <w:rFonts w:ascii="Consolas" w:hAnsi="Consolas" w:cs="Consolas"/>
                <w:color w:val="000000"/>
                <w:sz w:val="24"/>
                <w:szCs w:val="24"/>
                <w:lang w:val="fr-FR"/>
              </w:rPr>
              <w:t>QNode</w:t>
            </w:r>
            <w:proofErr w:type="spellEnd"/>
            <w:r w:rsidRPr="00FB7142">
              <w:rPr>
                <w:rFonts w:ascii="Consolas" w:hAnsi="Consolas" w:cs="Consolas"/>
                <w:color w:val="000000"/>
                <w:sz w:val="24"/>
                <w:szCs w:val="24"/>
                <w:lang w:val="fr-FR"/>
              </w:rPr>
              <w:t xml:space="preserve"> </w:t>
            </w:r>
            <w:r w:rsidRPr="00FB7142">
              <w:rPr>
                <w:rFonts w:ascii="Consolas" w:hAnsi="Consolas" w:cs="Consolas"/>
                <w:color w:val="0000C0"/>
                <w:sz w:val="24"/>
                <w:szCs w:val="24"/>
                <w:lang w:val="fr-FR"/>
              </w:rPr>
              <w:t>front</w:t>
            </w:r>
            <w:r w:rsidRPr="00FB7142">
              <w:rPr>
                <w:rFonts w:ascii="Consolas" w:hAnsi="Consolas" w:cs="Consolas"/>
                <w:color w:val="000000"/>
                <w:sz w:val="24"/>
                <w:szCs w:val="24"/>
                <w:lang w:val="fr-FR"/>
              </w:rPr>
              <w:t xml:space="preserve">, </w:t>
            </w:r>
            <w:proofErr w:type="spellStart"/>
            <w:proofErr w:type="gramStart"/>
            <w:r w:rsidRPr="00FB7142">
              <w:rPr>
                <w:rFonts w:ascii="Consolas" w:hAnsi="Consolas" w:cs="Consolas"/>
                <w:color w:val="0000C0"/>
                <w:sz w:val="24"/>
                <w:szCs w:val="24"/>
                <w:lang w:val="fr-FR"/>
              </w:rPr>
              <w:t>rear</w:t>
            </w:r>
            <w:proofErr w:type="spellEnd"/>
            <w:r w:rsidRPr="00FB7142">
              <w:rPr>
                <w:rFonts w:ascii="Consolas" w:hAnsi="Consolas" w:cs="Consolas"/>
                <w:color w:val="000000"/>
                <w:sz w:val="24"/>
                <w:szCs w:val="24"/>
                <w:lang w:val="fr-FR"/>
              </w:rPr>
              <w:t>;</w:t>
            </w:r>
            <w:proofErr w:type="gramEnd"/>
          </w:p>
          <w:p w14:paraId="1C7B0F03" w14:textId="77777777" w:rsidR="00FB7142" w:rsidRPr="00FB7142" w:rsidRDefault="00FB7142" w:rsidP="00FB7142">
            <w:pPr>
              <w:autoSpaceDE w:val="0"/>
              <w:autoSpaceDN w:val="0"/>
              <w:adjustRightInd w:val="0"/>
              <w:rPr>
                <w:rFonts w:ascii="Consolas" w:hAnsi="Consolas" w:cs="Consolas"/>
                <w:sz w:val="24"/>
                <w:szCs w:val="24"/>
                <w:lang w:val="fr-FR"/>
              </w:rPr>
            </w:pPr>
          </w:p>
          <w:p w14:paraId="37FBB357" w14:textId="77777777" w:rsidR="00FB7142" w:rsidRPr="00FB7142" w:rsidRDefault="00FB7142" w:rsidP="00FB7142">
            <w:pPr>
              <w:autoSpaceDE w:val="0"/>
              <w:autoSpaceDN w:val="0"/>
              <w:adjustRightInd w:val="0"/>
              <w:rPr>
                <w:rFonts w:ascii="Consolas" w:hAnsi="Consolas" w:cs="Consolas"/>
                <w:sz w:val="24"/>
                <w:szCs w:val="24"/>
                <w:lang w:val="fr-FR"/>
              </w:rPr>
            </w:pPr>
            <w:r w:rsidRPr="00FB7142">
              <w:rPr>
                <w:rFonts w:ascii="Consolas" w:hAnsi="Consolas" w:cs="Consolas"/>
                <w:color w:val="000000"/>
                <w:sz w:val="24"/>
                <w:szCs w:val="24"/>
                <w:lang w:val="fr-FR"/>
              </w:rPr>
              <w:tab/>
            </w:r>
            <w:proofErr w:type="gramStart"/>
            <w:r w:rsidRPr="00FB7142">
              <w:rPr>
                <w:rFonts w:ascii="Consolas" w:hAnsi="Consolas" w:cs="Consolas"/>
                <w:b/>
                <w:bCs/>
                <w:color w:val="7F0055"/>
                <w:sz w:val="24"/>
                <w:szCs w:val="24"/>
                <w:lang w:val="fr-FR"/>
              </w:rPr>
              <w:t>public</w:t>
            </w:r>
            <w:proofErr w:type="gramEnd"/>
            <w:r w:rsidRPr="00FB7142">
              <w:rPr>
                <w:rFonts w:ascii="Consolas" w:hAnsi="Consolas" w:cs="Consolas"/>
                <w:color w:val="000000"/>
                <w:sz w:val="24"/>
                <w:szCs w:val="24"/>
                <w:lang w:val="fr-FR"/>
              </w:rPr>
              <w:t xml:space="preserve"> Queue() {</w:t>
            </w:r>
          </w:p>
          <w:p w14:paraId="4E1BF4DC" w14:textId="77777777" w:rsidR="00FB7142" w:rsidRDefault="00FB7142" w:rsidP="00FB7142">
            <w:pPr>
              <w:autoSpaceDE w:val="0"/>
              <w:autoSpaceDN w:val="0"/>
              <w:adjustRightInd w:val="0"/>
              <w:rPr>
                <w:rFonts w:ascii="Consolas" w:hAnsi="Consolas" w:cs="Consolas"/>
                <w:sz w:val="24"/>
                <w:szCs w:val="24"/>
              </w:rPr>
            </w:pPr>
            <w:r w:rsidRPr="00FB7142">
              <w:rPr>
                <w:rFonts w:ascii="Consolas" w:hAnsi="Consolas" w:cs="Consolas"/>
                <w:color w:val="000000"/>
                <w:sz w:val="24"/>
                <w:szCs w:val="24"/>
                <w:lang w:val="fr-FR"/>
              </w:rPr>
              <w:tab/>
            </w:r>
            <w:r w:rsidRPr="00FB7142">
              <w:rPr>
                <w:rFonts w:ascii="Consolas" w:hAnsi="Consolas" w:cs="Consolas"/>
                <w:color w:val="000000"/>
                <w:sz w:val="24"/>
                <w:szCs w:val="24"/>
                <w:lang w:val="fr-FR"/>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218D771D"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B1F492F" w14:textId="77777777" w:rsidR="00FB7142" w:rsidRDefault="00FB7142" w:rsidP="00FB7142">
            <w:pPr>
              <w:autoSpaceDE w:val="0"/>
              <w:autoSpaceDN w:val="0"/>
              <w:adjustRightInd w:val="0"/>
              <w:rPr>
                <w:rFonts w:ascii="Consolas" w:hAnsi="Consolas" w:cs="Consolas"/>
                <w:sz w:val="24"/>
                <w:szCs w:val="24"/>
              </w:rPr>
            </w:pPr>
          </w:p>
          <w:p w14:paraId="0A476C04"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enqueue(</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 {</w:t>
            </w:r>
          </w:p>
          <w:p w14:paraId="7107840E"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QNode</w:t>
            </w:r>
            <w:proofErr w:type="spell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QNode</w:t>
            </w:r>
            <w:proofErr w:type="spellEnd"/>
            <w:r>
              <w:rPr>
                <w:rFonts w:ascii="Consolas" w:hAnsi="Consolas" w:cs="Consolas"/>
                <w:color w:val="000000"/>
                <w:sz w:val="24"/>
                <w:szCs w:val="24"/>
              </w:rPr>
              <w:t>(</w:t>
            </w:r>
            <w:r>
              <w:rPr>
                <w:rFonts w:ascii="Consolas" w:hAnsi="Consolas" w:cs="Consolas"/>
                <w:color w:val="6A3E3E"/>
                <w:sz w:val="24"/>
                <w:szCs w:val="24"/>
              </w:rPr>
              <w:t>value</w:t>
            </w:r>
            <w:r>
              <w:rPr>
                <w:rFonts w:ascii="Consolas" w:hAnsi="Consolas" w:cs="Consolas"/>
                <w:color w:val="000000"/>
                <w:sz w:val="24"/>
                <w:szCs w:val="24"/>
              </w:rPr>
              <w:t>);</w:t>
            </w:r>
          </w:p>
          <w:p w14:paraId="48620C8A"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14:paraId="7487E2EC"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spellEnd"/>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p>
          <w:p w14:paraId="1C195AF1"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w:t>
            </w:r>
          </w:p>
          <w:p w14:paraId="13C295E9"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14:paraId="2AFDD4A0"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gramEnd"/>
            <w:r>
              <w:rPr>
                <w:rFonts w:ascii="Consolas" w:hAnsi="Consolas" w:cs="Consolas"/>
                <w:color w:val="000000"/>
                <w:sz w:val="24"/>
                <w:szCs w:val="24"/>
              </w:rPr>
              <w:t>.</w:t>
            </w:r>
            <w:r>
              <w:rPr>
                <w:rFonts w:ascii="Consolas" w:hAnsi="Consolas" w:cs="Consolas"/>
                <w:color w:val="0000C0"/>
                <w:sz w:val="24"/>
                <w:szCs w:val="24"/>
              </w:rPr>
              <w:t>next</w:t>
            </w:r>
            <w:proofErr w:type="spellEnd"/>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p>
          <w:p w14:paraId="66D2D4D1"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p>
          <w:p w14:paraId="413B35D6"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78D1967"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B1442E9" w14:textId="77777777" w:rsidR="00FB7142" w:rsidRDefault="00FB7142" w:rsidP="00FB7142">
            <w:pPr>
              <w:autoSpaceDE w:val="0"/>
              <w:autoSpaceDN w:val="0"/>
              <w:adjustRightInd w:val="0"/>
              <w:rPr>
                <w:rFonts w:ascii="Consolas" w:hAnsi="Consolas" w:cs="Consolas"/>
                <w:sz w:val="24"/>
                <w:szCs w:val="24"/>
              </w:rPr>
            </w:pPr>
          </w:p>
          <w:p w14:paraId="7357AAD9"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dequeue(</w:t>
            </w:r>
            <w:proofErr w:type="gramEnd"/>
            <w:r>
              <w:rPr>
                <w:rFonts w:ascii="Consolas" w:hAnsi="Consolas" w:cs="Consolas"/>
                <w:color w:val="000000"/>
                <w:sz w:val="24"/>
                <w:szCs w:val="24"/>
              </w:rPr>
              <w:t>) {</w:t>
            </w:r>
          </w:p>
          <w:p w14:paraId="05424E9B"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5BCE48E1"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w:t>
            </w:r>
          </w:p>
          <w:p w14:paraId="13CEBEE6"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QNode</w:t>
            </w:r>
            <w:proofErr w:type="spellEnd"/>
            <w:r>
              <w:rPr>
                <w:rFonts w:ascii="Consolas" w:hAnsi="Consolas" w:cs="Consolas"/>
                <w:color w:val="000000"/>
                <w:sz w:val="24"/>
                <w:szCs w:val="24"/>
              </w:rPr>
              <w:t xml:space="preserve"> </w:t>
            </w:r>
            <w:r>
              <w:rPr>
                <w:rFonts w:ascii="Consolas" w:hAnsi="Consolas" w:cs="Consolas"/>
                <w:color w:val="6A3E3E"/>
                <w:sz w:val="24"/>
                <w:szCs w:val="24"/>
                <w:u w:val="single"/>
              </w:rPr>
              <w:t>temp</w:t>
            </w:r>
            <w:r>
              <w:rPr>
                <w:rFonts w:ascii="Consolas" w:hAnsi="Consolas" w:cs="Consolas"/>
                <w:color w:val="000000"/>
                <w:sz w:val="24"/>
                <w:szCs w:val="24"/>
              </w:rPr>
              <w:t xml:space="preserve"> =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w:t>
            </w:r>
          </w:p>
          <w:p w14:paraId="7D7E4B40"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 xml:space="preserve"> =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r>
              <w:rPr>
                <w:rFonts w:ascii="Consolas" w:hAnsi="Consolas" w:cs="Consolas"/>
                <w:color w:val="000000"/>
                <w:sz w:val="24"/>
                <w:szCs w:val="24"/>
              </w:rPr>
              <w:t>.</w:t>
            </w:r>
            <w:r>
              <w:rPr>
                <w:rFonts w:ascii="Consolas" w:hAnsi="Consolas" w:cs="Consolas"/>
                <w:color w:val="0000C0"/>
                <w:sz w:val="24"/>
                <w:szCs w:val="24"/>
              </w:rPr>
              <w:t>next</w:t>
            </w:r>
            <w:proofErr w:type="spellEnd"/>
            <w:r>
              <w:rPr>
                <w:rFonts w:ascii="Consolas" w:hAnsi="Consolas" w:cs="Consolas"/>
                <w:color w:val="000000"/>
                <w:sz w:val="24"/>
                <w:szCs w:val="24"/>
              </w:rPr>
              <w:t>;</w:t>
            </w:r>
          </w:p>
          <w:p w14:paraId="7119E450"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front</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0958B9E4"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rear</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2BE017CD"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EFDE13F" w14:textId="77777777" w:rsidR="00FB7142" w:rsidRDefault="00FB7142" w:rsidP="00FB7142">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67BECC63" w14:textId="7D5CBD87" w:rsidR="00D70107" w:rsidRDefault="00D70107" w:rsidP="00D70107">
            <w:bookmarkStart w:id="0" w:name="_GoBack"/>
            <w:bookmarkEnd w:id="0"/>
          </w:p>
        </w:tc>
      </w:tr>
      <w:tr w:rsidR="00D70107" w14:paraId="67BECC67" w14:textId="77777777" w:rsidTr="00D70107">
        <w:tc>
          <w:tcPr>
            <w:tcW w:w="2484" w:type="dxa"/>
          </w:tcPr>
          <w:p w14:paraId="67BECC65" w14:textId="77777777" w:rsidR="00D70107" w:rsidRDefault="00D70107" w:rsidP="00D70107"/>
        </w:tc>
        <w:tc>
          <w:tcPr>
            <w:tcW w:w="9576" w:type="dxa"/>
          </w:tcPr>
          <w:p w14:paraId="67BECC66" w14:textId="77777777" w:rsidR="00D70107" w:rsidRDefault="00D70107" w:rsidP="00D70107"/>
        </w:tc>
      </w:tr>
      <w:tr w:rsidR="00D70107" w14:paraId="67BECC6A" w14:textId="77777777" w:rsidTr="00D70107">
        <w:tc>
          <w:tcPr>
            <w:tcW w:w="2484" w:type="dxa"/>
          </w:tcPr>
          <w:p w14:paraId="67BECC68" w14:textId="77777777" w:rsidR="00D70107" w:rsidRDefault="00D70107" w:rsidP="00D70107"/>
        </w:tc>
        <w:tc>
          <w:tcPr>
            <w:tcW w:w="9576" w:type="dxa"/>
          </w:tcPr>
          <w:p w14:paraId="67BECC69" w14:textId="77777777" w:rsidR="00D70107" w:rsidRDefault="00D70107" w:rsidP="00D70107"/>
        </w:tc>
      </w:tr>
      <w:tr w:rsidR="00D70107" w14:paraId="67BECC6D" w14:textId="77777777" w:rsidTr="00D70107">
        <w:tc>
          <w:tcPr>
            <w:tcW w:w="2484" w:type="dxa"/>
          </w:tcPr>
          <w:p w14:paraId="67BECC6B" w14:textId="77777777" w:rsidR="00D70107" w:rsidRDefault="00D70107" w:rsidP="00D70107"/>
        </w:tc>
        <w:tc>
          <w:tcPr>
            <w:tcW w:w="9576" w:type="dxa"/>
          </w:tcPr>
          <w:p w14:paraId="67BECC6C" w14:textId="77777777" w:rsidR="00D70107" w:rsidRDefault="00D70107" w:rsidP="00D70107"/>
        </w:tc>
      </w:tr>
      <w:tr w:rsidR="00D70107" w14:paraId="67BECC70" w14:textId="77777777" w:rsidTr="00D70107">
        <w:tc>
          <w:tcPr>
            <w:tcW w:w="2484" w:type="dxa"/>
          </w:tcPr>
          <w:p w14:paraId="67BECC6E" w14:textId="77777777" w:rsidR="00D70107" w:rsidRDefault="00D70107" w:rsidP="00D70107"/>
        </w:tc>
        <w:tc>
          <w:tcPr>
            <w:tcW w:w="9576" w:type="dxa"/>
          </w:tcPr>
          <w:p w14:paraId="67BECC6F" w14:textId="77777777" w:rsidR="00D70107" w:rsidRDefault="00D70107" w:rsidP="00D70107"/>
        </w:tc>
      </w:tr>
      <w:tr w:rsidR="00D70107" w14:paraId="67BECC73" w14:textId="77777777" w:rsidTr="00D70107">
        <w:tc>
          <w:tcPr>
            <w:tcW w:w="2484" w:type="dxa"/>
          </w:tcPr>
          <w:p w14:paraId="67BECC71" w14:textId="77777777" w:rsidR="00D70107" w:rsidRDefault="00D70107" w:rsidP="00D70107"/>
        </w:tc>
        <w:tc>
          <w:tcPr>
            <w:tcW w:w="9576" w:type="dxa"/>
          </w:tcPr>
          <w:p w14:paraId="67BECC72" w14:textId="77777777" w:rsidR="00D70107" w:rsidRDefault="00D70107" w:rsidP="00D70107"/>
        </w:tc>
      </w:tr>
      <w:tr w:rsidR="00D70107" w14:paraId="67BECC76" w14:textId="77777777" w:rsidTr="00D70107">
        <w:tc>
          <w:tcPr>
            <w:tcW w:w="2484" w:type="dxa"/>
          </w:tcPr>
          <w:p w14:paraId="67BECC74" w14:textId="77777777" w:rsidR="00D70107" w:rsidRDefault="00D70107" w:rsidP="00D70107"/>
        </w:tc>
        <w:tc>
          <w:tcPr>
            <w:tcW w:w="9576" w:type="dxa"/>
          </w:tcPr>
          <w:p w14:paraId="67BECC75" w14:textId="77777777" w:rsidR="00D70107" w:rsidRDefault="00D70107" w:rsidP="00D70107"/>
        </w:tc>
      </w:tr>
      <w:tr w:rsidR="00D70107" w14:paraId="67BECC79" w14:textId="77777777" w:rsidTr="00D70107">
        <w:tc>
          <w:tcPr>
            <w:tcW w:w="2484" w:type="dxa"/>
          </w:tcPr>
          <w:p w14:paraId="67BECC77" w14:textId="77777777" w:rsidR="00D70107" w:rsidRDefault="00D70107" w:rsidP="00D70107"/>
        </w:tc>
        <w:tc>
          <w:tcPr>
            <w:tcW w:w="9576" w:type="dxa"/>
          </w:tcPr>
          <w:p w14:paraId="67BECC78" w14:textId="77777777" w:rsidR="00D70107" w:rsidRDefault="00D70107" w:rsidP="00D70107"/>
        </w:tc>
      </w:tr>
      <w:tr w:rsidR="00D70107" w14:paraId="67BECC7C" w14:textId="77777777" w:rsidTr="00D70107">
        <w:tc>
          <w:tcPr>
            <w:tcW w:w="2484" w:type="dxa"/>
          </w:tcPr>
          <w:p w14:paraId="67BECC7A" w14:textId="77777777" w:rsidR="00D70107" w:rsidRDefault="00D70107" w:rsidP="00D70107"/>
        </w:tc>
        <w:tc>
          <w:tcPr>
            <w:tcW w:w="9576" w:type="dxa"/>
          </w:tcPr>
          <w:p w14:paraId="67BECC7B" w14:textId="77777777" w:rsidR="00D70107" w:rsidRDefault="00D70107" w:rsidP="00D70107"/>
        </w:tc>
      </w:tr>
      <w:tr w:rsidR="00D70107" w14:paraId="67BECC7F" w14:textId="77777777" w:rsidTr="00D70107">
        <w:tc>
          <w:tcPr>
            <w:tcW w:w="2484" w:type="dxa"/>
          </w:tcPr>
          <w:p w14:paraId="67BECC7D" w14:textId="77777777" w:rsidR="00D70107" w:rsidRDefault="00D70107" w:rsidP="00D70107"/>
        </w:tc>
        <w:tc>
          <w:tcPr>
            <w:tcW w:w="9576" w:type="dxa"/>
          </w:tcPr>
          <w:p w14:paraId="67BECC7E" w14:textId="77777777" w:rsidR="00D70107" w:rsidRDefault="00D70107" w:rsidP="00D70107"/>
        </w:tc>
      </w:tr>
      <w:tr w:rsidR="00D70107" w14:paraId="67BECC82" w14:textId="77777777" w:rsidTr="00D70107">
        <w:tc>
          <w:tcPr>
            <w:tcW w:w="2484" w:type="dxa"/>
          </w:tcPr>
          <w:p w14:paraId="67BECC80" w14:textId="77777777" w:rsidR="00D70107" w:rsidRDefault="00D70107" w:rsidP="00D70107"/>
        </w:tc>
        <w:tc>
          <w:tcPr>
            <w:tcW w:w="9576" w:type="dxa"/>
          </w:tcPr>
          <w:p w14:paraId="67BECC81" w14:textId="77777777" w:rsidR="00D70107" w:rsidRDefault="00D70107" w:rsidP="00D70107"/>
        </w:tc>
      </w:tr>
      <w:tr w:rsidR="00D70107" w14:paraId="67BECC85" w14:textId="77777777" w:rsidTr="00D70107">
        <w:tc>
          <w:tcPr>
            <w:tcW w:w="2484" w:type="dxa"/>
          </w:tcPr>
          <w:p w14:paraId="67BECC83" w14:textId="77777777" w:rsidR="00D70107" w:rsidRDefault="00D70107" w:rsidP="00D70107"/>
        </w:tc>
        <w:tc>
          <w:tcPr>
            <w:tcW w:w="9576" w:type="dxa"/>
          </w:tcPr>
          <w:p w14:paraId="67BECC84" w14:textId="77777777" w:rsidR="00D70107" w:rsidRDefault="00D70107" w:rsidP="00D70107"/>
        </w:tc>
      </w:tr>
      <w:tr w:rsidR="00D70107" w14:paraId="67BECC88" w14:textId="77777777" w:rsidTr="00D70107">
        <w:tc>
          <w:tcPr>
            <w:tcW w:w="2484" w:type="dxa"/>
          </w:tcPr>
          <w:p w14:paraId="67BECC86" w14:textId="77777777" w:rsidR="00D70107" w:rsidRDefault="00D70107" w:rsidP="00D70107"/>
        </w:tc>
        <w:tc>
          <w:tcPr>
            <w:tcW w:w="9576" w:type="dxa"/>
          </w:tcPr>
          <w:p w14:paraId="67BECC87" w14:textId="77777777" w:rsidR="00D70107" w:rsidRDefault="00D70107" w:rsidP="00D70107"/>
        </w:tc>
      </w:tr>
      <w:tr w:rsidR="00D70107" w14:paraId="67BECC8B" w14:textId="77777777" w:rsidTr="00D70107">
        <w:tc>
          <w:tcPr>
            <w:tcW w:w="2484" w:type="dxa"/>
          </w:tcPr>
          <w:p w14:paraId="67BECC89" w14:textId="77777777" w:rsidR="00D70107" w:rsidRDefault="00D70107" w:rsidP="00D70107"/>
        </w:tc>
        <w:tc>
          <w:tcPr>
            <w:tcW w:w="9576" w:type="dxa"/>
          </w:tcPr>
          <w:p w14:paraId="67BECC8A" w14:textId="77777777" w:rsidR="00D70107" w:rsidRDefault="00D70107" w:rsidP="00D70107"/>
        </w:tc>
      </w:tr>
    </w:tbl>
    <w:p w14:paraId="67BECC8C" w14:textId="77777777" w:rsidR="002D20AF" w:rsidRDefault="002D20AF"/>
    <w:sectPr w:rsidR="002D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55685"/>
    <w:multiLevelType w:val="hybridMultilevel"/>
    <w:tmpl w:val="0DE0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E1217"/>
    <w:multiLevelType w:val="hybridMultilevel"/>
    <w:tmpl w:val="B32E7AAE"/>
    <w:lvl w:ilvl="0" w:tplc="D9900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A2"/>
    <w:rsid w:val="002D20AF"/>
    <w:rsid w:val="00510ACE"/>
    <w:rsid w:val="00577A4B"/>
    <w:rsid w:val="00693C86"/>
    <w:rsid w:val="007A6EF5"/>
    <w:rsid w:val="008310F8"/>
    <w:rsid w:val="008C2754"/>
    <w:rsid w:val="008D0021"/>
    <w:rsid w:val="009C191D"/>
    <w:rsid w:val="00A27982"/>
    <w:rsid w:val="00A65362"/>
    <w:rsid w:val="00A9139A"/>
    <w:rsid w:val="00D70107"/>
    <w:rsid w:val="00F753A2"/>
    <w:rsid w:val="00FB7142"/>
    <w:rsid w:val="00FC0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CC50"/>
  <w15:chartTrackingRefBased/>
  <w15:docId w15:val="{3F2E748B-65C1-44FC-A291-AD9A5D9C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ACE"/>
    <w:rPr>
      <w:rFonts w:ascii="Segoe UI" w:hAnsi="Segoe UI" w:cs="Segoe UI"/>
      <w:sz w:val="18"/>
      <w:szCs w:val="18"/>
    </w:rPr>
  </w:style>
  <w:style w:type="character" w:styleId="Strong">
    <w:name w:val="Strong"/>
    <w:basedOn w:val="DefaultParagraphFont"/>
    <w:uiPriority w:val="22"/>
    <w:qFormat/>
    <w:rsid w:val="00577A4B"/>
    <w:rPr>
      <w:b/>
      <w:bCs/>
    </w:rPr>
  </w:style>
  <w:style w:type="paragraph" w:styleId="ListParagraph">
    <w:name w:val="List Paragraph"/>
    <w:basedOn w:val="Normal"/>
    <w:uiPriority w:val="34"/>
    <w:qFormat/>
    <w:rsid w:val="008310F8"/>
    <w:pPr>
      <w:ind w:left="720"/>
      <w:contextualSpacing/>
    </w:pPr>
  </w:style>
  <w:style w:type="paragraph" w:styleId="NormalWeb">
    <w:name w:val="Normal (Web)"/>
    <w:basedOn w:val="Normal"/>
    <w:uiPriority w:val="99"/>
    <w:unhideWhenUsed/>
    <w:rsid w:val="00D701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0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29013">
      <w:bodyDiv w:val="1"/>
      <w:marLeft w:val="0"/>
      <w:marRight w:val="0"/>
      <w:marTop w:val="0"/>
      <w:marBottom w:val="0"/>
      <w:divBdr>
        <w:top w:val="none" w:sz="0" w:space="0" w:color="auto"/>
        <w:left w:val="none" w:sz="0" w:space="0" w:color="auto"/>
        <w:bottom w:val="none" w:sz="0" w:space="0" w:color="auto"/>
        <w:right w:val="none" w:sz="0" w:space="0" w:color="auto"/>
      </w:divBdr>
    </w:div>
    <w:div w:id="10337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eadth-first_search" TargetMode="External"/><Relationship Id="rId13" Type="http://schemas.openxmlformats.org/officeDocument/2006/relationships/hyperlink" Target="https://practice.geeksforgeeks.org/problems/interrupt-handl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load-balancing-on-servers-random-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ag/huffman-cod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oad_balancing_(computing)" TargetMode="External"/><Relationship Id="rId5" Type="http://schemas.openxmlformats.org/officeDocument/2006/relationships/image" Target="media/image1.png"/><Relationship Id="rId15" Type="http://schemas.openxmlformats.org/officeDocument/2006/relationships/hyperlink" Target="https://en.wikipedia.org/wiki/Data_compression" TargetMode="External"/><Relationship Id="rId10"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www.geeksforgeeks.org/heap-sort/" TargetMode="External"/><Relationship Id="rId14" Type="http://schemas.openxmlformats.org/officeDocument/2006/relationships/hyperlink" Target="https://www.geeksforgeeks.org/a-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15</cp:revision>
  <dcterms:created xsi:type="dcterms:W3CDTF">2020-03-12T00:56:00Z</dcterms:created>
  <dcterms:modified xsi:type="dcterms:W3CDTF">2020-03-19T08:45:00Z</dcterms:modified>
</cp:coreProperties>
</file>