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华文琥珀" w:hAnsi="华文宋体" w:eastAsia="华文琥珀"/>
          <w:b/>
          <w:bCs/>
          <w:sz w:val="44"/>
          <w:szCs w:val="44"/>
        </w:rPr>
      </w:pPr>
      <w:r>
        <w:rPr>
          <w:rFonts w:hint="eastAsia" w:ascii="华文琥珀" w:hAnsi="华文宋体" w:eastAsia="华文琥珀"/>
          <w:b/>
          <w:bCs/>
          <w:sz w:val="44"/>
          <w:szCs w:val="44"/>
        </w:rPr>
        <w:t>纲要思考题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hint="eastAsia" w:ascii="华文宋体" w:hAnsi="华文宋体" w:eastAsia="华文宋体"/>
          <w:b/>
          <w:bCs/>
          <w:sz w:val="28"/>
          <w:szCs w:val="28"/>
        </w:rPr>
        <w:t>1</w:t>
      </w:r>
      <w:r>
        <w:rPr>
          <w:rFonts w:ascii="华文宋体" w:hAnsi="华文宋体" w:eastAsia="华文宋体"/>
          <w:b/>
          <w:bCs/>
          <w:sz w:val="28"/>
          <w:szCs w:val="28"/>
        </w:rPr>
        <w:t xml:space="preserve">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中国与西方的百年交往，彼此教会了对方什么？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2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如何理解思想观念的顽固性，以及如何破解晚清政府的意识牢笼？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3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中国共产党的创造性体现在何处？为何具有强大的创造力？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>4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 xml:space="preserve"> 中国共产党的思想先进性体现在何处？为什么先进？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  <w:highlight w:val="yellow"/>
        </w:rPr>
      </w:pPr>
      <w:r>
        <w:rPr>
          <w:rFonts w:ascii="华文宋体" w:hAnsi="华文宋体" w:eastAsia="华文宋体"/>
          <w:b/>
          <w:bCs/>
          <w:sz w:val="28"/>
          <w:szCs w:val="28"/>
          <w:highlight w:val="yellow"/>
        </w:rPr>
        <w:t xml:space="preserve">5 </w:t>
      </w:r>
      <w:r>
        <w:rPr>
          <w:rFonts w:hint="eastAsia" w:ascii="华文宋体" w:hAnsi="华文宋体" w:eastAsia="华文宋体"/>
          <w:b/>
          <w:bCs/>
          <w:sz w:val="28"/>
          <w:szCs w:val="28"/>
          <w:highlight w:val="yellow"/>
        </w:rPr>
        <w:t>如何理解中国共产党改变了世界？将在哪些领域继续改变世</w:t>
      </w:r>
      <w:bookmarkStart w:id="0" w:name="_GoBack"/>
      <w:bookmarkEnd w:id="0"/>
      <w:r>
        <w:rPr>
          <w:rFonts w:hint="eastAsia" w:ascii="华文宋体" w:hAnsi="华文宋体" w:eastAsia="华文宋体"/>
          <w:b/>
          <w:bCs/>
          <w:sz w:val="28"/>
          <w:szCs w:val="28"/>
          <w:highlight w:val="yellow"/>
        </w:rPr>
        <w:t>界？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6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如何理解中国革命和建设过程中的精神力量？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7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如何理解中国（尤其是当代）与科学的结合？</w:t>
      </w:r>
    </w:p>
    <w:p>
      <w:pPr>
        <w:spacing w:line="880" w:lineRule="exact"/>
        <w:rPr>
          <w:rFonts w:hint="eastAsia"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8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以中国的百年转型为例，如何面对和处理国际、国内异质性力量？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ascii="华文宋体" w:hAnsi="华文宋体" w:eastAsia="华文宋体"/>
          <w:b/>
          <w:bCs/>
          <w:sz w:val="28"/>
          <w:szCs w:val="28"/>
        </w:rPr>
        <w:t xml:space="preserve">9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依据人类过去五百年的发展，解释什么力量在推动人类进步，同时预测五百年后的中国与世界前景（物质与精神状况）。</w:t>
      </w:r>
    </w:p>
    <w:p>
      <w:pPr>
        <w:spacing w:line="880" w:lineRule="exact"/>
        <w:rPr>
          <w:rFonts w:ascii="华文宋体" w:hAnsi="华文宋体" w:eastAsia="华文宋体"/>
          <w:b/>
          <w:bCs/>
          <w:sz w:val="28"/>
          <w:szCs w:val="28"/>
        </w:rPr>
      </w:pPr>
      <w:r>
        <w:rPr>
          <w:rFonts w:hint="eastAsia" w:ascii="华文宋体" w:hAnsi="华文宋体" w:eastAsia="华文宋体"/>
          <w:b/>
          <w:bCs/>
          <w:sz w:val="28"/>
          <w:szCs w:val="28"/>
        </w:rPr>
        <w:t>1</w:t>
      </w:r>
      <w:r>
        <w:rPr>
          <w:rFonts w:ascii="华文宋体" w:hAnsi="华文宋体" w:eastAsia="华文宋体"/>
          <w:b/>
          <w:bCs/>
          <w:sz w:val="28"/>
          <w:szCs w:val="28"/>
        </w:rPr>
        <w:t xml:space="preserve">0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人类的终极未来朝何处走？面对西方对中国、中国共产党和社会主义的污蔑，我们应该如何做到道路自信？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4MDRkY2E2MjY0YTdiY2JjZmY0YmI4ZWMwZjU3NzEifQ=="/>
  </w:docVars>
  <w:rsids>
    <w:rsidRoot w:val="007422DD"/>
    <w:rsid w:val="001F0C44"/>
    <w:rsid w:val="00224CBE"/>
    <w:rsid w:val="00224E93"/>
    <w:rsid w:val="00264967"/>
    <w:rsid w:val="00392DB0"/>
    <w:rsid w:val="003F796B"/>
    <w:rsid w:val="005070E3"/>
    <w:rsid w:val="0058220D"/>
    <w:rsid w:val="00593B29"/>
    <w:rsid w:val="007131F0"/>
    <w:rsid w:val="00737D75"/>
    <w:rsid w:val="007422DD"/>
    <w:rsid w:val="007E6320"/>
    <w:rsid w:val="00817CC4"/>
    <w:rsid w:val="008A61CA"/>
    <w:rsid w:val="008D1637"/>
    <w:rsid w:val="00987C2A"/>
    <w:rsid w:val="009D5390"/>
    <w:rsid w:val="00A4153E"/>
    <w:rsid w:val="00A45599"/>
    <w:rsid w:val="00AF0CD5"/>
    <w:rsid w:val="00AF613D"/>
    <w:rsid w:val="00B30DE6"/>
    <w:rsid w:val="00B70875"/>
    <w:rsid w:val="00C50E1F"/>
    <w:rsid w:val="00CF6423"/>
    <w:rsid w:val="00D5115F"/>
    <w:rsid w:val="00D81141"/>
    <w:rsid w:val="00EA7863"/>
    <w:rsid w:val="00EB73E7"/>
    <w:rsid w:val="00EE0C81"/>
    <w:rsid w:val="00F949FE"/>
    <w:rsid w:val="00FF3D2E"/>
    <w:rsid w:val="53B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284</Characters>
  <Lines>2</Lines>
  <Paragraphs>1</Paragraphs>
  <TotalTime>61</TotalTime>
  <ScaleCrop>false</ScaleCrop>
  <LinksUpToDate>false</LinksUpToDate>
  <CharactersWithSpaces>332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2022-09-25T12:49:00Z</dcterms:created>
  <dc:creator>甘 钧先</dc:creator>
  <cp:lastModifiedBy>WPS_1174546026</cp:lastModifiedBy>
  <dcterms:modified xsi:type="dcterms:W3CDTF">2023-11-17T05:06:47Z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99883998DC584BEEAA24A7E3A32A16AE_12</vt:lpwstr>
  </property>
</Properties>
</file>