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rPr>
          <w:rFonts w:hint="default" w:eastAsiaTheme="minorEastAsia"/>
          <w:lang w:val="en-US" w:eastAsia="zh-CN"/>
        </w:rPr>
      </w:pPr>
      <w:bookmarkStart w:id="0" w:name="_GoBack"/>
      <w:r>
        <w:rPr>
          <w:rFonts w:hint="eastAsia"/>
          <w:lang w:val="en-US" w:eastAsia="zh-CN"/>
        </w:rPr>
        <w:t>非附件 400字以内</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pPr>
      <w:r>
        <w:t>法国大革命失败的原因是什么？</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firstLine="420" w:firstLineChars="0"/>
        <w:jc w:val="left"/>
        <w:rPr>
          <w:rFonts w:hint="eastAsia"/>
          <w:lang w:val="en-US" w:eastAsia="zh-CN"/>
        </w:rPr>
      </w:pPr>
      <w:r>
        <w:rPr>
          <w:rFonts w:hint="eastAsia"/>
          <w:lang w:val="en-US" w:eastAsia="zh-CN"/>
        </w:rPr>
        <w:t>鉴于本课程的内容，主要从政治、宗教与思想方面分析法国大革命失败的原因，主要归结为以下几点：</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firstLine="420" w:firstLineChars="0"/>
        <w:jc w:val="left"/>
        <w:rPr>
          <w:rFonts w:hint="eastAsia"/>
          <w:lang w:val="en-US" w:eastAsia="zh-CN"/>
        </w:rPr>
      </w:pPr>
      <w:r>
        <w:rPr>
          <w:rFonts w:hint="eastAsia"/>
          <w:lang w:val="en-US" w:eastAsia="zh-CN"/>
        </w:rPr>
        <w:t>虽然1789年的政治思潮形成了自由、平等、民主的价值诉求，但</w:t>
      </w:r>
      <w:r>
        <w:rPr>
          <w:rFonts w:hint="eastAsia"/>
          <w:lang w:val="en-US" w:eastAsia="zh-CN"/>
        </w:rPr>
        <w:t>激进观点的拥护者并未接受无神论与唯物主义，</w:t>
      </w:r>
      <w:r>
        <w:rPr>
          <w:rFonts w:hint="eastAsia"/>
          <w:lang w:val="en-US" w:eastAsia="zh-CN"/>
        </w:rPr>
        <w:t>人民并没有从神创论与宗教所描绘的平等的愿景中抽离出来，从而仍被统治阶级以平等的幻想所支配。</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firstLine="420" w:firstLineChars="0"/>
        <w:jc w:val="left"/>
        <w:rPr>
          <w:rFonts w:hint="default"/>
          <w:lang w:val="en-US" w:eastAsia="zh-CN"/>
        </w:rPr>
      </w:pPr>
      <w:r>
        <w:rPr>
          <w:rFonts w:hint="eastAsia"/>
          <w:lang w:val="en-US" w:eastAsia="zh-CN"/>
        </w:rPr>
        <w:t>法国大革命期间多种派系的争斗与政权更迭，归根结底，是无法形成统一的稳定的政治统治，而符合自由平等价值诉求这一革命目标的政权又由于上条原因而不可能得到建立，从而最终使法国大革命必然走向失败的结局。</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firstLine="420" w:firstLineChars="0"/>
        <w:jc w:val="left"/>
        <w:rPr>
          <w:rFonts w:hint="default"/>
          <w:lang w:val="en-US" w:eastAsia="zh-CN"/>
        </w:rPr>
      </w:pPr>
      <w:r>
        <w:rPr>
          <w:rFonts w:hint="eastAsia"/>
          <w:lang w:val="en-US" w:eastAsia="zh-CN"/>
        </w:rPr>
        <w:t>革命的合法性在暴力的恐怖统治中不断削减，将价值诉求付诸实践的经验缺乏，没有明确的思想引导人民，且没有形成具象的革命目标，广泛的社会恐慌动摇了革命的核心力量。</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firstLine="420" w:firstLineChars="0"/>
        <w:jc w:val="left"/>
        <w:rPr>
          <w:rFonts w:hint="default"/>
          <w:lang w:val="en-US" w:eastAsia="zh-CN"/>
        </w:rPr>
      </w:pPr>
      <w:r>
        <w:rPr>
          <w:rFonts w:hint="eastAsia"/>
          <w:lang w:val="en-US" w:eastAsia="zh-CN"/>
        </w:rPr>
        <w:t>反法同盟的干涉。</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rPr>
          <w:rFonts w:hint="default"/>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leftChars="0" w:right="0" w:firstLine="0" w:firstLineChars="0"/>
      </w:pPr>
      <w:r>
        <w:t>雅各宾派的平等主义有什么问题？</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firstLine="420" w:firstLineChars="0"/>
        <w:jc w:val="left"/>
        <w:rPr>
          <w:rFonts w:hint="eastAsia"/>
          <w:lang w:val="en-US" w:eastAsia="zh-CN"/>
        </w:rPr>
      </w:pPr>
      <w:r>
        <w:rPr>
          <w:rFonts w:hint="eastAsia"/>
          <w:lang w:val="en-US" w:eastAsia="zh-CN"/>
        </w:rPr>
        <w:t>不同于贵族派的不支持平等、吉伦特派平衡的平等主义，雅各宾派的平等主义主张社会的每个人无论其社会地位、财富和出身，都享有平等的权利和机会，并试图以革命的手段推动社会平等公正，彻底消除特权与阶级差距。这一激进的主义对打击专制主义有着不可否认的历史功绩，但在当时的社会背景下，呈现出多种问题：</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firstLine="420" w:firstLineChars="0"/>
        <w:jc w:val="left"/>
        <w:rPr>
          <w:rFonts w:hint="default"/>
          <w:lang w:val="en-US" w:eastAsia="zh-CN"/>
        </w:rPr>
      </w:pPr>
      <w:r>
        <w:rPr>
          <w:rFonts w:hint="eastAsia"/>
          <w:lang w:val="en-US" w:eastAsia="zh-CN"/>
        </w:rPr>
        <w:t>这一理念过于理想化，人民的思想尚未得到解放，仍受到统治阶级平等幻想的蒙蔽，从而不能够形成足够强大的基础力量来支撑这一激进的平等主义。</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firstLine="420" w:firstLineChars="0"/>
        <w:jc w:val="left"/>
        <w:rPr>
          <w:rFonts w:hint="default"/>
          <w:lang w:val="en-US" w:eastAsia="zh-CN"/>
        </w:rPr>
      </w:pPr>
      <w:r>
        <w:rPr>
          <w:rFonts w:hint="eastAsia"/>
          <w:lang w:val="en-US" w:eastAsia="zh-CN"/>
        </w:rPr>
        <w:t>激进的平等主义必然导致激进的实现方式，极端的手段例如恐怖统治、大规模处决引发了广泛的社会恐惧，进一步削弱了自身的社会基础。</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firstLine="420" w:firstLineChars="0"/>
        <w:jc w:val="left"/>
        <w:rPr>
          <w:rFonts w:hint="eastAsia"/>
          <w:lang w:val="en-US" w:eastAsia="zh-CN"/>
        </w:rPr>
      </w:pPr>
      <w:r>
        <w:rPr>
          <w:rFonts w:hint="eastAsia"/>
          <w:lang w:val="en-US" w:eastAsia="zh-CN"/>
        </w:rPr>
        <w:t>雅各宾派在实践过程中并没有做到也做不到对财富和资源的重新分配，社会经济不平等问题没有得到解决。</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firstLine="420" w:firstLineChars="0"/>
        <w:jc w:val="left"/>
        <w:rPr>
          <w:rFonts w:hint="default"/>
          <w:lang w:val="en-US" w:eastAsia="zh-CN"/>
        </w:rPr>
      </w:pPr>
      <w:r>
        <w:rPr>
          <w:rFonts w:hint="eastAsia"/>
          <w:lang w:val="en-US" w:eastAsia="zh-CN"/>
        </w:rPr>
        <w:t>归根到底，雅各宾派的平等主义只是一个美好的愿景，在观念上符合自由平等的价值诉求，但其根本问题在于无法实践，在当时的社会背景与时代背景下，这一平等主义只能是空想。</w:t>
      </w:r>
    </w:p>
    <w:bookmarkEnd w:id="0"/>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AF5AD3"/>
    <w:multiLevelType w:val="singleLevel"/>
    <w:tmpl w:val="E9AF5AD3"/>
    <w:lvl w:ilvl="0" w:tentative="0">
      <w:start w:val="1"/>
      <w:numFmt w:val="decimal"/>
      <w:lvlText w:val="%1."/>
      <w:lvlJc w:val="left"/>
      <w:pPr>
        <w:tabs>
          <w:tab w:val="left" w:pos="312"/>
        </w:tabs>
      </w:pPr>
    </w:lvl>
  </w:abstractNum>
  <w:abstractNum w:abstractNumId="1">
    <w:nsid w:val="24D9A82C"/>
    <w:multiLevelType w:val="singleLevel"/>
    <w:tmpl w:val="24D9A82C"/>
    <w:lvl w:ilvl="0" w:tentative="0">
      <w:start w:val="1"/>
      <w:numFmt w:val="decimal"/>
      <w:lvlText w:val="%1."/>
      <w:lvlJc w:val="left"/>
      <w:pPr>
        <w:tabs>
          <w:tab w:val="left" w:pos="312"/>
        </w:tabs>
      </w:pPr>
    </w:lvl>
  </w:abstractNum>
  <w:abstractNum w:abstractNumId="2">
    <w:nsid w:val="53A85423"/>
    <w:multiLevelType w:val="singleLevel"/>
    <w:tmpl w:val="53A85423"/>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U5NGI2YTJkZjllOWIyM2IxZjdhOGYzZjQ3ZjZkZDQifQ=="/>
  </w:docVars>
  <w:rsids>
    <w:rsidRoot w:val="00000000"/>
    <w:rsid w:val="0E3D6E74"/>
    <w:rsid w:val="49301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2023-12-26T14:33:00Z</dcterms:created>
  <dc:creator>Steven_Laptop</dc:creator>
  <cp:lastModifiedBy>WPS_1174546026</cp:lastModifiedBy>
  <dcterms:modified xsi:type="dcterms:W3CDTF">2024-01-01T07:35:30Z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29BD9420F03244499FAB78480064073F_12</vt:lpwstr>
  </property>
</Properties>
</file>