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924" w:rsidRPr="000C1B4F" w:rsidRDefault="00E64924">
      <w:pPr>
        <w:rPr>
          <w:rFonts w:ascii="Arial" w:hAnsi="Arial" w:cs="Arial"/>
          <w:b/>
          <w:sz w:val="32"/>
          <w:szCs w:val="32"/>
        </w:rPr>
      </w:pPr>
      <w:r w:rsidRPr="00E64924">
        <w:rPr>
          <w:rFonts w:ascii="Arial" w:hAnsi="Arial" w:cs="Arial"/>
          <w:b/>
          <w:sz w:val="32"/>
          <w:szCs w:val="32"/>
        </w:rPr>
        <w:t>Чек – лист</w:t>
      </w:r>
      <w:bookmarkStart w:id="0" w:name="_GoBack"/>
      <w:bookmarkEnd w:id="0"/>
    </w:p>
    <w:p w:rsidR="000C1B4F" w:rsidRPr="000C1B4F" w:rsidRDefault="000C1B4F" w:rsidP="000C1B4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0C1B4F">
        <w:rPr>
          <w:rFonts w:ascii="Times New Roman" w:hAnsi="Times New Roman" w:cs="Times New Roman"/>
          <w:b/>
          <w:sz w:val="32"/>
        </w:rPr>
        <w:t>Описание:</w:t>
      </w:r>
    </w:p>
    <w:p w:rsidR="000C1B4F" w:rsidRDefault="000C1B4F" w:rsidP="000C1B4F">
      <w:pPr>
        <w:pStyle w:val="a4"/>
        <w:rPr>
          <w:rFonts w:ascii="Times New Roman" w:hAnsi="Times New Roman" w:cs="Times New Roman"/>
          <w:sz w:val="28"/>
        </w:rPr>
      </w:pPr>
      <w:r w:rsidRPr="000C1B4F">
        <w:rPr>
          <w:rFonts w:ascii="Times New Roman" w:hAnsi="Times New Roman" w:cs="Times New Roman"/>
          <w:sz w:val="28"/>
        </w:rPr>
        <w:t>Начало работы.</w:t>
      </w:r>
    </w:p>
    <w:p w:rsidR="000C1B4F" w:rsidRPr="000C1B4F" w:rsidRDefault="000C1B4F" w:rsidP="000C1B4F">
      <w:pPr>
        <w:pStyle w:val="a4"/>
        <w:rPr>
          <w:rFonts w:ascii="Times New Roman" w:hAnsi="Times New Roman" w:cs="Times New Roman"/>
          <w:b/>
          <w:sz w:val="32"/>
        </w:rPr>
      </w:pPr>
      <w:r w:rsidRPr="000C1B4F">
        <w:rPr>
          <w:rFonts w:ascii="Times New Roman" w:hAnsi="Times New Roman" w:cs="Times New Roman"/>
          <w:b/>
          <w:sz w:val="32"/>
        </w:rPr>
        <w:t>Инструкция:</w:t>
      </w:r>
    </w:p>
    <w:p w:rsidR="000C1B4F" w:rsidRDefault="000C1B4F" w:rsidP="000C1B4F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приложения.</w:t>
      </w:r>
    </w:p>
    <w:p w:rsidR="000C1B4F" w:rsidRPr="000C1B4F" w:rsidRDefault="000C1B4F" w:rsidP="000C1B4F">
      <w:pPr>
        <w:pStyle w:val="a4"/>
        <w:rPr>
          <w:rFonts w:ascii="Times New Roman" w:hAnsi="Times New Roman" w:cs="Times New Roman"/>
          <w:b/>
          <w:sz w:val="32"/>
        </w:rPr>
      </w:pPr>
      <w:r w:rsidRPr="000C1B4F">
        <w:rPr>
          <w:rFonts w:ascii="Times New Roman" w:hAnsi="Times New Roman" w:cs="Times New Roman"/>
          <w:b/>
          <w:sz w:val="32"/>
        </w:rPr>
        <w:t>Результат:</w:t>
      </w:r>
    </w:p>
    <w:p w:rsidR="000C1B4F" w:rsidRDefault="000C1B4F" w:rsidP="000C1B4F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Появление меню с 3 функциями (Загрузить файл; Сегментация по типу компьютера; Сегментация по поставщику)</w:t>
      </w:r>
    </w:p>
    <w:p w:rsidR="000C1B4F" w:rsidRDefault="000C1B4F" w:rsidP="000C1B4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0C1B4F">
        <w:rPr>
          <w:rFonts w:ascii="Times New Roman" w:hAnsi="Times New Roman" w:cs="Times New Roman"/>
          <w:b/>
          <w:sz w:val="32"/>
        </w:rPr>
        <w:t>Описание:</w:t>
      </w:r>
    </w:p>
    <w:p w:rsidR="000C1B4F" w:rsidRDefault="000C1B4F" w:rsidP="000C1B4F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 файла</w:t>
      </w:r>
      <w:r w:rsidRPr="000C1B4F">
        <w:rPr>
          <w:rFonts w:ascii="Times New Roman" w:hAnsi="Times New Roman" w:cs="Times New Roman"/>
          <w:sz w:val="28"/>
        </w:rPr>
        <w:t>.</w:t>
      </w:r>
    </w:p>
    <w:p w:rsidR="000C1B4F" w:rsidRPr="000C1B4F" w:rsidRDefault="000C1B4F" w:rsidP="000C1B4F">
      <w:pPr>
        <w:pStyle w:val="a4"/>
        <w:rPr>
          <w:rFonts w:ascii="Times New Roman" w:hAnsi="Times New Roman" w:cs="Times New Roman"/>
          <w:b/>
          <w:sz w:val="32"/>
        </w:rPr>
      </w:pPr>
      <w:r w:rsidRPr="000C1B4F">
        <w:rPr>
          <w:rFonts w:ascii="Times New Roman" w:hAnsi="Times New Roman" w:cs="Times New Roman"/>
          <w:b/>
          <w:sz w:val="32"/>
        </w:rPr>
        <w:t>Инструкция:</w:t>
      </w:r>
    </w:p>
    <w:p w:rsidR="000C1B4F" w:rsidRDefault="000C1B4F" w:rsidP="000C1B4F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Нажатие на кнопку «Загрузить файл»</w:t>
      </w:r>
      <w:r>
        <w:rPr>
          <w:rFonts w:ascii="Times New Roman" w:hAnsi="Times New Roman" w:cs="Times New Roman"/>
          <w:sz w:val="28"/>
        </w:rPr>
        <w:t>.</w:t>
      </w:r>
    </w:p>
    <w:p w:rsidR="000C1B4F" w:rsidRPr="000C1B4F" w:rsidRDefault="000C1B4F" w:rsidP="000C1B4F">
      <w:pPr>
        <w:pStyle w:val="a4"/>
        <w:rPr>
          <w:rFonts w:ascii="Times New Roman" w:hAnsi="Times New Roman" w:cs="Times New Roman"/>
          <w:b/>
          <w:sz w:val="32"/>
        </w:rPr>
      </w:pPr>
      <w:r w:rsidRPr="000C1B4F">
        <w:rPr>
          <w:rFonts w:ascii="Times New Roman" w:hAnsi="Times New Roman" w:cs="Times New Roman"/>
          <w:b/>
          <w:sz w:val="32"/>
        </w:rPr>
        <w:t>Результат:</w:t>
      </w:r>
    </w:p>
    <w:p w:rsidR="000C1B4F" w:rsidRDefault="000C1B4F" w:rsidP="000C1B4F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Чтение файла</w:t>
      </w:r>
      <w:r w:rsidRPr="000C1B4F">
        <w:rPr>
          <w:rFonts w:ascii="Times New Roman" w:hAnsi="Times New Roman" w:cs="Times New Roman"/>
          <w:sz w:val="28"/>
        </w:rPr>
        <w:t>.</w:t>
      </w:r>
    </w:p>
    <w:p w:rsidR="000C1B4F" w:rsidRDefault="000C1B4F" w:rsidP="000C1B4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0C1B4F">
        <w:rPr>
          <w:rFonts w:ascii="Times New Roman" w:hAnsi="Times New Roman" w:cs="Times New Roman"/>
          <w:b/>
          <w:sz w:val="32"/>
        </w:rPr>
        <w:t>Описание:</w:t>
      </w:r>
    </w:p>
    <w:p w:rsidR="000C1B4F" w:rsidRDefault="000C1B4F" w:rsidP="000C1B4F">
      <w:pPr>
        <w:pStyle w:val="a4"/>
        <w:rPr>
          <w:rFonts w:ascii="Times New Roman" w:hAnsi="Times New Roman" w:cs="Times New Roman"/>
          <w:sz w:val="28"/>
        </w:rPr>
      </w:pPr>
      <w:r w:rsidRPr="000C1B4F">
        <w:rPr>
          <w:rFonts w:ascii="Times New Roman" w:hAnsi="Times New Roman" w:cs="Times New Roman"/>
          <w:sz w:val="28"/>
        </w:rPr>
        <w:t xml:space="preserve">Сегментация по типу компьютера </w:t>
      </w:r>
    </w:p>
    <w:p w:rsidR="000C1B4F" w:rsidRPr="000C1B4F" w:rsidRDefault="000C1B4F" w:rsidP="000C1B4F">
      <w:pPr>
        <w:pStyle w:val="a4"/>
        <w:rPr>
          <w:rFonts w:ascii="Times New Roman" w:hAnsi="Times New Roman" w:cs="Times New Roman"/>
          <w:b/>
          <w:sz w:val="32"/>
        </w:rPr>
      </w:pPr>
      <w:r w:rsidRPr="000C1B4F">
        <w:rPr>
          <w:rFonts w:ascii="Times New Roman" w:hAnsi="Times New Roman" w:cs="Times New Roman"/>
          <w:b/>
          <w:sz w:val="32"/>
        </w:rPr>
        <w:t>Инструкция:</w:t>
      </w:r>
    </w:p>
    <w:p w:rsidR="000C1B4F" w:rsidRDefault="000C1B4F" w:rsidP="000C1B4F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Нажатие на кнопку «Сегментация по типу компьютера».</w:t>
      </w:r>
    </w:p>
    <w:p w:rsidR="000C1B4F" w:rsidRPr="000C1B4F" w:rsidRDefault="000C1B4F" w:rsidP="000C1B4F">
      <w:pPr>
        <w:pStyle w:val="a4"/>
        <w:rPr>
          <w:rFonts w:ascii="Times New Roman" w:hAnsi="Times New Roman" w:cs="Times New Roman"/>
          <w:b/>
          <w:sz w:val="32"/>
        </w:rPr>
      </w:pPr>
      <w:r w:rsidRPr="000C1B4F">
        <w:rPr>
          <w:rFonts w:ascii="Times New Roman" w:hAnsi="Times New Roman" w:cs="Times New Roman"/>
          <w:b/>
          <w:sz w:val="32"/>
        </w:rPr>
        <w:t>Результат:</w:t>
      </w:r>
    </w:p>
    <w:p w:rsidR="000C1B4F" w:rsidRDefault="000C1B4F" w:rsidP="000C1B4F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Появление круговой диаграммы с распределением данных по типу компьютера</w:t>
      </w:r>
    </w:p>
    <w:p w:rsidR="000C1B4F" w:rsidRDefault="000C1B4F" w:rsidP="000C1B4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0C1B4F">
        <w:rPr>
          <w:rFonts w:ascii="Times New Roman" w:hAnsi="Times New Roman" w:cs="Times New Roman"/>
          <w:b/>
          <w:sz w:val="32"/>
        </w:rPr>
        <w:t>Описание:</w:t>
      </w:r>
    </w:p>
    <w:p w:rsidR="000C1B4F" w:rsidRDefault="000C1B4F" w:rsidP="000C1B4F">
      <w:pPr>
        <w:pStyle w:val="a4"/>
        <w:rPr>
          <w:rFonts w:ascii="Times New Roman" w:hAnsi="Times New Roman" w:cs="Times New Roman"/>
          <w:sz w:val="28"/>
        </w:rPr>
      </w:pPr>
      <w:r w:rsidRPr="000C1B4F">
        <w:rPr>
          <w:rFonts w:ascii="Times New Roman" w:hAnsi="Times New Roman" w:cs="Times New Roman"/>
          <w:sz w:val="28"/>
        </w:rPr>
        <w:t xml:space="preserve">Сегментация по </w:t>
      </w:r>
      <w:r>
        <w:rPr>
          <w:rFonts w:ascii="Times New Roman" w:hAnsi="Times New Roman" w:cs="Times New Roman"/>
          <w:sz w:val="28"/>
        </w:rPr>
        <w:t>поставщику</w:t>
      </w:r>
      <w:r w:rsidRPr="000C1B4F">
        <w:rPr>
          <w:rFonts w:ascii="Times New Roman" w:hAnsi="Times New Roman" w:cs="Times New Roman"/>
          <w:sz w:val="28"/>
        </w:rPr>
        <w:t xml:space="preserve"> </w:t>
      </w:r>
    </w:p>
    <w:p w:rsidR="000C1B4F" w:rsidRPr="000C1B4F" w:rsidRDefault="000C1B4F" w:rsidP="000C1B4F">
      <w:pPr>
        <w:pStyle w:val="a4"/>
        <w:rPr>
          <w:rFonts w:ascii="Times New Roman" w:hAnsi="Times New Roman" w:cs="Times New Roman"/>
          <w:b/>
          <w:sz w:val="32"/>
        </w:rPr>
      </w:pPr>
      <w:r w:rsidRPr="000C1B4F">
        <w:rPr>
          <w:rFonts w:ascii="Times New Roman" w:hAnsi="Times New Roman" w:cs="Times New Roman"/>
          <w:b/>
          <w:sz w:val="32"/>
        </w:rPr>
        <w:t>Инструкция:</w:t>
      </w:r>
    </w:p>
    <w:p w:rsidR="000C1B4F" w:rsidRDefault="000C1B4F" w:rsidP="000C1B4F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Нажатие на кнопку «Сегментация по поставщику».</w:t>
      </w:r>
    </w:p>
    <w:p w:rsidR="000C1B4F" w:rsidRPr="000C1B4F" w:rsidRDefault="000C1B4F" w:rsidP="000C1B4F">
      <w:pPr>
        <w:pStyle w:val="a4"/>
        <w:rPr>
          <w:rFonts w:ascii="Times New Roman" w:hAnsi="Times New Roman" w:cs="Times New Roman"/>
          <w:b/>
          <w:sz w:val="32"/>
        </w:rPr>
      </w:pPr>
      <w:r w:rsidRPr="000C1B4F">
        <w:rPr>
          <w:rFonts w:ascii="Times New Roman" w:hAnsi="Times New Roman" w:cs="Times New Roman"/>
          <w:b/>
          <w:sz w:val="32"/>
        </w:rPr>
        <w:t>Результат:</w:t>
      </w:r>
    </w:p>
    <w:p w:rsidR="000C1B4F" w:rsidRPr="000C1B4F" w:rsidRDefault="000C1B4F" w:rsidP="000C1B4F">
      <w:pPr>
        <w:pStyle w:val="a4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Появление круговой диаграммы</w:t>
      </w:r>
      <w:r>
        <w:rPr>
          <w:rFonts w:ascii="Times New Roman" w:hAnsi="Times New Roman" w:cs="Times New Roman"/>
          <w:sz w:val="28"/>
        </w:rPr>
        <w:t xml:space="preserve"> с распределением данных по типу распределения поставщиков</w:t>
      </w:r>
    </w:p>
    <w:sectPr w:rsidR="000C1B4F" w:rsidRPr="000C1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F1220"/>
    <w:multiLevelType w:val="hybridMultilevel"/>
    <w:tmpl w:val="EE3E7264"/>
    <w:lvl w:ilvl="0" w:tplc="E89E7C8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EB"/>
    <w:rsid w:val="00081CEB"/>
    <w:rsid w:val="000C1B4F"/>
    <w:rsid w:val="002376A3"/>
    <w:rsid w:val="00336595"/>
    <w:rsid w:val="003B45FE"/>
    <w:rsid w:val="005D1D24"/>
    <w:rsid w:val="00E64924"/>
    <w:rsid w:val="00E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27B57"/>
  <w15:chartTrackingRefBased/>
  <w15:docId w15:val="{8351A199-CE67-4161-AA9D-7A167FD2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1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Сева Кост</cp:lastModifiedBy>
  <cp:revision>3</cp:revision>
  <dcterms:created xsi:type="dcterms:W3CDTF">2024-09-30T20:33:00Z</dcterms:created>
  <dcterms:modified xsi:type="dcterms:W3CDTF">2024-11-18T14:24:00Z</dcterms:modified>
</cp:coreProperties>
</file>