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D7DB" w14:textId="77777777" w:rsidR="00C74587" w:rsidRDefault="00C74587" w:rsidP="00541521">
      <w:pPr>
        <w:spacing w:after="300"/>
      </w:pPr>
    </w:p>
    <w:p w14:paraId="1B338FA4" w14:textId="77777777" w:rsidR="00C74587" w:rsidRPr="00541521" w:rsidRDefault="00000000">
      <w:pPr>
        <w:spacing w:after="120"/>
        <w:jc w:val="center"/>
        <w:rPr>
          <w:sz w:val="32"/>
          <w:szCs w:val="32"/>
        </w:rPr>
      </w:pPr>
      <w:r w:rsidRPr="00541521">
        <w:rPr>
          <w:b/>
          <w:bCs/>
          <w:color w:val="2E5C8A"/>
          <w:sz w:val="44"/>
          <w:szCs w:val="44"/>
        </w:rPr>
        <w:t>Distributed Computing with Banking Data</w:t>
      </w:r>
    </w:p>
    <w:p w14:paraId="241A5495" w14:textId="77777777" w:rsidR="00C74587" w:rsidRDefault="00000000">
      <w:pPr>
        <w:spacing w:after="80"/>
        <w:jc w:val="center"/>
      </w:pPr>
      <w:r>
        <w:rPr>
          <w:color w:val="555555"/>
          <w:sz w:val="24"/>
          <w:szCs w:val="24"/>
        </w:rPr>
        <w:t>Apache Hadoop  |  Hive  |  Spark  |  Spark Streaming  |  Data Parallelism</w:t>
      </w:r>
    </w:p>
    <w:p w14:paraId="212B8EFB" w14:textId="77777777" w:rsidR="00C74587" w:rsidRDefault="00C74587">
      <w:pPr>
        <w:spacing w:after="80"/>
      </w:pPr>
    </w:p>
    <w:p w14:paraId="191C35A8" w14:textId="77777777" w:rsidR="00C74587" w:rsidRDefault="00000000">
      <w:pPr>
        <w:spacing w:after="600"/>
        <w:jc w:val="center"/>
      </w:pPr>
      <w:r>
        <w:rPr>
          <w:color w:val="666666"/>
        </w:rPr>
        <w:t>Dataset: bank.csv  |  4,521 Banking Client Records  |  17 Features</w:t>
      </w:r>
    </w:p>
    <w:p w14:paraId="52829F94" w14:textId="77777777" w:rsidR="00C74587" w:rsidRDefault="00000000">
      <w:pPr>
        <w:pStyle w:val="Heading1"/>
      </w:pPr>
      <w:r>
        <w:t>SECTION 1 — INTRODUCTION</w:t>
      </w:r>
    </w:p>
    <w:p w14:paraId="719B4895" w14:textId="5834A723" w:rsidR="00C74587" w:rsidRDefault="00000000" w:rsidP="00C94347">
      <w:pPr>
        <w:spacing w:after="100"/>
      </w:pPr>
      <w:r>
        <w:rPr>
          <w:b/>
          <w:bCs/>
          <w:color w:val="FFFFFF"/>
          <w:sz w:val="20"/>
          <w:szCs w:val="20"/>
          <w:shd w:val="clear" w:color="auto" w:fill="1A3C5E"/>
        </w:rPr>
        <w:t xml:space="preserve">  </w:t>
      </w:r>
    </w:p>
    <w:p w14:paraId="6D3C5D3C" w14:textId="77777777" w:rsidR="00C74587" w:rsidRDefault="00C74587">
      <w:pPr>
        <w:spacing w:after="80"/>
      </w:pPr>
    </w:p>
    <w:p w14:paraId="3FD1B039" w14:textId="77777777" w:rsidR="00C74587" w:rsidRDefault="00000000">
      <w:pPr>
        <w:pStyle w:val="Heading2"/>
      </w:pPr>
      <w:r>
        <w:t>Opening (read this):</w:t>
      </w:r>
    </w:p>
    <w:p w14:paraId="6A62440F" w14:textId="690856D4" w:rsidR="00C74587" w:rsidRDefault="00000000">
      <w:pPr>
        <w:spacing w:after="120"/>
      </w:pPr>
      <w:r>
        <w:rPr>
          <w:color w:val="111111"/>
        </w:rPr>
        <w:t xml:space="preserve">Hello, and welcome to my project presentation on Distributed Machine Learning with Banking Data. My name is </w:t>
      </w:r>
      <w:r w:rsidR="00C94347">
        <w:rPr>
          <w:color w:val="111111"/>
        </w:rPr>
        <w:t>Kalpesh Rajput</w:t>
      </w:r>
      <w:r>
        <w:rPr>
          <w:color w:val="111111"/>
        </w:rPr>
        <w:t>, and in this video I will walk you through all five parts of this project in detail.</w:t>
      </w:r>
    </w:p>
    <w:p w14:paraId="56D9ECFB" w14:textId="77777777" w:rsidR="00C74587" w:rsidRDefault="00C74587">
      <w:pPr>
        <w:spacing w:after="60"/>
      </w:pPr>
    </w:p>
    <w:p w14:paraId="01654ADB" w14:textId="77777777" w:rsidR="00C74587" w:rsidRDefault="00000000">
      <w:pPr>
        <w:spacing w:after="120"/>
      </w:pPr>
      <w:r>
        <w:rPr>
          <w:color w:val="111111"/>
        </w:rPr>
        <w:t>The core goal of this project is to demonstrate how distributed computing technologies — specifically Apache Hadoop, Hive, Spark, and Spark Streaming — can be used to process, analyse, and extract insights from a real-world banking dataset.</w:t>
      </w:r>
    </w:p>
    <w:p w14:paraId="25F555BA" w14:textId="77777777" w:rsidR="00C74587" w:rsidRDefault="00C74587">
      <w:pPr>
        <w:spacing w:after="80"/>
      </w:pPr>
    </w:p>
    <w:p w14:paraId="4FE693D1" w14:textId="77777777" w:rsidR="00C74587" w:rsidRDefault="00000000">
      <w:pPr>
        <w:pStyle w:val="Heading2"/>
      </w:pPr>
      <w:r>
        <w:t>About the Dataset:</w:t>
      </w:r>
    </w:p>
    <w:p w14:paraId="5BC196B2" w14:textId="77777777" w:rsidR="00C74587" w:rsidRDefault="00000000">
      <w:pPr>
        <w:spacing w:after="120"/>
      </w:pPr>
      <w:r>
        <w:rPr>
          <w:color w:val="111111"/>
        </w:rPr>
        <w:t>The dataset I used is called bank.csv. It contains 4,521 records of banking clients and 17 features collected during a direct marketing campaign by a Portuguese bank. Let me quickly describe the key columns:</w:t>
      </w:r>
    </w:p>
    <w:p w14:paraId="2CBF240D" w14:textId="77777777" w:rsidR="00C74587" w:rsidRDefault="00C74587">
      <w:pPr>
        <w:spacing w:after="60"/>
      </w:pPr>
    </w:p>
    <w:p w14:paraId="3BD6C417" w14:textId="77777777" w:rsidR="00C74587" w:rsidRDefault="00000000">
      <w:pPr>
        <w:pStyle w:val="ListParagraph"/>
        <w:numPr>
          <w:ilvl w:val="0"/>
          <w:numId w:val="2"/>
        </w:numPr>
        <w:spacing w:after="80"/>
      </w:pPr>
      <w:r>
        <w:rPr>
          <w:sz w:val="21"/>
          <w:szCs w:val="21"/>
        </w:rPr>
        <w:t>age — the client's age as an integer</w:t>
      </w:r>
    </w:p>
    <w:p w14:paraId="392D7721" w14:textId="77777777" w:rsidR="00C74587" w:rsidRDefault="00000000">
      <w:pPr>
        <w:pStyle w:val="ListParagraph"/>
        <w:numPr>
          <w:ilvl w:val="0"/>
          <w:numId w:val="2"/>
        </w:numPr>
        <w:spacing w:after="80"/>
      </w:pPr>
      <w:r>
        <w:rPr>
          <w:sz w:val="21"/>
          <w:szCs w:val="21"/>
        </w:rPr>
        <w:t>job — their occupation, such as management, technician, blue-collar, and so on</w:t>
      </w:r>
    </w:p>
    <w:p w14:paraId="203FFF7D" w14:textId="77777777" w:rsidR="00C74587" w:rsidRDefault="00000000">
      <w:pPr>
        <w:pStyle w:val="ListParagraph"/>
        <w:numPr>
          <w:ilvl w:val="0"/>
          <w:numId w:val="2"/>
        </w:numPr>
        <w:spacing w:after="80"/>
      </w:pPr>
      <w:r>
        <w:rPr>
          <w:sz w:val="21"/>
          <w:szCs w:val="21"/>
        </w:rPr>
        <w:t>marital — marital status: married, single, or divorced</w:t>
      </w:r>
    </w:p>
    <w:p w14:paraId="5239115C" w14:textId="77777777" w:rsidR="00C74587" w:rsidRDefault="00000000">
      <w:pPr>
        <w:pStyle w:val="ListParagraph"/>
        <w:numPr>
          <w:ilvl w:val="0"/>
          <w:numId w:val="2"/>
        </w:numPr>
        <w:spacing w:after="80"/>
      </w:pPr>
      <w:r>
        <w:rPr>
          <w:sz w:val="21"/>
          <w:szCs w:val="21"/>
        </w:rPr>
        <w:t>education — primary, secondary, or tertiary education level</w:t>
      </w:r>
    </w:p>
    <w:p w14:paraId="725BE40A" w14:textId="77777777" w:rsidR="00C74587" w:rsidRDefault="00000000">
      <w:pPr>
        <w:pStyle w:val="ListParagraph"/>
        <w:numPr>
          <w:ilvl w:val="0"/>
          <w:numId w:val="2"/>
        </w:numPr>
        <w:spacing w:after="80"/>
      </w:pPr>
      <w:r>
        <w:rPr>
          <w:sz w:val="21"/>
          <w:szCs w:val="21"/>
        </w:rPr>
        <w:t>balance — the client's average yearly account balance in euros</w:t>
      </w:r>
    </w:p>
    <w:p w14:paraId="4A4849DF" w14:textId="77777777" w:rsidR="00C74587" w:rsidRDefault="00000000">
      <w:pPr>
        <w:pStyle w:val="ListParagraph"/>
        <w:numPr>
          <w:ilvl w:val="0"/>
          <w:numId w:val="2"/>
        </w:numPr>
        <w:spacing w:after="80"/>
      </w:pPr>
      <w:r>
        <w:rPr>
          <w:sz w:val="21"/>
          <w:szCs w:val="21"/>
        </w:rPr>
        <w:t>duration — the last contact duration in seconds — this is the most important feature</w:t>
      </w:r>
    </w:p>
    <w:p w14:paraId="5246BBC3" w14:textId="77777777" w:rsidR="00C74587" w:rsidRDefault="00000000">
      <w:pPr>
        <w:pStyle w:val="ListParagraph"/>
        <w:numPr>
          <w:ilvl w:val="0"/>
          <w:numId w:val="2"/>
        </w:numPr>
        <w:spacing w:after="80"/>
      </w:pPr>
      <w:r>
        <w:rPr>
          <w:sz w:val="21"/>
          <w:szCs w:val="21"/>
        </w:rPr>
        <w:t>y — the target variable: whether the client subscribed to a term deposit. This is yes or no</w:t>
      </w:r>
    </w:p>
    <w:p w14:paraId="7E9E1A2D" w14:textId="77777777" w:rsidR="00C74587" w:rsidRDefault="00C74587">
      <w:pPr>
        <w:spacing w:after="80"/>
      </w:pPr>
    </w:p>
    <w:p w14:paraId="125F3799" w14:textId="77777777" w:rsidR="00C74587" w:rsidRDefault="00000000">
      <w:pPr>
        <w:pStyle w:val="Heading2"/>
      </w:pPr>
      <w:r>
        <w:t>Project Structure Overview:</w:t>
      </w:r>
    </w:p>
    <w:p w14:paraId="69E496D0" w14:textId="77777777" w:rsidR="00C74587" w:rsidRDefault="00000000">
      <w:pPr>
        <w:spacing w:after="120"/>
      </w:pPr>
      <w:r>
        <w:rPr>
          <w:color w:val="111111"/>
        </w:rPr>
        <w:t>This project is divided into five major parts:</w:t>
      </w:r>
    </w:p>
    <w:p w14:paraId="017A862E" w14:textId="77777777" w:rsidR="00C74587" w:rsidRDefault="00C74587">
      <w:pPr>
        <w:spacing w:after="40"/>
      </w:pPr>
    </w:p>
    <w:p w14:paraId="547A334E" w14:textId="77777777" w:rsidR="00C74587" w:rsidRDefault="00000000">
      <w:pPr>
        <w:pStyle w:val="ListParagraph"/>
        <w:numPr>
          <w:ilvl w:val="0"/>
          <w:numId w:val="3"/>
        </w:numPr>
        <w:spacing w:after="80"/>
      </w:pPr>
      <w:r>
        <w:t>Part 1 — Hadoop and MapReduce: storing data in HDFS and writing Python MapReduce jobs</w:t>
      </w:r>
    </w:p>
    <w:p w14:paraId="6F0F11B3" w14:textId="77777777" w:rsidR="00C74587" w:rsidRDefault="00000000">
      <w:pPr>
        <w:pStyle w:val="ListParagraph"/>
        <w:numPr>
          <w:ilvl w:val="0"/>
          <w:numId w:val="3"/>
        </w:numPr>
        <w:spacing w:after="80"/>
      </w:pPr>
      <w:r>
        <w:t>Part 2 — Hive: querying the banking data using HiveQL for business insights</w:t>
      </w:r>
    </w:p>
    <w:p w14:paraId="3026E794" w14:textId="77777777" w:rsidR="00C74587" w:rsidRDefault="00000000">
      <w:pPr>
        <w:pStyle w:val="ListParagraph"/>
        <w:numPr>
          <w:ilvl w:val="0"/>
          <w:numId w:val="3"/>
        </w:numPr>
        <w:spacing w:after="80"/>
      </w:pPr>
      <w:r>
        <w:t>Part 3 — Spark Data Processing: transformations, aggregations, UDFs, and visualisations using Apache Spark</w:t>
      </w:r>
    </w:p>
    <w:p w14:paraId="5F8EF3CD" w14:textId="77777777" w:rsidR="00C74587" w:rsidRDefault="00000000">
      <w:pPr>
        <w:pStyle w:val="ListParagraph"/>
        <w:numPr>
          <w:ilvl w:val="0"/>
          <w:numId w:val="3"/>
        </w:numPr>
        <w:spacing w:after="80"/>
      </w:pPr>
      <w:r>
        <w:t>Part 4 — Spark ML: building a machine learning pipeline to predict term deposit subscriptions</w:t>
      </w:r>
    </w:p>
    <w:p w14:paraId="0A2BF3EA" w14:textId="77777777" w:rsidR="00C74587" w:rsidRDefault="00000000">
      <w:pPr>
        <w:pStyle w:val="ListParagraph"/>
        <w:numPr>
          <w:ilvl w:val="0"/>
          <w:numId w:val="3"/>
        </w:numPr>
        <w:spacing w:after="80"/>
      </w:pPr>
      <w:r>
        <w:lastRenderedPageBreak/>
        <w:t>Part 5 — Spark Streaming and Data Parallelism: real-time transaction processing and parallel computing techniques</w:t>
      </w:r>
    </w:p>
    <w:p w14:paraId="533915D3" w14:textId="77777777" w:rsidR="00C74587" w:rsidRDefault="00C74587">
      <w:pPr>
        <w:spacing w:after="60"/>
      </w:pPr>
    </w:p>
    <w:p w14:paraId="500713DF" w14:textId="77777777" w:rsidR="00C74587" w:rsidRDefault="00000000">
      <w:pPr>
        <w:spacing w:after="120"/>
      </w:pPr>
      <w:r>
        <w:rPr>
          <w:color w:val="111111"/>
        </w:rPr>
        <w:t>Each part is implemented in a separate Google Colab notebook that you can find in the project's Google Drive folder. Let me now go through each part in detail.</w:t>
      </w:r>
    </w:p>
    <w:p w14:paraId="3A923225" w14:textId="77777777" w:rsidR="00C74587" w:rsidRDefault="00C74587">
      <w:pPr>
        <w:pBdr>
          <w:bottom w:val="single" w:sz="4" w:space="1" w:color="CCCCCC"/>
        </w:pBdr>
        <w:spacing w:after="240"/>
      </w:pPr>
    </w:p>
    <w:p w14:paraId="159A9102" w14:textId="77777777" w:rsidR="00C74587" w:rsidRDefault="00000000">
      <w:pPr>
        <w:pStyle w:val="Heading1"/>
      </w:pPr>
      <w:r>
        <w:t>SECTION 2 — PART 1: HADOOP &amp; MAPREDUCE</w:t>
      </w:r>
    </w:p>
    <w:p w14:paraId="46557CAC" w14:textId="7FF8041D" w:rsidR="00C74587" w:rsidRDefault="00000000" w:rsidP="00C94347">
      <w:pPr>
        <w:spacing w:after="100"/>
      </w:pPr>
      <w:r>
        <w:rPr>
          <w:b/>
          <w:bCs/>
          <w:color w:val="FFFFFF"/>
          <w:sz w:val="20"/>
          <w:szCs w:val="20"/>
          <w:shd w:val="clear" w:color="auto" w:fill="1A3C5E"/>
        </w:rPr>
        <w:t xml:space="preserve">  </w:t>
      </w:r>
    </w:p>
    <w:p w14:paraId="589C99F7" w14:textId="77777777" w:rsidR="00C74587" w:rsidRDefault="00C74587">
      <w:pPr>
        <w:spacing w:after="80"/>
      </w:pPr>
    </w:p>
    <w:p w14:paraId="0ACB7D83" w14:textId="77777777" w:rsidR="00C74587" w:rsidRDefault="00000000">
      <w:pPr>
        <w:pStyle w:val="Heading2"/>
      </w:pPr>
      <w:r>
        <w:t>What is Hadoop? (read this):</w:t>
      </w:r>
    </w:p>
    <w:p w14:paraId="3B9AC9D4" w14:textId="77777777" w:rsidR="00C74587" w:rsidRDefault="00000000">
      <w:pPr>
        <w:spacing w:after="120"/>
      </w:pPr>
      <w:r>
        <w:rPr>
          <w:color w:val="111111"/>
        </w:rPr>
        <w:t>Apache Hadoop is an open-source distributed computing framework designed to store and process massive datasets across clusters of computers. It has two main components. First, HDFS — the Hadoop Distributed File System — which stores data by splitting files into blocks and distributing them across multiple nodes. Second, MapReduce — the programming model that processes data in two phases: a Map phase and a Reduce phase.</w:t>
      </w:r>
    </w:p>
    <w:p w14:paraId="3C3DAF8B" w14:textId="77777777" w:rsidR="00C74587" w:rsidRDefault="00C74587">
      <w:pPr>
        <w:spacing w:after="60"/>
      </w:pPr>
    </w:p>
    <w:p w14:paraId="2584460F" w14:textId="77777777" w:rsidR="00C74587" w:rsidRDefault="00000000">
      <w:pPr>
        <w:spacing w:after="120"/>
      </w:pPr>
      <w:r>
        <w:rPr>
          <w:color w:val="111111"/>
        </w:rPr>
        <w:t>In a production bank, Hadoop would be running on hundreds of servers, storing terabytes of transaction data. In this project, I simulated that environment using Docker containers.</w:t>
      </w:r>
    </w:p>
    <w:p w14:paraId="5E8069C4" w14:textId="77777777" w:rsidR="00C74587" w:rsidRDefault="00C74587">
      <w:pPr>
        <w:spacing w:after="80"/>
      </w:pPr>
    </w:p>
    <w:p w14:paraId="7F666681" w14:textId="77777777" w:rsidR="00C74587" w:rsidRDefault="00000000">
      <w:pPr>
        <w:pStyle w:val="Heading2"/>
      </w:pPr>
      <w:r>
        <w:t>Question 1 — Data Ingestion:</w:t>
      </w:r>
    </w:p>
    <w:p w14:paraId="7EEC403A" w14:textId="77777777" w:rsidR="00C74587" w:rsidRDefault="00C74587">
      <w:pPr>
        <w:spacing w:after="60"/>
      </w:pPr>
    </w:p>
    <w:p w14:paraId="4868F099" w14:textId="77777777" w:rsidR="00C74587" w:rsidRDefault="00000000">
      <w:pPr>
        <w:spacing w:after="120"/>
      </w:pPr>
      <w:r>
        <w:rPr>
          <w:color w:val="111111"/>
        </w:rPr>
        <w:t>The first task was to ingest the bank.csv file into HDFS. In the real Hadoop environment, I ran these commands inside the Docker container:</w:t>
      </w:r>
    </w:p>
    <w:p w14:paraId="7CE2FD69" w14:textId="77777777" w:rsidR="00C74587" w:rsidRDefault="00C74587">
      <w:pPr>
        <w:spacing w:after="40"/>
      </w:pPr>
    </w:p>
    <w:p w14:paraId="2B20B190" w14:textId="77777777" w:rsidR="00C74587" w:rsidRDefault="00000000">
      <w:pPr>
        <w:shd w:val="clear" w:color="auto" w:fill="F4F4F4"/>
        <w:spacing w:after="80"/>
        <w:ind w:left="540"/>
      </w:pPr>
      <w:r>
        <w:rPr>
          <w:rFonts w:ascii="Courier New" w:eastAsia="Courier New" w:hAnsi="Courier New" w:cs="Courier New"/>
          <w:color w:val="C0392B"/>
          <w:sz w:val="18"/>
          <w:szCs w:val="18"/>
        </w:rPr>
        <w:t>hdfs dfs -mkdir -p /user/hadoop/banking</w:t>
      </w:r>
    </w:p>
    <w:p w14:paraId="2048A413" w14:textId="77777777" w:rsidR="00C74587" w:rsidRDefault="00000000">
      <w:pPr>
        <w:shd w:val="clear" w:color="auto" w:fill="F4F4F4"/>
        <w:spacing w:after="80"/>
        <w:ind w:left="540"/>
      </w:pPr>
      <w:r>
        <w:rPr>
          <w:rFonts w:ascii="Courier New" w:eastAsia="Courier New" w:hAnsi="Courier New" w:cs="Courier New"/>
          <w:color w:val="C0392B"/>
          <w:sz w:val="18"/>
          <w:szCs w:val="18"/>
        </w:rPr>
        <w:t>hdfs dfs -put bank.csv /user/hadoop/banking/bank.csv</w:t>
      </w:r>
    </w:p>
    <w:p w14:paraId="1DCB40AD" w14:textId="77777777" w:rsidR="00C74587" w:rsidRDefault="00000000">
      <w:pPr>
        <w:shd w:val="clear" w:color="auto" w:fill="F4F4F4"/>
        <w:spacing w:after="80"/>
        <w:ind w:left="540"/>
      </w:pPr>
      <w:r>
        <w:rPr>
          <w:rFonts w:ascii="Courier New" w:eastAsia="Courier New" w:hAnsi="Courier New" w:cs="Courier New"/>
          <w:color w:val="C0392B"/>
          <w:sz w:val="18"/>
          <w:szCs w:val="18"/>
        </w:rPr>
        <w:t>hdfs dfs -ls /user/hadoop/banking/</w:t>
      </w:r>
    </w:p>
    <w:p w14:paraId="197CE32C" w14:textId="77777777" w:rsidR="00C74587" w:rsidRDefault="00C74587">
      <w:pPr>
        <w:spacing w:after="60"/>
      </w:pPr>
    </w:p>
    <w:p w14:paraId="6723DCE8" w14:textId="77777777" w:rsidR="00C74587" w:rsidRDefault="00000000">
      <w:pPr>
        <w:spacing w:after="120"/>
      </w:pPr>
      <w:r>
        <w:rPr>
          <w:color w:val="111111"/>
        </w:rPr>
        <w:t>In the Colab notebook, I simulated this by creating a local directory structure that mirrors HDFS. The file was successfully transferred and verified, with a size of approximately 376 kilobytes.</w:t>
      </w:r>
    </w:p>
    <w:p w14:paraId="65DEACE3" w14:textId="77777777" w:rsidR="00C74587" w:rsidRDefault="00C74587">
      <w:pPr>
        <w:spacing w:after="80"/>
      </w:pPr>
    </w:p>
    <w:p w14:paraId="0D33FFD3" w14:textId="77777777" w:rsidR="00732ED1" w:rsidRDefault="00732ED1">
      <w:pPr>
        <w:pStyle w:val="Heading2"/>
      </w:pPr>
    </w:p>
    <w:p w14:paraId="2A9B5CEE" w14:textId="43A4328C" w:rsidR="00C74587" w:rsidRDefault="00000000">
      <w:pPr>
        <w:pStyle w:val="Heading2"/>
      </w:pPr>
      <w:r>
        <w:t>Question 2 — MapReduce Job 1: Average Balance per Job Type:</w:t>
      </w:r>
    </w:p>
    <w:p w14:paraId="754C8449" w14:textId="77777777" w:rsidR="00C74587" w:rsidRDefault="00C74587">
      <w:pPr>
        <w:spacing w:after="60"/>
      </w:pPr>
    </w:p>
    <w:p w14:paraId="137BE639" w14:textId="77777777" w:rsidR="00C74587" w:rsidRDefault="00000000">
      <w:pPr>
        <w:spacing w:after="120"/>
      </w:pPr>
      <w:r>
        <w:rPr>
          <w:color w:val="111111"/>
        </w:rPr>
        <w:t>MapReduce works in three phases. In the Map phase, each row of data is transformed into a key-value pair. In the Shuffle and Sort phase, pairs with the same key are grouped together. In the Reduce phase, all values for each key are aggregated.</w:t>
      </w:r>
    </w:p>
    <w:p w14:paraId="133BDC5F" w14:textId="77777777" w:rsidR="00C74587" w:rsidRDefault="00C74587">
      <w:pPr>
        <w:spacing w:after="60"/>
      </w:pPr>
    </w:p>
    <w:p w14:paraId="7A81DCCF" w14:textId="77777777" w:rsidR="00C74587" w:rsidRDefault="00000000">
      <w:pPr>
        <w:spacing w:after="120"/>
      </w:pPr>
      <w:r>
        <w:rPr>
          <w:color w:val="111111"/>
        </w:rPr>
        <w:lastRenderedPageBreak/>
        <w:t>For Job 1, the goal was to find the average account balance for each job category. My mapper extracted the job column as the key and the balance as the value. The reducer then summed all balances and divided by the count to get the average.</w:t>
      </w:r>
    </w:p>
    <w:p w14:paraId="6300E928" w14:textId="77777777" w:rsidR="00C74587" w:rsidRDefault="00C74587">
      <w:pPr>
        <w:spacing w:after="60"/>
      </w:pPr>
    </w:p>
    <w:p w14:paraId="34FD9C64" w14:textId="77777777" w:rsidR="00C74587" w:rsidRDefault="00000000">
      <w:pPr>
        <w:spacing w:after="120"/>
      </w:pPr>
      <w:r>
        <w:rPr>
          <w:color w:val="111111"/>
        </w:rPr>
        <w:t>The key findings were:</w:t>
      </w:r>
    </w:p>
    <w:p w14:paraId="006581A6" w14:textId="77777777" w:rsidR="00C74587" w:rsidRDefault="00000000">
      <w:pPr>
        <w:pStyle w:val="ListParagraph"/>
        <w:numPr>
          <w:ilvl w:val="0"/>
          <w:numId w:val="2"/>
        </w:numPr>
        <w:spacing w:after="80"/>
      </w:pPr>
      <w:r>
        <w:rPr>
          <w:sz w:val="21"/>
          <w:szCs w:val="21"/>
        </w:rPr>
        <w:t>Management professionals had the highest average balance at approximately 5,100 euros</w:t>
      </w:r>
    </w:p>
    <w:p w14:paraId="512B5E33" w14:textId="77777777" w:rsidR="00C74587" w:rsidRDefault="00000000">
      <w:pPr>
        <w:pStyle w:val="ListParagraph"/>
        <w:numPr>
          <w:ilvl w:val="0"/>
          <w:numId w:val="2"/>
        </w:numPr>
        <w:spacing w:after="80"/>
      </w:pPr>
      <w:r>
        <w:rPr>
          <w:sz w:val="21"/>
          <w:szCs w:val="21"/>
        </w:rPr>
        <w:t>Retired clients also had a high average at around 3,300 euros, likely due to pension savings</w:t>
      </w:r>
    </w:p>
    <w:p w14:paraId="07C99A68" w14:textId="77777777" w:rsidR="00C74587" w:rsidRDefault="00000000">
      <w:pPr>
        <w:pStyle w:val="ListParagraph"/>
        <w:numPr>
          <w:ilvl w:val="0"/>
          <w:numId w:val="2"/>
        </w:numPr>
        <w:spacing w:after="80"/>
      </w:pPr>
      <w:r>
        <w:rPr>
          <w:sz w:val="21"/>
          <w:szCs w:val="21"/>
        </w:rPr>
        <w:t>Blue-collar workers had the lowest average balance at around 600 euros</w:t>
      </w:r>
    </w:p>
    <w:p w14:paraId="5C353B68" w14:textId="77777777" w:rsidR="00C74587" w:rsidRDefault="00C74587">
      <w:pPr>
        <w:spacing w:after="80"/>
      </w:pPr>
    </w:p>
    <w:p w14:paraId="0134E465" w14:textId="77777777" w:rsidR="00C74587" w:rsidRDefault="00000000">
      <w:pPr>
        <w:pStyle w:val="Heading2"/>
      </w:pPr>
      <w:r>
        <w:t>Question 2b — MapReduce Job 2: Housing Loan by Education:</w:t>
      </w:r>
    </w:p>
    <w:p w14:paraId="2F81944C" w14:textId="77777777" w:rsidR="00C74587" w:rsidRDefault="00C74587">
      <w:pPr>
        <w:spacing w:after="60"/>
      </w:pPr>
    </w:p>
    <w:p w14:paraId="1922F7C9" w14:textId="77777777" w:rsidR="00C74587" w:rsidRDefault="00000000">
      <w:pPr>
        <w:spacing w:after="120"/>
      </w:pPr>
      <w:r>
        <w:rPr>
          <w:color w:val="111111"/>
        </w:rPr>
        <w:t>The second MapReduce job analysed the count of individuals with and without a housing loan across each education category. The mapper output the education and housing columns as a combined key. The reducer counted occurrences.</w:t>
      </w:r>
    </w:p>
    <w:p w14:paraId="6D889B21" w14:textId="77777777" w:rsidR="00C74587" w:rsidRDefault="00C74587">
      <w:pPr>
        <w:spacing w:after="60"/>
      </w:pPr>
    </w:p>
    <w:p w14:paraId="2CB43B46" w14:textId="77777777" w:rsidR="00C74587" w:rsidRDefault="00000000">
      <w:pPr>
        <w:spacing w:after="120"/>
      </w:pPr>
      <w:r>
        <w:rPr>
          <w:color w:val="111111"/>
        </w:rPr>
        <w:t>Interestingly, clients with secondary education had the highest number of housing loans in absolute terms, which makes sense because they represent the largest group in the dataset. Tertiary-educated clients had a relatively lower proportion of housing loans, possibly indicating higher financial literacy.</w:t>
      </w:r>
    </w:p>
    <w:p w14:paraId="1952B0B1" w14:textId="77777777" w:rsidR="00C74587" w:rsidRDefault="00C74587">
      <w:pPr>
        <w:spacing w:after="80"/>
      </w:pPr>
    </w:p>
    <w:p w14:paraId="14513BFD" w14:textId="77777777" w:rsidR="00C74587" w:rsidRDefault="00000000">
      <w:pPr>
        <w:pStyle w:val="Heading2"/>
      </w:pPr>
      <w:r>
        <w:t>Question 2c — MapReduce Job 3: Contacts per Month:</w:t>
      </w:r>
    </w:p>
    <w:p w14:paraId="0B77098B" w14:textId="77777777" w:rsidR="00C74587" w:rsidRDefault="00000000">
      <w:pPr>
        <w:spacing w:after="120"/>
      </w:pPr>
      <w:r>
        <w:rPr>
          <w:color w:val="111111"/>
        </w:rPr>
        <w:t>The third job determined how many clients were contacted in each month and how many of those subscribed to a term deposit. May had by far the most contacts — over 1,300 — but its subscription rate was only around 6%. October had far fewer contacts but a much higher success rate of over 50%, making it the most efficient campaign month.</w:t>
      </w:r>
    </w:p>
    <w:p w14:paraId="70B5C88C" w14:textId="77777777" w:rsidR="00C74587" w:rsidRDefault="00C74587">
      <w:pPr>
        <w:spacing w:after="80"/>
      </w:pPr>
    </w:p>
    <w:p w14:paraId="08DBA5C3" w14:textId="77777777" w:rsidR="00C74587" w:rsidRDefault="00000000">
      <w:pPr>
        <w:pStyle w:val="Heading2"/>
      </w:pPr>
      <w:r>
        <w:t>Questions 3a and 3b — Data Analysis:</w:t>
      </w:r>
    </w:p>
    <w:p w14:paraId="6C84285E" w14:textId="77777777" w:rsidR="00C74587" w:rsidRDefault="00C74587">
      <w:pPr>
        <w:spacing w:after="60"/>
      </w:pPr>
    </w:p>
    <w:p w14:paraId="250D9C41" w14:textId="77777777" w:rsidR="00C74587" w:rsidRDefault="00000000">
      <w:pPr>
        <w:spacing w:after="120"/>
      </w:pPr>
      <w:r>
        <w:rPr>
          <w:color w:val="111111"/>
        </w:rPr>
        <w:t>For the average contact duration per campaign outcome, clients who were successfully converted in a previous campaign — the 'success' poutcome group — had an average contact duration of over 550 seconds, nearly twice that of clients with unknown or failure outcomes. This suggests that longer, more engaged conversations lead to better results.</w:t>
      </w:r>
    </w:p>
    <w:p w14:paraId="16303811" w14:textId="77777777" w:rsidR="00C74587" w:rsidRDefault="00C74587">
      <w:pPr>
        <w:spacing w:after="60"/>
      </w:pPr>
    </w:p>
    <w:p w14:paraId="52E39E78" w14:textId="77777777" w:rsidR="00C74587" w:rsidRDefault="00000000">
      <w:pPr>
        <w:spacing w:after="120"/>
      </w:pPr>
      <w:r>
        <w:rPr>
          <w:color w:val="111111"/>
        </w:rPr>
        <w:t>For the age versus balance relationship, I grouped clients into age decades and computed the average balance per group. Clients in their 50s and 60s had the highest average balances, while clients under 30 had the lowest. This follows an expected lifecycle pattern where wealth accumulates over time.</w:t>
      </w:r>
    </w:p>
    <w:p w14:paraId="01434793" w14:textId="77777777" w:rsidR="00C74587" w:rsidRDefault="00C74587">
      <w:pPr>
        <w:pBdr>
          <w:bottom w:val="single" w:sz="4" w:space="1" w:color="CCCCCC"/>
        </w:pBdr>
        <w:spacing w:after="240"/>
      </w:pPr>
    </w:p>
    <w:p w14:paraId="0D1D8E0C" w14:textId="77777777" w:rsidR="00C74587" w:rsidRDefault="00000000">
      <w:pPr>
        <w:pStyle w:val="Heading1"/>
      </w:pPr>
      <w:r>
        <w:t>SECTION 3 — PART 2: HIVE SQL ANALYTICS</w:t>
      </w:r>
    </w:p>
    <w:p w14:paraId="6C9EE3E4" w14:textId="77777777" w:rsidR="00C74587" w:rsidRDefault="00C74587">
      <w:pPr>
        <w:spacing w:after="80"/>
      </w:pPr>
    </w:p>
    <w:p w14:paraId="2699815D" w14:textId="77777777" w:rsidR="00C74587" w:rsidRDefault="00000000">
      <w:pPr>
        <w:pStyle w:val="Heading2"/>
      </w:pPr>
      <w:r>
        <w:t>What is Hive? (read this):</w:t>
      </w:r>
    </w:p>
    <w:p w14:paraId="6A049709" w14:textId="77777777" w:rsidR="00C74587" w:rsidRDefault="00000000">
      <w:pPr>
        <w:spacing w:after="120"/>
      </w:pPr>
      <w:r>
        <w:rPr>
          <w:color w:val="111111"/>
        </w:rPr>
        <w:lastRenderedPageBreak/>
        <w:t>Apache Hive is a data warehouse system built on top of Hadoop. It allows us to write SQL-like queries called HiveQL to analyse data stored in HDFS, without needing to write raw MapReduce code. Hive converts each SQL query internally into one or more MapReduce jobs and executes them on the cluster.</w:t>
      </w:r>
    </w:p>
    <w:p w14:paraId="4D2334B2" w14:textId="77777777" w:rsidR="00C74587" w:rsidRDefault="00C74587">
      <w:pPr>
        <w:spacing w:after="60"/>
      </w:pPr>
    </w:p>
    <w:p w14:paraId="5AA9773D" w14:textId="77777777" w:rsidR="00C74587" w:rsidRDefault="00000000">
      <w:pPr>
        <w:spacing w:after="120"/>
      </w:pPr>
      <w:r>
        <w:rPr>
          <w:color w:val="111111"/>
        </w:rPr>
        <w:t>This makes Hive extremely powerful for data analysts who are comfortable with SQL but do not want to write Java or Python MapReduce programs. In the Colab notebook, I simulated HiveQL using the pandasql library, which supports the same SQL syntax and produces identical results.</w:t>
      </w:r>
    </w:p>
    <w:p w14:paraId="3250528D" w14:textId="77777777" w:rsidR="00C74587" w:rsidRDefault="00C74587">
      <w:pPr>
        <w:spacing w:after="80"/>
      </w:pPr>
    </w:p>
    <w:p w14:paraId="4E7BBA92" w14:textId="77777777" w:rsidR="00C74587" w:rsidRDefault="00000000">
      <w:pPr>
        <w:pStyle w:val="Heading2"/>
      </w:pPr>
      <w:r>
        <w:t>Question 1 — Database and Table Creation:</w:t>
      </w:r>
    </w:p>
    <w:p w14:paraId="5DED2DBE" w14:textId="77777777" w:rsidR="00C74587" w:rsidRDefault="00C74587">
      <w:pPr>
        <w:spacing w:after="60"/>
      </w:pPr>
    </w:p>
    <w:p w14:paraId="6F00B899" w14:textId="77777777" w:rsidR="00C74587" w:rsidRDefault="00000000">
      <w:pPr>
        <w:spacing w:after="120"/>
      </w:pPr>
      <w:r>
        <w:rPr>
          <w:color w:val="111111"/>
        </w:rPr>
        <w:t>The first task was to create a Hive database called banking_data, define a table called client_info with the correct data types for all 17 columns, and load the bank.csv file into it. The table definition used INT for numeric columns like age, balance, and duration, and STRING for categorical columns like job, marital, and education.</w:t>
      </w:r>
    </w:p>
    <w:p w14:paraId="09B6B8FA" w14:textId="77777777" w:rsidR="00C74587" w:rsidRDefault="00C74587">
      <w:pPr>
        <w:spacing w:after="80"/>
      </w:pPr>
    </w:p>
    <w:p w14:paraId="41E2F7CE" w14:textId="77777777" w:rsidR="00C74587" w:rsidRDefault="00000000">
      <w:pPr>
        <w:pStyle w:val="Heading2"/>
      </w:pPr>
      <w:r>
        <w:t>Question 2 — Basic Exploration:</w:t>
      </w:r>
    </w:p>
    <w:p w14:paraId="3B498163" w14:textId="77777777" w:rsidR="00C74587" w:rsidRDefault="00000000">
      <w:pPr>
        <w:spacing w:after="120"/>
      </w:pPr>
      <w:r>
        <w:rPr>
          <w:color w:val="111111"/>
        </w:rPr>
        <w:t>A simple count query confirmed 4,521 total clients in the dataset. Displaying the first 10 rows gave us a quick preview of the data distribution.</w:t>
      </w:r>
    </w:p>
    <w:p w14:paraId="0DF58DDB" w14:textId="77777777" w:rsidR="00C74587" w:rsidRDefault="00C74587">
      <w:pPr>
        <w:spacing w:after="80"/>
      </w:pPr>
    </w:p>
    <w:p w14:paraId="204FCAB3" w14:textId="77777777" w:rsidR="00C74587" w:rsidRDefault="00000000">
      <w:pPr>
        <w:pStyle w:val="Heading2"/>
      </w:pPr>
      <w:r>
        <w:t>Questions 3 and 4 — Filtering and Aggregation:</w:t>
      </w:r>
    </w:p>
    <w:p w14:paraId="55F04E76" w14:textId="77777777" w:rsidR="00C74587" w:rsidRDefault="00C74587">
      <w:pPr>
        <w:spacing w:after="60"/>
      </w:pPr>
    </w:p>
    <w:p w14:paraId="7EFEEC0A" w14:textId="77777777" w:rsidR="00C74587" w:rsidRDefault="00000000">
      <w:pPr>
        <w:spacing w:after="120"/>
      </w:pPr>
      <w:r>
        <w:rPr>
          <w:color w:val="111111"/>
        </w:rPr>
        <w:t>For filtering, I retrieved all married clients who also have a personal loan — this returned around 280 records. I also listed the top 10 clients by balance, showing that several high-net-worth clients had balances exceeding 70,000 euros.</w:t>
      </w:r>
    </w:p>
    <w:p w14:paraId="14B24069" w14:textId="77777777" w:rsidR="00C74587" w:rsidRDefault="00C74587">
      <w:pPr>
        <w:spacing w:after="60"/>
      </w:pPr>
    </w:p>
    <w:p w14:paraId="155DAA87" w14:textId="77777777" w:rsidR="00C74587" w:rsidRDefault="00000000">
      <w:pPr>
        <w:spacing w:after="120"/>
      </w:pPr>
      <w:r>
        <w:rPr>
          <w:color w:val="111111"/>
        </w:rPr>
        <w:t>For aggregation, I calculated the average age per job category. Retired clients had the highest average age at 62, while students averaged 25. I also counted how many clients in each education level had defaulted on credit — tertiary-educated clients showed the fewest defaults proportionally.</w:t>
      </w:r>
    </w:p>
    <w:p w14:paraId="4563C13A" w14:textId="77777777" w:rsidR="00C74587" w:rsidRDefault="00C74587">
      <w:pPr>
        <w:spacing w:after="80"/>
      </w:pPr>
    </w:p>
    <w:p w14:paraId="1EF8B327" w14:textId="77777777" w:rsidR="00C74587" w:rsidRDefault="00000000">
      <w:pPr>
        <w:pStyle w:val="Heading2"/>
      </w:pPr>
      <w:r>
        <w:t>Question 5 — Complex Insights:</w:t>
      </w:r>
    </w:p>
    <w:p w14:paraId="2C20736B" w14:textId="77777777" w:rsidR="00C74587" w:rsidRDefault="00C74587">
      <w:pPr>
        <w:spacing w:after="60"/>
      </w:pPr>
    </w:p>
    <w:p w14:paraId="73F88990" w14:textId="77777777" w:rsidR="00C74587" w:rsidRDefault="00000000">
      <w:pPr>
        <w:spacing w:after="120"/>
      </w:pPr>
      <w:r>
        <w:rPr>
          <w:color w:val="111111"/>
        </w:rPr>
        <w:t>This was one of the most insightful queries. I found the top 5 job categories by average balance and also calculated the subscription rate for each. Management professionals had the highest average balance of 5,100 euros and a subscription rate of 14%. Retired clients had a subscription rate of 23%, making them the most receptive target audience despite not having the highest balance.</w:t>
      </w:r>
    </w:p>
    <w:p w14:paraId="20C25446" w14:textId="77777777" w:rsidR="00C74587" w:rsidRDefault="00C74587">
      <w:pPr>
        <w:spacing w:after="80"/>
      </w:pPr>
    </w:p>
    <w:p w14:paraId="5A27B7C0" w14:textId="77777777" w:rsidR="00C74587" w:rsidRDefault="00000000">
      <w:pPr>
        <w:pStyle w:val="Heading2"/>
      </w:pPr>
      <w:r>
        <w:t>Questions 6 through 9 — Advanced Analysis:</w:t>
      </w:r>
    </w:p>
    <w:p w14:paraId="40C1350A" w14:textId="77777777" w:rsidR="00C74587" w:rsidRDefault="00000000">
      <w:pPr>
        <w:spacing w:after="120"/>
      </w:pPr>
      <w:r>
        <w:rPr>
          <w:color w:val="111111"/>
        </w:rPr>
        <w:t>The Pearson correlation between age and balance was calculated at approximately 0.10, indicating a very weak positive relationship. Older clients tend to have slightly higher balances, but age alone is not a reliable predictor.</w:t>
      </w:r>
    </w:p>
    <w:p w14:paraId="4F1C96E0" w14:textId="77777777" w:rsidR="00C74587" w:rsidRDefault="00C74587">
      <w:pPr>
        <w:spacing w:after="60"/>
      </w:pPr>
    </w:p>
    <w:p w14:paraId="16D4EBD7" w14:textId="77777777" w:rsidR="00C74587" w:rsidRDefault="00000000">
      <w:pPr>
        <w:spacing w:after="120"/>
      </w:pPr>
      <w:r>
        <w:rPr>
          <w:color w:val="111111"/>
        </w:rPr>
        <w:t>For anomaly detection, I examined average balances across education levels. Clients with unknown education showed an unusually high average balance, which is an anomaly worth investigating — it may indicate data entry issues or a specific demographic subgroup.</w:t>
      </w:r>
    </w:p>
    <w:p w14:paraId="01685021" w14:textId="77777777" w:rsidR="00C74587" w:rsidRDefault="00C74587">
      <w:pPr>
        <w:spacing w:after="60"/>
      </w:pPr>
    </w:p>
    <w:p w14:paraId="19D6BE3C" w14:textId="77777777" w:rsidR="00C74587" w:rsidRDefault="00000000">
      <w:pPr>
        <w:spacing w:after="120"/>
      </w:pPr>
      <w:r>
        <w:rPr>
          <w:color w:val="111111"/>
        </w:rPr>
        <w:t>For the advanced analysis, I found that clients who had a successful previous campaign outcome subscribed at a rate of 64% in the current campaign — compared to only 8% for clients with no prior contact history. This powerfully demonstrates the value of a well-maintained customer relationship.</w:t>
      </w:r>
    </w:p>
    <w:p w14:paraId="5E4CB8C5" w14:textId="77777777" w:rsidR="00C74587" w:rsidRDefault="00C74587">
      <w:pPr>
        <w:spacing w:after="60"/>
      </w:pPr>
    </w:p>
    <w:p w14:paraId="40595304" w14:textId="77777777" w:rsidR="00C74587" w:rsidRDefault="00000000">
      <w:pPr>
        <w:spacing w:after="120"/>
      </w:pPr>
      <w:r>
        <w:rPr>
          <w:color w:val="111111"/>
        </w:rPr>
        <w:t>Average contact duration for subscribers was 537 seconds, versus just 221 seconds for non-subscribers. This single statistic tells us that the length and quality of a phone conversation is a strong indicator of whether a client will convert.</w:t>
      </w:r>
    </w:p>
    <w:p w14:paraId="3DD2A2C2" w14:textId="77777777" w:rsidR="00C74587" w:rsidRDefault="00C74587">
      <w:pPr>
        <w:pBdr>
          <w:bottom w:val="single" w:sz="4" w:space="1" w:color="CCCCCC"/>
        </w:pBdr>
        <w:spacing w:after="240"/>
      </w:pPr>
    </w:p>
    <w:p w14:paraId="54BAD24E" w14:textId="77777777" w:rsidR="00C74587" w:rsidRDefault="00000000">
      <w:pPr>
        <w:pStyle w:val="Heading1"/>
      </w:pPr>
      <w:r>
        <w:t>SECTION 4 — PART 3: SPARK DATA PROCESSING</w:t>
      </w:r>
    </w:p>
    <w:p w14:paraId="21C168DE" w14:textId="77777777" w:rsidR="00C74587" w:rsidRDefault="00C74587">
      <w:pPr>
        <w:spacing w:after="80"/>
      </w:pPr>
    </w:p>
    <w:p w14:paraId="13E0DB07" w14:textId="77777777" w:rsidR="00C74587" w:rsidRDefault="00000000">
      <w:pPr>
        <w:pStyle w:val="Heading2"/>
      </w:pPr>
      <w:r>
        <w:t>What is Apache Spark? (read this):</w:t>
      </w:r>
    </w:p>
    <w:p w14:paraId="343F4EDF" w14:textId="77777777" w:rsidR="00C74587" w:rsidRDefault="00000000">
      <w:pPr>
        <w:spacing w:after="120"/>
      </w:pPr>
      <w:r>
        <w:rPr>
          <w:color w:val="111111"/>
        </w:rPr>
        <w:t>Apache Spark is a distributed computing engine that is up to 100 times faster than Hadoop MapReduce for in-memory operations. It uses a concept called RDDs — Resilient Distributed Datasets — and higher-level abstractions called DataFrames, which look and feel like SQL tables but are distributed across a cluster.</w:t>
      </w:r>
    </w:p>
    <w:p w14:paraId="7BC184BE" w14:textId="77777777" w:rsidR="00C74587" w:rsidRDefault="00C74587">
      <w:pPr>
        <w:spacing w:after="60"/>
      </w:pPr>
    </w:p>
    <w:p w14:paraId="4A0E7505" w14:textId="77777777" w:rsidR="00C74587" w:rsidRDefault="00000000">
      <w:pPr>
        <w:spacing w:after="120"/>
      </w:pPr>
      <w:r>
        <w:rPr>
          <w:color w:val="111111"/>
        </w:rPr>
        <w:t>Spark uses a Directed Acyclic Graph, or DAG, to optimise the execution plan for each computation. It groups operations together and avoids redundant reads from disk. In this project I used PySpark — the Python API for Spark.</w:t>
      </w:r>
    </w:p>
    <w:p w14:paraId="27AC0E5E" w14:textId="77777777" w:rsidR="00C74587" w:rsidRDefault="00C74587">
      <w:pPr>
        <w:spacing w:after="80"/>
      </w:pPr>
    </w:p>
    <w:p w14:paraId="0EB005EA" w14:textId="77777777" w:rsidR="00C74587" w:rsidRDefault="00000000">
      <w:pPr>
        <w:pStyle w:val="Heading2"/>
      </w:pPr>
      <w:r>
        <w:t>Questions 1 and 2 — Loading and Filtering:</w:t>
      </w:r>
    </w:p>
    <w:p w14:paraId="4CF19FA1" w14:textId="77777777" w:rsidR="00C74587" w:rsidRDefault="00C74587">
      <w:pPr>
        <w:spacing w:after="60"/>
      </w:pPr>
    </w:p>
    <w:p w14:paraId="6C85B156" w14:textId="77777777" w:rsidR="00C74587" w:rsidRDefault="00000000">
      <w:pPr>
        <w:spacing w:after="120"/>
      </w:pPr>
      <w:r>
        <w:rPr>
          <w:color w:val="111111"/>
        </w:rPr>
        <w:t>I loaded the bank.csv file into a Spark DataFrame using spark.read.csv with header=True and inferSchema=True. The inferred schema correctly identified age, balance, day, duration, campaign, pdays, and previous as integers, and all other columns as strings.</w:t>
      </w:r>
    </w:p>
    <w:p w14:paraId="5FF125E1" w14:textId="77777777" w:rsidR="00C74587" w:rsidRDefault="00C74587">
      <w:pPr>
        <w:spacing w:after="60"/>
      </w:pPr>
    </w:p>
    <w:p w14:paraId="41470979" w14:textId="77777777" w:rsidR="00C74587" w:rsidRDefault="00000000">
      <w:pPr>
        <w:spacing w:after="120"/>
      </w:pPr>
      <w:r>
        <w:rPr>
          <w:color w:val="111111"/>
        </w:rPr>
        <w:t>I then filtered the dataset to include only clients with a balance greater than 1,000 euros. This returned 2,459 clients — just over 54% of the total dataset, meaning that more than half of clients have meaningful savings.</w:t>
      </w:r>
    </w:p>
    <w:p w14:paraId="5D432D8A" w14:textId="77777777" w:rsidR="00C74587" w:rsidRDefault="00C74587">
      <w:pPr>
        <w:spacing w:after="60"/>
      </w:pPr>
    </w:p>
    <w:p w14:paraId="7536E504" w14:textId="77777777" w:rsidR="00C74587" w:rsidRDefault="00000000">
      <w:pPr>
        <w:spacing w:after="120"/>
      </w:pPr>
      <w:r>
        <w:rPr>
          <w:color w:val="111111"/>
        </w:rPr>
        <w:t>I also created a new column called quarter by mapping each month to its corresponding financial quarter. January, February, and March map to Q1. April, May, and June to Q2, and so on. This was done using Spark's create_map function.</w:t>
      </w:r>
    </w:p>
    <w:p w14:paraId="55FCBB25" w14:textId="77777777" w:rsidR="00C74587" w:rsidRDefault="00C74587">
      <w:pPr>
        <w:spacing w:after="80"/>
      </w:pPr>
    </w:p>
    <w:p w14:paraId="5BA45B79" w14:textId="77777777" w:rsidR="00C74587" w:rsidRDefault="00000000">
      <w:pPr>
        <w:pStyle w:val="Heading2"/>
      </w:pPr>
      <w:r>
        <w:t>Question 3 — GroupBy and Aggregation:</w:t>
      </w:r>
    </w:p>
    <w:p w14:paraId="403396E9" w14:textId="77777777" w:rsidR="00C74587" w:rsidRDefault="00C74587">
      <w:pPr>
        <w:spacing w:after="60"/>
      </w:pPr>
    </w:p>
    <w:p w14:paraId="1631347A" w14:textId="77777777" w:rsidR="00C74587" w:rsidRDefault="00000000">
      <w:pPr>
        <w:spacing w:after="120"/>
      </w:pPr>
      <w:r>
        <w:rPr>
          <w:color w:val="111111"/>
        </w:rPr>
        <w:lastRenderedPageBreak/>
        <w:t>I grouped by job type and calculated both the average balance and the median age for each category. Management had the highest average balance. The median age across most job types was between 35 and 45, except for retired clients at 62 and students at 23.</w:t>
      </w:r>
    </w:p>
    <w:p w14:paraId="78B6D8E6" w14:textId="77777777" w:rsidR="00C74587" w:rsidRDefault="00C74587">
      <w:pPr>
        <w:spacing w:after="60"/>
      </w:pPr>
    </w:p>
    <w:p w14:paraId="19ABF2AF" w14:textId="77777777" w:rsidR="00C74587" w:rsidRDefault="00000000">
      <w:pPr>
        <w:spacing w:after="120"/>
      </w:pPr>
      <w:r>
        <w:rPr>
          <w:color w:val="111111"/>
        </w:rPr>
        <w:t>I also counted subscribed clients by marital status. Married clients had the most subscribers in absolute numbers, but single clients had a higher subscription rate proportionally.</w:t>
      </w:r>
    </w:p>
    <w:p w14:paraId="7489D240" w14:textId="77777777" w:rsidR="00C74587" w:rsidRDefault="00C74587">
      <w:pPr>
        <w:spacing w:after="80"/>
      </w:pPr>
    </w:p>
    <w:p w14:paraId="6653E7AB" w14:textId="77777777" w:rsidR="00C74587" w:rsidRDefault="00000000">
      <w:pPr>
        <w:pStyle w:val="Heading2"/>
      </w:pPr>
      <w:r>
        <w:t>Question 4 — User Defined Function (UDF):</w:t>
      </w:r>
    </w:p>
    <w:p w14:paraId="5589499E" w14:textId="77777777" w:rsidR="00C74587" w:rsidRDefault="00C74587">
      <w:pPr>
        <w:spacing w:after="60"/>
      </w:pPr>
    </w:p>
    <w:p w14:paraId="0EDA177B" w14:textId="77777777" w:rsidR="00C74587" w:rsidRDefault="00000000">
      <w:pPr>
        <w:spacing w:after="120"/>
      </w:pPr>
      <w:r>
        <w:rPr>
          <w:color w:val="111111"/>
        </w:rPr>
        <w:t>I wrote a User Defined Function — or UDF — to categorise clients into three age groups. Clients under 30 were labelled 'less than 30', clients between 30 and 60 were labelled '30 to 60', and clients over 60 were labelled 'greater than 60'.</w:t>
      </w:r>
    </w:p>
    <w:p w14:paraId="5FC37E6E" w14:textId="77777777" w:rsidR="00C74587" w:rsidRDefault="00C74587">
      <w:pPr>
        <w:spacing w:after="60"/>
      </w:pPr>
    </w:p>
    <w:p w14:paraId="69D63D5E" w14:textId="77777777" w:rsidR="00C74587" w:rsidRDefault="00000000">
      <w:pPr>
        <w:spacing w:after="120"/>
      </w:pPr>
      <w:r>
        <w:rPr>
          <w:color w:val="111111"/>
        </w:rPr>
        <w:t>UDFs in Spark allow us to apply custom Python functions to entire columns in a distributed manner. The 30-to-60 group was by far the largest, containing 77% of all clients.</w:t>
      </w:r>
    </w:p>
    <w:p w14:paraId="5AFD1F35" w14:textId="77777777" w:rsidR="00C74587" w:rsidRDefault="00C74587">
      <w:pPr>
        <w:spacing w:after="80"/>
      </w:pPr>
    </w:p>
    <w:p w14:paraId="3BA308D9" w14:textId="77777777" w:rsidR="00C74587" w:rsidRDefault="00000000">
      <w:pPr>
        <w:pStyle w:val="Heading2"/>
      </w:pPr>
      <w:r>
        <w:t>Questions 5 through 8:</w:t>
      </w:r>
    </w:p>
    <w:p w14:paraId="5EE9615F" w14:textId="77777777" w:rsidR="00C74587" w:rsidRDefault="00C74587">
      <w:pPr>
        <w:spacing w:after="60"/>
      </w:pPr>
    </w:p>
    <w:p w14:paraId="3A4953F3" w14:textId="77777777" w:rsidR="00C74587" w:rsidRDefault="00000000">
      <w:pPr>
        <w:spacing w:after="120"/>
      </w:pPr>
      <w:r>
        <w:rPr>
          <w:color w:val="111111"/>
        </w:rPr>
        <w:t>For advanced transformations, I calculated the subscription rate per education level. Tertiary-educated clients subscribed at 15%, compared to only 10% for primary education. The top 3 professions by loan default rate were blue-collar, services, and management.</w:t>
      </w:r>
    </w:p>
    <w:p w14:paraId="2A267456" w14:textId="77777777" w:rsidR="00C74587" w:rsidRDefault="00C74587">
      <w:pPr>
        <w:spacing w:after="60"/>
      </w:pPr>
    </w:p>
    <w:p w14:paraId="2049BFAA" w14:textId="77777777" w:rsidR="00C74587" w:rsidRDefault="00000000">
      <w:pPr>
        <w:spacing w:after="120"/>
      </w:pPr>
      <w:r>
        <w:rPr>
          <w:color w:val="111111"/>
        </w:rPr>
        <w:t>For string manipulation, I concatenated the job and marital columns into a new column called job_marital, and converted the contact column to uppercase using Spark's built-in upper function.</w:t>
      </w:r>
    </w:p>
    <w:p w14:paraId="484AADFB" w14:textId="77777777" w:rsidR="00C74587" w:rsidRDefault="00C74587">
      <w:pPr>
        <w:spacing w:after="60"/>
      </w:pPr>
    </w:p>
    <w:p w14:paraId="74014C20" w14:textId="77777777" w:rsidR="00C74587" w:rsidRDefault="00000000">
      <w:pPr>
        <w:spacing w:after="120"/>
      </w:pPr>
      <w:r>
        <w:rPr>
          <w:color w:val="111111"/>
        </w:rPr>
        <w:t>For visualisation, I converted the Spark DataFrame to a Pandas DataFrame and created a bar chart showing client counts by job type. Blue-collar workers formed the largest single group with over 900 clients.</w:t>
      </w:r>
    </w:p>
    <w:p w14:paraId="70D24E93" w14:textId="77777777" w:rsidR="00C74587" w:rsidRDefault="00C74587">
      <w:pPr>
        <w:spacing w:after="80"/>
      </w:pPr>
    </w:p>
    <w:p w14:paraId="4F1D4D6B" w14:textId="77777777" w:rsidR="00C74587" w:rsidRDefault="00000000">
      <w:pPr>
        <w:pStyle w:val="Heading2"/>
      </w:pPr>
      <w:r>
        <w:t>Questions 9 through 12 — Advanced Spark:</w:t>
      </w:r>
    </w:p>
    <w:p w14:paraId="322FF0FE" w14:textId="77777777" w:rsidR="00C74587" w:rsidRDefault="00000000">
      <w:pPr>
        <w:spacing w:after="120"/>
      </w:pPr>
      <w:r>
        <w:rPr>
          <w:color w:val="111111"/>
        </w:rPr>
        <w:t>The Pearson correlation between age and balance confirmed our earlier Hive finding at 0.10 — a weak positive relationship.</w:t>
      </w:r>
    </w:p>
    <w:p w14:paraId="743D020F" w14:textId="77777777" w:rsidR="00C74587" w:rsidRDefault="00C74587">
      <w:pPr>
        <w:spacing w:after="60"/>
      </w:pPr>
    </w:p>
    <w:p w14:paraId="6384E5B8" w14:textId="77777777" w:rsidR="00C74587" w:rsidRDefault="00000000">
      <w:pPr>
        <w:spacing w:after="120"/>
      </w:pPr>
      <w:r>
        <w:rPr>
          <w:color w:val="111111"/>
        </w:rPr>
        <w:t>For the default analysis, I found that 98.2% of clients had no credit default — the dataset is heavily skewed toward non-defaulters. This class imbalance is important to consider when building machine learning models.</w:t>
      </w:r>
    </w:p>
    <w:p w14:paraId="7C6DAFD0" w14:textId="77777777" w:rsidR="00C74587" w:rsidRDefault="00C74587">
      <w:pPr>
        <w:spacing w:after="60"/>
      </w:pPr>
    </w:p>
    <w:p w14:paraId="16FEB4F4" w14:textId="77777777" w:rsidR="00C74587" w:rsidRDefault="00000000">
      <w:pPr>
        <w:spacing w:after="120"/>
      </w:pPr>
      <w:r>
        <w:rPr>
          <w:color w:val="111111"/>
        </w:rPr>
        <w:t>For contact method analysis, cellular contact had a 15% success rate, significantly higher than telephone at 13% and unknown at 8%. This suggests that mobile outreach is more effective.</w:t>
      </w:r>
    </w:p>
    <w:p w14:paraId="4470A7D1" w14:textId="77777777" w:rsidR="00C74587" w:rsidRDefault="00C74587">
      <w:pPr>
        <w:spacing w:after="60"/>
      </w:pPr>
    </w:p>
    <w:p w14:paraId="30E2D917" w14:textId="77777777" w:rsidR="00C74587" w:rsidRDefault="00000000">
      <w:pPr>
        <w:spacing w:after="120"/>
      </w:pPr>
      <w:r>
        <w:rPr>
          <w:color w:val="111111"/>
        </w:rPr>
        <w:t>Finally, I used CREATE TEMPORARY VIEW to register the DataFrame as a SQL table and queried it using pure Spark SQL. This demonstrates how Spark SQL enables data analysts to work with distributed data using familiar SQL syntax without any code changes.</w:t>
      </w:r>
    </w:p>
    <w:p w14:paraId="09AF0ADF" w14:textId="77777777" w:rsidR="00C74587" w:rsidRDefault="00C74587">
      <w:pPr>
        <w:pBdr>
          <w:bottom w:val="single" w:sz="4" w:space="1" w:color="CCCCCC"/>
        </w:pBdr>
        <w:spacing w:after="240"/>
      </w:pPr>
    </w:p>
    <w:p w14:paraId="1B40B361" w14:textId="77777777" w:rsidR="00C74587" w:rsidRDefault="00000000">
      <w:pPr>
        <w:pStyle w:val="Heading1"/>
      </w:pPr>
      <w:r>
        <w:t>SECTION 5 — PART 4: MACHINE LEARNING WITH SPARK ML</w:t>
      </w:r>
    </w:p>
    <w:p w14:paraId="6BD0862C" w14:textId="77777777" w:rsidR="00C74587" w:rsidRDefault="00C74587">
      <w:pPr>
        <w:spacing w:after="80"/>
      </w:pPr>
    </w:p>
    <w:p w14:paraId="39B8381A" w14:textId="77777777" w:rsidR="00C74587" w:rsidRDefault="00000000">
      <w:pPr>
        <w:pStyle w:val="Heading2"/>
      </w:pPr>
      <w:r>
        <w:t>What is Spark ML? (read this):</w:t>
      </w:r>
    </w:p>
    <w:p w14:paraId="6B4D097F" w14:textId="77777777" w:rsidR="00C74587" w:rsidRDefault="00000000">
      <w:pPr>
        <w:spacing w:after="120"/>
      </w:pPr>
      <w:r>
        <w:rPr>
          <w:color w:val="111111"/>
        </w:rPr>
        <w:t>Spark ML is the machine learning library built into Apache Spark. It provides a Pipeline API that chains together multiple stages — preprocessing, feature engineering, and model training — into a single reusable workflow. This pipeline approach is critical in production because it ensures that the exact same transformations applied to training data are also applied to new incoming data during prediction.</w:t>
      </w:r>
    </w:p>
    <w:p w14:paraId="057234FE" w14:textId="77777777" w:rsidR="00C74587" w:rsidRDefault="00C74587">
      <w:pPr>
        <w:spacing w:after="80"/>
      </w:pPr>
    </w:p>
    <w:p w14:paraId="09679E76" w14:textId="77777777" w:rsidR="00C74587" w:rsidRDefault="00000000">
      <w:pPr>
        <w:pStyle w:val="Heading2"/>
      </w:pPr>
      <w:r>
        <w:t>Question 1 — Data Loading and EDA:</w:t>
      </w:r>
    </w:p>
    <w:p w14:paraId="3D34B82F" w14:textId="77777777" w:rsidR="00C74587" w:rsidRDefault="00C74587">
      <w:pPr>
        <w:spacing w:after="60"/>
      </w:pPr>
    </w:p>
    <w:p w14:paraId="2A8AA935" w14:textId="77777777" w:rsidR="00C74587" w:rsidRDefault="00000000">
      <w:pPr>
        <w:spacing w:after="120"/>
      </w:pPr>
      <w:r>
        <w:rPr>
          <w:color w:val="111111"/>
        </w:rPr>
        <w:t>I loaded the dataset into a Spark DataFrame and performed exploratory data analysis. The summary statistics showed that the average balance is around 1,362 euros with a standard deviation of over 3,000 — indicating high variance and the presence of outliers. The average contact duration was 258 seconds, and most clients were contacted only once in the campaign.</w:t>
      </w:r>
    </w:p>
    <w:p w14:paraId="248A30B2" w14:textId="77777777" w:rsidR="00C74587" w:rsidRDefault="00C74587">
      <w:pPr>
        <w:spacing w:after="80"/>
      </w:pPr>
    </w:p>
    <w:p w14:paraId="647AD95B" w14:textId="77777777" w:rsidR="00C74587" w:rsidRDefault="00000000">
      <w:pPr>
        <w:pStyle w:val="Heading2"/>
      </w:pPr>
      <w:r>
        <w:t>Question 2 — Preprocessing:</w:t>
      </w:r>
    </w:p>
    <w:p w14:paraId="609D6DB0" w14:textId="77777777" w:rsidR="00C74587" w:rsidRDefault="00C74587">
      <w:pPr>
        <w:spacing w:after="60"/>
      </w:pPr>
    </w:p>
    <w:p w14:paraId="1285F53F" w14:textId="77777777" w:rsidR="00C74587" w:rsidRDefault="00000000">
      <w:pPr>
        <w:spacing w:after="120"/>
      </w:pPr>
      <w:r>
        <w:rPr>
          <w:color w:val="111111"/>
        </w:rPr>
        <w:t>I handled missing values first — the bank.csv dataset had none, which is ideal. For outliers in the balance column, I used the IQR method. I calculated the 25th and 75th percentile, then set the lower bound as Q1 minus 1.5 times IQR and the upper bound as Q3 plus 1.5 times IQR. Any balance outside this range was capped — this technique is called winsorization.</w:t>
      </w:r>
    </w:p>
    <w:p w14:paraId="381E327A" w14:textId="77777777" w:rsidR="00C74587" w:rsidRDefault="00C74587">
      <w:pPr>
        <w:spacing w:after="60"/>
      </w:pPr>
    </w:p>
    <w:p w14:paraId="79833BD2" w14:textId="77777777" w:rsidR="00C74587" w:rsidRDefault="00000000">
      <w:pPr>
        <w:spacing w:after="120"/>
      </w:pPr>
      <w:r>
        <w:rPr>
          <w:color w:val="111111"/>
        </w:rPr>
        <w:t>I also replaced all pdays values of negative one — which means 'never contacted before' — with zero. This made the column consistent and suitable for the ML model.</w:t>
      </w:r>
    </w:p>
    <w:p w14:paraId="3A9AEEC3" w14:textId="77777777" w:rsidR="00C74587" w:rsidRDefault="00C74587">
      <w:pPr>
        <w:spacing w:after="60"/>
      </w:pPr>
    </w:p>
    <w:p w14:paraId="64C671E6" w14:textId="77777777" w:rsidR="00C74587" w:rsidRDefault="00000000">
      <w:pPr>
        <w:spacing w:after="120"/>
      </w:pPr>
      <w:r>
        <w:rPr>
          <w:color w:val="111111"/>
        </w:rPr>
        <w:t>For categorical encoding, I used StringIndexer to convert each string column into numeric indices, followed by OneHotEncoder to create binary indicator columns. This ensures that the model treats categories correctly and does not assume any ordinal relationship between them.</w:t>
      </w:r>
    </w:p>
    <w:p w14:paraId="2C0C7433" w14:textId="77777777" w:rsidR="00C74587" w:rsidRDefault="00C74587">
      <w:pPr>
        <w:spacing w:after="80"/>
      </w:pPr>
    </w:p>
    <w:p w14:paraId="74D294BA" w14:textId="77777777" w:rsidR="00C74587" w:rsidRDefault="00000000">
      <w:pPr>
        <w:pStyle w:val="Heading2"/>
      </w:pPr>
      <w:r>
        <w:t>Question 3 — VectorAssembler:</w:t>
      </w:r>
    </w:p>
    <w:p w14:paraId="25282694" w14:textId="77777777" w:rsidR="00C74587" w:rsidRDefault="00C74587">
      <w:pPr>
        <w:spacing w:after="60"/>
      </w:pPr>
    </w:p>
    <w:p w14:paraId="105CD289" w14:textId="77777777" w:rsidR="00C74587" w:rsidRDefault="00000000">
      <w:pPr>
        <w:spacing w:after="120"/>
      </w:pPr>
      <w:r>
        <w:rPr>
          <w:color w:val="111111"/>
        </w:rPr>
        <w:t>VectorAssembler is a Spark ML transformer that combines multiple columns into a single vector column called 'features'. I assembled all nine one-hot-encoded categorical columns and seven numeric columns into one feature vector. This combined vector is what the machine learning model receives as input.</w:t>
      </w:r>
    </w:p>
    <w:p w14:paraId="54059248" w14:textId="77777777" w:rsidR="00C74587" w:rsidRDefault="00C74587">
      <w:pPr>
        <w:spacing w:after="60"/>
      </w:pPr>
    </w:p>
    <w:p w14:paraId="74C9BD0E" w14:textId="77777777" w:rsidR="00C74587" w:rsidRDefault="00000000">
      <w:pPr>
        <w:spacing w:after="120"/>
      </w:pPr>
      <w:r>
        <w:rPr>
          <w:color w:val="111111"/>
        </w:rPr>
        <w:t>I also applied StandardScaler to normalise the numeric features to have zero mean and unit variance. This prevents features with large numeric ranges, like balance, from dominating the model.</w:t>
      </w:r>
    </w:p>
    <w:p w14:paraId="7A66A750" w14:textId="77777777" w:rsidR="00C74587" w:rsidRDefault="00C74587">
      <w:pPr>
        <w:spacing w:after="80"/>
      </w:pPr>
    </w:p>
    <w:p w14:paraId="4F2D9130" w14:textId="77777777" w:rsidR="00C74587" w:rsidRDefault="00000000">
      <w:pPr>
        <w:pStyle w:val="Heading2"/>
      </w:pPr>
      <w:r>
        <w:t>Question 4 — Model Selection and Training:</w:t>
      </w:r>
    </w:p>
    <w:p w14:paraId="67EF57CF" w14:textId="77777777" w:rsidR="00C74587" w:rsidRDefault="00C74587">
      <w:pPr>
        <w:spacing w:after="60"/>
      </w:pPr>
    </w:p>
    <w:p w14:paraId="6408905D" w14:textId="77777777" w:rsidR="00C74587" w:rsidRDefault="00000000">
      <w:pPr>
        <w:spacing w:after="120"/>
      </w:pPr>
      <w:r>
        <w:rPr>
          <w:color w:val="111111"/>
        </w:rPr>
        <w:t>I chose Random Forest as my classification model for several reasons. First, it is an ensemble method that builds 100 decision trees and averages their predictions, which reduces overfitting. Second, it handles both numeric and categorical features naturally. Third, and very importantly for this project, it provides feature importances — showing us which variables most influence the prediction.</w:t>
      </w:r>
    </w:p>
    <w:p w14:paraId="37973CC4" w14:textId="77777777" w:rsidR="00C74587" w:rsidRDefault="00C74587">
      <w:pPr>
        <w:spacing w:after="60"/>
      </w:pPr>
    </w:p>
    <w:p w14:paraId="40030425" w14:textId="77777777" w:rsidR="00C74587" w:rsidRDefault="00000000">
      <w:pPr>
        <w:spacing w:after="120"/>
      </w:pPr>
      <w:r>
        <w:rPr>
          <w:color w:val="111111"/>
        </w:rPr>
        <w:t>I split the data 80% for training and 20% for testing using a fixed random seed of 42 to ensure reproducibility. The training set had 3,608 rows and the test set had 913 rows.</w:t>
      </w:r>
    </w:p>
    <w:p w14:paraId="4EC2CA38" w14:textId="77777777" w:rsidR="00C74587" w:rsidRDefault="00C74587">
      <w:pPr>
        <w:spacing w:after="80"/>
      </w:pPr>
    </w:p>
    <w:p w14:paraId="21D4AAD3" w14:textId="77777777" w:rsidR="00C74587" w:rsidRDefault="00000000">
      <w:pPr>
        <w:pStyle w:val="Heading2"/>
      </w:pPr>
      <w:r>
        <w:t>Question 5 — Model Evaluation:</w:t>
      </w:r>
    </w:p>
    <w:p w14:paraId="7928C13F" w14:textId="77777777" w:rsidR="00C74587" w:rsidRDefault="00C74587">
      <w:pPr>
        <w:spacing w:after="60"/>
      </w:pPr>
    </w:p>
    <w:p w14:paraId="2B8A9163" w14:textId="77777777" w:rsidR="00C74587" w:rsidRDefault="00000000">
      <w:pPr>
        <w:spacing w:after="120"/>
      </w:pPr>
      <w:r>
        <w:rPr>
          <w:color w:val="111111"/>
        </w:rPr>
        <w:t>I evaluated the model using four metrics. AUC-ROC measures the model's ability to distinguish between classes. A score of 1.0 is perfect and 0.5 is random. My model achieved an AUC of approximately 0.90, which is excellent.</w:t>
      </w:r>
    </w:p>
    <w:p w14:paraId="7DF85469" w14:textId="77777777" w:rsidR="00C74587" w:rsidRDefault="00C74587">
      <w:pPr>
        <w:spacing w:after="60"/>
      </w:pPr>
    </w:p>
    <w:p w14:paraId="3ACB2AFE" w14:textId="77777777" w:rsidR="00C74587" w:rsidRDefault="00000000">
      <w:pPr>
        <w:spacing w:after="120"/>
      </w:pPr>
      <w:r>
        <w:rPr>
          <w:color w:val="111111"/>
        </w:rPr>
        <w:t>Accuracy was around 89%, meaning the model correctly predicted 89 out of every 100 clients. The F1 score, which balances precision and recall, was approximately 0.87.</w:t>
      </w:r>
    </w:p>
    <w:p w14:paraId="1F3D2D04" w14:textId="77777777" w:rsidR="00C74587" w:rsidRDefault="00C74587">
      <w:pPr>
        <w:spacing w:after="60"/>
      </w:pPr>
    </w:p>
    <w:p w14:paraId="08F4A4A9" w14:textId="77777777" w:rsidR="00C74587" w:rsidRDefault="00000000">
      <w:pPr>
        <w:spacing w:after="120"/>
      </w:pPr>
      <w:r>
        <w:rPr>
          <w:color w:val="111111"/>
        </w:rPr>
        <w:t>The confusion matrix showed that the model was very good at identifying non-subscribers — the majority class — but slightly less precise for subscribers, which is expected given the class imbalance in the dataset where only 11% of clients subscribed.</w:t>
      </w:r>
    </w:p>
    <w:p w14:paraId="2C5D8F55" w14:textId="77777777" w:rsidR="00C74587" w:rsidRDefault="00C74587">
      <w:pPr>
        <w:spacing w:after="80"/>
      </w:pPr>
    </w:p>
    <w:p w14:paraId="1C50829A" w14:textId="77777777" w:rsidR="00C74587" w:rsidRDefault="00000000">
      <w:pPr>
        <w:pStyle w:val="Heading2"/>
      </w:pPr>
      <w:r>
        <w:t>Question 6 — Hyperparameter Tuning:</w:t>
      </w:r>
    </w:p>
    <w:p w14:paraId="72E43ABA" w14:textId="77777777" w:rsidR="00C74587" w:rsidRDefault="00C74587">
      <w:pPr>
        <w:spacing w:after="60"/>
      </w:pPr>
    </w:p>
    <w:p w14:paraId="38ADE8EF" w14:textId="77777777" w:rsidR="00C74587" w:rsidRDefault="00000000">
      <w:pPr>
        <w:spacing w:after="120"/>
      </w:pPr>
      <w:r>
        <w:rPr>
          <w:color w:val="111111"/>
        </w:rPr>
        <w:t>I used ParamGridBuilder to define a grid of hyperparameters to test: 50 or 100 trees, and a maximum depth of 4 or 6. Combined with 3-fold cross-validation in CrossValidator, this created 12 total model evaluations — 4 parameter combinations times 3 folds.</w:t>
      </w:r>
    </w:p>
    <w:p w14:paraId="02CDD9F1" w14:textId="77777777" w:rsidR="00C74587" w:rsidRDefault="00C74587">
      <w:pPr>
        <w:spacing w:after="60"/>
      </w:pPr>
    </w:p>
    <w:p w14:paraId="2E2EA01C" w14:textId="77777777" w:rsidR="00C74587" w:rsidRDefault="00000000">
      <w:pPr>
        <w:spacing w:after="120"/>
      </w:pPr>
      <w:r>
        <w:rPr>
          <w:color w:val="111111"/>
        </w:rPr>
        <w:t>Cross-validation works by splitting the training data into 3 equal folds, training on 2 folds, and validating on the remaining fold. This process repeats 3 times so every fold serves as the validation set once. The best parameter combination was 100 trees with a max depth of 6, achieving a cross-validated AUC of approximately 0.91.</w:t>
      </w:r>
    </w:p>
    <w:p w14:paraId="4DC1166F" w14:textId="77777777" w:rsidR="00C74587" w:rsidRDefault="00C74587">
      <w:pPr>
        <w:spacing w:after="80"/>
      </w:pPr>
    </w:p>
    <w:p w14:paraId="03867D04" w14:textId="77777777" w:rsidR="00C74587" w:rsidRDefault="00000000">
      <w:pPr>
        <w:pStyle w:val="Heading2"/>
      </w:pPr>
      <w:r>
        <w:t>Question 7 — Feature Importances:</w:t>
      </w:r>
    </w:p>
    <w:p w14:paraId="386531B2" w14:textId="77777777" w:rsidR="00C74587" w:rsidRDefault="00C74587">
      <w:pPr>
        <w:spacing w:after="60"/>
      </w:pPr>
    </w:p>
    <w:p w14:paraId="1D305621" w14:textId="77777777" w:rsidR="00C74587" w:rsidRDefault="00000000">
      <w:pPr>
        <w:spacing w:after="120"/>
      </w:pPr>
      <w:r>
        <w:rPr>
          <w:color w:val="111111"/>
        </w:rPr>
        <w:t>This is one of the most valuable outputs of the model. The top three most important features were: duration — the length of the last phone call — which was by far the most influential feature. This makes intuitive sense because a longer call likely indicates the client is genuinely interested. The second most important was the month of contact — particularly October and March which had higher success rates. Third was the number of previous contacts before this campaign.</w:t>
      </w:r>
    </w:p>
    <w:p w14:paraId="6264E902" w14:textId="77777777" w:rsidR="00C74587" w:rsidRDefault="00C74587">
      <w:pPr>
        <w:spacing w:after="60"/>
      </w:pPr>
    </w:p>
    <w:p w14:paraId="544BD455" w14:textId="77777777" w:rsidR="00C74587" w:rsidRDefault="00000000">
      <w:pPr>
        <w:spacing w:after="120"/>
      </w:pPr>
      <w:r>
        <w:rPr>
          <w:color w:val="111111"/>
        </w:rPr>
        <w:lastRenderedPageBreak/>
        <w:t>This tells the bank that the sales team should focus on quality conversations rather than quantity of contacts, and that campaign timing matters significantly.</w:t>
      </w:r>
    </w:p>
    <w:p w14:paraId="7C1D9C37" w14:textId="77777777" w:rsidR="00C74587" w:rsidRDefault="00C74587">
      <w:pPr>
        <w:pBdr>
          <w:bottom w:val="single" w:sz="4" w:space="1" w:color="CCCCCC"/>
        </w:pBdr>
        <w:spacing w:after="240"/>
      </w:pPr>
    </w:p>
    <w:p w14:paraId="16FED3EF" w14:textId="77777777" w:rsidR="00C74587" w:rsidRDefault="00000000">
      <w:pPr>
        <w:pStyle w:val="Heading1"/>
      </w:pPr>
      <w:r>
        <w:t>SECTION 6 — PART 5: SPARK STREAMING &amp; DATA PARALLELISM</w:t>
      </w:r>
    </w:p>
    <w:p w14:paraId="12092BE3" w14:textId="77777777" w:rsidR="00C74587" w:rsidRDefault="00C74587">
      <w:pPr>
        <w:spacing w:after="80"/>
      </w:pPr>
    </w:p>
    <w:p w14:paraId="04E5560C" w14:textId="77777777" w:rsidR="00C74587" w:rsidRDefault="00000000">
      <w:pPr>
        <w:pStyle w:val="Heading2"/>
      </w:pPr>
      <w:r>
        <w:t>What is Spark Streaming? (read this):</w:t>
      </w:r>
    </w:p>
    <w:p w14:paraId="6D22AEC6" w14:textId="77777777" w:rsidR="00C74587" w:rsidRDefault="00000000">
      <w:pPr>
        <w:spacing w:after="120"/>
      </w:pPr>
      <w:r>
        <w:rPr>
          <w:color w:val="111111"/>
        </w:rPr>
        <w:t>Spark Structured Streaming is an extension of Spark that enables real-time data processing. Instead of processing a static file, it continuously processes incoming data micro-batches as they arrive. This is critical for banks that need to detect fraud in real-time, monitor account activity, or trigger instant alerts.</w:t>
      </w:r>
    </w:p>
    <w:p w14:paraId="6697C668" w14:textId="77777777" w:rsidR="00C74587" w:rsidRDefault="00C74587">
      <w:pPr>
        <w:spacing w:after="80"/>
      </w:pPr>
    </w:p>
    <w:p w14:paraId="67A373F2" w14:textId="77777777" w:rsidR="00C74587" w:rsidRDefault="00000000">
      <w:pPr>
        <w:pStyle w:val="Heading2"/>
      </w:pPr>
      <w:r>
        <w:t>Streaming Setup — Simulating Real-Time Data:</w:t>
      </w:r>
    </w:p>
    <w:p w14:paraId="23CFB522" w14:textId="77777777" w:rsidR="00C74587" w:rsidRDefault="00C74587">
      <w:pPr>
        <w:spacing w:after="60"/>
      </w:pPr>
    </w:p>
    <w:p w14:paraId="7264A421" w14:textId="77777777" w:rsidR="00C74587" w:rsidRDefault="00000000">
      <w:pPr>
        <w:spacing w:after="120"/>
      </w:pPr>
      <w:r>
        <w:rPr>
          <w:color w:val="111111"/>
        </w:rPr>
        <w:t>Since we do not have a live data feed in this project, I simulated real-time transactions by splitting the bank.csv file into 5 chunks of approximately 100 rows each. Each chunk was saved as a separate CSV file and fed into the Spark Streaming application one file at a time, mimicking a continuous stream of incoming transactions.</w:t>
      </w:r>
    </w:p>
    <w:p w14:paraId="19F96A78" w14:textId="77777777" w:rsidR="00C74587" w:rsidRDefault="00C74587">
      <w:pPr>
        <w:spacing w:after="80"/>
      </w:pPr>
    </w:p>
    <w:p w14:paraId="10764767" w14:textId="77777777" w:rsidR="00C74587" w:rsidRDefault="00000000">
      <w:pPr>
        <w:pStyle w:val="Heading2"/>
      </w:pPr>
      <w:r>
        <w:t>Question 1 — Real-Time Aggregation by Job:</w:t>
      </w:r>
    </w:p>
    <w:p w14:paraId="5940A16C" w14:textId="77777777" w:rsidR="00C74587" w:rsidRDefault="00C74587">
      <w:pPr>
        <w:spacing w:after="60"/>
      </w:pPr>
    </w:p>
    <w:p w14:paraId="1F7D9D61" w14:textId="77777777" w:rsidR="00C74587" w:rsidRDefault="00000000">
      <w:pPr>
        <w:spacing w:after="120"/>
      </w:pPr>
      <w:r>
        <w:rPr>
          <w:color w:val="111111"/>
        </w:rPr>
        <w:t>The first streaming task was to calculate the real-time average account balance and contact duration, grouped by job category. Using Spark's readStream API with the 'complete' output mode, the results updated every 5 seconds as new data arrived. Management and retired clients consistently showed the highest average balances across all streaming windows.</w:t>
      </w:r>
    </w:p>
    <w:p w14:paraId="310B505B" w14:textId="77777777" w:rsidR="00C74587" w:rsidRDefault="00C74587">
      <w:pPr>
        <w:spacing w:after="80"/>
      </w:pPr>
    </w:p>
    <w:p w14:paraId="1A167CCA" w14:textId="77777777" w:rsidR="00C74587" w:rsidRDefault="00000000">
      <w:pPr>
        <w:pStyle w:val="Heading2"/>
      </w:pPr>
      <w:r>
        <w:t>Question 2 — Real-Time ML Predictions:</w:t>
      </w:r>
    </w:p>
    <w:p w14:paraId="78060CF7" w14:textId="77777777" w:rsidR="00C74587" w:rsidRDefault="00C74587">
      <w:pPr>
        <w:spacing w:after="60"/>
      </w:pPr>
    </w:p>
    <w:p w14:paraId="1B2C50A6" w14:textId="77777777" w:rsidR="00C74587" w:rsidRDefault="00000000">
      <w:pPr>
        <w:spacing w:after="120"/>
      </w:pPr>
      <w:r>
        <w:rPr>
          <w:color w:val="111111"/>
        </w:rPr>
        <w:t>For real-time predictions, I first pre-trained the Random Forest model on the full historical dataset. Then, within the streaming application, each incoming micro-batch of transactions was passed through the trained pipeline using foreachBatch. Each row was enriched with a prediction column — 0 for will not subscribe, 1 for will subscribe — and a confidence score.</w:t>
      </w:r>
    </w:p>
    <w:p w14:paraId="0E1EBFF5" w14:textId="77777777" w:rsidR="00C74587" w:rsidRDefault="00C74587">
      <w:pPr>
        <w:spacing w:after="60"/>
      </w:pPr>
    </w:p>
    <w:p w14:paraId="4CB6D0B3" w14:textId="77777777" w:rsidR="00C74587" w:rsidRDefault="00000000">
      <w:pPr>
        <w:spacing w:after="120"/>
      </w:pPr>
      <w:r>
        <w:rPr>
          <w:color w:val="111111"/>
        </w:rPr>
        <w:t>This pattern is exactly how production fraud detection systems work: the model is trained offline on historical data and then deployed to score live transactions in milliseconds.</w:t>
      </w:r>
    </w:p>
    <w:p w14:paraId="1C7153CC" w14:textId="77777777" w:rsidR="00C74587" w:rsidRDefault="00C74587">
      <w:pPr>
        <w:spacing w:after="80"/>
      </w:pPr>
    </w:p>
    <w:p w14:paraId="42A87ABF" w14:textId="77777777" w:rsidR="00C74587" w:rsidRDefault="00000000">
      <w:pPr>
        <w:pStyle w:val="Heading2"/>
      </w:pPr>
      <w:r>
        <w:t>Question 3 — Window Operations:</w:t>
      </w:r>
    </w:p>
    <w:p w14:paraId="6022B9FB" w14:textId="77777777" w:rsidR="00C74587" w:rsidRDefault="00C74587">
      <w:pPr>
        <w:spacing w:after="60"/>
      </w:pPr>
    </w:p>
    <w:p w14:paraId="2F45C0DB" w14:textId="77777777" w:rsidR="00C74587" w:rsidRDefault="00000000">
      <w:pPr>
        <w:spacing w:after="120"/>
      </w:pPr>
      <w:r>
        <w:rPr>
          <w:color w:val="111111"/>
        </w:rPr>
        <w:lastRenderedPageBreak/>
        <w:t>Window operations allow us to analyse data over rolling time intervals. I implemented a 1-minute sliding window with a 10-second slide interval. This means the system calculates transaction count and average balance for every 10-second step over the last 60 seconds of data.</w:t>
      </w:r>
    </w:p>
    <w:p w14:paraId="22044FE7" w14:textId="77777777" w:rsidR="00C74587" w:rsidRDefault="00C74587">
      <w:pPr>
        <w:spacing w:after="60"/>
      </w:pPr>
    </w:p>
    <w:p w14:paraId="1A7A0931" w14:textId="77777777" w:rsidR="00C74587" w:rsidRDefault="00000000">
      <w:pPr>
        <w:spacing w:after="120"/>
      </w:pPr>
      <w:r>
        <w:rPr>
          <w:color w:val="111111"/>
        </w:rPr>
        <w:t>The trend analysis showed that transaction volume was roughly consistent across windows, but average balance fluctuated — reflecting the non-uniform mix of job types arriving in each batch. Spikes in average balance corresponded to batches containing more management or retired clients.</w:t>
      </w:r>
    </w:p>
    <w:p w14:paraId="56BF6016" w14:textId="77777777" w:rsidR="00C74587" w:rsidRDefault="00C74587">
      <w:pPr>
        <w:spacing w:after="80"/>
      </w:pPr>
    </w:p>
    <w:p w14:paraId="06D60A2E" w14:textId="77777777" w:rsidR="00C74587" w:rsidRDefault="00000000">
      <w:pPr>
        <w:pStyle w:val="Heading2"/>
      </w:pPr>
      <w:r>
        <w:t>Question 4 — Watermarking for Late Data:</w:t>
      </w:r>
    </w:p>
    <w:p w14:paraId="350C5FC6" w14:textId="77777777" w:rsidR="00C74587" w:rsidRDefault="00C74587">
      <w:pPr>
        <w:spacing w:after="60"/>
      </w:pPr>
    </w:p>
    <w:p w14:paraId="36C2EC86" w14:textId="77777777" w:rsidR="00C74587" w:rsidRDefault="00000000">
      <w:pPr>
        <w:spacing w:after="120"/>
      </w:pPr>
      <w:r>
        <w:rPr>
          <w:color w:val="111111"/>
        </w:rPr>
        <w:t>In real-world streaming, data does not always arrive on time. Network delays, system failures, or buffering can cause records to arrive seconds or even minutes after their event timestamp. Without a strategy to handle this, results can be inaccurate.</w:t>
      </w:r>
    </w:p>
    <w:p w14:paraId="6EF88FFE" w14:textId="77777777" w:rsidR="00C74587" w:rsidRDefault="00C74587">
      <w:pPr>
        <w:spacing w:after="60"/>
      </w:pPr>
    </w:p>
    <w:p w14:paraId="50B8EFC5" w14:textId="77777777" w:rsidR="00C74587" w:rsidRDefault="00000000">
      <w:pPr>
        <w:spacing w:after="120"/>
      </w:pPr>
      <w:r>
        <w:rPr>
          <w:color w:val="111111"/>
        </w:rPr>
        <w:t>I addressed this using Spark's withWatermark function with a threshold of 30 seconds. This tells Spark to wait up to 30 seconds for late-arriving records before finalising a window's result. Any records arriving more than 30 seconds late are discarded. This balances accuracy against memory usage — without watermarking, Spark would need to keep state forever to handle arbitrarily late data.</w:t>
      </w:r>
    </w:p>
    <w:p w14:paraId="61D33301" w14:textId="77777777" w:rsidR="00C74587" w:rsidRDefault="00C74587">
      <w:pPr>
        <w:spacing w:after="80"/>
      </w:pPr>
    </w:p>
    <w:p w14:paraId="7E58906A" w14:textId="77777777" w:rsidR="00C74587" w:rsidRDefault="00000000">
      <w:pPr>
        <w:pStyle w:val="Heading2"/>
      </w:pPr>
      <w:r>
        <w:t>Data Parallelism — All 5 Questions:</w:t>
      </w:r>
    </w:p>
    <w:p w14:paraId="44C8F954" w14:textId="77777777" w:rsidR="00C74587" w:rsidRDefault="00C74587">
      <w:pPr>
        <w:spacing w:after="80"/>
      </w:pPr>
    </w:p>
    <w:p w14:paraId="6D11E86D" w14:textId="77777777" w:rsidR="00C74587" w:rsidRDefault="00000000">
      <w:pPr>
        <w:pStyle w:val="Heading3"/>
      </w:pPr>
      <w:r>
        <w:rPr>
          <w:color w:val="1A3C5E"/>
        </w:rPr>
        <w:t>Q1 — Data Partitioning Strategy:</w:t>
      </w:r>
    </w:p>
    <w:p w14:paraId="630E806D" w14:textId="77777777" w:rsidR="00C74587" w:rsidRDefault="00000000">
      <w:pPr>
        <w:spacing w:after="120"/>
      </w:pPr>
      <w:r>
        <w:rPr>
          <w:color w:val="111111"/>
        </w:rPr>
        <w:t>I repartitioned the DataFrame into 8 partitions using the job column as the partition key. This strategy — called hash partitioning — places all rows with the same job value onto the same partition. The benefit is that group-by operations on the job column no longer need to shuffle data across the network, significantly improving performance.</w:t>
      </w:r>
    </w:p>
    <w:p w14:paraId="3E61C5EA" w14:textId="77777777" w:rsidR="00C74587" w:rsidRDefault="00C74587">
      <w:pPr>
        <w:spacing w:after="80"/>
      </w:pPr>
    </w:p>
    <w:p w14:paraId="47F28690" w14:textId="77777777" w:rsidR="00C74587" w:rsidRDefault="00000000">
      <w:pPr>
        <w:pStyle w:val="Heading3"/>
      </w:pPr>
      <w:r>
        <w:rPr>
          <w:color w:val="1A3C5E"/>
        </w:rPr>
        <w:t>Q2 — Parallel Analysis:</w:t>
      </w:r>
    </w:p>
    <w:p w14:paraId="3E211303" w14:textId="77777777" w:rsidR="00C74587" w:rsidRDefault="00000000">
      <w:pPr>
        <w:spacing w:after="120"/>
      </w:pPr>
      <w:r>
        <w:rPr>
          <w:color w:val="111111"/>
        </w:rPr>
        <w:t>With 8 partitions, Spark processed each partition on a separate executor core simultaneously. The average balance computation and the top 5 age group analysis ran in parallel — the total execution time was a fraction of what sequential processing would require.</w:t>
      </w:r>
    </w:p>
    <w:p w14:paraId="15E3259F" w14:textId="77777777" w:rsidR="00C74587" w:rsidRDefault="00C74587">
      <w:pPr>
        <w:spacing w:after="80"/>
      </w:pPr>
    </w:p>
    <w:p w14:paraId="4626FBD5" w14:textId="77777777" w:rsidR="00C74587" w:rsidRDefault="00000000">
      <w:pPr>
        <w:pStyle w:val="Heading3"/>
      </w:pPr>
      <w:r>
        <w:rPr>
          <w:color w:val="1A3C5E"/>
        </w:rPr>
        <w:t>Q3 — Model Training on Partitioned Data:</w:t>
      </w:r>
    </w:p>
    <w:p w14:paraId="6098079F" w14:textId="77777777" w:rsidR="00C74587" w:rsidRDefault="00000000">
      <w:pPr>
        <w:spacing w:after="120"/>
      </w:pPr>
      <w:r>
        <w:rPr>
          <w:color w:val="111111"/>
        </w:rPr>
        <w:t>Spark ML's Random Forest trainer is inherently parallel. Each decision tree in the forest is trained independently on a subset of the data, and Spark distributes this work across available worker nodes. I maintained 8 partitions during training to ensure full parallelism. The model training completed in under 30 seconds on a 2-core Spark worker.</w:t>
      </w:r>
    </w:p>
    <w:p w14:paraId="43695885" w14:textId="77777777" w:rsidR="00C74587" w:rsidRDefault="00C74587">
      <w:pPr>
        <w:spacing w:after="80"/>
      </w:pPr>
    </w:p>
    <w:p w14:paraId="3B75C686" w14:textId="77777777" w:rsidR="00C74587" w:rsidRDefault="00000000">
      <w:pPr>
        <w:pStyle w:val="Heading3"/>
      </w:pPr>
      <w:r>
        <w:rPr>
          <w:color w:val="1A3C5E"/>
        </w:rPr>
        <w:t>Q4 — Resource Monitoring:</w:t>
      </w:r>
    </w:p>
    <w:p w14:paraId="304DE536" w14:textId="77777777" w:rsidR="00C74587" w:rsidRDefault="00000000">
      <w:pPr>
        <w:spacing w:after="120"/>
      </w:pPr>
      <w:r>
        <w:rPr>
          <w:color w:val="111111"/>
        </w:rPr>
        <w:t>I implemented live CPU and RAM monitoring using the psutil library running in a background thread while Spark performed a heavy aggregation. Observations showed CPU utilisation spiking to over 90% during the shuffle phase — when partitions are redistributed across workers. Memory remained stable, staying below 65%, because Spark spills intermediate data to disk when heap pressure rises.</w:t>
      </w:r>
    </w:p>
    <w:p w14:paraId="375F1CFD" w14:textId="77777777" w:rsidR="00C74587" w:rsidRDefault="00C74587">
      <w:pPr>
        <w:spacing w:after="80"/>
      </w:pPr>
    </w:p>
    <w:p w14:paraId="56E7DD9E" w14:textId="77777777" w:rsidR="00C74587" w:rsidRDefault="00000000">
      <w:pPr>
        <w:pStyle w:val="Heading3"/>
      </w:pPr>
      <w:r>
        <w:rPr>
          <w:color w:val="1A3C5E"/>
        </w:rPr>
        <w:t>Q5 — Parallel Task Scheduling:</w:t>
      </w:r>
    </w:p>
    <w:p w14:paraId="182DC9B9" w14:textId="77777777" w:rsidR="00C74587" w:rsidRDefault="00000000">
      <w:pPr>
        <w:spacing w:after="120"/>
      </w:pPr>
      <w:r>
        <w:rPr>
          <w:color w:val="111111"/>
        </w:rPr>
        <w:t>I submitted three independent preprocessing tasks simultaneously using Python threads: computing the average balance, computing the subscription rate, and counting credit defaults. All three tasks ran in parallel against the cached DataFrame, completing together in less time than they would have sequentially. Spark's DAG scheduler ensured that shared data was computed only once and reused across all three tasks.</w:t>
      </w:r>
    </w:p>
    <w:p w14:paraId="2FA07116" w14:textId="77777777" w:rsidR="00C74587" w:rsidRDefault="00C74587">
      <w:pPr>
        <w:pBdr>
          <w:bottom w:val="single" w:sz="4" w:space="1" w:color="CCCCCC"/>
        </w:pBdr>
        <w:spacing w:after="240"/>
      </w:pPr>
    </w:p>
    <w:p w14:paraId="391F1948" w14:textId="77777777" w:rsidR="00C74587" w:rsidRDefault="00000000">
      <w:pPr>
        <w:pStyle w:val="Heading1"/>
      </w:pPr>
      <w:r>
        <w:t>SECTION 7 — CONCLUSION &amp; REFLECTION</w:t>
      </w:r>
    </w:p>
    <w:p w14:paraId="5067CC9E" w14:textId="1EEA08C3" w:rsidR="00C74587" w:rsidRDefault="00000000">
      <w:pPr>
        <w:pBdr>
          <w:left w:val="single" w:sz="6" w:space="8" w:color="27AE60"/>
        </w:pBdr>
        <w:spacing w:after="120"/>
        <w:ind w:left="720"/>
      </w:pPr>
      <w:r>
        <w:rPr>
          <w:i/>
          <w:iCs/>
          <w:color w:val="27AE60"/>
          <w:sz w:val="19"/>
          <w:szCs w:val="19"/>
        </w:rPr>
        <w:t>.</w:t>
      </w:r>
    </w:p>
    <w:p w14:paraId="3921A0C4" w14:textId="77777777" w:rsidR="00C74587" w:rsidRDefault="00C74587">
      <w:pPr>
        <w:spacing w:after="80"/>
      </w:pPr>
    </w:p>
    <w:p w14:paraId="5A215119" w14:textId="77777777" w:rsidR="00C74587" w:rsidRDefault="00000000">
      <w:pPr>
        <w:pStyle w:val="Heading2"/>
      </w:pPr>
      <w:r>
        <w:t>Key Results Summary (read this):</w:t>
      </w:r>
    </w:p>
    <w:p w14:paraId="4B311A60" w14:textId="77777777" w:rsidR="00C74587" w:rsidRDefault="00000000">
      <w:pPr>
        <w:spacing w:after="120"/>
      </w:pPr>
      <w:r>
        <w:rPr>
          <w:color w:val="111111"/>
        </w:rPr>
        <w:t>Let me quickly summarise the key findings from each part of this project.</w:t>
      </w:r>
    </w:p>
    <w:p w14:paraId="35CDBD1A" w14:textId="77777777" w:rsidR="00C74587" w:rsidRDefault="00C7458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C74587" w14:paraId="21C1C4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0DC5B53" w14:textId="77777777" w:rsidR="00C74587" w:rsidRDefault="00000000">
            <w:r>
              <w:rPr>
                <w:b/>
                <w:bCs/>
                <w:color w:val="FFFFFF"/>
                <w:sz w:val="19"/>
                <w:szCs w:val="19"/>
              </w:rPr>
              <w:t>Part</w:t>
            </w:r>
          </w:p>
        </w:tc>
        <w:tc>
          <w:tcPr>
            <w:tcW w:w="6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0A84091" w14:textId="77777777" w:rsidR="00C74587" w:rsidRDefault="00000000">
            <w:r>
              <w:rPr>
                <w:b/>
                <w:bCs/>
                <w:color w:val="FFFFFF"/>
                <w:sz w:val="19"/>
                <w:szCs w:val="19"/>
              </w:rPr>
              <w:t>Key Finding</w:t>
            </w:r>
          </w:p>
        </w:tc>
      </w:tr>
      <w:tr w:rsidR="00C74587" w14:paraId="7380E5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8D19F3" w14:textId="77777777" w:rsidR="00C74587" w:rsidRDefault="00000000">
            <w:r>
              <w:rPr>
                <w:color w:val="000000"/>
                <w:sz w:val="19"/>
                <w:szCs w:val="19"/>
              </w:rPr>
              <w:t>Hadoop MapReduce</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294676" w14:textId="77777777" w:rsidR="00C74587" w:rsidRDefault="00000000">
            <w:r>
              <w:rPr>
                <w:color w:val="000000"/>
                <w:sz w:val="19"/>
                <w:szCs w:val="19"/>
              </w:rPr>
              <w:t>Management has the highest avg balance. October has the best campaign success rate at 50%+.</w:t>
            </w:r>
          </w:p>
        </w:tc>
      </w:tr>
      <w:tr w:rsidR="00C74587" w14:paraId="423FA7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BACA8" w14:textId="77777777" w:rsidR="00C74587" w:rsidRDefault="00000000">
            <w:r>
              <w:rPr>
                <w:color w:val="000000"/>
                <w:sz w:val="19"/>
                <w:szCs w:val="19"/>
              </w:rPr>
              <w:t>Hive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B66B2" w14:textId="77777777" w:rsidR="00C74587" w:rsidRDefault="00000000">
            <w:r>
              <w:rPr>
                <w:color w:val="000000"/>
                <w:sz w:val="19"/>
                <w:szCs w:val="19"/>
              </w:rPr>
              <w:t>Previous campaign success boosts current subscription rate to 64%. Call duration is the clearest conversion signal.</w:t>
            </w:r>
          </w:p>
        </w:tc>
      </w:tr>
      <w:tr w:rsidR="00C74587" w14:paraId="582260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026A3A" w14:textId="77777777" w:rsidR="00C74587" w:rsidRDefault="00000000">
            <w:r>
              <w:rPr>
                <w:color w:val="000000"/>
                <w:sz w:val="19"/>
                <w:szCs w:val="19"/>
              </w:rPr>
              <w:t>Spark Processing</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AB1F575" w14:textId="77777777" w:rsidR="00C74587" w:rsidRDefault="00000000">
            <w:r>
              <w:rPr>
                <w:color w:val="000000"/>
                <w:sz w:val="19"/>
                <w:szCs w:val="19"/>
              </w:rPr>
              <w:t>Cellular contact outperforms telephone. Age and balance show only a weak 0.10 correlation.</w:t>
            </w:r>
          </w:p>
        </w:tc>
      </w:tr>
      <w:tr w:rsidR="00C74587" w14:paraId="7DDB45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83D0A" w14:textId="77777777" w:rsidR="00C74587" w:rsidRDefault="00000000">
            <w:r>
              <w:rPr>
                <w:color w:val="000000"/>
                <w:sz w:val="19"/>
                <w:szCs w:val="19"/>
              </w:rPr>
              <w:t>Spark ML</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A74B0" w14:textId="77777777" w:rsidR="00C74587" w:rsidRDefault="00000000">
            <w:r>
              <w:rPr>
                <w:color w:val="000000"/>
                <w:sz w:val="19"/>
                <w:szCs w:val="19"/>
              </w:rPr>
              <w:t>Random Forest achieves AUC 0.90+. Duration is the single most important feature. CV improved model generalisation.</w:t>
            </w:r>
          </w:p>
        </w:tc>
      </w:tr>
      <w:tr w:rsidR="00C74587" w14:paraId="1BDF96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00336FE" w14:textId="77777777" w:rsidR="00C74587" w:rsidRDefault="00000000">
            <w:r>
              <w:rPr>
                <w:color w:val="000000"/>
                <w:sz w:val="19"/>
                <w:szCs w:val="19"/>
              </w:rPr>
              <w:t>Streaming + Parallelism</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61AABA" w14:textId="77777777" w:rsidR="00C74587" w:rsidRDefault="00000000">
            <w:r>
              <w:rPr>
                <w:color w:val="000000"/>
                <w:sz w:val="19"/>
                <w:szCs w:val="19"/>
              </w:rPr>
              <w:t>Watermarking handles 30s late data. 8-partition repartition eliminates shuffle in job-level aggregations.</w:t>
            </w:r>
          </w:p>
        </w:tc>
      </w:tr>
    </w:tbl>
    <w:p w14:paraId="6B9BEE21" w14:textId="77777777" w:rsidR="00C74587" w:rsidRDefault="00C74587">
      <w:pPr>
        <w:spacing w:after="80"/>
      </w:pPr>
    </w:p>
    <w:p w14:paraId="580B49D8" w14:textId="77777777" w:rsidR="00C74587" w:rsidRDefault="00000000">
      <w:pPr>
        <w:pStyle w:val="Heading2"/>
      </w:pPr>
      <w:r>
        <w:t>Challenges Faced:</w:t>
      </w:r>
    </w:p>
    <w:p w14:paraId="441CC600" w14:textId="77777777" w:rsidR="00C74587" w:rsidRDefault="00000000">
      <w:pPr>
        <w:pStyle w:val="ListParagraph"/>
        <w:numPr>
          <w:ilvl w:val="0"/>
          <w:numId w:val="2"/>
        </w:numPr>
        <w:spacing w:after="80"/>
      </w:pPr>
      <w:r>
        <w:rPr>
          <w:sz w:val="21"/>
          <w:szCs w:val="21"/>
        </w:rPr>
        <w:t>Docker image tags — bitnami/spark versions were deprecated, requiring a switch to the official Docker Spark image</w:t>
      </w:r>
    </w:p>
    <w:p w14:paraId="1EE4C25F" w14:textId="77777777" w:rsidR="00C74587" w:rsidRDefault="00000000">
      <w:pPr>
        <w:pStyle w:val="ListParagraph"/>
        <w:numPr>
          <w:ilvl w:val="0"/>
          <w:numId w:val="2"/>
        </w:numPr>
        <w:spacing w:after="80"/>
      </w:pPr>
      <w:r>
        <w:rPr>
          <w:sz w:val="21"/>
          <w:szCs w:val="21"/>
        </w:rPr>
        <w:t>Hadoop SafeMode — the NameNode takes up to 90 seconds to be ready, which required adding retry loops in setup scripts</w:t>
      </w:r>
    </w:p>
    <w:p w14:paraId="49017E38" w14:textId="77777777" w:rsidR="00C74587" w:rsidRDefault="00000000">
      <w:pPr>
        <w:pStyle w:val="ListParagraph"/>
        <w:numPr>
          <w:ilvl w:val="0"/>
          <w:numId w:val="2"/>
        </w:numPr>
        <w:spacing w:after="80"/>
      </w:pPr>
      <w:r>
        <w:rPr>
          <w:sz w:val="21"/>
          <w:szCs w:val="21"/>
        </w:rPr>
        <w:t>Class imbalance — only 11% of clients subscribed, which meant accuracy alone was misleading as a metric</w:t>
      </w:r>
    </w:p>
    <w:p w14:paraId="5953FDAA" w14:textId="77777777" w:rsidR="00C74587" w:rsidRDefault="00000000">
      <w:pPr>
        <w:pStyle w:val="ListParagraph"/>
        <w:numPr>
          <w:ilvl w:val="0"/>
          <w:numId w:val="2"/>
        </w:numPr>
        <w:spacing w:after="80"/>
      </w:pPr>
      <w:r>
        <w:rPr>
          <w:sz w:val="21"/>
          <w:szCs w:val="21"/>
        </w:rPr>
        <w:t>Streaming without live data — I had to simulate real-time feeds by chunking the static CSV file</w:t>
      </w:r>
    </w:p>
    <w:p w14:paraId="06373C00" w14:textId="77777777" w:rsidR="00C74587" w:rsidRDefault="00C74587">
      <w:pPr>
        <w:spacing w:after="80"/>
      </w:pPr>
    </w:p>
    <w:p w14:paraId="3A2EC023" w14:textId="77777777" w:rsidR="00732ED1" w:rsidRDefault="00732ED1">
      <w:pPr>
        <w:pStyle w:val="Heading2"/>
      </w:pPr>
    </w:p>
    <w:p w14:paraId="10058C4B" w14:textId="135EE2C8" w:rsidR="00C74587" w:rsidRDefault="00000000">
      <w:pPr>
        <w:pStyle w:val="Heading2"/>
      </w:pPr>
      <w:r>
        <w:t>What I Learned:</w:t>
      </w:r>
    </w:p>
    <w:p w14:paraId="3FE3C6E1" w14:textId="77777777" w:rsidR="00C74587" w:rsidRDefault="00000000">
      <w:pPr>
        <w:pStyle w:val="ListParagraph"/>
        <w:numPr>
          <w:ilvl w:val="0"/>
          <w:numId w:val="2"/>
        </w:numPr>
        <w:spacing w:after="80"/>
      </w:pPr>
      <w:r>
        <w:rPr>
          <w:sz w:val="21"/>
          <w:szCs w:val="21"/>
        </w:rPr>
        <w:t>Each layer of the distributed stack has a clear purpose: HDFS for storage, Hive for SQL analytics, Spark for fast computation, Streaming for real-time insights</w:t>
      </w:r>
    </w:p>
    <w:p w14:paraId="205170F8" w14:textId="77777777" w:rsidR="00C74587" w:rsidRDefault="00000000">
      <w:pPr>
        <w:pStyle w:val="ListParagraph"/>
        <w:numPr>
          <w:ilvl w:val="0"/>
          <w:numId w:val="2"/>
        </w:numPr>
        <w:spacing w:after="80"/>
      </w:pPr>
      <w:r>
        <w:rPr>
          <w:sz w:val="21"/>
          <w:szCs w:val="21"/>
        </w:rPr>
        <w:lastRenderedPageBreak/>
        <w:t>Machine learning pipelines must be reproducible — the same preprocessing applied in training must be applied identically in production</w:t>
      </w:r>
    </w:p>
    <w:p w14:paraId="6F679BA7" w14:textId="77777777" w:rsidR="00C74587" w:rsidRDefault="00000000">
      <w:pPr>
        <w:pStyle w:val="ListParagraph"/>
        <w:numPr>
          <w:ilvl w:val="0"/>
          <w:numId w:val="2"/>
        </w:numPr>
        <w:spacing w:after="80"/>
      </w:pPr>
      <w:r>
        <w:rPr>
          <w:sz w:val="21"/>
          <w:szCs w:val="21"/>
        </w:rPr>
        <w:t>Data quality and feature engineering matter more than model choice — the duration feature alone drove most of the predictive accuracy</w:t>
      </w:r>
    </w:p>
    <w:p w14:paraId="74CB5365" w14:textId="77777777" w:rsidR="00C74587" w:rsidRDefault="00000000">
      <w:pPr>
        <w:pStyle w:val="ListParagraph"/>
        <w:numPr>
          <w:ilvl w:val="0"/>
          <w:numId w:val="2"/>
        </w:numPr>
        <w:spacing w:after="80"/>
      </w:pPr>
      <w:r>
        <w:rPr>
          <w:sz w:val="21"/>
          <w:szCs w:val="21"/>
        </w:rPr>
        <w:t>Watermarking is essential in any production streaming system to prevent memory leaks from unbounded state accumulation</w:t>
      </w:r>
    </w:p>
    <w:p w14:paraId="374B421A" w14:textId="77777777" w:rsidR="00C74587" w:rsidRDefault="00C74587">
      <w:pPr>
        <w:spacing w:after="80"/>
      </w:pPr>
    </w:p>
    <w:p w14:paraId="23C27DEB" w14:textId="77777777" w:rsidR="00C74587" w:rsidRDefault="00000000">
      <w:pPr>
        <w:spacing w:after="120"/>
      </w:pPr>
      <w:r>
        <w:rPr>
          <w:color w:val="111111"/>
        </w:rPr>
        <w:t>This project demonstrated the complete lifecycle of a distributed data analytics system — from raw data ingestion in HDFS, through SQL-based exploration in Hive, batch processing and machine learning in Spark, all the way to real-time inference with Spark Streaming.</w:t>
      </w:r>
    </w:p>
    <w:p w14:paraId="776569DF" w14:textId="77777777" w:rsidR="00C74587" w:rsidRDefault="00C74587">
      <w:pPr>
        <w:spacing w:after="60"/>
      </w:pPr>
    </w:p>
    <w:p w14:paraId="089B977C" w14:textId="77777777" w:rsidR="00C74587" w:rsidRDefault="00000000">
      <w:pPr>
        <w:spacing w:after="120"/>
      </w:pPr>
      <w:r>
        <w:rPr>
          <w:color w:val="111111"/>
        </w:rPr>
        <w:t>The banking dataset provided a realistic and challenging environment with class imbalance, mixed data types, and a clear business goal: identifying which clients are most likely to subscribe to a term deposit. The insights generated in this project — particularly around campaign timing, contact method, and call duration — have direct and actionable value for a real bank's marketing strategy.</w:t>
      </w:r>
    </w:p>
    <w:p w14:paraId="0BACC765" w14:textId="2E8DE25F" w:rsidR="00C74587" w:rsidRDefault="00C74587"/>
    <w:p w14:paraId="7E6A35D8" w14:textId="77777777" w:rsidR="00C74587" w:rsidRDefault="00000000">
      <w:pPr>
        <w:pStyle w:val="Heading1"/>
      </w:pPr>
      <w:r>
        <w:t>QUICK REFERENCE — KEY TERMS &amp; NUMBERS</w:t>
      </w:r>
    </w:p>
    <w:p w14:paraId="4BA09C99" w14:textId="77777777" w:rsidR="00C74587" w:rsidRDefault="00000000">
      <w:pPr>
        <w:spacing w:after="120"/>
      </w:pPr>
      <w:r>
        <w:rPr>
          <w:color w:val="111111"/>
        </w:rPr>
        <w:t>Refer to this page while recording if you need to quickly recall a fact or definition.</w:t>
      </w:r>
    </w:p>
    <w:p w14:paraId="6BA4809B" w14:textId="77777777" w:rsidR="00C74587" w:rsidRDefault="00C7458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C74587" w14:paraId="6110C0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0E6B126" w14:textId="77777777" w:rsidR="00C74587" w:rsidRDefault="00000000">
            <w:r>
              <w:rPr>
                <w:b/>
                <w:bCs/>
                <w:color w:val="FFFFFF"/>
                <w:sz w:val="19"/>
                <w:szCs w:val="19"/>
              </w:rPr>
              <w:t>TERM / FIGURE</w:t>
            </w:r>
          </w:p>
        </w:tc>
        <w:tc>
          <w:tcPr>
            <w:tcW w:w="6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D26B594" w14:textId="77777777" w:rsidR="00C74587" w:rsidRDefault="00000000">
            <w:r>
              <w:rPr>
                <w:b/>
                <w:bCs/>
                <w:color w:val="FFFFFF"/>
                <w:sz w:val="19"/>
                <w:szCs w:val="19"/>
              </w:rPr>
              <w:t>DEFINITION / VALUE</w:t>
            </w:r>
          </w:p>
        </w:tc>
      </w:tr>
      <w:tr w:rsidR="00C74587" w14:paraId="7F4BD7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5AA7E298" w14:textId="77777777" w:rsidR="00C74587" w:rsidRDefault="00000000">
            <w:r>
              <w:rPr>
                <w:color w:val="000000"/>
                <w:sz w:val="19"/>
                <w:szCs w:val="19"/>
              </w:rPr>
              <w:t>bank.csv</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75ACBFED" w14:textId="77777777" w:rsidR="00C74587" w:rsidRDefault="00000000">
            <w:r>
              <w:rPr>
                <w:color w:val="000000"/>
                <w:sz w:val="19"/>
                <w:szCs w:val="19"/>
              </w:rPr>
              <w:t>4,521 rows × 17 columns. Bank marketing campaign data.</w:t>
            </w:r>
          </w:p>
        </w:tc>
      </w:tr>
      <w:tr w:rsidR="00C74587" w14:paraId="201C07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F619F" w14:textId="77777777" w:rsidR="00C74587" w:rsidRDefault="00000000">
            <w:r>
              <w:rPr>
                <w:color w:val="000000"/>
                <w:sz w:val="19"/>
                <w:szCs w:val="19"/>
              </w:rPr>
              <w:t>Target variable 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0D805" w14:textId="77777777" w:rsidR="00C74587" w:rsidRDefault="00000000">
            <w:r>
              <w:rPr>
                <w:color w:val="000000"/>
                <w:sz w:val="19"/>
                <w:szCs w:val="19"/>
              </w:rPr>
              <w:t>Yes = subscribed to term deposit (11%). No = did not subscribe (89%).</w:t>
            </w:r>
          </w:p>
        </w:tc>
      </w:tr>
      <w:tr w:rsidR="00C74587" w14:paraId="1B5728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6E5FDCE7" w14:textId="77777777" w:rsidR="00C74587" w:rsidRDefault="00000000">
            <w:r>
              <w:rPr>
                <w:color w:val="000000"/>
                <w:sz w:val="19"/>
                <w:szCs w:val="19"/>
              </w:rPr>
              <w:t>HDFS</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6EAA6E52" w14:textId="77777777" w:rsidR="00C74587" w:rsidRDefault="00000000">
            <w:r>
              <w:rPr>
                <w:color w:val="000000"/>
                <w:sz w:val="19"/>
                <w:szCs w:val="19"/>
              </w:rPr>
              <w:t>Hadoop Distributed File System. Stores files in blocks across multiple nodes.</w:t>
            </w:r>
          </w:p>
        </w:tc>
      </w:tr>
      <w:tr w:rsidR="00C74587" w14:paraId="25AFD7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96CD9" w14:textId="77777777" w:rsidR="00C74587" w:rsidRDefault="00000000">
            <w:r>
              <w:rPr>
                <w:color w:val="000000"/>
                <w:sz w:val="19"/>
                <w:szCs w:val="19"/>
              </w:rPr>
              <w:t>MapReduce phases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1CADA" w14:textId="77777777" w:rsidR="00C74587" w:rsidRDefault="00000000">
            <w:r>
              <w:rPr>
                <w:color w:val="000000"/>
                <w:sz w:val="19"/>
                <w:szCs w:val="19"/>
              </w:rPr>
              <w:t>Map (key-value pairs) → Shuffle &amp; Sort (group by key) → Reduce (aggregate).</w:t>
            </w:r>
          </w:p>
        </w:tc>
      </w:tr>
      <w:tr w:rsidR="00C74587" w14:paraId="1C545B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65DDB15B" w14:textId="77777777" w:rsidR="00C74587" w:rsidRDefault="00000000">
            <w:r>
              <w:rPr>
                <w:color w:val="000000"/>
                <w:sz w:val="19"/>
                <w:szCs w:val="19"/>
              </w:rPr>
              <w:t>HiveQL</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04E9E720" w14:textId="77777777" w:rsidR="00C74587" w:rsidRDefault="00000000">
            <w:r>
              <w:rPr>
                <w:color w:val="000000"/>
                <w:sz w:val="19"/>
                <w:szCs w:val="19"/>
              </w:rPr>
              <w:t>SQL dialect for Hive. Converted internally to MapReduce jobs.</w:t>
            </w:r>
          </w:p>
        </w:tc>
      </w:tr>
      <w:tr w:rsidR="00C74587" w14:paraId="0C35C7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231D1" w14:textId="77777777" w:rsidR="00C74587" w:rsidRDefault="00000000">
            <w:r>
              <w:rPr>
                <w:color w:val="000000"/>
                <w:sz w:val="19"/>
                <w:szCs w:val="19"/>
              </w:rPr>
              <w:t>Spark DataFrame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E0C2C" w14:textId="77777777" w:rsidR="00C74587" w:rsidRDefault="00000000">
            <w:r>
              <w:rPr>
                <w:color w:val="000000"/>
                <w:sz w:val="19"/>
                <w:szCs w:val="19"/>
              </w:rPr>
              <w:t>Distributed table with lazy evaluation and DAG-based optimisation.</w:t>
            </w:r>
          </w:p>
        </w:tc>
      </w:tr>
      <w:tr w:rsidR="00C74587" w14:paraId="0FE5C7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06347431" w14:textId="77777777" w:rsidR="00C74587" w:rsidRDefault="00000000">
            <w:r>
              <w:rPr>
                <w:color w:val="000000"/>
                <w:sz w:val="19"/>
                <w:szCs w:val="19"/>
              </w:rPr>
              <w:t>StringIndexer</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255A2FBA" w14:textId="77777777" w:rsidR="00C74587" w:rsidRDefault="00000000">
            <w:r>
              <w:rPr>
                <w:color w:val="000000"/>
                <w:sz w:val="19"/>
                <w:szCs w:val="19"/>
              </w:rPr>
              <w:t>Converts string categories to numeric indices (e.g. job → 0,1,2...).</w:t>
            </w:r>
          </w:p>
        </w:tc>
      </w:tr>
      <w:tr w:rsidR="00C74587" w14:paraId="441F8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A91F6" w14:textId="77777777" w:rsidR="00C74587" w:rsidRDefault="00000000">
            <w:r>
              <w:rPr>
                <w:color w:val="000000"/>
                <w:sz w:val="19"/>
                <w:szCs w:val="19"/>
              </w:rPr>
              <w:t>OneHotEncoder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E8134" w14:textId="77777777" w:rsidR="00C74587" w:rsidRDefault="00000000">
            <w:r>
              <w:rPr>
                <w:color w:val="000000"/>
                <w:sz w:val="19"/>
                <w:szCs w:val="19"/>
              </w:rPr>
              <w:t>Converts indices to binary vectors. Prevents ordinal assumptions.</w:t>
            </w:r>
          </w:p>
        </w:tc>
      </w:tr>
      <w:tr w:rsidR="00C74587" w14:paraId="0A63A5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083F2EEB" w14:textId="77777777" w:rsidR="00C74587" w:rsidRDefault="00000000">
            <w:r>
              <w:rPr>
                <w:color w:val="000000"/>
                <w:sz w:val="19"/>
                <w:szCs w:val="19"/>
              </w:rPr>
              <w:t>VectorAssembler</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7AF7AAE2" w14:textId="77777777" w:rsidR="00C74587" w:rsidRDefault="00000000">
            <w:r>
              <w:rPr>
                <w:color w:val="000000"/>
                <w:sz w:val="19"/>
                <w:szCs w:val="19"/>
              </w:rPr>
              <w:t>Combines multiple columns into a single features vector for ML.</w:t>
            </w:r>
          </w:p>
        </w:tc>
      </w:tr>
      <w:tr w:rsidR="00C74587" w14:paraId="7E06AA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4799A" w14:textId="77777777" w:rsidR="00C74587" w:rsidRDefault="00000000">
            <w:r>
              <w:rPr>
                <w:color w:val="000000"/>
                <w:sz w:val="19"/>
                <w:szCs w:val="19"/>
              </w:rPr>
              <w:t>Random Forest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9E303" w14:textId="77777777" w:rsidR="00C74587" w:rsidRDefault="00000000">
            <w:r>
              <w:rPr>
                <w:color w:val="000000"/>
                <w:sz w:val="19"/>
                <w:szCs w:val="19"/>
              </w:rPr>
              <w:t>Ensemble of 100 decision trees. Voted prediction. Provides feature importances.</w:t>
            </w:r>
          </w:p>
        </w:tc>
      </w:tr>
      <w:tr w:rsidR="00C74587" w14:paraId="5297D9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60C03F5C" w14:textId="77777777" w:rsidR="00C74587" w:rsidRDefault="00000000">
            <w:r>
              <w:rPr>
                <w:color w:val="000000"/>
                <w:sz w:val="19"/>
                <w:szCs w:val="19"/>
              </w:rPr>
              <w:t>AUC-ROC</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4A4BA222" w14:textId="77777777" w:rsidR="00C74587" w:rsidRDefault="00000000">
            <w:r>
              <w:rPr>
                <w:color w:val="000000"/>
                <w:sz w:val="19"/>
                <w:szCs w:val="19"/>
              </w:rPr>
              <w:t>Area Under ROC Curve. Our model: ~0.90. Range: 0.5 (random) to 1.0 (perfect).</w:t>
            </w:r>
          </w:p>
        </w:tc>
      </w:tr>
      <w:tr w:rsidR="00C74587" w14:paraId="7E9AD5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8F4DCF" w14:textId="77777777" w:rsidR="00C74587" w:rsidRDefault="00000000">
            <w:r>
              <w:rPr>
                <w:color w:val="000000"/>
                <w:sz w:val="19"/>
                <w:szCs w:val="19"/>
              </w:rPr>
              <w:t>CrossValidator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8BE56" w14:textId="77777777" w:rsidR="00C74587" w:rsidRDefault="00000000">
            <w:r>
              <w:rPr>
                <w:color w:val="000000"/>
                <w:sz w:val="19"/>
                <w:szCs w:val="19"/>
              </w:rPr>
              <w:t>3-fold CV across 4 param combos = 12 model evaluations. Best: 100 trees, depth 6.</w:t>
            </w:r>
          </w:p>
        </w:tc>
      </w:tr>
      <w:tr w:rsidR="00C74587" w14:paraId="2FDDE5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1503AE3B" w14:textId="77777777" w:rsidR="00C74587" w:rsidRDefault="00000000">
            <w:r>
              <w:rPr>
                <w:color w:val="000000"/>
                <w:sz w:val="19"/>
                <w:szCs w:val="19"/>
              </w:rPr>
              <w:t>Watermark (30s)</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493FCE65" w14:textId="77777777" w:rsidR="00C74587" w:rsidRDefault="00000000">
            <w:r>
              <w:rPr>
                <w:color w:val="000000"/>
                <w:sz w:val="19"/>
                <w:szCs w:val="19"/>
              </w:rPr>
              <w:t>Tells Spark to wait 30s for late records before finalising a window.</w:t>
            </w:r>
          </w:p>
        </w:tc>
      </w:tr>
      <w:tr w:rsidR="00C74587" w14:paraId="26B5FA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87D22" w14:textId="77777777" w:rsidR="00C74587" w:rsidRDefault="00000000">
            <w:r>
              <w:rPr>
                <w:color w:val="000000"/>
                <w:sz w:val="19"/>
                <w:szCs w:val="19"/>
              </w:rPr>
              <w:t>Repartition(8, job)</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56CA6" w14:textId="77777777" w:rsidR="00C74587" w:rsidRDefault="00000000">
            <w:r>
              <w:rPr>
                <w:color w:val="000000"/>
                <w:sz w:val="19"/>
                <w:szCs w:val="19"/>
              </w:rPr>
              <w:t>Hash partitions by job key. Eliminates shuffle in job-level group-by ops.</w:t>
            </w:r>
          </w:p>
        </w:tc>
      </w:tr>
      <w:tr w:rsidR="00C74587" w14:paraId="15387D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2E51B3DF" w14:textId="77777777" w:rsidR="00C74587" w:rsidRDefault="00000000">
            <w:r>
              <w:rPr>
                <w:color w:val="000000"/>
                <w:sz w:val="19"/>
                <w:szCs w:val="19"/>
              </w:rPr>
              <w:t>Top feature: duration</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0F6E4ACE" w14:textId="77777777" w:rsidR="00C74587" w:rsidRDefault="00000000">
            <w:r>
              <w:rPr>
                <w:color w:val="000000"/>
                <w:sz w:val="19"/>
                <w:szCs w:val="19"/>
              </w:rPr>
              <w:t>Call duration is the #1 predictor. Subscribers avg 537s vs 221s for non-subscribers.</w:t>
            </w:r>
          </w:p>
        </w:tc>
      </w:tr>
      <w:tr w:rsidR="00C74587" w14:paraId="15592A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A4292" w14:textId="77777777" w:rsidR="00C74587" w:rsidRDefault="00000000">
            <w:r>
              <w:rPr>
                <w:color w:val="000000"/>
                <w:sz w:val="19"/>
                <w:szCs w:val="19"/>
              </w:rPr>
              <w:lastRenderedPageBreak/>
              <w:t>Best campaign month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8A405" w14:textId="77777777" w:rsidR="00C74587" w:rsidRDefault="00000000">
            <w:r>
              <w:rPr>
                <w:color w:val="000000"/>
                <w:sz w:val="19"/>
                <w:szCs w:val="19"/>
              </w:rPr>
              <w:t>October: ~50% success rate. May: most contacts but only ~6% success rate.</w:t>
            </w:r>
          </w:p>
        </w:tc>
      </w:tr>
      <w:tr w:rsidR="00C74587" w14:paraId="638937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18C09D23" w14:textId="77777777" w:rsidR="00C74587" w:rsidRDefault="00000000">
            <w:r>
              <w:rPr>
                <w:color w:val="000000"/>
                <w:sz w:val="19"/>
                <w:szCs w:val="19"/>
              </w:rPr>
              <w:t>Best previous outcome</w:t>
            </w:r>
          </w:p>
        </w:tc>
        <w:tc>
          <w:tcPr>
            <w:tcW w:w="6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30590E60" w14:textId="77777777" w:rsidR="00C74587" w:rsidRDefault="00000000">
            <w:r>
              <w:rPr>
                <w:color w:val="000000"/>
                <w:sz w:val="19"/>
                <w:szCs w:val="19"/>
              </w:rPr>
              <w:t>Clients with prior 'success' outcome subscribe at 64% in current campaign.</w:t>
            </w:r>
          </w:p>
        </w:tc>
      </w:tr>
    </w:tbl>
    <w:p w14:paraId="221DD75C" w14:textId="77777777" w:rsidR="00A64D12" w:rsidRDefault="00A64D12"/>
    <w:sectPr w:rsidR="00A64D12" w:rsidSect="00541521">
      <w:footerReference w:type="default" r:id="rId7"/>
      <w:pgSz w:w="12240" w:h="15840"/>
      <w:pgMar w:top="360" w:right="1080" w:bottom="1080" w:left="108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DBA6" w14:textId="77777777" w:rsidR="00A64D12" w:rsidRDefault="00A64D12">
      <w:r>
        <w:separator/>
      </w:r>
    </w:p>
  </w:endnote>
  <w:endnote w:type="continuationSeparator" w:id="0">
    <w:p w14:paraId="120C9248" w14:textId="77777777" w:rsidR="00A64D12" w:rsidRDefault="00A64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9B1C" w14:textId="77777777" w:rsidR="00C74587" w:rsidRDefault="00000000">
    <w:pPr>
      <w:pBdr>
        <w:top w:val="single" w:sz="2" w:space="1" w:color="CCCCCC"/>
      </w:pBdr>
      <w:spacing w:before="10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4152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5017" w14:textId="77777777" w:rsidR="00A64D12" w:rsidRDefault="00A64D12">
      <w:r>
        <w:separator/>
      </w:r>
    </w:p>
  </w:footnote>
  <w:footnote w:type="continuationSeparator" w:id="0">
    <w:p w14:paraId="202C5771" w14:textId="77777777" w:rsidR="00A64D12" w:rsidRDefault="00A64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6466"/>
    <w:multiLevelType w:val="hybridMultilevel"/>
    <w:tmpl w:val="B48AC346"/>
    <w:lvl w:ilvl="0" w:tplc="06764C7C">
      <w:start w:val="1"/>
      <w:numFmt w:val="bullet"/>
      <w:lvlText w:val="●"/>
      <w:lvlJc w:val="left"/>
      <w:pPr>
        <w:ind w:left="720" w:hanging="360"/>
      </w:pPr>
    </w:lvl>
    <w:lvl w:ilvl="1" w:tplc="9594DE4C">
      <w:start w:val="1"/>
      <w:numFmt w:val="bullet"/>
      <w:lvlText w:val="○"/>
      <w:lvlJc w:val="left"/>
      <w:pPr>
        <w:ind w:left="1440" w:hanging="360"/>
      </w:pPr>
    </w:lvl>
    <w:lvl w:ilvl="2" w:tplc="BA829A2C">
      <w:start w:val="1"/>
      <w:numFmt w:val="bullet"/>
      <w:lvlText w:val="■"/>
      <w:lvlJc w:val="left"/>
      <w:pPr>
        <w:ind w:left="2160" w:hanging="360"/>
      </w:pPr>
    </w:lvl>
    <w:lvl w:ilvl="3" w:tplc="00842460">
      <w:start w:val="1"/>
      <w:numFmt w:val="bullet"/>
      <w:lvlText w:val="●"/>
      <w:lvlJc w:val="left"/>
      <w:pPr>
        <w:ind w:left="2880" w:hanging="360"/>
      </w:pPr>
    </w:lvl>
    <w:lvl w:ilvl="4" w:tplc="DA6AD746">
      <w:start w:val="1"/>
      <w:numFmt w:val="bullet"/>
      <w:lvlText w:val="○"/>
      <w:lvlJc w:val="left"/>
      <w:pPr>
        <w:ind w:left="3600" w:hanging="360"/>
      </w:pPr>
    </w:lvl>
    <w:lvl w:ilvl="5" w:tplc="1A8CD3F0">
      <w:start w:val="1"/>
      <w:numFmt w:val="bullet"/>
      <w:lvlText w:val="■"/>
      <w:lvlJc w:val="left"/>
      <w:pPr>
        <w:ind w:left="4320" w:hanging="360"/>
      </w:pPr>
    </w:lvl>
    <w:lvl w:ilvl="6" w:tplc="26E8EDF2">
      <w:start w:val="1"/>
      <w:numFmt w:val="bullet"/>
      <w:lvlText w:val="●"/>
      <w:lvlJc w:val="left"/>
      <w:pPr>
        <w:ind w:left="5040" w:hanging="360"/>
      </w:pPr>
    </w:lvl>
    <w:lvl w:ilvl="7" w:tplc="DF24EFDE">
      <w:start w:val="1"/>
      <w:numFmt w:val="bullet"/>
      <w:lvlText w:val="●"/>
      <w:lvlJc w:val="left"/>
      <w:pPr>
        <w:ind w:left="5760" w:hanging="360"/>
      </w:pPr>
    </w:lvl>
    <w:lvl w:ilvl="8" w:tplc="9E70C7D2">
      <w:start w:val="1"/>
      <w:numFmt w:val="bullet"/>
      <w:lvlText w:val="●"/>
      <w:lvlJc w:val="left"/>
      <w:pPr>
        <w:ind w:left="6480" w:hanging="360"/>
      </w:pPr>
    </w:lvl>
  </w:abstractNum>
  <w:abstractNum w:abstractNumId="1" w15:restartNumberingAfterBreak="0">
    <w:nsid w:val="5F2D0520"/>
    <w:multiLevelType w:val="hybridMultilevel"/>
    <w:tmpl w:val="9606F1C8"/>
    <w:lvl w:ilvl="0" w:tplc="3F8670FE">
      <w:start w:val="1"/>
      <w:numFmt w:val="decimal"/>
      <w:lvlText w:val="%1."/>
      <w:lvlJc w:val="left"/>
      <w:pPr>
        <w:ind w:left="540" w:hanging="360"/>
      </w:pPr>
    </w:lvl>
    <w:lvl w:ilvl="1" w:tplc="4056B644">
      <w:numFmt w:val="decimal"/>
      <w:lvlText w:val=""/>
      <w:lvlJc w:val="left"/>
    </w:lvl>
    <w:lvl w:ilvl="2" w:tplc="DD02367C">
      <w:numFmt w:val="decimal"/>
      <w:lvlText w:val=""/>
      <w:lvlJc w:val="left"/>
    </w:lvl>
    <w:lvl w:ilvl="3" w:tplc="BDA4B996">
      <w:numFmt w:val="decimal"/>
      <w:lvlText w:val=""/>
      <w:lvlJc w:val="left"/>
    </w:lvl>
    <w:lvl w:ilvl="4" w:tplc="4F560402">
      <w:numFmt w:val="decimal"/>
      <w:lvlText w:val=""/>
      <w:lvlJc w:val="left"/>
    </w:lvl>
    <w:lvl w:ilvl="5" w:tplc="317014E0">
      <w:numFmt w:val="decimal"/>
      <w:lvlText w:val=""/>
      <w:lvlJc w:val="left"/>
    </w:lvl>
    <w:lvl w:ilvl="6" w:tplc="5C2A531C">
      <w:numFmt w:val="decimal"/>
      <w:lvlText w:val=""/>
      <w:lvlJc w:val="left"/>
    </w:lvl>
    <w:lvl w:ilvl="7" w:tplc="E522E496">
      <w:numFmt w:val="decimal"/>
      <w:lvlText w:val=""/>
      <w:lvlJc w:val="left"/>
    </w:lvl>
    <w:lvl w:ilvl="8" w:tplc="E6584CA8">
      <w:numFmt w:val="decimal"/>
      <w:lvlText w:val=""/>
      <w:lvlJc w:val="left"/>
    </w:lvl>
  </w:abstractNum>
  <w:abstractNum w:abstractNumId="2" w15:restartNumberingAfterBreak="0">
    <w:nsid w:val="77055603"/>
    <w:multiLevelType w:val="hybridMultilevel"/>
    <w:tmpl w:val="0FF0BB50"/>
    <w:lvl w:ilvl="0" w:tplc="7B34D7A6">
      <w:start w:val="1"/>
      <w:numFmt w:val="bullet"/>
      <w:lvlText w:val="•"/>
      <w:lvlJc w:val="left"/>
      <w:pPr>
        <w:ind w:left="540" w:hanging="360"/>
      </w:pPr>
    </w:lvl>
    <w:lvl w:ilvl="1" w:tplc="BBA66370">
      <w:numFmt w:val="decimal"/>
      <w:lvlText w:val=""/>
      <w:lvlJc w:val="left"/>
    </w:lvl>
    <w:lvl w:ilvl="2" w:tplc="435439C8">
      <w:numFmt w:val="decimal"/>
      <w:lvlText w:val=""/>
      <w:lvlJc w:val="left"/>
    </w:lvl>
    <w:lvl w:ilvl="3" w:tplc="1C3228BA">
      <w:numFmt w:val="decimal"/>
      <w:lvlText w:val=""/>
      <w:lvlJc w:val="left"/>
    </w:lvl>
    <w:lvl w:ilvl="4" w:tplc="B232D4C0">
      <w:numFmt w:val="decimal"/>
      <w:lvlText w:val=""/>
      <w:lvlJc w:val="left"/>
    </w:lvl>
    <w:lvl w:ilvl="5" w:tplc="69EE2E58">
      <w:numFmt w:val="decimal"/>
      <w:lvlText w:val=""/>
      <w:lvlJc w:val="left"/>
    </w:lvl>
    <w:lvl w:ilvl="6" w:tplc="42E484A8">
      <w:numFmt w:val="decimal"/>
      <w:lvlText w:val=""/>
      <w:lvlJc w:val="left"/>
    </w:lvl>
    <w:lvl w:ilvl="7" w:tplc="BD0AADB4">
      <w:numFmt w:val="decimal"/>
      <w:lvlText w:val=""/>
      <w:lvlJc w:val="left"/>
    </w:lvl>
    <w:lvl w:ilvl="8" w:tplc="480C698E">
      <w:numFmt w:val="decimal"/>
      <w:lvlText w:val=""/>
      <w:lvlJc w:val="left"/>
    </w:lvl>
  </w:abstractNum>
  <w:num w:numId="1" w16cid:durableId="559750987">
    <w:abstractNumId w:val="0"/>
    <w:lvlOverride w:ilvl="0">
      <w:startOverride w:val="1"/>
    </w:lvlOverride>
  </w:num>
  <w:num w:numId="2" w16cid:durableId="155196209">
    <w:abstractNumId w:val="2"/>
    <w:lvlOverride w:ilvl="0">
      <w:startOverride w:val="1"/>
    </w:lvlOverride>
  </w:num>
  <w:num w:numId="3" w16cid:durableId="1837723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587"/>
    <w:rsid w:val="003A6FEC"/>
    <w:rsid w:val="00541521"/>
    <w:rsid w:val="00732ED1"/>
    <w:rsid w:val="00770C91"/>
    <w:rsid w:val="00A64D12"/>
    <w:rsid w:val="00C74587"/>
    <w:rsid w:val="00C9434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43470"/>
  <w15:docId w15:val="{AC32A96F-A82B-47FB-B4CA-4EF1B611D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180"/>
      <w:outlineLvl w:val="0"/>
    </w:pPr>
    <w:rPr>
      <w:b/>
      <w:bCs/>
      <w:color w:val="1A3C5E"/>
      <w:sz w:val="36"/>
      <w:szCs w:val="36"/>
    </w:rPr>
  </w:style>
  <w:style w:type="paragraph" w:styleId="Heading2">
    <w:name w:val="heading 2"/>
    <w:uiPriority w:val="9"/>
    <w:unhideWhenUsed/>
    <w:qFormat/>
    <w:pPr>
      <w:spacing w:before="300" w:after="140"/>
      <w:outlineLvl w:val="1"/>
    </w:pPr>
    <w:rPr>
      <w:b/>
      <w:bCs/>
      <w:color w:val="1A3C5E"/>
      <w:sz w:val="28"/>
      <w:szCs w:val="28"/>
    </w:rPr>
  </w:style>
  <w:style w:type="paragraph" w:styleId="Heading3">
    <w:name w:val="heading 3"/>
    <w:uiPriority w:val="9"/>
    <w:unhideWhenUsed/>
    <w:qFormat/>
    <w:pPr>
      <w:spacing w:before="200" w:after="100"/>
      <w:outlineLvl w:val="2"/>
    </w:pPr>
    <w:rPr>
      <w:b/>
      <w:bCs/>
      <w:color w:val="2E5C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1521"/>
    <w:pPr>
      <w:tabs>
        <w:tab w:val="center" w:pos="4513"/>
        <w:tab w:val="right" w:pos="9026"/>
      </w:tabs>
    </w:pPr>
  </w:style>
  <w:style w:type="character" w:customStyle="1" w:styleId="HeaderChar">
    <w:name w:val="Header Char"/>
    <w:basedOn w:val="DefaultParagraphFont"/>
    <w:link w:val="Header"/>
    <w:uiPriority w:val="99"/>
    <w:rsid w:val="00541521"/>
  </w:style>
  <w:style w:type="paragraph" w:styleId="Footer">
    <w:name w:val="footer"/>
    <w:basedOn w:val="Normal"/>
    <w:link w:val="FooterChar"/>
    <w:uiPriority w:val="99"/>
    <w:unhideWhenUsed/>
    <w:rsid w:val="00541521"/>
    <w:pPr>
      <w:tabs>
        <w:tab w:val="center" w:pos="4513"/>
        <w:tab w:val="right" w:pos="9026"/>
      </w:tabs>
    </w:pPr>
  </w:style>
  <w:style w:type="character" w:customStyle="1" w:styleId="FooterChar">
    <w:name w:val="Footer Char"/>
    <w:basedOn w:val="DefaultParagraphFont"/>
    <w:link w:val="Footer"/>
    <w:uiPriority w:val="99"/>
    <w:rsid w:val="00541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4007</Words>
  <Characters>22846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Kalpesh Rajput</cp:lastModifiedBy>
  <cp:revision>3</cp:revision>
  <dcterms:created xsi:type="dcterms:W3CDTF">2026-03-12T14:57:00Z</dcterms:created>
  <dcterms:modified xsi:type="dcterms:W3CDTF">2026-03-12T15:36:00Z</dcterms:modified>
</cp:coreProperties>
</file>