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6F084D">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F084D">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F084D">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F084D">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F084D">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F084D">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F084D">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F084D">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F084D">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F084D">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F084D">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39543EC" w:rsidR="00531FBF" w:rsidRPr="00B7788F" w:rsidRDefault="00C90F24" w:rsidP="00B7788F">
            <w:pPr>
              <w:contextualSpacing/>
              <w:jc w:val="center"/>
              <w:rPr>
                <w:rFonts w:eastAsia="Times New Roman" w:cstheme="minorHAnsi"/>
                <w:b/>
                <w:bCs/>
                <w:sz w:val="22"/>
                <w:szCs w:val="22"/>
              </w:rPr>
            </w:pPr>
            <w:r>
              <w:rPr>
                <w:rFonts w:eastAsia="Times New Roman" w:cstheme="minorHAnsi"/>
                <w:b/>
                <w:bCs/>
                <w:sz w:val="22"/>
                <w:szCs w:val="22"/>
              </w:rPr>
              <w:t>December 12, 2021</w:t>
            </w:r>
          </w:p>
        </w:tc>
        <w:tc>
          <w:tcPr>
            <w:tcW w:w="2338" w:type="dxa"/>
            <w:tcMar>
              <w:left w:w="115" w:type="dxa"/>
              <w:right w:w="115" w:type="dxa"/>
            </w:tcMar>
          </w:tcPr>
          <w:p w14:paraId="07699096" w14:textId="2BF08716" w:rsidR="00531FBF" w:rsidRPr="00B7788F" w:rsidRDefault="00C90F24" w:rsidP="00B7788F">
            <w:pPr>
              <w:contextualSpacing/>
              <w:jc w:val="center"/>
              <w:rPr>
                <w:rFonts w:eastAsia="Times New Roman" w:cstheme="minorHAnsi"/>
                <w:b/>
                <w:bCs/>
                <w:sz w:val="22"/>
                <w:szCs w:val="22"/>
              </w:rPr>
            </w:pPr>
            <w:r>
              <w:rPr>
                <w:rFonts w:eastAsia="Times New Roman" w:cstheme="minorHAnsi"/>
                <w:b/>
                <w:bCs/>
                <w:sz w:val="22"/>
                <w:szCs w:val="22"/>
              </w:rPr>
              <w:t>Chris Tapia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09B4FD34" w:rsidR="00485402" w:rsidRPr="00B7788F" w:rsidRDefault="00C90F24" w:rsidP="00B7788F">
      <w:pPr>
        <w:contextualSpacing/>
        <w:rPr>
          <w:rFonts w:cstheme="minorHAnsi"/>
          <w:sz w:val="22"/>
          <w:szCs w:val="22"/>
        </w:rPr>
      </w:pPr>
      <w:r>
        <w:rPr>
          <w:rFonts w:cstheme="minorHAnsi"/>
          <w:sz w:val="22"/>
          <w:szCs w:val="22"/>
        </w:rPr>
        <w:t>Chris Tapia</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3C11C5A8" w:rsidR="00C32F3D" w:rsidRDefault="00C90F24" w:rsidP="00B7788F">
      <w:pPr>
        <w:contextualSpacing/>
        <w:rPr>
          <w:rFonts w:eastAsia="Times New Roman" w:cstheme="minorHAnsi"/>
          <w:sz w:val="22"/>
          <w:szCs w:val="22"/>
        </w:rPr>
      </w:pPr>
      <w:r>
        <w:rPr>
          <w:rFonts w:eastAsia="Times New Roman" w:cstheme="minorHAnsi"/>
          <w:sz w:val="22"/>
          <w:szCs w:val="22"/>
        </w:rPr>
        <w:t xml:space="preserve">For this system, I recommend </w:t>
      </w:r>
      <w:r w:rsidR="003C0751">
        <w:rPr>
          <w:rFonts w:eastAsia="Times New Roman" w:cstheme="minorHAnsi"/>
          <w:sz w:val="22"/>
          <w:szCs w:val="22"/>
        </w:rPr>
        <w:t>Advanced Encryption Standard (AES).</w:t>
      </w:r>
    </w:p>
    <w:p w14:paraId="74D29240" w14:textId="77777777" w:rsidR="003C0751" w:rsidRDefault="003C0751" w:rsidP="003C0751">
      <w:pPr>
        <w:pStyle w:val="ListParagraph"/>
        <w:numPr>
          <w:ilvl w:val="0"/>
          <w:numId w:val="12"/>
        </w:numPr>
        <w:rPr>
          <w:rFonts w:eastAsia="Times New Roman" w:cstheme="minorHAnsi"/>
          <w:sz w:val="22"/>
          <w:szCs w:val="22"/>
        </w:rPr>
      </w:pPr>
      <w:r w:rsidRPr="003C0751">
        <w:rPr>
          <w:rFonts w:eastAsia="Times New Roman" w:cstheme="minorHAnsi"/>
          <w:sz w:val="22"/>
          <w:szCs w:val="22"/>
        </w:rPr>
        <w:t xml:space="preserve">I recommend AES because of its high standard of security but also because it’s an encryption-based symmetric block cipher through permutation that relies on a single key to decrypt. </w:t>
      </w:r>
    </w:p>
    <w:p w14:paraId="6B1222EB" w14:textId="77777777" w:rsidR="003C0751" w:rsidRDefault="003C0751" w:rsidP="003C0751">
      <w:pPr>
        <w:pStyle w:val="ListParagraph"/>
        <w:numPr>
          <w:ilvl w:val="0"/>
          <w:numId w:val="12"/>
        </w:numPr>
        <w:rPr>
          <w:rFonts w:eastAsia="Times New Roman" w:cstheme="minorHAnsi"/>
          <w:sz w:val="22"/>
          <w:szCs w:val="22"/>
        </w:rPr>
      </w:pPr>
      <w:r w:rsidRPr="003C0751">
        <w:rPr>
          <w:rFonts w:eastAsia="Times New Roman" w:cstheme="minorHAnsi"/>
          <w:sz w:val="22"/>
          <w:szCs w:val="22"/>
        </w:rPr>
        <w:t xml:space="preserve">It’s capable of utilizing cryptographic keys using 128, 192, and 256 bits within 128-bit blocks. </w:t>
      </w:r>
    </w:p>
    <w:p w14:paraId="10D88F55" w14:textId="4D41A98B" w:rsidR="003C0751" w:rsidRPr="003C0751" w:rsidRDefault="003C0751" w:rsidP="003C0751">
      <w:pPr>
        <w:pStyle w:val="ListParagraph"/>
        <w:numPr>
          <w:ilvl w:val="1"/>
          <w:numId w:val="12"/>
        </w:numPr>
        <w:rPr>
          <w:rFonts w:eastAsia="Times New Roman" w:cstheme="minorHAnsi"/>
          <w:sz w:val="22"/>
          <w:szCs w:val="22"/>
        </w:rPr>
      </w:pPr>
      <w:r w:rsidRPr="003C0751">
        <w:rPr>
          <w:rFonts w:eastAsia="Times New Roman" w:cstheme="minorHAnsi"/>
          <w:sz w:val="22"/>
          <w:szCs w:val="22"/>
        </w:rPr>
        <w:t>This works well because collisions are when a hash function gives an attacker the ability to find two inputs that result in the identical hash value. With an encryption cipher algorithm, the attacker would instead need a specific decryption key.</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14EDD85" w:rsidR="00DB5652" w:rsidRDefault="00AF2AD1" w:rsidP="00B7788F">
      <w:pPr>
        <w:contextualSpacing/>
        <w:rPr>
          <w:rFonts w:cstheme="minorHAnsi"/>
          <w:sz w:val="22"/>
          <w:szCs w:val="22"/>
        </w:rPr>
      </w:pPr>
      <w:r w:rsidRPr="00AF2AD1">
        <w:rPr>
          <w:rFonts w:eastAsia="Times New Roman" w:cstheme="minorHAnsi"/>
          <w:sz w:val="22"/>
          <w:szCs w:val="22"/>
        </w:rPr>
        <w:drawing>
          <wp:inline distT="0" distB="0" distL="0" distR="0" wp14:anchorId="3B3AA420" wp14:editId="1B21232B">
            <wp:extent cx="5943600" cy="268478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2684780"/>
                    </a:xfrm>
                    <a:prstGeom prst="rect">
                      <a:avLst/>
                    </a:prstGeom>
                  </pic:spPr>
                </pic:pic>
              </a:graphicData>
            </a:graphic>
          </wp:inline>
        </w:drawing>
      </w:r>
    </w:p>
    <w:p w14:paraId="29951A4C" w14:textId="77777777" w:rsidR="00AF2AD1" w:rsidRPr="00B7788F" w:rsidRDefault="00AF2AD1"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Insert a screenshot below of the checksum verification. The screenshot must show your name and a unique data string that has been created.</w:t>
      </w:r>
    </w:p>
    <w:p w14:paraId="126E4B35" w14:textId="0A236E72" w:rsidR="00E4044A" w:rsidRDefault="00E4044A" w:rsidP="00B7788F">
      <w:pPr>
        <w:contextualSpacing/>
        <w:rPr>
          <w:rFonts w:eastAsia="Times New Roman" w:cstheme="minorHAnsi"/>
          <w:sz w:val="22"/>
          <w:szCs w:val="22"/>
        </w:rPr>
      </w:pPr>
    </w:p>
    <w:p w14:paraId="0C50CD94" w14:textId="40901797" w:rsidR="00FF50AB" w:rsidRPr="00B7788F" w:rsidRDefault="00FF50AB" w:rsidP="00B7788F">
      <w:pPr>
        <w:contextualSpacing/>
        <w:rPr>
          <w:rFonts w:eastAsia="Times New Roman" w:cstheme="minorHAnsi"/>
          <w:sz w:val="22"/>
          <w:szCs w:val="22"/>
        </w:rPr>
      </w:pPr>
      <w:r w:rsidRPr="00FF50AB">
        <w:rPr>
          <w:rFonts w:eastAsia="Times New Roman" w:cstheme="minorHAnsi"/>
          <w:sz w:val="22"/>
          <w:szCs w:val="22"/>
        </w:rPr>
        <w:drawing>
          <wp:inline distT="0" distB="0" distL="0" distR="0" wp14:anchorId="72E5D64B" wp14:editId="37C8D19F">
            <wp:extent cx="5943600" cy="2847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943600" cy="2847975"/>
                    </a:xfrm>
                    <a:prstGeom prst="rect">
                      <a:avLst/>
                    </a:prstGeom>
                  </pic:spPr>
                </pic:pic>
              </a:graphicData>
            </a:graphic>
          </wp:inline>
        </w:drawing>
      </w:r>
    </w:p>
    <w:p w14:paraId="1FE37579" w14:textId="77777777" w:rsidR="007E2780" w:rsidRDefault="007E2780" w:rsidP="00DB5652">
      <w:pPr>
        <w:contextualSpacing/>
        <w:rPr>
          <w:rFonts w:eastAsia="Times New Roman" w:cstheme="minorHAnsi"/>
          <w:sz w:val="22"/>
          <w:szCs w:val="22"/>
        </w:rPr>
      </w:pP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0F31C321" w:rsidR="00DB5652" w:rsidRDefault="00FF50AB" w:rsidP="00B7788F">
      <w:pPr>
        <w:contextualSpacing/>
        <w:rPr>
          <w:rFonts w:cstheme="minorHAnsi"/>
          <w:sz w:val="22"/>
          <w:szCs w:val="22"/>
        </w:rPr>
      </w:pPr>
      <w:r w:rsidRPr="007E2780">
        <w:rPr>
          <w:rFonts w:eastAsia="Times New Roman" w:cstheme="minorHAnsi"/>
          <w:sz w:val="22"/>
          <w:szCs w:val="22"/>
        </w:rPr>
        <w:drawing>
          <wp:inline distT="0" distB="0" distL="0" distR="0" wp14:anchorId="71888903" wp14:editId="4119A091">
            <wp:extent cx="5943600" cy="1039495"/>
            <wp:effectExtent l="0" t="0" r="0" b="8255"/>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15"/>
                    <a:stretch>
                      <a:fillRect/>
                    </a:stretch>
                  </pic:blipFill>
                  <pic:spPr>
                    <a:xfrm>
                      <a:off x="0" y="0"/>
                      <a:ext cx="5943600" cy="1039495"/>
                    </a:xfrm>
                    <a:prstGeom prst="rect">
                      <a:avLst/>
                    </a:prstGeom>
                  </pic:spPr>
                </pic:pic>
              </a:graphicData>
            </a:graphic>
          </wp:inline>
        </w:drawing>
      </w:r>
    </w:p>
    <w:p w14:paraId="03178469" w14:textId="383F6532" w:rsidR="00FF50AB" w:rsidRDefault="00FF50AB" w:rsidP="00B7788F">
      <w:pPr>
        <w:contextualSpacing/>
        <w:rPr>
          <w:rFonts w:cstheme="minorHAnsi"/>
          <w:sz w:val="22"/>
          <w:szCs w:val="22"/>
        </w:rPr>
      </w:pPr>
    </w:p>
    <w:p w14:paraId="7319F9B8" w14:textId="77777777" w:rsidR="00FF50AB" w:rsidRPr="00B7788F" w:rsidRDefault="00FF50AB"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05EE8B87" w:rsidR="00DB5652" w:rsidRDefault="00D600AC" w:rsidP="00B7788F">
      <w:pPr>
        <w:contextualSpacing/>
        <w:rPr>
          <w:rFonts w:cstheme="minorHAnsi"/>
          <w:sz w:val="22"/>
          <w:szCs w:val="22"/>
        </w:rPr>
      </w:pPr>
      <w:r w:rsidRPr="00D600AC">
        <w:rPr>
          <w:rFonts w:eastAsia="Times New Roman" w:cstheme="minorHAnsi"/>
          <w:sz w:val="22"/>
          <w:szCs w:val="22"/>
        </w:rPr>
        <w:lastRenderedPageBreak/>
        <w:drawing>
          <wp:inline distT="0" distB="0" distL="0" distR="0" wp14:anchorId="7C89A583" wp14:editId="7D141174">
            <wp:extent cx="5943600" cy="3403600"/>
            <wp:effectExtent l="0" t="0" r="0" b="635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stretch>
                      <a:fillRect/>
                    </a:stretch>
                  </pic:blipFill>
                  <pic:spPr>
                    <a:xfrm>
                      <a:off x="0" y="0"/>
                      <a:ext cx="5943600" cy="3403600"/>
                    </a:xfrm>
                    <a:prstGeom prst="rect">
                      <a:avLst/>
                    </a:prstGeom>
                  </pic:spPr>
                </pic:pic>
              </a:graphicData>
            </a:graphic>
          </wp:inline>
        </w:drawing>
      </w:r>
    </w:p>
    <w:p w14:paraId="44A1846B" w14:textId="0FE0EB8E" w:rsidR="00D600AC" w:rsidRDefault="00D600AC" w:rsidP="000D3AED">
      <w:pPr>
        <w:spacing w:before="240"/>
        <w:contextualSpacing/>
        <w:rPr>
          <w:rFonts w:cstheme="minorHAnsi"/>
          <w:sz w:val="22"/>
          <w:szCs w:val="22"/>
        </w:rPr>
      </w:pPr>
      <w:r w:rsidRPr="00D600AC">
        <w:rPr>
          <w:rFonts w:cstheme="minorHAnsi"/>
          <w:sz w:val="22"/>
          <w:szCs w:val="22"/>
        </w:rPr>
        <w:lastRenderedPageBreak/>
        <w:drawing>
          <wp:inline distT="0" distB="0" distL="0" distR="0" wp14:anchorId="42B96B25" wp14:editId="5E2315E4">
            <wp:extent cx="5943600" cy="49911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5943600" cy="4991100"/>
                    </a:xfrm>
                    <a:prstGeom prst="rect">
                      <a:avLst/>
                    </a:prstGeom>
                  </pic:spPr>
                </pic:pic>
              </a:graphicData>
            </a:graphic>
          </wp:inline>
        </w:drawing>
      </w:r>
    </w:p>
    <w:p w14:paraId="7126CDFA" w14:textId="77777777" w:rsidR="00D600AC" w:rsidRPr="00B7788F" w:rsidRDefault="00D600AC"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638A6C05" w:rsidR="00E33862" w:rsidRDefault="00D600AC" w:rsidP="00B7788F">
      <w:pPr>
        <w:contextualSpacing/>
        <w:rPr>
          <w:rFonts w:cstheme="minorHAnsi"/>
          <w:sz w:val="22"/>
          <w:szCs w:val="22"/>
        </w:rPr>
      </w:pPr>
      <w:r w:rsidRPr="00D600AC">
        <w:rPr>
          <w:rFonts w:eastAsia="Times New Roman" w:cstheme="minorHAnsi"/>
          <w:sz w:val="22"/>
          <w:szCs w:val="22"/>
        </w:rPr>
        <w:lastRenderedPageBreak/>
        <w:drawing>
          <wp:inline distT="0" distB="0" distL="0" distR="0" wp14:anchorId="4448431F" wp14:editId="692C4CC7">
            <wp:extent cx="5943600" cy="26860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5943600" cy="2686050"/>
                    </a:xfrm>
                    <a:prstGeom prst="rect">
                      <a:avLst/>
                    </a:prstGeom>
                  </pic:spPr>
                </pic:pic>
              </a:graphicData>
            </a:graphic>
          </wp:inline>
        </w:drawing>
      </w:r>
    </w:p>
    <w:p w14:paraId="505EF413" w14:textId="65C66B32" w:rsidR="00D600AC" w:rsidRDefault="00D600AC" w:rsidP="00B7788F">
      <w:pPr>
        <w:contextualSpacing/>
        <w:rPr>
          <w:rFonts w:cstheme="minorHAnsi"/>
          <w:sz w:val="22"/>
          <w:szCs w:val="22"/>
        </w:rPr>
      </w:pPr>
    </w:p>
    <w:p w14:paraId="080B4565" w14:textId="77777777" w:rsidR="00D600AC" w:rsidRPr="00B7788F" w:rsidRDefault="00D600AC"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2A9D9183" w14:textId="1AA3A426" w:rsidR="001D549A" w:rsidRDefault="003D762A" w:rsidP="001D549A">
      <w:pPr>
        <w:ind w:firstLine="360"/>
        <w:contextualSpacing/>
        <w:rPr>
          <w:rFonts w:eastAsia="Times New Roman" w:cstheme="minorHAnsi"/>
          <w:sz w:val="22"/>
          <w:szCs w:val="22"/>
        </w:rPr>
      </w:pPr>
      <w:r>
        <w:rPr>
          <w:rFonts w:eastAsia="Times New Roman" w:cstheme="minorHAnsi"/>
          <w:sz w:val="22"/>
          <w:szCs w:val="22"/>
        </w:rPr>
        <w:t xml:space="preserve">When referring to the Vulnerability Assessment Process Flow Diagram, I’d say the primary areas of security that I addressed were secure API interactions, Cryptography through encryption and vulnerabilities, and secure distributed composing of Client/Server. </w:t>
      </w:r>
    </w:p>
    <w:p w14:paraId="410C9457" w14:textId="77777777" w:rsidR="001D549A" w:rsidRDefault="00C46EA9" w:rsidP="001D549A">
      <w:pPr>
        <w:ind w:firstLine="720"/>
        <w:contextualSpacing/>
        <w:rPr>
          <w:rFonts w:eastAsia="Times New Roman" w:cstheme="minorHAnsi"/>
          <w:sz w:val="22"/>
          <w:szCs w:val="22"/>
        </w:rPr>
      </w:pPr>
      <w:r>
        <w:rPr>
          <w:rFonts w:eastAsia="Times New Roman" w:cstheme="minorHAnsi"/>
          <w:sz w:val="22"/>
          <w:szCs w:val="22"/>
        </w:rPr>
        <w:t xml:space="preserve">The process that I took for adding layers was ensuring that I create a separate method for handling conversions like with the bytesToHex for the checksum and ensuring that the certificate for the keystore is in its appropriate folder. This will maintain the trust that Artemis Financial has gained from its users and they can have the peace of mind that their information is in the right hands. </w:t>
      </w:r>
    </w:p>
    <w:p w14:paraId="6A9C9F7F" w14:textId="79E4292D" w:rsidR="00C46EA9" w:rsidRPr="00B7788F" w:rsidRDefault="00C46EA9" w:rsidP="001D549A">
      <w:pPr>
        <w:ind w:firstLine="720"/>
        <w:contextualSpacing/>
        <w:rPr>
          <w:rFonts w:eastAsia="Times New Roman" w:cstheme="minorHAnsi"/>
          <w:sz w:val="22"/>
          <w:szCs w:val="22"/>
        </w:rPr>
      </w:pPr>
      <w:r>
        <w:rPr>
          <w:rFonts w:eastAsia="Times New Roman" w:cstheme="minorHAnsi"/>
          <w:sz w:val="22"/>
          <w:szCs w:val="22"/>
        </w:rPr>
        <w:t>Best practices, I’d say are periodically running dependency checks to ensure that there are no new vulnerabilities that pop up</w:t>
      </w:r>
      <w:r w:rsidR="001D549A">
        <w:rPr>
          <w:rFonts w:eastAsia="Times New Roman" w:cstheme="minorHAnsi"/>
          <w:sz w:val="22"/>
          <w:szCs w:val="22"/>
        </w:rPr>
        <w:t xml:space="preserve"> since things change rapidly in this industry. It’s, therefore, vital to stay up to date and utilizing these tools can make it that much easier to do so. </w:t>
      </w:r>
    </w:p>
    <w:sectPr w:rsidR="00C46EA9"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B2C5" w14:textId="77777777" w:rsidR="006F084D" w:rsidRDefault="006F084D" w:rsidP="002F3F84">
      <w:r>
        <w:separator/>
      </w:r>
    </w:p>
  </w:endnote>
  <w:endnote w:type="continuationSeparator" w:id="0">
    <w:p w14:paraId="1BF21942" w14:textId="77777777" w:rsidR="006F084D" w:rsidRDefault="006F084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6815" w14:textId="77777777" w:rsidR="006F084D" w:rsidRDefault="006F084D" w:rsidP="002F3F84">
      <w:r>
        <w:separator/>
      </w:r>
    </w:p>
  </w:footnote>
  <w:footnote w:type="continuationSeparator" w:id="0">
    <w:p w14:paraId="20F3F71B" w14:textId="77777777" w:rsidR="006F084D" w:rsidRDefault="006F084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E0709"/>
    <w:multiLevelType w:val="hybridMultilevel"/>
    <w:tmpl w:val="13BEC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1"/>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0D3AED"/>
    <w:rsid w:val="00114D54"/>
    <w:rsid w:val="00120ACD"/>
    <w:rsid w:val="00187548"/>
    <w:rsid w:val="001A381D"/>
    <w:rsid w:val="001D549A"/>
    <w:rsid w:val="00234FC3"/>
    <w:rsid w:val="00271E26"/>
    <w:rsid w:val="002778D5"/>
    <w:rsid w:val="00277B38"/>
    <w:rsid w:val="00281DF1"/>
    <w:rsid w:val="002F3F84"/>
    <w:rsid w:val="00321D27"/>
    <w:rsid w:val="00352FD0"/>
    <w:rsid w:val="003726AD"/>
    <w:rsid w:val="003A1621"/>
    <w:rsid w:val="003C0751"/>
    <w:rsid w:val="003D762A"/>
    <w:rsid w:val="003E2462"/>
    <w:rsid w:val="003E399D"/>
    <w:rsid w:val="00413DE0"/>
    <w:rsid w:val="0045610F"/>
    <w:rsid w:val="0046151B"/>
    <w:rsid w:val="00485402"/>
    <w:rsid w:val="00523478"/>
    <w:rsid w:val="00531FBF"/>
    <w:rsid w:val="00571C2C"/>
    <w:rsid w:val="0058064D"/>
    <w:rsid w:val="005A1B32"/>
    <w:rsid w:val="005A6070"/>
    <w:rsid w:val="005A7C7F"/>
    <w:rsid w:val="005C593C"/>
    <w:rsid w:val="005F574E"/>
    <w:rsid w:val="00633225"/>
    <w:rsid w:val="006B66FE"/>
    <w:rsid w:val="006F084D"/>
    <w:rsid w:val="00701A84"/>
    <w:rsid w:val="0071273D"/>
    <w:rsid w:val="0076659B"/>
    <w:rsid w:val="007B6E7D"/>
    <w:rsid w:val="007E2780"/>
    <w:rsid w:val="00824ABB"/>
    <w:rsid w:val="00861EC1"/>
    <w:rsid w:val="008A7514"/>
    <w:rsid w:val="008B068E"/>
    <w:rsid w:val="00940B1A"/>
    <w:rsid w:val="009714E8"/>
    <w:rsid w:val="00974AE3"/>
    <w:rsid w:val="009C6202"/>
    <w:rsid w:val="009D3129"/>
    <w:rsid w:val="009F285B"/>
    <w:rsid w:val="00AD43C0"/>
    <w:rsid w:val="00AE5B33"/>
    <w:rsid w:val="00AF2AD1"/>
    <w:rsid w:val="00AF4C03"/>
    <w:rsid w:val="00B03C25"/>
    <w:rsid w:val="00B20F52"/>
    <w:rsid w:val="00B35185"/>
    <w:rsid w:val="00B406E8"/>
    <w:rsid w:val="00B50C83"/>
    <w:rsid w:val="00B7788F"/>
    <w:rsid w:val="00C32F3D"/>
    <w:rsid w:val="00C41B36"/>
    <w:rsid w:val="00C46EA9"/>
    <w:rsid w:val="00C56FC2"/>
    <w:rsid w:val="00C90F24"/>
    <w:rsid w:val="00CE44E9"/>
    <w:rsid w:val="00CF618A"/>
    <w:rsid w:val="00D0558B"/>
    <w:rsid w:val="00D600AC"/>
    <w:rsid w:val="00DB5652"/>
    <w:rsid w:val="00E02BD0"/>
    <w:rsid w:val="00E33862"/>
    <w:rsid w:val="00E4044A"/>
    <w:rsid w:val="00E66FC0"/>
    <w:rsid w:val="00EB4E90"/>
    <w:rsid w:val="00EE3EAE"/>
    <w:rsid w:val="00F1762A"/>
    <w:rsid w:val="00F72352"/>
    <w:rsid w:val="00FF50AB"/>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394646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Tapia, Chris</cp:lastModifiedBy>
  <cp:revision>3</cp:revision>
  <dcterms:created xsi:type="dcterms:W3CDTF">2021-12-12T18:02:00Z</dcterms:created>
  <dcterms:modified xsi:type="dcterms:W3CDTF">2021-12-12T18:02:00Z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