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 (1)\equation (1)\equation (1)\equation\bin\Debug\equation.exe.config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 (1)\equation (1)\equation (1)\equation\obj\Debug\equation.exe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 (1)\equation (1)\equation (1)\equation\obj\Debug\equation.pdb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 (1)\equation (1)\equation (1)\equation\bin\Debug\equation.exe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 (1)\equation (1)\equation (1)\equation\bin\Debug\equation.pdb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 (1)\equation (1)\equation (1)\equation\obj\Debug\equation.csprojResolveAssemblyReference.cache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 (1)\equation (1)\equation (1)\equation\obj\Debug\equation.Form1.resources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 (1)\equation (1)\equation (1)\equation\obj\Debug\equation.Properties.Resources.resources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 (1)\equation (1)\equation (1)\equation\obj\Debug\equation.csproj.GenerateResource.Cache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