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867" w:rsidRPr="00721FD7" w:rsidRDefault="00104867">
      <w:pPr>
        <w:pStyle w:val="EnvelopeAddress1"/>
        <w:rPr>
          <w:rFonts w:ascii="Arial" w:hAnsi="Arial" w:cs="Arial"/>
        </w:rPr>
      </w:pPr>
      <w:bookmarkStart w:id="0" w:name="_GoBack"/>
      <w:bookmarkEnd w:id="0"/>
      <w:r w:rsidRPr="00721FD7">
        <w:rPr>
          <w:rFonts w:ascii="Arial" w:hAnsi="Arial" w:cs="Arial"/>
        </w:rPr>
        <w:br/>
        <w:t>Object Management Group</w:t>
      </w:r>
    </w:p>
    <w:p w:rsidR="00104867" w:rsidRPr="00721FD7" w:rsidRDefault="00104867">
      <w:pPr>
        <w:pStyle w:val="New"/>
        <w:rPr>
          <w:rFonts w:ascii="Arial" w:hAnsi="Arial" w:cs="Arial"/>
        </w:rPr>
      </w:pPr>
      <w:r w:rsidRPr="00721FD7">
        <w:rPr>
          <w:rFonts w:ascii="Arial" w:hAnsi="Arial" w:cs="Arial"/>
        </w:rPr>
        <w:br/>
        <w:t>140 Kendrick Street</w:t>
      </w:r>
    </w:p>
    <w:p w:rsidR="00104867" w:rsidRPr="008C0A2C" w:rsidRDefault="00104867" w:rsidP="00F557E1">
      <w:pPr>
        <w:pStyle w:val="New"/>
        <w:outlineLvl w:val="0"/>
        <w:rPr>
          <w:rFonts w:ascii="Arial" w:hAnsi="Arial" w:cs="Arial"/>
          <w:lang w:val="en-GB"/>
        </w:rPr>
      </w:pPr>
      <w:r w:rsidRPr="00721FD7">
        <w:rPr>
          <w:rFonts w:ascii="Arial" w:hAnsi="Arial" w:cs="Arial"/>
        </w:rPr>
        <w:t xml:space="preserve">Building </w:t>
      </w:r>
      <w:r w:rsidR="00FE5AF8" w:rsidRPr="00721FD7">
        <w:rPr>
          <w:rFonts w:ascii="Arial" w:hAnsi="Arial" w:cs="Arial"/>
        </w:rPr>
        <w:t>A Suite</w:t>
      </w:r>
      <w:r w:rsidRPr="00721FD7">
        <w:rPr>
          <w:rFonts w:ascii="Arial" w:hAnsi="Arial" w:cs="Arial"/>
        </w:rPr>
        <w:t xml:space="preserve"> 300</w:t>
      </w:r>
    </w:p>
    <w:p w:rsidR="00104867" w:rsidRPr="00721FD7" w:rsidRDefault="00104867" w:rsidP="00F557E1">
      <w:pPr>
        <w:pStyle w:val="New"/>
        <w:outlineLvl w:val="0"/>
        <w:rPr>
          <w:rFonts w:ascii="Arial" w:hAnsi="Arial" w:cs="Arial"/>
        </w:rPr>
      </w:pPr>
      <w:r w:rsidRPr="00721FD7">
        <w:rPr>
          <w:rFonts w:ascii="Arial" w:hAnsi="Arial" w:cs="Arial"/>
        </w:rPr>
        <w:t>Needham, MA 02494</w:t>
      </w:r>
    </w:p>
    <w:p w:rsidR="00104867" w:rsidRPr="00721FD7" w:rsidRDefault="00104867" w:rsidP="00F557E1">
      <w:pPr>
        <w:pStyle w:val="New"/>
        <w:outlineLvl w:val="0"/>
        <w:rPr>
          <w:rFonts w:ascii="Arial" w:hAnsi="Arial" w:cs="Arial"/>
        </w:rPr>
      </w:pPr>
      <w:r w:rsidRPr="00721FD7">
        <w:rPr>
          <w:rFonts w:ascii="Arial" w:hAnsi="Arial" w:cs="Arial"/>
        </w:rPr>
        <w:t>USA</w:t>
      </w:r>
    </w:p>
    <w:p w:rsidR="00104867" w:rsidRPr="00721FD7" w:rsidRDefault="00104867">
      <w:pPr>
        <w:pStyle w:val="New"/>
        <w:rPr>
          <w:rFonts w:ascii="Arial" w:hAnsi="Arial" w:cs="Arial"/>
        </w:rPr>
      </w:pPr>
      <w:r w:rsidRPr="00721FD7">
        <w:rPr>
          <w:rFonts w:ascii="Arial" w:hAnsi="Arial" w:cs="Arial"/>
        </w:rPr>
        <w:t xml:space="preserve"> </w:t>
      </w:r>
      <w:r w:rsidRPr="00721FD7">
        <w:rPr>
          <w:rFonts w:ascii="Arial" w:hAnsi="Arial" w:cs="Arial"/>
        </w:rPr>
        <w:tab/>
      </w:r>
      <w:r w:rsidRPr="00721FD7">
        <w:rPr>
          <w:rFonts w:ascii="Arial" w:hAnsi="Arial" w:cs="Arial"/>
        </w:rPr>
        <w:tab/>
      </w:r>
      <w:r w:rsidRPr="00721FD7">
        <w:rPr>
          <w:rFonts w:ascii="Arial" w:hAnsi="Arial" w:cs="Arial"/>
        </w:rPr>
        <w:tab/>
      </w:r>
    </w:p>
    <w:p w:rsidR="00104867" w:rsidRPr="00721FD7" w:rsidRDefault="00104867" w:rsidP="00F557E1">
      <w:pPr>
        <w:pStyle w:val="New"/>
        <w:outlineLvl w:val="0"/>
        <w:rPr>
          <w:rFonts w:ascii="Arial" w:hAnsi="Arial" w:cs="Arial"/>
        </w:rPr>
      </w:pPr>
      <w:r w:rsidRPr="00721FD7">
        <w:rPr>
          <w:rFonts w:ascii="Arial" w:hAnsi="Arial" w:cs="Arial"/>
        </w:rPr>
        <w:t>Telephone: +1-781-444-0404</w:t>
      </w:r>
    </w:p>
    <w:p w:rsidR="00104867" w:rsidRPr="00721FD7" w:rsidRDefault="00104867" w:rsidP="00F557E1">
      <w:pPr>
        <w:pStyle w:val="New"/>
        <w:outlineLvl w:val="0"/>
        <w:rPr>
          <w:rFonts w:ascii="Arial" w:hAnsi="Arial" w:cs="Arial"/>
        </w:rPr>
      </w:pPr>
      <w:r w:rsidRPr="00721FD7">
        <w:rPr>
          <w:rFonts w:ascii="Arial" w:hAnsi="Arial" w:cs="Arial"/>
        </w:rPr>
        <w:t>Facsimile: +1-781-444-0320</w:t>
      </w:r>
    </w:p>
    <w:p w:rsidR="000338EF" w:rsidRPr="00721FD7" w:rsidRDefault="000338EF">
      <w:pPr>
        <w:pStyle w:val="EnvelopeAddress1"/>
        <w:rPr>
          <w:rFonts w:ascii="Arial" w:hAnsi="Arial" w:cs="Arial"/>
          <w:b w:val="0"/>
          <w:sz w:val="36"/>
        </w:rPr>
      </w:pPr>
    </w:p>
    <w:p w:rsidR="00E92AFA" w:rsidRDefault="0059387F" w:rsidP="00F557E1">
      <w:pPr>
        <w:pStyle w:val="EnvelopeAddress1"/>
        <w:outlineLvl w:val="0"/>
        <w:rPr>
          <w:rFonts w:ascii="Arial" w:hAnsi="Arial" w:cs="Arial"/>
          <w:b w:val="0"/>
          <w:sz w:val="36"/>
        </w:rPr>
      </w:pPr>
      <w:r>
        <w:rPr>
          <w:rFonts w:ascii="Arial" w:hAnsi="Arial" w:cs="Arial"/>
          <w:b w:val="0"/>
          <w:sz w:val="36"/>
        </w:rPr>
        <w:t xml:space="preserve">Archetype Modeling Language (AML) </w:t>
      </w:r>
    </w:p>
    <w:p w:rsidR="00104867" w:rsidRPr="00721FD7" w:rsidRDefault="00391A8B">
      <w:pPr>
        <w:pStyle w:val="EnvelopeAddress1"/>
        <w:rPr>
          <w:rFonts w:ascii="Arial" w:hAnsi="Arial" w:cs="Arial"/>
          <w:b w:val="0"/>
          <w:sz w:val="36"/>
        </w:rPr>
      </w:pPr>
      <w:r w:rsidRPr="00721FD7">
        <w:rPr>
          <w:rFonts w:ascii="Arial" w:hAnsi="Arial" w:cs="Arial"/>
          <w:b w:val="0"/>
          <w:sz w:val="36"/>
        </w:rPr>
        <w:t>(</w:t>
      </w:r>
      <w:r w:rsidR="0059387F">
        <w:rPr>
          <w:rFonts w:ascii="Arial" w:hAnsi="Arial" w:cs="Arial"/>
          <w:b w:val="0"/>
          <w:sz w:val="36"/>
        </w:rPr>
        <w:t>A UML Profile for Modeling Archetypes</w:t>
      </w:r>
      <w:r w:rsidR="00CC41C1" w:rsidRPr="00721FD7">
        <w:rPr>
          <w:rFonts w:ascii="Arial" w:hAnsi="Arial" w:cs="Arial"/>
          <w:b w:val="0"/>
          <w:sz w:val="36"/>
        </w:rPr>
        <w:t xml:space="preserve">) </w:t>
      </w:r>
      <w:r w:rsidR="00104867" w:rsidRPr="00721FD7">
        <w:rPr>
          <w:rFonts w:ascii="Arial" w:hAnsi="Arial" w:cs="Arial"/>
          <w:b w:val="0"/>
          <w:sz w:val="36"/>
        </w:rPr>
        <w:br/>
        <w:t>Request For Proposal</w:t>
      </w:r>
    </w:p>
    <w:p w:rsidR="00104867" w:rsidRPr="00C37545" w:rsidRDefault="00104867">
      <w:pPr>
        <w:pStyle w:val="New"/>
        <w:rPr>
          <w:rFonts w:ascii="Arial" w:hAnsi="Arial" w:cs="Arial"/>
          <w:highlight w:val="yellow"/>
        </w:rPr>
      </w:pPr>
      <w:r w:rsidRPr="00721FD7">
        <w:rPr>
          <w:rFonts w:ascii="Arial" w:hAnsi="Arial" w:cs="Arial"/>
        </w:rPr>
        <w:t xml:space="preserve">OMG Document: </w:t>
      </w:r>
      <w:r w:rsidR="00C37545">
        <w:rPr>
          <w:rFonts w:ascii="Arial" w:hAnsi="Arial" w:cs="Arial"/>
        </w:rPr>
        <w:t>health</w:t>
      </w:r>
      <w:r w:rsidR="00C84313" w:rsidRPr="00721FD7">
        <w:rPr>
          <w:rFonts w:ascii="Arial" w:hAnsi="Arial" w:cs="Arial"/>
        </w:rPr>
        <w:t>/201</w:t>
      </w:r>
      <w:r w:rsidR="00C37545">
        <w:rPr>
          <w:rFonts w:ascii="Arial" w:hAnsi="Arial" w:cs="Arial"/>
        </w:rPr>
        <w:t>2</w:t>
      </w:r>
      <w:r w:rsidR="00C84313" w:rsidRPr="00721FD7">
        <w:rPr>
          <w:rFonts w:ascii="Arial" w:hAnsi="Arial" w:cs="Arial"/>
        </w:rPr>
        <w:t>-</w:t>
      </w:r>
      <w:r w:rsidR="0006191B">
        <w:rPr>
          <w:rFonts w:ascii="Arial" w:hAnsi="Arial" w:cs="Arial"/>
        </w:rPr>
        <w:t>06</w:t>
      </w:r>
      <w:r w:rsidR="00566C83">
        <w:rPr>
          <w:rFonts w:ascii="Arial" w:hAnsi="Arial" w:cs="Arial"/>
        </w:rPr>
        <w:t>-</w:t>
      </w:r>
      <w:r w:rsidR="0006191B">
        <w:rPr>
          <w:rFonts w:ascii="Arial" w:hAnsi="Arial" w:cs="Arial"/>
        </w:rPr>
        <w:t>04</w:t>
      </w:r>
      <w:r w:rsidRPr="00721FD7">
        <w:rPr>
          <w:rFonts w:ascii="Arial" w:hAnsi="Arial" w:cs="Arial"/>
        </w:rPr>
        <w:br/>
      </w:r>
      <w:r w:rsidRPr="00721FD7">
        <w:rPr>
          <w:rFonts w:ascii="Arial" w:hAnsi="Arial" w:cs="Arial"/>
        </w:rPr>
        <w:br/>
      </w:r>
      <w:r w:rsidRPr="00C37545">
        <w:rPr>
          <w:rFonts w:ascii="Arial" w:hAnsi="Arial" w:cs="Arial"/>
          <w:b/>
        </w:rPr>
        <w:t xml:space="preserve">Letters of Intent due: </w:t>
      </w:r>
      <w:r w:rsidR="00D9565D" w:rsidRPr="00C37545">
        <w:rPr>
          <w:rFonts w:ascii="Arial" w:hAnsi="Arial" w:cs="Arial"/>
        </w:rPr>
        <w:t xml:space="preserve"> </w:t>
      </w:r>
      <w:r w:rsidR="00101F1F" w:rsidRPr="00C37545">
        <w:rPr>
          <w:rFonts w:ascii="Arial" w:hAnsi="Arial" w:cs="Arial"/>
        </w:rPr>
        <w:t xml:space="preserve">August </w:t>
      </w:r>
      <w:r w:rsidR="00D9565D" w:rsidRPr="00C37545">
        <w:rPr>
          <w:rFonts w:ascii="Arial" w:hAnsi="Arial" w:cs="Arial"/>
        </w:rPr>
        <w:t>21</w:t>
      </w:r>
      <w:r w:rsidR="00A673A2" w:rsidRPr="00C37545">
        <w:rPr>
          <w:rFonts w:ascii="Arial" w:hAnsi="Arial" w:cs="Arial"/>
        </w:rPr>
        <w:t xml:space="preserve">, </w:t>
      </w:r>
      <w:r w:rsidR="00D9565D" w:rsidRPr="00C37545">
        <w:rPr>
          <w:rFonts w:ascii="Arial" w:hAnsi="Arial" w:cs="Arial"/>
        </w:rPr>
        <w:t>201</w:t>
      </w:r>
      <w:r w:rsidR="00C37545" w:rsidRPr="00C37545">
        <w:rPr>
          <w:rFonts w:ascii="Arial" w:hAnsi="Arial" w:cs="Arial"/>
        </w:rPr>
        <w:t>2</w:t>
      </w:r>
    </w:p>
    <w:p w:rsidR="00104867" w:rsidRDefault="00104867">
      <w:pPr>
        <w:pStyle w:val="New"/>
        <w:rPr>
          <w:rFonts w:ascii="Arial" w:hAnsi="Arial" w:cs="Arial"/>
        </w:rPr>
      </w:pPr>
      <w:r w:rsidRPr="0034152F">
        <w:rPr>
          <w:rFonts w:ascii="Arial" w:hAnsi="Arial" w:cs="Arial"/>
          <w:b/>
        </w:rPr>
        <w:t xml:space="preserve">Submissions due: </w:t>
      </w:r>
      <w:r w:rsidR="00D9565D" w:rsidRPr="0034152F">
        <w:rPr>
          <w:rFonts w:ascii="Arial" w:hAnsi="Arial" w:cs="Arial"/>
        </w:rPr>
        <w:t xml:space="preserve"> </w:t>
      </w:r>
      <w:r w:rsidR="00062C82" w:rsidRPr="001406F7">
        <w:rPr>
          <w:rFonts w:ascii="Arial" w:hAnsi="Arial" w:cs="Arial"/>
        </w:rPr>
        <w:t xml:space="preserve">February </w:t>
      </w:r>
      <w:r w:rsidR="00062C82">
        <w:rPr>
          <w:rFonts w:ascii="Arial" w:hAnsi="Arial" w:cs="Arial"/>
        </w:rPr>
        <w:t>18</w:t>
      </w:r>
      <w:r w:rsidR="00062C82" w:rsidRPr="001406F7">
        <w:rPr>
          <w:rFonts w:ascii="Arial" w:hAnsi="Arial" w:cs="Arial"/>
          <w:vertAlign w:val="superscript"/>
        </w:rPr>
        <w:t>th</w:t>
      </w:r>
      <w:r w:rsidR="00A673A2" w:rsidRPr="0034152F">
        <w:rPr>
          <w:rFonts w:ascii="Arial" w:hAnsi="Arial" w:cs="Arial"/>
        </w:rPr>
        <w:t xml:space="preserve">, </w:t>
      </w:r>
      <w:r w:rsidR="0034152F" w:rsidRPr="0034152F">
        <w:rPr>
          <w:rFonts w:ascii="Arial" w:hAnsi="Arial" w:cs="Arial"/>
        </w:rPr>
        <w:t>201</w:t>
      </w:r>
      <w:r w:rsidR="00062C82">
        <w:rPr>
          <w:rFonts w:ascii="Arial" w:hAnsi="Arial" w:cs="Arial"/>
        </w:rPr>
        <w:t>3</w:t>
      </w:r>
    </w:p>
    <w:p w:rsidR="00C0243D" w:rsidRDefault="00C0243D">
      <w:pPr>
        <w:pStyle w:val="New"/>
        <w:rPr>
          <w:rFonts w:ascii="Arial" w:hAnsi="Arial" w:cs="Arial"/>
        </w:rPr>
      </w:pPr>
    </w:p>
    <w:p w:rsidR="00C0243D" w:rsidRPr="00721FD7" w:rsidRDefault="003F595A">
      <w:pPr>
        <w:pStyle w:val="New"/>
        <w:rPr>
          <w:rFonts w:ascii="Arial" w:hAnsi="Arial" w:cs="Arial"/>
          <w:b/>
        </w:rPr>
      </w:pPr>
      <w:r>
        <w:rPr>
          <w:rFonts w:ascii="Arial" w:hAnsi="Arial" w:cs="Arial"/>
        </w:rPr>
        <w:t xml:space="preserve">Questions on this </w:t>
      </w:r>
      <w:proofErr w:type="gramStart"/>
      <w:r>
        <w:rPr>
          <w:rFonts w:ascii="Arial" w:hAnsi="Arial" w:cs="Arial"/>
        </w:rPr>
        <w:t>RFP :</w:t>
      </w:r>
      <w:proofErr w:type="gramEnd"/>
      <w:r>
        <w:rPr>
          <w:rFonts w:ascii="Arial" w:hAnsi="Arial" w:cs="Arial"/>
        </w:rPr>
        <w:t xml:space="preserve"> </w:t>
      </w:r>
      <w:r w:rsidRPr="003129BB">
        <w:rPr>
          <w:rFonts w:ascii="Arial" w:hAnsi="Arial" w:cs="Arial"/>
          <w:highlight w:val="yellow"/>
        </w:rPr>
        <w:t>RFP@</w:t>
      </w:r>
      <w:r w:rsidR="00D25B2C">
        <w:rPr>
          <w:rFonts w:ascii="Arial" w:hAnsi="Arial" w:cs="Arial"/>
          <w:highlight w:val="yellow"/>
        </w:rPr>
        <w:t>AML</w:t>
      </w:r>
      <w:r w:rsidR="00820F14">
        <w:rPr>
          <w:rFonts w:ascii="Arial" w:hAnsi="Arial" w:cs="Arial"/>
          <w:highlight w:val="yellow"/>
        </w:rPr>
        <w:t>profile</w:t>
      </w:r>
      <w:r w:rsidR="00C0243D" w:rsidRPr="003129BB">
        <w:rPr>
          <w:rFonts w:ascii="Arial" w:hAnsi="Arial" w:cs="Arial"/>
          <w:highlight w:val="yellow"/>
        </w:rPr>
        <w:t>.org</w:t>
      </w:r>
    </w:p>
    <w:p w:rsidR="00104867" w:rsidRPr="00721FD7" w:rsidRDefault="00104867" w:rsidP="00866F8A">
      <w:pPr>
        <w:pStyle w:val="SmallHeading"/>
        <w:jc w:val="center"/>
        <w:rPr>
          <w:rFonts w:ascii="Arial" w:hAnsi="Arial" w:cs="Arial"/>
        </w:rPr>
      </w:pPr>
      <w:r w:rsidRPr="00721FD7">
        <w:rPr>
          <w:rFonts w:ascii="Arial" w:hAnsi="Arial" w:cs="Arial"/>
        </w:rPr>
        <w:t>Objective of this RFP</w:t>
      </w:r>
    </w:p>
    <w:p w:rsidR="004E289D" w:rsidRPr="00721FD7" w:rsidRDefault="004E289D" w:rsidP="00866F8A">
      <w:pPr>
        <w:pStyle w:val="Body"/>
        <w:rPr>
          <w:rFonts w:ascii="Arial" w:hAnsi="Arial" w:cs="Arial"/>
        </w:rPr>
      </w:pPr>
    </w:p>
    <w:p w:rsidR="002D34DF" w:rsidRPr="00721FD7" w:rsidRDefault="002D34DF" w:rsidP="0034152F">
      <w:pPr>
        <w:spacing w:line="276" w:lineRule="auto"/>
        <w:rPr>
          <w:rFonts w:ascii="Arial" w:hAnsi="Arial" w:cs="Arial"/>
        </w:rPr>
      </w:pPr>
      <w:r w:rsidRPr="00DE30EF">
        <w:rPr>
          <w:rFonts w:ascii="Arial" w:hAnsi="Arial" w:cs="Arial"/>
        </w:rPr>
        <w:t xml:space="preserve">The objective of this RFP is to provide a standard for modeling </w:t>
      </w:r>
      <w:r w:rsidR="00444DF9">
        <w:rPr>
          <w:rFonts w:ascii="Arial" w:hAnsi="Arial" w:cs="Arial"/>
        </w:rPr>
        <w:t xml:space="preserve">Archetype </w:t>
      </w:r>
      <w:r w:rsidR="00247830">
        <w:rPr>
          <w:rFonts w:ascii="Arial" w:hAnsi="Arial" w:cs="Arial"/>
        </w:rPr>
        <w:t>M</w:t>
      </w:r>
      <w:r w:rsidR="00444DF9">
        <w:rPr>
          <w:rFonts w:ascii="Arial" w:hAnsi="Arial" w:cs="Arial"/>
        </w:rPr>
        <w:t xml:space="preserve">odels </w:t>
      </w:r>
      <w:r w:rsidR="00247830">
        <w:rPr>
          <w:rFonts w:ascii="Arial" w:hAnsi="Arial" w:cs="Arial"/>
        </w:rPr>
        <w:t xml:space="preserve">(AMs) </w:t>
      </w:r>
      <w:r w:rsidR="00444DF9">
        <w:rPr>
          <w:rFonts w:ascii="Arial" w:hAnsi="Arial" w:cs="Arial"/>
        </w:rPr>
        <w:t xml:space="preserve">using UML, to support the representation of </w:t>
      </w:r>
      <w:r w:rsidR="008C4E6F" w:rsidRPr="00DE30EF">
        <w:rPr>
          <w:rFonts w:ascii="Arial" w:hAnsi="Arial" w:cs="Arial"/>
        </w:rPr>
        <w:t>Clinical Information Modeling Initiative</w:t>
      </w:r>
      <w:r w:rsidR="00D81848" w:rsidRPr="00DE30EF">
        <w:rPr>
          <w:rFonts w:ascii="Arial" w:hAnsi="Arial" w:cs="Arial"/>
        </w:rPr>
        <w:t xml:space="preserve"> (</w:t>
      </w:r>
      <w:r w:rsidR="008C4E6F" w:rsidRPr="00DE30EF">
        <w:rPr>
          <w:rFonts w:ascii="Arial" w:hAnsi="Arial" w:cs="Arial"/>
        </w:rPr>
        <w:t>CIMI</w:t>
      </w:r>
      <w:r w:rsidR="00D81848" w:rsidRPr="00DE30EF">
        <w:rPr>
          <w:rFonts w:ascii="Arial" w:hAnsi="Arial" w:cs="Arial"/>
        </w:rPr>
        <w:t>)</w:t>
      </w:r>
      <w:r w:rsidR="008C4E6F" w:rsidRPr="00DE30EF">
        <w:rPr>
          <w:rFonts w:ascii="Arial" w:hAnsi="Arial" w:cs="Arial"/>
        </w:rPr>
        <w:t xml:space="preserve"> artifacts </w:t>
      </w:r>
      <w:r w:rsidR="00444DF9">
        <w:rPr>
          <w:rFonts w:ascii="Arial" w:hAnsi="Arial" w:cs="Arial"/>
        </w:rPr>
        <w:t xml:space="preserve">in </w:t>
      </w:r>
      <w:r w:rsidRPr="00DE30EF">
        <w:rPr>
          <w:rFonts w:ascii="Arial" w:hAnsi="Arial" w:cs="Arial"/>
        </w:rPr>
        <w:t>UML.</w:t>
      </w:r>
      <w:r w:rsidRPr="00721FD7">
        <w:rPr>
          <w:rFonts w:ascii="Arial" w:hAnsi="Arial" w:cs="Arial"/>
        </w:rPr>
        <w:t xml:space="preserve"> </w:t>
      </w:r>
      <w:r w:rsidR="000D7366">
        <w:rPr>
          <w:rFonts w:ascii="Arial" w:hAnsi="Arial" w:cs="Arial"/>
        </w:rPr>
        <w:t>Archetypes are Platform Independent Models (PIMs), which are developed as a set of constraints on a specific Reference Model (RM).</w:t>
      </w:r>
      <w:r w:rsidRPr="00721FD7">
        <w:rPr>
          <w:rFonts w:ascii="Arial" w:hAnsi="Arial" w:cs="Arial"/>
        </w:rPr>
        <w:t xml:space="preserve">  </w:t>
      </w:r>
    </w:p>
    <w:p w:rsidR="002D34DF" w:rsidRDefault="002D34DF" w:rsidP="0034152F">
      <w:pPr>
        <w:pStyle w:val="Body"/>
        <w:spacing w:line="276" w:lineRule="auto"/>
        <w:ind w:left="0"/>
        <w:rPr>
          <w:rFonts w:ascii="Arial" w:hAnsi="Arial" w:cs="Arial"/>
        </w:rPr>
      </w:pPr>
      <w:r w:rsidRPr="00721FD7">
        <w:rPr>
          <w:rFonts w:ascii="Arial" w:hAnsi="Arial" w:cs="Arial"/>
        </w:rPr>
        <w:t xml:space="preserve">This RFP solicits proposals for </w:t>
      </w:r>
      <w:r w:rsidR="00444DF9">
        <w:rPr>
          <w:rFonts w:ascii="Arial" w:hAnsi="Arial" w:cs="Arial"/>
        </w:rPr>
        <w:t xml:space="preserve">an UML Profile, </w:t>
      </w:r>
      <w:r w:rsidR="00EF79A5">
        <w:rPr>
          <w:rFonts w:ascii="Arial" w:hAnsi="Arial" w:cs="Arial"/>
        </w:rPr>
        <w:t xml:space="preserve">to be known as </w:t>
      </w:r>
      <w:r w:rsidR="00444DF9">
        <w:rPr>
          <w:rFonts w:ascii="Arial" w:hAnsi="Arial" w:cs="Arial"/>
        </w:rPr>
        <w:t>the “Arc</w:t>
      </w:r>
      <w:r w:rsidR="000D7366">
        <w:rPr>
          <w:rFonts w:ascii="Arial" w:hAnsi="Arial" w:cs="Arial"/>
        </w:rPr>
        <w:t>hetype Mode</w:t>
      </w:r>
      <w:r w:rsidR="00444DF9">
        <w:rPr>
          <w:rFonts w:ascii="Arial" w:hAnsi="Arial" w:cs="Arial"/>
        </w:rPr>
        <w:t>ling Language” (AML).</w:t>
      </w:r>
      <w:r w:rsidR="006A7CAB">
        <w:rPr>
          <w:rFonts w:ascii="Arial" w:hAnsi="Arial" w:cs="Arial"/>
        </w:rPr>
        <w:t xml:space="preserve"> </w:t>
      </w:r>
      <w:r w:rsidR="006B618A">
        <w:rPr>
          <w:rFonts w:ascii="Arial" w:hAnsi="Arial" w:cs="Arial"/>
        </w:rPr>
        <w:t>The AML Profile</w:t>
      </w:r>
      <w:r w:rsidR="008310F1">
        <w:rPr>
          <w:rFonts w:ascii="Arial" w:hAnsi="Arial" w:cs="Arial"/>
        </w:rPr>
        <w:t xml:space="preserve"> will be developed as an aggregation of three sub-profiles, which together meet the</w:t>
      </w:r>
      <w:r w:rsidR="000D7366">
        <w:rPr>
          <w:rFonts w:ascii="Arial" w:hAnsi="Arial" w:cs="Arial"/>
        </w:rPr>
        <w:t xml:space="preserve"> requirements of archetype mode</w:t>
      </w:r>
      <w:r w:rsidR="008310F1">
        <w:rPr>
          <w:rFonts w:ascii="Arial" w:hAnsi="Arial" w:cs="Arial"/>
        </w:rPr>
        <w:t xml:space="preserve">ling. </w:t>
      </w:r>
      <w:r w:rsidR="001867C9">
        <w:rPr>
          <w:rFonts w:ascii="Arial" w:hAnsi="Arial" w:cs="Arial"/>
        </w:rPr>
        <w:t xml:space="preserve"> The three sub-profiles of </w:t>
      </w:r>
      <w:r w:rsidR="006B618A">
        <w:rPr>
          <w:rFonts w:ascii="Arial" w:hAnsi="Arial" w:cs="Arial"/>
        </w:rPr>
        <w:t xml:space="preserve">the </w:t>
      </w:r>
      <w:r w:rsidR="001867C9">
        <w:rPr>
          <w:rFonts w:ascii="Arial" w:hAnsi="Arial" w:cs="Arial"/>
        </w:rPr>
        <w:t>AML</w:t>
      </w:r>
      <w:r w:rsidR="006B618A">
        <w:rPr>
          <w:rFonts w:ascii="Arial" w:hAnsi="Arial" w:cs="Arial"/>
        </w:rPr>
        <w:t xml:space="preserve"> Profile</w:t>
      </w:r>
      <w:r w:rsidR="001867C9">
        <w:rPr>
          <w:rFonts w:ascii="Arial" w:hAnsi="Arial" w:cs="Arial"/>
        </w:rPr>
        <w:t xml:space="preserve"> will include:</w:t>
      </w:r>
    </w:p>
    <w:p w:rsidR="008D7559" w:rsidRDefault="001867C9" w:rsidP="002B4C2E">
      <w:pPr>
        <w:pStyle w:val="Body"/>
        <w:numPr>
          <w:ilvl w:val="0"/>
          <w:numId w:val="43"/>
        </w:numPr>
        <w:spacing w:line="276" w:lineRule="auto"/>
        <w:rPr>
          <w:rFonts w:ascii="Arial" w:hAnsi="Arial" w:cs="Arial"/>
        </w:rPr>
      </w:pPr>
      <w:r>
        <w:rPr>
          <w:rFonts w:ascii="Arial" w:hAnsi="Arial" w:cs="Arial"/>
          <w:i/>
        </w:rPr>
        <w:lastRenderedPageBreak/>
        <w:t>Reference Model Profile (RMP)</w:t>
      </w:r>
      <w:r>
        <w:rPr>
          <w:rFonts w:ascii="Arial" w:hAnsi="Arial" w:cs="Arial"/>
        </w:rPr>
        <w:t xml:space="preserve">: This profile will enable the specification of reference models, upon which archetypes </w:t>
      </w:r>
      <w:r w:rsidR="00B7039E">
        <w:rPr>
          <w:rFonts w:ascii="Arial" w:hAnsi="Arial" w:cs="Arial"/>
        </w:rPr>
        <w:t>can</w:t>
      </w:r>
      <w:r>
        <w:rPr>
          <w:rFonts w:ascii="Arial" w:hAnsi="Arial" w:cs="Arial"/>
        </w:rPr>
        <w:t xml:space="preserve"> be based.</w:t>
      </w:r>
    </w:p>
    <w:p w:rsidR="008D7559" w:rsidRPr="002B4C2E" w:rsidRDefault="00B7039E" w:rsidP="002B4C2E">
      <w:pPr>
        <w:pStyle w:val="Body"/>
        <w:numPr>
          <w:ilvl w:val="0"/>
          <w:numId w:val="43"/>
        </w:numPr>
        <w:spacing w:line="276" w:lineRule="auto"/>
        <w:rPr>
          <w:rFonts w:ascii="Arial" w:hAnsi="Arial" w:cs="Arial"/>
        </w:rPr>
      </w:pPr>
      <w:r>
        <w:rPr>
          <w:rFonts w:ascii="Arial" w:hAnsi="Arial" w:cs="Arial"/>
          <w:i/>
        </w:rPr>
        <w:t xml:space="preserve">Constraint Model </w:t>
      </w:r>
      <w:r w:rsidR="001867C9">
        <w:rPr>
          <w:rFonts w:ascii="Arial" w:hAnsi="Arial" w:cs="Arial"/>
          <w:i/>
        </w:rPr>
        <w:t>Profile (</w:t>
      </w:r>
      <w:r>
        <w:rPr>
          <w:rFonts w:ascii="Arial" w:hAnsi="Arial" w:cs="Arial"/>
          <w:i/>
        </w:rPr>
        <w:t>C</w:t>
      </w:r>
      <w:r w:rsidR="001867C9">
        <w:rPr>
          <w:rFonts w:ascii="Arial" w:hAnsi="Arial" w:cs="Arial"/>
          <w:i/>
        </w:rPr>
        <w:t>MP)</w:t>
      </w:r>
      <w:r w:rsidR="00420B43" w:rsidRPr="002B4C2E">
        <w:rPr>
          <w:rFonts w:ascii="Arial" w:hAnsi="Arial" w:cs="Arial"/>
        </w:rPr>
        <w:t xml:space="preserve">: This profile will support the specification of constraints on a given reference model, to enable the development of </w:t>
      </w:r>
      <w:r>
        <w:rPr>
          <w:rFonts w:ascii="Arial" w:hAnsi="Arial" w:cs="Arial"/>
        </w:rPr>
        <w:t xml:space="preserve">archetypes, including </w:t>
      </w:r>
      <w:r w:rsidR="00420B43" w:rsidRPr="002B4C2E">
        <w:rPr>
          <w:rFonts w:ascii="Arial" w:hAnsi="Arial" w:cs="Arial"/>
        </w:rPr>
        <w:t>Clinical Information Models (CIMs).</w:t>
      </w:r>
    </w:p>
    <w:p w:rsidR="00B7039E" w:rsidRDefault="00EF79A5" w:rsidP="00B7039E">
      <w:pPr>
        <w:pStyle w:val="ListParagraph"/>
        <w:numPr>
          <w:ilvl w:val="0"/>
          <w:numId w:val="43"/>
        </w:numPr>
        <w:spacing w:line="276" w:lineRule="auto"/>
        <w:rPr>
          <w:rFonts w:ascii="Arial" w:hAnsi="Arial" w:cs="Arial"/>
        </w:rPr>
      </w:pPr>
      <w:r>
        <w:rPr>
          <w:rFonts w:ascii="Arial" w:hAnsi="Arial" w:cs="Arial"/>
          <w:i/>
        </w:rPr>
        <w:t xml:space="preserve">A </w:t>
      </w:r>
      <w:r w:rsidR="00B7039E">
        <w:rPr>
          <w:rFonts w:ascii="Arial" w:hAnsi="Arial" w:cs="Arial"/>
          <w:i/>
        </w:rPr>
        <w:t xml:space="preserve">Terminology </w:t>
      </w:r>
      <w:r w:rsidR="001055AB">
        <w:rPr>
          <w:rFonts w:ascii="Arial" w:hAnsi="Arial" w:cs="Arial"/>
          <w:i/>
        </w:rPr>
        <w:t xml:space="preserve">Binding </w:t>
      </w:r>
      <w:r w:rsidR="00B7039E">
        <w:rPr>
          <w:rFonts w:ascii="Arial" w:hAnsi="Arial" w:cs="Arial"/>
          <w:i/>
        </w:rPr>
        <w:t>Profile (T</w:t>
      </w:r>
      <w:r w:rsidR="001055AB">
        <w:rPr>
          <w:rFonts w:ascii="Arial" w:hAnsi="Arial" w:cs="Arial"/>
          <w:i/>
        </w:rPr>
        <w:t>B</w:t>
      </w:r>
      <w:r w:rsidR="00B7039E">
        <w:rPr>
          <w:rFonts w:ascii="Arial" w:hAnsi="Arial" w:cs="Arial"/>
          <w:i/>
        </w:rPr>
        <w:t>P)</w:t>
      </w:r>
      <w:r w:rsidR="00B7039E">
        <w:rPr>
          <w:rFonts w:ascii="Arial" w:hAnsi="Arial" w:cs="Arial"/>
        </w:rPr>
        <w:t xml:space="preserve">: This profile will support the binding of information models to terminology, with optional support for </w:t>
      </w:r>
      <w:r w:rsidR="00A36074">
        <w:rPr>
          <w:rFonts w:ascii="Arial" w:hAnsi="Arial" w:cs="Arial"/>
        </w:rPr>
        <w:t xml:space="preserve">binding to </w:t>
      </w:r>
      <w:r w:rsidR="00B7039E">
        <w:rPr>
          <w:rFonts w:ascii="Arial" w:hAnsi="Arial" w:cs="Arial"/>
        </w:rPr>
        <w:t xml:space="preserve">CTS2. </w:t>
      </w:r>
      <w:r w:rsidR="004B6173">
        <w:rPr>
          <w:rFonts w:ascii="Arial" w:hAnsi="Arial" w:cs="Arial"/>
        </w:rPr>
        <w:t>T</w:t>
      </w:r>
      <w:r w:rsidR="00B7039E">
        <w:rPr>
          <w:rFonts w:ascii="Arial" w:hAnsi="Arial" w:cs="Arial"/>
        </w:rPr>
        <w:t>erminology bindings will include:</w:t>
      </w:r>
    </w:p>
    <w:p w:rsidR="008D7559" w:rsidRDefault="00653928" w:rsidP="002B4C2E">
      <w:pPr>
        <w:pStyle w:val="ListParagraph"/>
        <w:numPr>
          <w:ilvl w:val="1"/>
          <w:numId w:val="43"/>
        </w:numPr>
        <w:spacing w:line="276" w:lineRule="auto"/>
        <w:rPr>
          <w:rFonts w:ascii="Arial" w:hAnsi="Arial" w:cs="Arial"/>
        </w:rPr>
      </w:pPr>
      <w:r>
        <w:rPr>
          <w:rFonts w:ascii="Arial" w:hAnsi="Arial" w:cs="Arial"/>
          <w:i/>
        </w:rPr>
        <w:t xml:space="preserve">Value </w:t>
      </w:r>
      <w:r w:rsidR="00420B43">
        <w:rPr>
          <w:rFonts w:ascii="Arial" w:hAnsi="Arial" w:cs="Arial"/>
          <w:i/>
        </w:rPr>
        <w:t>Bindings</w:t>
      </w:r>
      <w:r>
        <w:rPr>
          <w:rFonts w:ascii="Arial" w:hAnsi="Arial" w:cs="Arial"/>
        </w:rPr>
        <w:t xml:space="preserve">: </w:t>
      </w:r>
      <w:r w:rsidR="00420B43">
        <w:rPr>
          <w:rFonts w:ascii="Arial" w:hAnsi="Arial" w:cs="Arial"/>
        </w:rPr>
        <w:t>Linkage</w:t>
      </w:r>
      <w:r w:rsidR="00B7039E">
        <w:rPr>
          <w:rFonts w:ascii="Arial" w:hAnsi="Arial" w:cs="Arial"/>
        </w:rPr>
        <w:t xml:space="preserve"> of the data model to value domains, which restrict the </w:t>
      </w:r>
      <w:r>
        <w:rPr>
          <w:rFonts w:ascii="Arial" w:hAnsi="Arial" w:cs="Arial"/>
        </w:rPr>
        <w:t>valid value of an</w:t>
      </w:r>
      <w:r w:rsidR="00B7039E">
        <w:rPr>
          <w:rFonts w:ascii="Arial" w:hAnsi="Arial" w:cs="Arial"/>
        </w:rPr>
        <w:t xml:space="preserve"> attribute to a</w:t>
      </w:r>
      <w:r>
        <w:rPr>
          <w:rFonts w:ascii="Arial" w:hAnsi="Arial" w:cs="Arial"/>
        </w:rPr>
        <w:t xml:space="preserve"> </w:t>
      </w:r>
      <w:r w:rsidR="00B7039E">
        <w:rPr>
          <w:rFonts w:ascii="Arial" w:hAnsi="Arial" w:cs="Arial"/>
        </w:rPr>
        <w:t>set of values that correspond</w:t>
      </w:r>
      <w:r>
        <w:rPr>
          <w:rFonts w:ascii="Arial" w:hAnsi="Arial" w:cs="Arial"/>
        </w:rPr>
        <w:t>s</w:t>
      </w:r>
      <w:r w:rsidR="00B7039E">
        <w:rPr>
          <w:rFonts w:ascii="Arial" w:hAnsi="Arial" w:cs="Arial"/>
        </w:rPr>
        <w:t xml:space="preserve"> to a set of meanings recorded in an external terminology;</w:t>
      </w:r>
    </w:p>
    <w:p w:rsidR="008D7559" w:rsidRDefault="00653928" w:rsidP="002B4C2E">
      <w:pPr>
        <w:pStyle w:val="ListParagraph"/>
        <w:numPr>
          <w:ilvl w:val="1"/>
          <w:numId w:val="43"/>
        </w:numPr>
        <w:spacing w:line="276" w:lineRule="auto"/>
        <w:rPr>
          <w:rFonts w:ascii="Arial" w:hAnsi="Arial" w:cs="Arial"/>
        </w:rPr>
      </w:pPr>
      <w:r>
        <w:rPr>
          <w:rFonts w:ascii="Arial" w:hAnsi="Arial" w:cs="Arial"/>
          <w:i/>
        </w:rPr>
        <w:t xml:space="preserve">Semantic </w:t>
      </w:r>
      <w:r w:rsidR="00420B43">
        <w:rPr>
          <w:rFonts w:ascii="Arial" w:hAnsi="Arial" w:cs="Arial"/>
          <w:i/>
        </w:rPr>
        <w:t>Bindings</w:t>
      </w:r>
      <w:r>
        <w:rPr>
          <w:rFonts w:ascii="Arial" w:hAnsi="Arial" w:cs="Arial"/>
          <w:i/>
        </w:rPr>
        <w:t>:</w:t>
      </w:r>
      <w:r>
        <w:rPr>
          <w:rFonts w:ascii="Arial" w:hAnsi="Arial" w:cs="Arial"/>
        </w:rPr>
        <w:t xml:space="preserve"> </w:t>
      </w:r>
      <w:r w:rsidR="00F37F1D">
        <w:rPr>
          <w:rFonts w:ascii="Arial" w:hAnsi="Arial" w:cs="Arial"/>
        </w:rPr>
        <w:t>Defining the meaning of model elements, using concepts in an external terminology;</w:t>
      </w:r>
      <w:r>
        <w:rPr>
          <w:rFonts w:ascii="Arial" w:hAnsi="Arial" w:cs="Arial"/>
        </w:rPr>
        <w:t xml:space="preserve"> and</w:t>
      </w:r>
    </w:p>
    <w:p w:rsidR="008D7559" w:rsidRDefault="00653928" w:rsidP="002B4C2E">
      <w:pPr>
        <w:pStyle w:val="ListParagraph"/>
        <w:numPr>
          <w:ilvl w:val="1"/>
          <w:numId w:val="43"/>
        </w:numPr>
        <w:spacing w:line="276" w:lineRule="auto"/>
        <w:rPr>
          <w:rFonts w:ascii="Arial" w:hAnsi="Arial" w:cs="Arial"/>
        </w:rPr>
      </w:pPr>
      <w:r>
        <w:rPr>
          <w:rFonts w:ascii="Arial" w:hAnsi="Arial" w:cs="Arial"/>
          <w:i/>
        </w:rPr>
        <w:t xml:space="preserve">Constraint </w:t>
      </w:r>
      <w:r w:rsidR="00420B43">
        <w:rPr>
          <w:rFonts w:ascii="Arial" w:hAnsi="Arial" w:cs="Arial"/>
          <w:i/>
        </w:rPr>
        <w:t>Bindings</w:t>
      </w:r>
      <w:r>
        <w:rPr>
          <w:rFonts w:ascii="Arial" w:hAnsi="Arial" w:cs="Arial"/>
          <w:i/>
        </w:rPr>
        <w:t>:</w:t>
      </w:r>
      <w:r>
        <w:rPr>
          <w:rFonts w:ascii="Arial" w:hAnsi="Arial" w:cs="Arial"/>
        </w:rPr>
        <w:t xml:space="preserve"> </w:t>
      </w:r>
      <w:r w:rsidR="008A3C98">
        <w:rPr>
          <w:rFonts w:ascii="Arial" w:hAnsi="Arial" w:cs="Arial"/>
        </w:rPr>
        <w:t xml:space="preserve">Specifying constraints on the information model, </w:t>
      </w:r>
      <w:r w:rsidR="008C1DDA">
        <w:rPr>
          <w:rFonts w:ascii="Arial" w:hAnsi="Arial" w:cs="Arial"/>
        </w:rPr>
        <w:t>using concepts and relationships defined in an external terminology.</w:t>
      </w:r>
    </w:p>
    <w:p w:rsidR="008D7559" w:rsidRDefault="00031801">
      <w:pPr>
        <w:pStyle w:val="Body"/>
        <w:spacing w:line="276" w:lineRule="auto"/>
        <w:ind w:left="0"/>
        <w:rPr>
          <w:rFonts w:ascii="Arial" w:hAnsi="Arial" w:cs="Arial"/>
        </w:rPr>
      </w:pPr>
      <w:r>
        <w:rPr>
          <w:rFonts w:ascii="Arial" w:hAnsi="Arial" w:cs="Arial"/>
        </w:rPr>
        <w:t xml:space="preserve">This set of three UML sub-profiles (which together constitute the AML) will enable the </w:t>
      </w:r>
      <w:r w:rsidR="00EF79A5">
        <w:rPr>
          <w:rFonts w:ascii="Arial" w:hAnsi="Arial" w:cs="Arial"/>
        </w:rPr>
        <w:t>specification of CIMI clinical model content (</w:t>
      </w:r>
      <w:r w:rsidR="00F2724E">
        <w:rPr>
          <w:rFonts w:ascii="Arial" w:hAnsi="Arial" w:cs="Arial"/>
        </w:rPr>
        <w:t xml:space="preserve">using </w:t>
      </w:r>
      <w:r w:rsidR="00EF79A5">
        <w:rPr>
          <w:rFonts w:ascii="Arial" w:hAnsi="Arial" w:cs="Arial"/>
        </w:rPr>
        <w:t xml:space="preserve">the CIMI Reference Model), and the generation of CIMI clinical model </w:t>
      </w:r>
      <w:proofErr w:type="spellStart"/>
      <w:r w:rsidR="00EF79A5">
        <w:rPr>
          <w:rFonts w:ascii="Arial" w:hAnsi="Arial" w:cs="Arial"/>
        </w:rPr>
        <w:t>artefacts</w:t>
      </w:r>
      <w:proofErr w:type="spellEnd"/>
      <w:r w:rsidR="00EF79A5">
        <w:rPr>
          <w:rFonts w:ascii="Arial" w:hAnsi="Arial" w:cs="Arial"/>
        </w:rPr>
        <w:t>, such as the Archetype Definition Language (ADL).</w:t>
      </w:r>
      <w:r w:rsidR="00F2724E">
        <w:rPr>
          <w:rFonts w:ascii="Arial" w:hAnsi="Arial" w:cs="Arial"/>
        </w:rPr>
        <w:t xml:space="preserve"> While the transformation of AML models to an instance of the Archetype Object Model v1.5 (AOM-1.5) is optional, this transformation </w:t>
      </w:r>
      <w:r w:rsidR="00FE1C18">
        <w:rPr>
          <w:rFonts w:ascii="Arial" w:hAnsi="Arial" w:cs="Arial"/>
        </w:rPr>
        <w:t xml:space="preserve">must be </w:t>
      </w:r>
      <w:r w:rsidR="00F2724E">
        <w:rPr>
          <w:rFonts w:ascii="Arial" w:hAnsi="Arial" w:cs="Arial"/>
        </w:rPr>
        <w:t>possible. The Archetype Definition Language (ADL) is a serialization of the Archetype Object Model.</w:t>
      </w:r>
    </w:p>
    <w:p w:rsidR="009B660D" w:rsidRPr="00721FD7" w:rsidRDefault="009B660D" w:rsidP="006E2292">
      <w:pPr>
        <w:rPr>
          <w:rFonts w:ascii="Arial" w:hAnsi="Arial" w:cs="Arial"/>
        </w:rPr>
      </w:pPr>
    </w:p>
    <w:p w:rsidR="00D81848" w:rsidRPr="00721FD7" w:rsidRDefault="00D81848" w:rsidP="00F557E1">
      <w:pPr>
        <w:outlineLvl w:val="0"/>
        <w:rPr>
          <w:rFonts w:ascii="Arial" w:hAnsi="Arial" w:cs="Arial"/>
          <w:b/>
        </w:rPr>
      </w:pPr>
      <w:r w:rsidRPr="00721FD7">
        <w:rPr>
          <w:rFonts w:ascii="Arial" w:hAnsi="Arial" w:cs="Arial"/>
          <w:b/>
        </w:rPr>
        <w:t>Background:</w:t>
      </w:r>
    </w:p>
    <w:p w:rsidR="00D81848" w:rsidRPr="00721FD7" w:rsidRDefault="00D81848" w:rsidP="006E2292">
      <w:pPr>
        <w:rPr>
          <w:rFonts w:ascii="Arial" w:hAnsi="Arial" w:cs="Arial"/>
        </w:rPr>
      </w:pPr>
    </w:p>
    <w:p w:rsidR="007F68EA" w:rsidRPr="00E86F08" w:rsidRDefault="007F68EA" w:rsidP="002B4C2E">
      <w:pPr>
        <w:spacing w:line="276" w:lineRule="auto"/>
        <w:ind w:right="-291"/>
        <w:rPr>
          <w:rFonts w:ascii="Arial" w:hAnsi="Arial" w:cs="Arial"/>
        </w:rPr>
      </w:pPr>
      <w:r w:rsidRPr="00E86F08">
        <w:rPr>
          <w:rFonts w:ascii="Arial" w:hAnsi="Arial" w:cs="Arial"/>
        </w:rPr>
        <w:t>The Clinical I</w:t>
      </w:r>
      <w:r w:rsidR="00CA61D8">
        <w:rPr>
          <w:rFonts w:ascii="Arial" w:hAnsi="Arial" w:cs="Arial"/>
        </w:rPr>
        <w:t xml:space="preserve">nformation Modeling Initiative </w:t>
      </w:r>
      <w:r w:rsidR="00B41FED">
        <w:rPr>
          <w:rFonts w:ascii="Arial" w:hAnsi="Arial" w:cs="Arial"/>
        </w:rPr>
        <w:t>(</w:t>
      </w:r>
      <w:r w:rsidR="00CA61D8">
        <w:rPr>
          <w:rFonts w:ascii="Arial" w:hAnsi="Arial" w:cs="Arial"/>
        </w:rPr>
        <w:t>CIMI</w:t>
      </w:r>
      <w:r w:rsidR="00825C2C">
        <w:rPr>
          <w:rFonts w:ascii="Arial" w:hAnsi="Arial" w:cs="Arial"/>
        </w:rPr>
        <w:t xml:space="preserve">, </w:t>
      </w:r>
      <w:hyperlink r:id="rId9" w:history="1">
        <w:r w:rsidR="00825C2C" w:rsidRPr="002472BE">
          <w:rPr>
            <w:rStyle w:val="Hyperlink"/>
            <w:rFonts w:ascii="Arial" w:hAnsi="Arial" w:cs="Arial"/>
          </w:rPr>
          <w:t>http://informatics.mayo.edu/CIMI</w:t>
        </w:r>
      </w:hyperlink>
      <w:r w:rsidR="00E1074C">
        <w:rPr>
          <w:rFonts w:ascii="Arial" w:hAnsi="Arial" w:cs="Arial"/>
        </w:rPr>
        <w:t>)</w:t>
      </w:r>
      <w:r w:rsidRPr="00E86F08">
        <w:rPr>
          <w:rFonts w:ascii="Arial" w:hAnsi="Arial" w:cs="Arial"/>
        </w:rPr>
        <w:t xml:space="preserve"> is an international collaboration that is dedicated to providing a common representation of health information content so that semantically interoperable information may be created and shared in health records, messages, and documents. </w:t>
      </w:r>
    </w:p>
    <w:p w:rsidR="00EE5503" w:rsidRPr="00E86F08" w:rsidRDefault="00EE5503" w:rsidP="00E86F08">
      <w:pPr>
        <w:spacing w:line="276" w:lineRule="auto"/>
        <w:rPr>
          <w:rFonts w:ascii="Arial" w:hAnsi="Arial" w:cs="Arial"/>
        </w:rPr>
      </w:pPr>
    </w:p>
    <w:p w:rsidR="008D7559" w:rsidRPr="002B4C2E" w:rsidRDefault="00EE5503" w:rsidP="002B4C2E">
      <w:pPr>
        <w:spacing w:line="276" w:lineRule="auto"/>
        <w:rPr>
          <w:rFonts w:ascii="Arial" w:hAnsi="Arial" w:cs="Arial"/>
        </w:rPr>
      </w:pPr>
      <w:r w:rsidRPr="00E86F08">
        <w:rPr>
          <w:rFonts w:ascii="Arial" w:hAnsi="Arial" w:cs="Arial"/>
        </w:rPr>
        <w:t xml:space="preserve">The </w:t>
      </w:r>
      <w:r w:rsidR="00420B43" w:rsidRPr="002B4C2E">
        <w:rPr>
          <w:rFonts w:ascii="Arial" w:hAnsi="Arial" w:cs="Arial"/>
        </w:rPr>
        <w:t xml:space="preserve">CIMI Reference Model is the underlying Reference Model on which CIMI’s clinical information models are defined.  The reference model defines a rigorous and stable set of modeling patterns, including a set of structural patterns, complex data types and demographic classes. All CIMI clinical models will be defined by constraining the CIMI reference model. Each instance of a CIMI </w:t>
      </w:r>
      <w:r w:rsidR="00420B43" w:rsidRPr="002B4C2E">
        <w:rPr>
          <w:rFonts w:ascii="Arial" w:hAnsi="Arial" w:cs="Arial"/>
        </w:rPr>
        <w:lastRenderedPageBreak/>
        <w:t xml:space="preserve">Clinical Model will be a constrained instance of the CIMI reference model which conforms to the constraints defined by the associated clinical model.  </w:t>
      </w:r>
    </w:p>
    <w:p w:rsidR="00EE5503" w:rsidRPr="002B4C2E" w:rsidRDefault="00420B43" w:rsidP="00E86F08">
      <w:pPr>
        <w:spacing w:before="120" w:line="276" w:lineRule="auto"/>
        <w:rPr>
          <w:rFonts w:ascii="Arial" w:hAnsi="Arial" w:cs="Arial"/>
          <w:sz w:val="28"/>
        </w:rPr>
      </w:pPr>
      <w:r w:rsidRPr="002B4C2E">
        <w:rPr>
          <w:rFonts w:ascii="Arial" w:hAnsi="Arial" w:cs="Arial"/>
          <w:szCs w:val="22"/>
          <w:u w:val="single"/>
        </w:rPr>
        <w:t xml:space="preserve">This RFP is focused on developing a UML profile that enables the specification of the CIMI reference model, and CIMI clinical models that are defined as a set of constraints on this reference model. It is anticipated that this modeling approach will be developed in such a way that it is </w:t>
      </w:r>
      <w:proofErr w:type="spellStart"/>
      <w:r w:rsidRPr="002B4C2E">
        <w:rPr>
          <w:rFonts w:ascii="Arial" w:hAnsi="Arial" w:cs="Arial"/>
          <w:szCs w:val="22"/>
          <w:u w:val="single"/>
        </w:rPr>
        <w:t>generalisable</w:t>
      </w:r>
      <w:proofErr w:type="spellEnd"/>
      <w:r w:rsidRPr="002B4C2E">
        <w:rPr>
          <w:rFonts w:ascii="Arial" w:hAnsi="Arial" w:cs="Arial"/>
          <w:szCs w:val="22"/>
          <w:u w:val="single"/>
        </w:rPr>
        <w:t xml:space="preserve"> for use with other reference models and in other domain areas.</w:t>
      </w:r>
    </w:p>
    <w:p w:rsidR="0034152F" w:rsidRPr="00E86F08" w:rsidRDefault="0034152F" w:rsidP="00E86F08">
      <w:pPr>
        <w:spacing w:line="276" w:lineRule="auto"/>
        <w:rPr>
          <w:rFonts w:ascii="Arial" w:hAnsi="Arial" w:cs="Arial"/>
        </w:rPr>
      </w:pPr>
    </w:p>
    <w:p w:rsidR="00C37545" w:rsidRDefault="00CF7845" w:rsidP="0015452C">
      <w:pPr>
        <w:spacing w:line="276" w:lineRule="auto"/>
        <w:outlineLvl w:val="0"/>
        <w:rPr>
          <w:rFonts w:ascii="Arial" w:hAnsi="Arial" w:cs="Arial"/>
        </w:rPr>
      </w:pPr>
      <w:r>
        <w:rPr>
          <w:rFonts w:ascii="Arial" w:hAnsi="Arial" w:cs="Arial"/>
        </w:rPr>
        <w:t xml:space="preserve">CIMI’s </w:t>
      </w:r>
      <w:r w:rsidR="0034152F" w:rsidRPr="00E86F08">
        <w:rPr>
          <w:rFonts w:ascii="Arial" w:hAnsi="Arial" w:cs="Arial"/>
        </w:rPr>
        <w:t>work is guided</w:t>
      </w:r>
      <w:r>
        <w:rPr>
          <w:rFonts w:ascii="Arial" w:hAnsi="Arial" w:cs="Arial"/>
        </w:rPr>
        <w:t xml:space="preserve"> </w:t>
      </w:r>
      <w:r w:rsidR="0034152F" w:rsidRPr="00E86F08">
        <w:rPr>
          <w:rFonts w:ascii="Arial" w:hAnsi="Arial" w:cs="Arial"/>
        </w:rPr>
        <w:t>by the</w:t>
      </w:r>
      <w:r w:rsidR="007F68EA" w:rsidRPr="00E86F08">
        <w:rPr>
          <w:rFonts w:ascii="Arial" w:hAnsi="Arial" w:cs="Arial"/>
        </w:rPr>
        <w:t xml:space="preserve"> following principles</w:t>
      </w:r>
      <w:r w:rsidR="004F71AE">
        <w:rPr>
          <w:rFonts w:ascii="Arial" w:hAnsi="Arial" w:cs="Arial"/>
        </w:rPr>
        <w:t>:</w:t>
      </w:r>
      <w:r w:rsidR="007F68EA" w:rsidRPr="00E86F08">
        <w:rPr>
          <w:rFonts w:ascii="Arial" w:hAnsi="Arial" w:cs="Arial"/>
        </w:rPr>
        <w:t xml:space="preserve">  </w:t>
      </w:r>
    </w:p>
    <w:p w:rsidR="008D7559" w:rsidRPr="002B4C2E" w:rsidRDefault="00420B43" w:rsidP="002B4C2E">
      <w:pPr>
        <w:pStyle w:val="ListParagraph"/>
        <w:numPr>
          <w:ilvl w:val="0"/>
          <w:numId w:val="43"/>
        </w:numPr>
        <w:spacing w:line="276" w:lineRule="auto"/>
        <w:rPr>
          <w:rFonts w:ascii="Arial" w:hAnsi="Arial" w:cs="Arial"/>
        </w:rPr>
      </w:pPr>
      <w:r w:rsidRPr="002B4C2E">
        <w:rPr>
          <w:rFonts w:ascii="Arial" w:hAnsi="Arial" w:cs="Arial"/>
        </w:rPr>
        <w:t xml:space="preserve">CIMI specifications </w:t>
      </w:r>
      <w:r w:rsidR="005D76C0">
        <w:rPr>
          <w:rFonts w:ascii="Arial" w:hAnsi="Arial" w:cs="Arial"/>
        </w:rPr>
        <w:t xml:space="preserve">and models </w:t>
      </w:r>
      <w:r w:rsidRPr="002B4C2E">
        <w:rPr>
          <w:rFonts w:ascii="Arial" w:hAnsi="Arial" w:cs="Arial"/>
        </w:rPr>
        <w:t>will be freely available to all</w:t>
      </w:r>
      <w:r w:rsidR="005D76C0">
        <w:rPr>
          <w:rFonts w:ascii="Arial" w:hAnsi="Arial" w:cs="Arial"/>
        </w:rPr>
        <w:t>, at no cost</w:t>
      </w:r>
      <w:r w:rsidRPr="002B4C2E">
        <w:rPr>
          <w:rFonts w:ascii="Arial" w:hAnsi="Arial" w:cs="Arial"/>
        </w:rPr>
        <w:t>. The initial use cases will focus on the requirements of organizations involved in providing, funding, monitoring or governing healthcare</w:t>
      </w:r>
      <w:r w:rsidR="004F71AE">
        <w:rPr>
          <w:rFonts w:ascii="Arial" w:hAnsi="Arial" w:cs="Arial"/>
        </w:rPr>
        <w:t>,</w:t>
      </w:r>
      <w:r w:rsidRPr="002B4C2E">
        <w:rPr>
          <w:rFonts w:ascii="Arial" w:hAnsi="Arial" w:cs="Arial"/>
        </w:rPr>
        <w:t xml:space="preserve"> </w:t>
      </w:r>
      <w:r w:rsidR="004F71AE">
        <w:rPr>
          <w:rFonts w:ascii="Arial" w:hAnsi="Arial" w:cs="Arial"/>
        </w:rPr>
        <w:t xml:space="preserve">the requirements of </w:t>
      </w:r>
      <w:r w:rsidRPr="002B4C2E">
        <w:rPr>
          <w:rFonts w:ascii="Arial" w:hAnsi="Arial" w:cs="Arial"/>
        </w:rPr>
        <w:t>providers of healthcare IT and healthcare IT standards</w:t>
      </w:r>
      <w:r w:rsidR="004F71AE">
        <w:rPr>
          <w:rFonts w:ascii="Arial" w:hAnsi="Arial" w:cs="Arial"/>
        </w:rPr>
        <w:t>, and</w:t>
      </w:r>
      <w:r w:rsidRPr="002B4C2E">
        <w:rPr>
          <w:rFonts w:ascii="Arial" w:hAnsi="Arial" w:cs="Arial"/>
        </w:rPr>
        <w:t xml:space="preserve"> </w:t>
      </w:r>
      <w:r w:rsidR="004F71AE">
        <w:rPr>
          <w:rFonts w:ascii="Arial" w:hAnsi="Arial" w:cs="Arial"/>
        </w:rPr>
        <w:t xml:space="preserve">the requirements of </w:t>
      </w:r>
      <w:r w:rsidRPr="002B4C2E">
        <w:rPr>
          <w:rFonts w:ascii="Arial" w:hAnsi="Arial" w:cs="Arial"/>
        </w:rPr>
        <w:t>national and international eHealth programs, professional organizations, health providers and clinical system developers.</w:t>
      </w:r>
    </w:p>
    <w:p w:rsidR="00DB1EA8" w:rsidRDefault="00DB1EA8" w:rsidP="00DB1EA8">
      <w:pPr>
        <w:pStyle w:val="ListParagraph"/>
        <w:numPr>
          <w:ilvl w:val="0"/>
          <w:numId w:val="43"/>
        </w:numPr>
        <w:spacing w:line="276" w:lineRule="auto"/>
        <w:rPr>
          <w:rFonts w:ascii="Arial" w:hAnsi="Arial" w:cs="Arial"/>
        </w:rPr>
      </w:pPr>
      <w:r>
        <w:rPr>
          <w:rFonts w:ascii="Arial" w:hAnsi="Arial" w:cs="Arial"/>
        </w:rPr>
        <w:t>CIMI is committed to making clinical models available in a single formalism, based on the Archetype Object Model v1.5 (AOM 1.5) from the openEHR Foundation (</w:t>
      </w:r>
      <w:hyperlink r:id="rId10" w:history="1">
        <w:r>
          <w:rPr>
            <w:rStyle w:val="Hyperlink"/>
            <w:rFonts w:ascii="Arial" w:hAnsi="Arial" w:cs="Arial"/>
          </w:rPr>
          <w:t>http://www.openehr.org/home.html</w:t>
        </w:r>
      </w:hyperlink>
      <w:r>
        <w:rPr>
          <w:rFonts w:ascii="Arial" w:hAnsi="Arial" w:cs="Arial"/>
        </w:rPr>
        <w:t xml:space="preserve">). Initially this formalism will be a direct serialization of AOM – namely, the Archetype Definition Language (ADL). </w:t>
      </w:r>
    </w:p>
    <w:p w:rsidR="00DB1EA8" w:rsidRDefault="00DB1EA8" w:rsidP="00DB1EA8">
      <w:pPr>
        <w:pStyle w:val="ListParagraph"/>
        <w:numPr>
          <w:ilvl w:val="0"/>
          <w:numId w:val="43"/>
        </w:numPr>
        <w:spacing w:line="276" w:lineRule="auto"/>
        <w:rPr>
          <w:rFonts w:ascii="Arial" w:hAnsi="Arial" w:cs="Arial"/>
        </w:rPr>
      </w:pPr>
      <w:r>
        <w:rPr>
          <w:rFonts w:ascii="Arial" w:hAnsi="Arial" w:cs="Arial"/>
        </w:rPr>
        <w:t>CIMI is also committed to the development of a profile of the Unified Modeling Language (UML) from th</w:t>
      </w:r>
      <w:r w:rsidR="003F08B4">
        <w:rPr>
          <w:rFonts w:ascii="Arial" w:hAnsi="Arial" w:cs="Arial"/>
        </w:rPr>
        <w:t>e Object Management Group (OMG)</w:t>
      </w:r>
      <w:r>
        <w:rPr>
          <w:rFonts w:ascii="Arial" w:hAnsi="Arial" w:cs="Arial"/>
        </w:rPr>
        <w:t xml:space="preserve"> that incorporates the semantics of the AOM 1.5, and adopting this profile as an alternative modeling approach for developing CIMI models.</w:t>
      </w:r>
    </w:p>
    <w:p w:rsidR="00DB1EA8" w:rsidRDefault="00DB1EA8" w:rsidP="00DB1EA8">
      <w:pPr>
        <w:pStyle w:val="ListParagraph"/>
        <w:numPr>
          <w:ilvl w:val="0"/>
          <w:numId w:val="43"/>
        </w:numPr>
        <w:spacing w:line="276" w:lineRule="auto"/>
        <w:rPr>
          <w:rFonts w:ascii="Arial" w:hAnsi="Arial" w:cs="Arial"/>
        </w:rPr>
      </w:pPr>
      <w:r>
        <w:rPr>
          <w:rFonts w:ascii="Arial" w:hAnsi="Arial" w:cs="Arial"/>
        </w:rPr>
        <w:t>CIMI intends its models to be converted into local formats for implementation.</w:t>
      </w:r>
    </w:p>
    <w:p w:rsidR="008D7559" w:rsidRPr="002B4C2E" w:rsidRDefault="00420B43" w:rsidP="002B4C2E">
      <w:pPr>
        <w:pStyle w:val="ListParagraph"/>
        <w:numPr>
          <w:ilvl w:val="0"/>
          <w:numId w:val="43"/>
        </w:numPr>
        <w:spacing w:line="276" w:lineRule="auto"/>
        <w:rPr>
          <w:rFonts w:ascii="Arial" w:hAnsi="Arial" w:cs="Arial"/>
        </w:rPr>
      </w:pPr>
      <w:r w:rsidRPr="002B4C2E">
        <w:rPr>
          <w:rFonts w:ascii="Arial" w:hAnsi="Arial" w:cs="Arial"/>
        </w:rPr>
        <w:t>CIMI is committed to transparency in its work product</w:t>
      </w:r>
      <w:r w:rsidRPr="00420B43">
        <w:rPr>
          <w:rFonts w:ascii="Arial" w:hAnsi="Arial" w:cs="Arial"/>
        </w:rPr>
        <w:t>s</w:t>
      </w:r>
      <w:r w:rsidRPr="002B4C2E">
        <w:rPr>
          <w:rFonts w:ascii="Arial" w:hAnsi="Arial" w:cs="Arial"/>
        </w:rPr>
        <w:t xml:space="preserve"> and process.</w:t>
      </w:r>
    </w:p>
    <w:p w:rsidR="00EE6DF0" w:rsidRPr="00DB1EA8" w:rsidRDefault="00EE6DF0" w:rsidP="00D90919">
      <w:pPr>
        <w:spacing w:line="276" w:lineRule="auto"/>
        <w:ind w:left="360"/>
        <w:rPr>
          <w:rFonts w:ascii="Arial" w:hAnsi="Arial" w:cs="Arial"/>
        </w:rPr>
      </w:pPr>
    </w:p>
    <w:p w:rsidR="008D7559" w:rsidRDefault="00420B43" w:rsidP="002B4C2E">
      <w:pPr>
        <w:spacing w:before="120" w:line="276" w:lineRule="auto"/>
        <w:rPr>
          <w:rStyle w:val="SC8106650"/>
        </w:rPr>
      </w:pPr>
      <w:r>
        <w:rPr>
          <w:rFonts w:ascii="Arial" w:hAnsi="Arial" w:cs="Arial"/>
        </w:rPr>
        <w:t>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whic</w:t>
      </w:r>
      <w:r w:rsidR="00DB0EC8" w:rsidRPr="00E86F08">
        <w:rPr>
          <w:rFonts w:ascii="Arial" w:hAnsi="Arial" w:cs="Arial"/>
        </w:rPr>
        <w:t xml:space="preserve">h can be used to represent instances of all clinical models, and upon which further constraints can be applied to represent the specific information requirements of all clinical model. This information model represents the core </w:t>
      </w:r>
      <w:r w:rsidR="000A605C" w:rsidRPr="00E86F08">
        <w:rPr>
          <w:rFonts w:ascii="Arial" w:hAnsi="Arial" w:cs="Arial"/>
        </w:rPr>
        <w:t>artifact</w:t>
      </w:r>
      <w:r w:rsidR="00DB0EC8" w:rsidRPr="00E86F08">
        <w:rPr>
          <w:rFonts w:ascii="Arial" w:hAnsi="Arial" w:cs="Arial"/>
        </w:rPr>
        <w:t xml:space="preserve"> that is implemented in software, as it provides the physical structure of the clinical models and its example instances. Existing </w:t>
      </w:r>
      <w:r w:rsidR="00DB0EC8" w:rsidRPr="00E86F08">
        <w:rPr>
          <w:rFonts w:ascii="Arial" w:hAnsi="Arial" w:cs="Arial"/>
        </w:rPr>
        <w:lastRenderedPageBreak/>
        <w:t xml:space="preserve">implementation experience has shown that this increases the computational capabilities of the resulting </w:t>
      </w:r>
      <w:r w:rsidR="000A605C" w:rsidRPr="00E86F08">
        <w:rPr>
          <w:rFonts w:ascii="Arial" w:hAnsi="Arial" w:cs="Arial"/>
        </w:rPr>
        <w:t>modeling</w:t>
      </w:r>
      <w:r w:rsidR="00DB0EC8" w:rsidRPr="00E86F08">
        <w:rPr>
          <w:rFonts w:ascii="Arial" w:hAnsi="Arial" w:cs="Arial"/>
        </w:rPr>
        <w:t xml:space="preserve"> and translation tools.</w:t>
      </w:r>
      <w:r w:rsidR="00AF423A">
        <w:rPr>
          <w:rStyle w:val="FootnoteReference"/>
          <w:rFonts w:ascii="Arial" w:hAnsi="Arial" w:cs="Arial"/>
        </w:rPr>
        <w:footnoteReference w:id="1"/>
      </w:r>
    </w:p>
    <w:p w:rsidR="00F9550C" w:rsidRDefault="00F9550C" w:rsidP="00F557E1">
      <w:pPr>
        <w:pStyle w:val="SP8262163"/>
        <w:spacing w:before="340"/>
        <w:ind w:left="792"/>
        <w:outlineLvl w:val="0"/>
        <w:rPr>
          <w:color w:val="000000"/>
          <w:sz w:val="28"/>
          <w:szCs w:val="28"/>
        </w:rPr>
      </w:pPr>
      <w:r>
        <w:rPr>
          <w:rStyle w:val="SC8106650"/>
        </w:rPr>
        <w:t xml:space="preserve">Acknowledgements </w:t>
      </w:r>
    </w:p>
    <w:p w:rsidR="00E86F08" w:rsidRDefault="00E86F08" w:rsidP="00E86F08">
      <w:pPr>
        <w:spacing w:line="276" w:lineRule="auto"/>
        <w:rPr>
          <w:rFonts w:ascii="Arial" w:hAnsi="Arial" w:cs="Arial"/>
          <w:szCs w:val="24"/>
        </w:rPr>
      </w:pPr>
    </w:p>
    <w:p w:rsidR="00326A7C" w:rsidRPr="002F0615" w:rsidRDefault="00326A7C" w:rsidP="00326A7C">
      <w:pPr>
        <w:spacing w:line="276" w:lineRule="auto"/>
        <w:rPr>
          <w:rFonts w:ascii="Arial" w:hAnsi="Arial" w:cs="Arial"/>
          <w:sz w:val="22"/>
          <w:szCs w:val="22"/>
        </w:rPr>
      </w:pPr>
      <w:r w:rsidRPr="002F0615">
        <w:rPr>
          <w:rFonts w:ascii="Arial" w:hAnsi="Arial" w:cs="Arial"/>
          <w:sz w:val="22"/>
          <w:szCs w:val="22"/>
        </w:rPr>
        <w:t xml:space="preserve">The following individuals </w:t>
      </w:r>
      <w:r>
        <w:rPr>
          <w:rFonts w:ascii="Arial" w:hAnsi="Arial" w:cs="Arial"/>
          <w:sz w:val="22"/>
          <w:szCs w:val="22"/>
        </w:rPr>
        <w:t>contributed to the authoring of the</w:t>
      </w:r>
      <w:r w:rsidRPr="002F0615">
        <w:rPr>
          <w:rFonts w:ascii="Arial" w:hAnsi="Arial" w:cs="Arial"/>
          <w:sz w:val="22"/>
          <w:szCs w:val="22"/>
        </w:rPr>
        <w:t xml:space="preserve"> RFP and/or have assisted the </w:t>
      </w:r>
      <w:r>
        <w:rPr>
          <w:rFonts w:ascii="Arial" w:hAnsi="Arial" w:cs="Arial"/>
          <w:sz w:val="22"/>
          <w:szCs w:val="22"/>
        </w:rPr>
        <w:t>CIM</w:t>
      </w:r>
      <w:r w:rsidR="004D4133">
        <w:rPr>
          <w:rFonts w:ascii="Arial" w:hAnsi="Arial" w:cs="Arial"/>
          <w:sz w:val="22"/>
          <w:szCs w:val="22"/>
        </w:rPr>
        <w:t>I</w:t>
      </w:r>
      <w:r>
        <w:rPr>
          <w:rFonts w:ascii="Arial" w:hAnsi="Arial" w:cs="Arial"/>
          <w:sz w:val="22"/>
          <w:szCs w:val="22"/>
        </w:rPr>
        <w:t xml:space="preserve"> UML</w:t>
      </w:r>
      <w:r w:rsidRPr="002F0615">
        <w:rPr>
          <w:rFonts w:ascii="Arial" w:hAnsi="Arial" w:cs="Arial"/>
          <w:sz w:val="22"/>
          <w:szCs w:val="22"/>
        </w:rPr>
        <w:t xml:space="preserve"> team in the development of this RFP:</w:t>
      </w:r>
    </w:p>
    <w:p w:rsidR="005B74A5" w:rsidRDefault="005B74A5" w:rsidP="00F9550C">
      <w:pPr>
        <w:rPr>
          <w:rFonts w:ascii="Arial" w:hAnsi="Arial" w:cs="Arial"/>
        </w:rPr>
      </w:pPr>
    </w:p>
    <w:tbl>
      <w:tblPr>
        <w:tblStyle w:val="MediumList1-Accent3"/>
        <w:tblW w:w="0" w:type="auto"/>
        <w:tblLook w:val="04A0" w:firstRow="1" w:lastRow="0" w:firstColumn="1" w:lastColumn="0" w:noHBand="0" w:noVBand="1"/>
      </w:tblPr>
      <w:tblGrid>
        <w:gridCol w:w="4428"/>
        <w:gridCol w:w="4428"/>
      </w:tblGrid>
      <w:tr w:rsidR="00F9550C" w:rsidTr="004D5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9550C" w:rsidRPr="00E86F08" w:rsidRDefault="00F9550C" w:rsidP="00DD1F3E">
            <w:pPr>
              <w:rPr>
                <w:rFonts w:ascii="Arial" w:hAnsi="Arial" w:cs="Arial"/>
              </w:rPr>
            </w:pPr>
            <w:r w:rsidRPr="00E86F08">
              <w:rPr>
                <w:rFonts w:ascii="Arial" w:hAnsi="Arial" w:cs="Arial"/>
              </w:rPr>
              <w:t>Name</w:t>
            </w:r>
          </w:p>
        </w:tc>
        <w:tc>
          <w:tcPr>
            <w:tcW w:w="4428" w:type="dxa"/>
          </w:tcPr>
          <w:p w:rsidR="00F9550C" w:rsidRPr="004D5172" w:rsidRDefault="00F9550C" w:rsidP="00DD1F3E">
            <w:pPr>
              <w:cnfStyle w:val="100000000000" w:firstRow="1" w:lastRow="0" w:firstColumn="0" w:lastColumn="0" w:oddVBand="0" w:evenVBand="0" w:oddHBand="0" w:evenHBand="0" w:firstRowFirstColumn="0" w:firstRowLastColumn="0" w:lastRowFirstColumn="0" w:lastRowLastColumn="0"/>
              <w:rPr>
                <w:rFonts w:ascii="Arial" w:hAnsi="Arial" w:cs="Arial"/>
                <w:b/>
              </w:rPr>
            </w:pPr>
            <w:r w:rsidRPr="004D5172">
              <w:rPr>
                <w:rFonts w:ascii="Arial" w:hAnsi="Arial" w:cs="Arial"/>
                <w:b/>
              </w:rPr>
              <w:t>Organization</w:t>
            </w:r>
          </w:p>
        </w:tc>
      </w:tr>
      <w:tr w:rsidR="00F9550C" w:rsidTr="004D5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9550C" w:rsidRPr="004D5172" w:rsidRDefault="00791B01" w:rsidP="00DD1F3E">
            <w:pPr>
              <w:rPr>
                <w:rFonts w:ascii="Arial" w:hAnsi="Arial" w:cs="Arial"/>
                <w:b w:val="0"/>
              </w:rPr>
            </w:pPr>
            <w:r w:rsidRPr="004D5172">
              <w:rPr>
                <w:rFonts w:ascii="Arial" w:hAnsi="Arial" w:cs="Arial"/>
                <w:b w:val="0"/>
              </w:rPr>
              <w:t>Thomas Beale</w:t>
            </w:r>
          </w:p>
        </w:tc>
        <w:tc>
          <w:tcPr>
            <w:tcW w:w="4428" w:type="dxa"/>
          </w:tcPr>
          <w:p w:rsidR="00F9550C" w:rsidRPr="00E86F08" w:rsidRDefault="00DB0EC8" w:rsidP="00DD1F3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86F08">
              <w:rPr>
                <w:rFonts w:ascii="Arial" w:hAnsi="Arial" w:cs="Arial"/>
              </w:rPr>
              <w:t>Ocean Informatics</w:t>
            </w:r>
          </w:p>
        </w:tc>
      </w:tr>
      <w:tr w:rsidR="00AE27CB" w:rsidTr="00013E50">
        <w:tc>
          <w:tcPr>
            <w:cnfStyle w:val="001000000000" w:firstRow="0" w:lastRow="0" w:firstColumn="1" w:lastColumn="0" w:oddVBand="0" w:evenVBand="0" w:oddHBand="0" w:evenHBand="0" w:firstRowFirstColumn="0" w:firstRowLastColumn="0" w:lastRowFirstColumn="0" w:lastRowLastColumn="0"/>
            <w:tcW w:w="4428" w:type="dxa"/>
          </w:tcPr>
          <w:p w:rsidR="00AE27CB" w:rsidRPr="004D5172" w:rsidRDefault="00AE27CB" w:rsidP="00013E50">
            <w:pPr>
              <w:rPr>
                <w:rFonts w:ascii="Arial" w:hAnsi="Arial" w:cs="Arial"/>
                <w:b w:val="0"/>
              </w:rPr>
            </w:pPr>
            <w:r>
              <w:rPr>
                <w:rFonts w:ascii="Arial" w:hAnsi="Arial" w:cs="Arial"/>
                <w:b w:val="0"/>
              </w:rPr>
              <w:t>Linda Bird</w:t>
            </w:r>
          </w:p>
        </w:tc>
        <w:tc>
          <w:tcPr>
            <w:tcW w:w="4428" w:type="dxa"/>
          </w:tcPr>
          <w:p w:rsidR="00AE27CB" w:rsidRPr="00E86F08" w:rsidRDefault="00AE27CB" w:rsidP="00013E50">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MOHHoldings</w:t>
            </w:r>
            <w:proofErr w:type="spellEnd"/>
            <w:r>
              <w:rPr>
                <w:rFonts w:ascii="Arial" w:hAnsi="Arial" w:cs="Arial"/>
              </w:rPr>
              <w:t>, Singapore</w:t>
            </w:r>
          </w:p>
        </w:tc>
      </w:tr>
      <w:tr w:rsidR="00DA4F11" w:rsidTr="004D5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DA4F11" w:rsidRPr="004D5172" w:rsidRDefault="00DA4F11" w:rsidP="00465329">
            <w:pPr>
              <w:rPr>
                <w:rFonts w:ascii="Arial" w:hAnsi="Arial" w:cs="Arial"/>
                <w:b w:val="0"/>
              </w:rPr>
            </w:pPr>
            <w:r w:rsidRPr="004D5172">
              <w:rPr>
                <w:rFonts w:ascii="Arial" w:hAnsi="Arial" w:cs="Arial"/>
                <w:b w:val="0"/>
              </w:rPr>
              <w:t>Sasha Bojicic</w:t>
            </w:r>
          </w:p>
        </w:tc>
        <w:tc>
          <w:tcPr>
            <w:tcW w:w="4428" w:type="dxa"/>
          </w:tcPr>
          <w:p w:rsidR="00DA4F11" w:rsidRPr="00E86F08" w:rsidRDefault="00DA4F11" w:rsidP="005D6BA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86F08">
              <w:rPr>
                <w:rFonts w:ascii="Arial" w:hAnsi="Arial" w:cs="Arial"/>
              </w:rPr>
              <w:t xml:space="preserve">Canada Health </w:t>
            </w:r>
            <w:proofErr w:type="spellStart"/>
            <w:r w:rsidRPr="00E86F08">
              <w:rPr>
                <w:rFonts w:ascii="Arial" w:hAnsi="Arial" w:cs="Arial"/>
              </w:rPr>
              <w:t>Infoway</w:t>
            </w:r>
            <w:proofErr w:type="spellEnd"/>
          </w:p>
        </w:tc>
      </w:tr>
      <w:tr w:rsidR="00DA4F11" w:rsidTr="004D5172">
        <w:tc>
          <w:tcPr>
            <w:cnfStyle w:val="001000000000" w:firstRow="0" w:lastRow="0" w:firstColumn="1" w:lastColumn="0" w:oddVBand="0" w:evenVBand="0" w:oddHBand="0" w:evenHBand="0" w:firstRowFirstColumn="0" w:firstRowLastColumn="0" w:lastRowFirstColumn="0" w:lastRowLastColumn="0"/>
            <w:tcW w:w="4428" w:type="dxa"/>
          </w:tcPr>
          <w:p w:rsidR="00DA4F11" w:rsidRPr="004D5172" w:rsidRDefault="00DA4F11" w:rsidP="005D6BAA">
            <w:pPr>
              <w:rPr>
                <w:rFonts w:ascii="Arial" w:hAnsi="Arial" w:cs="Arial"/>
                <w:b w:val="0"/>
              </w:rPr>
            </w:pPr>
            <w:r w:rsidRPr="004D5172">
              <w:rPr>
                <w:rFonts w:ascii="Arial" w:hAnsi="Arial" w:cs="Arial"/>
                <w:b w:val="0"/>
              </w:rPr>
              <w:t>Dave Carlson</w:t>
            </w:r>
          </w:p>
        </w:tc>
        <w:tc>
          <w:tcPr>
            <w:tcW w:w="4428" w:type="dxa"/>
          </w:tcPr>
          <w:p w:rsidR="00DA4F11" w:rsidRPr="00E86F08" w:rsidRDefault="00DA4F11" w:rsidP="005D6BA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86F08">
              <w:rPr>
                <w:rFonts w:ascii="Arial" w:hAnsi="Arial" w:cs="Arial"/>
              </w:rPr>
              <w:t>XMLModeling.com</w:t>
            </w:r>
          </w:p>
        </w:tc>
      </w:tr>
      <w:tr w:rsidR="00DA4F11" w:rsidTr="004D5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DA4F11" w:rsidRPr="004D5172" w:rsidRDefault="00DA4F11" w:rsidP="005D6BAA">
            <w:pPr>
              <w:rPr>
                <w:rFonts w:ascii="Arial" w:hAnsi="Arial" w:cs="Arial"/>
                <w:b w:val="0"/>
              </w:rPr>
            </w:pPr>
            <w:r w:rsidRPr="004D5172">
              <w:rPr>
                <w:rFonts w:ascii="Arial" w:hAnsi="Arial" w:cs="Arial"/>
                <w:b w:val="0"/>
              </w:rPr>
              <w:t xml:space="preserve">Stephen </w:t>
            </w:r>
            <w:proofErr w:type="spellStart"/>
            <w:r w:rsidRPr="004D5172">
              <w:rPr>
                <w:rFonts w:ascii="Arial" w:hAnsi="Arial" w:cs="Arial"/>
                <w:b w:val="0"/>
              </w:rPr>
              <w:t>Hufnagel</w:t>
            </w:r>
            <w:proofErr w:type="spellEnd"/>
          </w:p>
        </w:tc>
        <w:tc>
          <w:tcPr>
            <w:tcW w:w="4428" w:type="dxa"/>
          </w:tcPr>
          <w:p w:rsidR="00DA4F11" w:rsidRPr="00E86F08" w:rsidRDefault="00DA4F11" w:rsidP="005D6BAA">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E86F08">
              <w:rPr>
                <w:rFonts w:ascii="Arial" w:hAnsi="Arial" w:cs="Arial"/>
              </w:rPr>
              <w:t>DoD</w:t>
            </w:r>
            <w:proofErr w:type="spellEnd"/>
            <w:r w:rsidRPr="00E86F08">
              <w:rPr>
                <w:rFonts w:ascii="Arial" w:hAnsi="Arial" w:cs="Arial"/>
              </w:rPr>
              <w:t>, U.S.A</w:t>
            </w:r>
          </w:p>
        </w:tc>
      </w:tr>
      <w:tr w:rsidR="00DA4F11" w:rsidTr="004D5172">
        <w:tc>
          <w:tcPr>
            <w:cnfStyle w:val="001000000000" w:firstRow="0" w:lastRow="0" w:firstColumn="1" w:lastColumn="0" w:oddVBand="0" w:evenVBand="0" w:oddHBand="0" w:evenHBand="0" w:firstRowFirstColumn="0" w:firstRowLastColumn="0" w:lastRowFirstColumn="0" w:lastRowLastColumn="0"/>
            <w:tcW w:w="4428" w:type="dxa"/>
          </w:tcPr>
          <w:p w:rsidR="00DA4F11" w:rsidRPr="004D5172" w:rsidRDefault="00DA4F11" w:rsidP="005D6BAA">
            <w:pPr>
              <w:rPr>
                <w:rFonts w:ascii="Arial" w:hAnsi="Arial" w:cs="Arial"/>
                <w:b w:val="0"/>
              </w:rPr>
            </w:pPr>
            <w:r w:rsidRPr="004D5172">
              <w:rPr>
                <w:rFonts w:ascii="Arial" w:hAnsi="Arial" w:cs="Arial"/>
                <w:b w:val="0"/>
              </w:rPr>
              <w:t>Robert Lario</w:t>
            </w:r>
          </w:p>
        </w:tc>
        <w:tc>
          <w:tcPr>
            <w:tcW w:w="4428" w:type="dxa"/>
          </w:tcPr>
          <w:p w:rsidR="00DA4F11" w:rsidRPr="00E86F08" w:rsidRDefault="00DA4F11" w:rsidP="005D6BA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E86F08">
              <w:rPr>
                <w:rFonts w:ascii="Arial" w:hAnsi="Arial" w:cs="Arial"/>
              </w:rPr>
              <w:t>Visumpoint</w:t>
            </w:r>
            <w:proofErr w:type="spellEnd"/>
            <w:r w:rsidRPr="00E86F08">
              <w:rPr>
                <w:rFonts w:ascii="Arial" w:hAnsi="Arial" w:cs="Arial"/>
              </w:rPr>
              <w:t>, LLC</w:t>
            </w:r>
          </w:p>
        </w:tc>
      </w:tr>
      <w:tr w:rsidR="00DA4F11" w:rsidTr="004D5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DA4F11" w:rsidRPr="004D5172" w:rsidRDefault="00DA4F11" w:rsidP="005D6BAA">
            <w:pPr>
              <w:rPr>
                <w:rFonts w:ascii="Arial" w:hAnsi="Arial" w:cs="Arial"/>
                <w:b w:val="0"/>
              </w:rPr>
            </w:pPr>
            <w:r w:rsidRPr="004D5172">
              <w:rPr>
                <w:rFonts w:ascii="Arial" w:hAnsi="Arial" w:cs="Arial"/>
                <w:b w:val="0"/>
              </w:rPr>
              <w:t xml:space="preserve">Harold </w:t>
            </w:r>
            <w:proofErr w:type="spellStart"/>
            <w:r w:rsidRPr="004D5172">
              <w:rPr>
                <w:rFonts w:ascii="Arial" w:hAnsi="Arial" w:cs="Arial"/>
                <w:b w:val="0"/>
              </w:rPr>
              <w:t>Solbrig</w:t>
            </w:r>
            <w:proofErr w:type="spellEnd"/>
          </w:p>
        </w:tc>
        <w:tc>
          <w:tcPr>
            <w:tcW w:w="4428" w:type="dxa"/>
          </w:tcPr>
          <w:p w:rsidR="00DA4F11" w:rsidRPr="00E86F08" w:rsidRDefault="00DA4F11" w:rsidP="005D6BA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86F08">
              <w:rPr>
                <w:rFonts w:ascii="Arial" w:hAnsi="Arial" w:cs="Arial"/>
              </w:rPr>
              <w:t>Mayo</w:t>
            </w:r>
          </w:p>
        </w:tc>
      </w:tr>
      <w:tr w:rsidR="00DA4F11" w:rsidTr="004D5172">
        <w:tc>
          <w:tcPr>
            <w:cnfStyle w:val="001000000000" w:firstRow="0" w:lastRow="0" w:firstColumn="1" w:lastColumn="0" w:oddVBand="0" w:evenVBand="0" w:oddHBand="0" w:evenHBand="0" w:firstRowFirstColumn="0" w:firstRowLastColumn="0" w:lastRowFirstColumn="0" w:lastRowLastColumn="0"/>
            <w:tcW w:w="4428" w:type="dxa"/>
          </w:tcPr>
          <w:p w:rsidR="00DA4F11" w:rsidRPr="004D5172" w:rsidRDefault="00DA4F11" w:rsidP="005D6BAA">
            <w:pPr>
              <w:rPr>
                <w:rFonts w:ascii="Arial" w:hAnsi="Arial" w:cs="Arial"/>
                <w:b w:val="0"/>
              </w:rPr>
            </w:pPr>
            <w:r w:rsidRPr="004D5172">
              <w:rPr>
                <w:rFonts w:ascii="Arial" w:hAnsi="Arial" w:cs="Arial"/>
                <w:b w:val="0"/>
              </w:rPr>
              <w:t>Michael van de</w:t>
            </w:r>
            <w:r w:rsidR="00465329" w:rsidRPr="004D5172">
              <w:rPr>
                <w:rFonts w:ascii="Arial" w:hAnsi="Arial" w:cs="Arial"/>
                <w:b w:val="0"/>
              </w:rPr>
              <w:t>r</w:t>
            </w:r>
            <w:r w:rsidRPr="004D5172">
              <w:rPr>
                <w:rFonts w:ascii="Arial" w:hAnsi="Arial" w:cs="Arial"/>
                <w:b w:val="0"/>
              </w:rPr>
              <w:t xml:space="preserve"> </w:t>
            </w:r>
            <w:proofErr w:type="spellStart"/>
            <w:r w:rsidRPr="004D5172">
              <w:rPr>
                <w:rFonts w:ascii="Arial" w:hAnsi="Arial" w:cs="Arial"/>
                <w:b w:val="0"/>
              </w:rPr>
              <w:t>Zel</w:t>
            </w:r>
            <w:proofErr w:type="spellEnd"/>
          </w:p>
        </w:tc>
        <w:tc>
          <w:tcPr>
            <w:tcW w:w="4428" w:type="dxa"/>
          </w:tcPr>
          <w:p w:rsidR="00DA4F11" w:rsidRPr="00E86F08" w:rsidRDefault="00DA4F11" w:rsidP="005D6BA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86F08">
              <w:rPr>
                <w:rFonts w:ascii="Arial" w:hAnsi="Arial" w:cs="Arial"/>
              </w:rPr>
              <w:t xml:space="preserve">Results4Care &amp; </w:t>
            </w:r>
            <w:proofErr w:type="spellStart"/>
            <w:r w:rsidRPr="00E86F08">
              <w:rPr>
                <w:rFonts w:ascii="Arial" w:hAnsi="Arial" w:cs="Arial"/>
              </w:rPr>
              <w:t>LifeLines</w:t>
            </w:r>
            <w:proofErr w:type="spellEnd"/>
          </w:p>
        </w:tc>
      </w:tr>
    </w:tbl>
    <w:p w:rsidR="00DD1F3E" w:rsidRDefault="00DD1F3E" w:rsidP="00DD1F3E">
      <w:pPr>
        <w:rPr>
          <w:rFonts w:ascii="Arial" w:hAnsi="Arial" w:cs="Arial"/>
        </w:rPr>
      </w:pPr>
    </w:p>
    <w:p w:rsidR="00770A4F" w:rsidRDefault="00770A4F" w:rsidP="00F557E1">
      <w:pPr>
        <w:outlineLvl w:val="0"/>
        <w:rPr>
          <w:rFonts w:ascii="Arial" w:hAnsi="Arial" w:cs="Arial"/>
        </w:rPr>
      </w:pPr>
      <w:r>
        <w:rPr>
          <w:rFonts w:ascii="Arial" w:hAnsi="Arial" w:cs="Arial"/>
        </w:rPr>
        <w:t>Executive Sponsors</w:t>
      </w:r>
    </w:p>
    <w:tbl>
      <w:tblPr>
        <w:tblStyle w:val="TableGrid"/>
        <w:tblW w:w="0" w:type="auto"/>
        <w:tblLook w:val="04A0" w:firstRow="1" w:lastRow="0" w:firstColumn="1" w:lastColumn="0" w:noHBand="0" w:noVBand="1"/>
      </w:tblPr>
      <w:tblGrid>
        <w:gridCol w:w="1440"/>
        <w:gridCol w:w="7416"/>
      </w:tblGrid>
      <w:tr w:rsidR="00770A4F" w:rsidTr="00BF4215">
        <w:tc>
          <w:tcPr>
            <w:tcW w:w="1439" w:type="dxa"/>
          </w:tcPr>
          <w:p w:rsidR="00770A4F" w:rsidRPr="004D5172" w:rsidRDefault="00770A4F" w:rsidP="00DD1F3E">
            <w:pPr>
              <w:rPr>
                <w:rFonts w:ascii="Arial" w:hAnsi="Arial" w:cs="Arial"/>
                <w:color w:val="000000"/>
                <w:sz w:val="20"/>
              </w:rPr>
            </w:pPr>
            <w:r w:rsidRPr="004D5172">
              <w:rPr>
                <w:rFonts w:ascii="Arial" w:hAnsi="Arial" w:cs="Arial"/>
                <w:color w:val="000000"/>
                <w:sz w:val="20"/>
              </w:rPr>
              <w:t>ONC</w:t>
            </w:r>
          </w:p>
        </w:tc>
        <w:tc>
          <w:tcPr>
            <w:tcW w:w="7417" w:type="dxa"/>
          </w:tcPr>
          <w:p w:rsidR="00770A4F" w:rsidRPr="004D5172" w:rsidRDefault="00770A4F" w:rsidP="00DD1F3E">
            <w:pPr>
              <w:rPr>
                <w:rFonts w:ascii="Arial" w:hAnsi="Arial" w:cs="Arial"/>
                <w:color w:val="000000"/>
                <w:sz w:val="20"/>
              </w:rPr>
            </w:pPr>
            <w:r w:rsidRPr="004D5172">
              <w:rPr>
                <w:rFonts w:ascii="Arial" w:hAnsi="Arial" w:cs="Arial"/>
                <w:color w:val="000000"/>
                <w:sz w:val="20"/>
              </w:rPr>
              <w:t>The Office of the National Coordinator for Health Information Technology (ONC) is a staff division of the Office of the Secretary, within the US Department of Health and Human Services. It is primarily focused on coordination of nationwide efforts to implement and use health information technology and the electronic exchange of health information. With the passage of the HITECH Act, the ONC is charged with building an interoperable, private and secure nationwide health information system and supporting the widespread, meaningful use of health IT.</w:t>
            </w:r>
          </w:p>
        </w:tc>
      </w:tr>
      <w:tr w:rsidR="00770A4F" w:rsidTr="00BF4215">
        <w:tc>
          <w:tcPr>
            <w:tcW w:w="1439" w:type="dxa"/>
          </w:tcPr>
          <w:p w:rsidR="00770A4F" w:rsidRPr="004D5172" w:rsidRDefault="00770A4F" w:rsidP="00DD1F3E">
            <w:pPr>
              <w:rPr>
                <w:rFonts w:ascii="Arial" w:hAnsi="Arial" w:cs="Arial"/>
                <w:color w:val="000000"/>
                <w:sz w:val="20"/>
              </w:rPr>
            </w:pPr>
            <w:r w:rsidRPr="004D5172">
              <w:rPr>
                <w:rFonts w:ascii="Arial" w:hAnsi="Arial" w:cs="Arial"/>
                <w:color w:val="000000"/>
                <w:sz w:val="20"/>
              </w:rPr>
              <w:t>VHA</w:t>
            </w:r>
          </w:p>
        </w:tc>
        <w:tc>
          <w:tcPr>
            <w:tcW w:w="7417" w:type="dxa"/>
          </w:tcPr>
          <w:p w:rsidR="00770A4F" w:rsidRPr="004D5172" w:rsidRDefault="00770A4F" w:rsidP="00DD1F3E">
            <w:pPr>
              <w:rPr>
                <w:rFonts w:ascii="Arial" w:hAnsi="Arial" w:cs="Arial"/>
                <w:color w:val="000000"/>
                <w:sz w:val="20"/>
              </w:rPr>
            </w:pPr>
            <w:r w:rsidRPr="004D5172">
              <w:rPr>
                <w:rFonts w:ascii="Arial" w:hAnsi="Arial" w:cs="Arial"/>
                <w:color w:val="000000"/>
                <w:sz w:val="20"/>
              </w:rPr>
              <w:t xml:space="preserve">The Veterans Health Administration (VHA) is the component of the United States Department of Veterans Affairs (VA) that implements the medical assistance program of the VA through the administration and operation of numerous VA outpatient clinics, hospitals, medical centers, and long-term healthcare facilities. VHA developed a low cost open source electronic medical records system, </w:t>
            </w:r>
            <w:proofErr w:type="spellStart"/>
            <w:r w:rsidRPr="004D5172">
              <w:rPr>
                <w:rFonts w:ascii="Arial" w:hAnsi="Arial" w:cs="Arial"/>
                <w:color w:val="000000"/>
                <w:sz w:val="20"/>
              </w:rPr>
              <w:t>VistA</w:t>
            </w:r>
            <w:proofErr w:type="spellEnd"/>
            <w:r w:rsidRPr="004D5172">
              <w:rPr>
                <w:rFonts w:ascii="Arial" w:hAnsi="Arial" w:cs="Arial"/>
                <w:color w:val="000000"/>
                <w:sz w:val="20"/>
              </w:rPr>
              <w:t xml:space="preserve">, which can be accessed remotely by health care providers. With this system, patients and nurses are given bar-coded wristbands, and all medications are bar-coded as well. Nurses are given wands, which they use to scan themselves, the patient, and the medication bottle before dispensing drugs. This helps prevent four of the most common dispensing errors: wrong med, wrong dose, wrong time, and wrong patient. The system, which has been adopted by all </w:t>
            </w:r>
            <w:proofErr w:type="gramStart"/>
            <w:r w:rsidRPr="004D5172">
              <w:rPr>
                <w:rFonts w:ascii="Arial" w:hAnsi="Arial" w:cs="Arial"/>
                <w:color w:val="000000"/>
                <w:sz w:val="20"/>
              </w:rPr>
              <w:t>veterans</w:t>
            </w:r>
            <w:proofErr w:type="gramEnd"/>
            <w:r w:rsidRPr="004D5172">
              <w:rPr>
                <w:rFonts w:ascii="Arial" w:hAnsi="Arial" w:cs="Arial"/>
                <w:color w:val="000000"/>
                <w:sz w:val="20"/>
              </w:rPr>
              <w:t xml:space="preserve"> hospitals and clinics and continuously improved by users, has cut the number of dispensing errors in half at some facilities and saved thousands of lives.</w:t>
            </w:r>
          </w:p>
        </w:tc>
      </w:tr>
      <w:tr w:rsidR="00770A4F" w:rsidTr="00BF4215">
        <w:tc>
          <w:tcPr>
            <w:tcW w:w="1439" w:type="dxa"/>
          </w:tcPr>
          <w:p w:rsidR="006F0A4E" w:rsidRPr="004D5172" w:rsidRDefault="006F0A4E" w:rsidP="006F0A4E">
            <w:pPr>
              <w:rPr>
                <w:rFonts w:ascii="Arial" w:hAnsi="Arial" w:cs="Arial"/>
                <w:color w:val="000000"/>
                <w:sz w:val="20"/>
              </w:rPr>
            </w:pPr>
            <w:r w:rsidRPr="004D5172">
              <w:rPr>
                <w:rFonts w:ascii="Arial" w:hAnsi="Arial" w:cs="Arial"/>
                <w:color w:val="000000"/>
                <w:sz w:val="20"/>
              </w:rPr>
              <w:t>Military Health System (DOD)</w:t>
            </w:r>
          </w:p>
          <w:p w:rsidR="00770A4F" w:rsidRPr="004D5172" w:rsidRDefault="00770A4F" w:rsidP="00DD1F3E">
            <w:pPr>
              <w:rPr>
                <w:rFonts w:ascii="Arial" w:hAnsi="Arial" w:cs="Arial"/>
                <w:color w:val="000000"/>
                <w:sz w:val="20"/>
              </w:rPr>
            </w:pPr>
          </w:p>
        </w:tc>
        <w:tc>
          <w:tcPr>
            <w:tcW w:w="7417" w:type="dxa"/>
          </w:tcPr>
          <w:p w:rsidR="008D7559" w:rsidRDefault="006F0A4E" w:rsidP="002B4C2E">
            <w:pPr>
              <w:pStyle w:val="NormalWeb"/>
            </w:pPr>
            <w:r w:rsidRPr="004D5172">
              <w:rPr>
                <w:rFonts w:ascii="Arial" w:hAnsi="Arial" w:cs="Arial"/>
                <w:color w:val="000000"/>
                <w:sz w:val="20"/>
                <w:szCs w:val="20"/>
              </w:rPr>
              <w:t xml:space="preserve">The Military Health System is the enterprise within the United States Department of Defense responsible for providing health care to active duty and retired U.S. Military personnel and their dependents. The mission of the Military Health System (MHS) is to provide health support for the full range of military operations and sustain the health of all who are entrusted to MHS care. The primary mission of the medical services system is to maintain the health of military personnel, so they can carry out their military missions, and to be prepared to deliver health care required during wartime. </w:t>
            </w:r>
          </w:p>
        </w:tc>
      </w:tr>
      <w:tr w:rsidR="00770A4F" w:rsidTr="00BF4215">
        <w:tc>
          <w:tcPr>
            <w:tcW w:w="1439" w:type="dxa"/>
          </w:tcPr>
          <w:p w:rsidR="00770A4F" w:rsidRPr="004D5172" w:rsidRDefault="00770A4F" w:rsidP="00770A4F">
            <w:pPr>
              <w:rPr>
                <w:rFonts w:ascii="Arial" w:hAnsi="Arial" w:cs="Arial"/>
                <w:color w:val="000000"/>
                <w:sz w:val="20"/>
              </w:rPr>
            </w:pPr>
            <w:r w:rsidRPr="004D5172">
              <w:rPr>
                <w:rFonts w:ascii="Arial" w:hAnsi="Arial" w:cs="Arial"/>
                <w:color w:val="000000"/>
                <w:sz w:val="20"/>
              </w:rPr>
              <w:t xml:space="preserve">Canada </w:t>
            </w:r>
            <w:r w:rsidRPr="004D5172">
              <w:rPr>
                <w:rFonts w:ascii="Arial" w:hAnsi="Arial" w:cs="Arial"/>
                <w:color w:val="000000"/>
                <w:sz w:val="20"/>
              </w:rPr>
              <w:lastRenderedPageBreak/>
              <w:t xml:space="preserve">Health </w:t>
            </w:r>
            <w:proofErr w:type="spellStart"/>
            <w:r w:rsidRPr="004D5172">
              <w:rPr>
                <w:rFonts w:ascii="Arial" w:hAnsi="Arial" w:cs="Arial"/>
                <w:color w:val="000000"/>
                <w:sz w:val="20"/>
              </w:rPr>
              <w:t>Infoway</w:t>
            </w:r>
            <w:proofErr w:type="spellEnd"/>
          </w:p>
          <w:p w:rsidR="00770A4F" w:rsidRPr="004D5172" w:rsidRDefault="00770A4F" w:rsidP="00DD1F3E">
            <w:pPr>
              <w:rPr>
                <w:rFonts w:ascii="Arial" w:hAnsi="Arial" w:cs="Arial"/>
                <w:color w:val="000000"/>
                <w:sz w:val="20"/>
              </w:rPr>
            </w:pPr>
          </w:p>
        </w:tc>
        <w:tc>
          <w:tcPr>
            <w:tcW w:w="7417" w:type="dxa"/>
          </w:tcPr>
          <w:p w:rsidR="00770A4F" w:rsidRPr="004D5172" w:rsidRDefault="00770A4F" w:rsidP="0073120C">
            <w:pPr>
              <w:rPr>
                <w:rFonts w:ascii="Arial" w:hAnsi="Arial" w:cs="Arial"/>
                <w:color w:val="000000"/>
                <w:sz w:val="20"/>
              </w:rPr>
            </w:pPr>
            <w:r w:rsidRPr="004D5172">
              <w:rPr>
                <w:rFonts w:ascii="Arial" w:hAnsi="Arial" w:cs="Arial"/>
                <w:color w:val="000000"/>
                <w:sz w:val="20"/>
              </w:rPr>
              <w:lastRenderedPageBreak/>
              <w:t xml:space="preserve">Canada Health </w:t>
            </w:r>
            <w:proofErr w:type="spellStart"/>
            <w:r w:rsidRPr="004D5172">
              <w:rPr>
                <w:rFonts w:ascii="Arial" w:hAnsi="Arial" w:cs="Arial"/>
                <w:color w:val="000000"/>
                <w:sz w:val="20"/>
              </w:rPr>
              <w:t>Infoway</w:t>
            </w:r>
            <w:proofErr w:type="spellEnd"/>
            <w:r w:rsidRPr="004D5172">
              <w:rPr>
                <w:rFonts w:ascii="Arial" w:hAnsi="Arial" w:cs="Arial"/>
                <w:color w:val="000000"/>
                <w:sz w:val="20"/>
              </w:rPr>
              <w:t xml:space="preserve"> is an independent, federally funded, not-for-profit </w:t>
            </w:r>
            <w:r w:rsidRPr="004D5172">
              <w:rPr>
                <w:rFonts w:ascii="Arial" w:hAnsi="Arial" w:cs="Arial"/>
                <w:color w:val="000000"/>
                <w:sz w:val="20"/>
              </w:rPr>
              <w:lastRenderedPageBreak/>
              <w:t xml:space="preserve">organization tasked with accelerating the development of electronic health records (EHR) across Canada. As a strategic investor, they work with Canadian provinces and territories with the goal of creating an electronic health record for 50% of Canadians. </w:t>
            </w:r>
            <w:proofErr w:type="spellStart"/>
            <w:r w:rsidRPr="004D5172">
              <w:rPr>
                <w:rFonts w:ascii="Arial" w:hAnsi="Arial" w:cs="Arial"/>
                <w:color w:val="000000"/>
                <w:sz w:val="20"/>
              </w:rPr>
              <w:t>Infoway’s</w:t>
            </w:r>
            <w:proofErr w:type="spellEnd"/>
            <w:r w:rsidRPr="004D5172">
              <w:rPr>
                <w:rFonts w:ascii="Arial" w:hAnsi="Arial" w:cs="Arial"/>
                <w:color w:val="000000"/>
                <w:sz w:val="20"/>
              </w:rPr>
              <w:t xml:space="preserve"> members are Canada's 14 federal, provincial and territorial Deputy Ministers of Health. </w:t>
            </w:r>
            <w:proofErr w:type="spellStart"/>
            <w:r w:rsidRPr="004D5172">
              <w:rPr>
                <w:rFonts w:ascii="Arial" w:hAnsi="Arial" w:cs="Arial"/>
                <w:color w:val="000000"/>
                <w:sz w:val="20"/>
              </w:rPr>
              <w:t>Infoway's</w:t>
            </w:r>
            <w:proofErr w:type="spellEnd"/>
            <w:r w:rsidRPr="004D5172">
              <w:rPr>
                <w:rFonts w:ascii="Arial" w:hAnsi="Arial" w:cs="Arial"/>
                <w:color w:val="000000"/>
                <w:sz w:val="20"/>
              </w:rPr>
              <w:t xml:space="preserve"> investments are prioritized toward local, provincial and national projects which align with the Pan-Canadian EHR Blueprint, itself developed by </w:t>
            </w:r>
            <w:proofErr w:type="spellStart"/>
            <w:r w:rsidRPr="004D5172">
              <w:rPr>
                <w:rFonts w:ascii="Arial" w:hAnsi="Arial" w:cs="Arial"/>
                <w:color w:val="000000"/>
                <w:sz w:val="20"/>
              </w:rPr>
              <w:t>Infoway</w:t>
            </w:r>
            <w:proofErr w:type="spellEnd"/>
            <w:r w:rsidRPr="004D5172">
              <w:rPr>
                <w:rFonts w:ascii="Arial" w:hAnsi="Arial" w:cs="Arial"/>
                <w:color w:val="000000"/>
                <w:sz w:val="20"/>
              </w:rPr>
              <w:t xml:space="preserve">. Beyond these strategic investments, </w:t>
            </w:r>
            <w:proofErr w:type="spellStart"/>
            <w:r w:rsidRPr="004D5172">
              <w:rPr>
                <w:rFonts w:ascii="Arial" w:hAnsi="Arial" w:cs="Arial"/>
                <w:color w:val="000000"/>
                <w:sz w:val="20"/>
              </w:rPr>
              <w:t>Infoway</w:t>
            </w:r>
            <w:proofErr w:type="spellEnd"/>
            <w:r w:rsidRPr="004D5172">
              <w:rPr>
                <w:rFonts w:ascii="Arial" w:hAnsi="Arial" w:cs="Arial"/>
                <w:color w:val="000000"/>
                <w:sz w:val="20"/>
              </w:rPr>
              <w:t xml:space="preserve"> has no mandate to enforce compliance, as Canadian healthcare is generally governed at the Provincial level. Development of a network of effective interoperable electronic health record solutions across Canada – linking clinics, hospitals, pharmacies and other points of care – is intended to improve access to health care services for Canadians, enhance their quality of care and make the health care system more efficient.</w:t>
            </w:r>
          </w:p>
        </w:tc>
      </w:tr>
      <w:tr w:rsidR="00770A4F" w:rsidTr="00BF4215">
        <w:tc>
          <w:tcPr>
            <w:tcW w:w="1439" w:type="dxa"/>
          </w:tcPr>
          <w:p w:rsidR="00770A4F" w:rsidRPr="004D5172" w:rsidRDefault="00770A4F" w:rsidP="00DD1F3E">
            <w:pPr>
              <w:rPr>
                <w:rFonts w:ascii="Arial" w:hAnsi="Arial" w:cs="Arial"/>
                <w:color w:val="000000"/>
                <w:sz w:val="20"/>
              </w:rPr>
            </w:pPr>
            <w:r w:rsidRPr="004D5172">
              <w:rPr>
                <w:rFonts w:ascii="Arial" w:hAnsi="Arial" w:cs="Arial"/>
                <w:color w:val="000000"/>
                <w:sz w:val="20"/>
              </w:rPr>
              <w:lastRenderedPageBreak/>
              <w:t>NHS</w:t>
            </w:r>
          </w:p>
        </w:tc>
        <w:tc>
          <w:tcPr>
            <w:tcW w:w="7417" w:type="dxa"/>
          </w:tcPr>
          <w:p w:rsidR="00770A4F" w:rsidRPr="004D5172" w:rsidRDefault="00770A4F" w:rsidP="0073120C">
            <w:pPr>
              <w:rPr>
                <w:rFonts w:ascii="Arial" w:hAnsi="Arial" w:cs="Arial"/>
                <w:color w:val="000000"/>
                <w:sz w:val="20"/>
              </w:rPr>
            </w:pPr>
            <w:r w:rsidRPr="004D5172">
              <w:rPr>
                <w:rFonts w:ascii="Arial" w:hAnsi="Arial" w:cs="Arial"/>
                <w:color w:val="000000"/>
                <w:sz w:val="20"/>
              </w:rPr>
              <w:t>NHS Connecting for Health is part of the UK Department of Health and was formed on 1 April 2005, replacing the former NHS Information Authority. It has the responsibility of delivering the NHS National Programme for IT (</w:t>
            </w:r>
            <w:proofErr w:type="spellStart"/>
            <w:r w:rsidRPr="004D5172">
              <w:rPr>
                <w:rFonts w:ascii="Arial" w:hAnsi="Arial" w:cs="Arial"/>
                <w:color w:val="000000"/>
                <w:sz w:val="20"/>
              </w:rPr>
              <w:t>NPfIT</w:t>
            </w:r>
            <w:proofErr w:type="spellEnd"/>
            <w:r w:rsidRPr="004D5172">
              <w:rPr>
                <w:rFonts w:ascii="Arial" w:hAnsi="Arial" w:cs="Arial"/>
                <w:color w:val="000000"/>
                <w:sz w:val="20"/>
              </w:rPr>
              <w:t xml:space="preserve">), an initiative by the Department of Health in England to move the National Health Service (NHS) in England towards a single, centrally-mandated electronic care record for patients and to connect 30,000 General practitioners to 300 hospitals, providing secure and audited access to these records by </w:t>
            </w:r>
            <w:r w:rsidR="00E40050" w:rsidRPr="004D5172">
              <w:rPr>
                <w:rFonts w:ascii="Arial" w:hAnsi="Arial" w:cs="Arial"/>
                <w:color w:val="000000"/>
                <w:sz w:val="20"/>
              </w:rPr>
              <w:t>authorized</w:t>
            </w:r>
            <w:r w:rsidRPr="004D5172">
              <w:rPr>
                <w:rFonts w:ascii="Arial" w:hAnsi="Arial" w:cs="Arial"/>
                <w:color w:val="000000"/>
                <w:sz w:val="20"/>
              </w:rPr>
              <w:t xml:space="preserve"> health professionals. In due course it is planned that patients will also have access to their records online through a service called </w:t>
            </w:r>
            <w:proofErr w:type="spellStart"/>
            <w:r w:rsidRPr="004D5172">
              <w:rPr>
                <w:rFonts w:ascii="Arial" w:hAnsi="Arial" w:cs="Arial"/>
                <w:color w:val="000000"/>
                <w:sz w:val="20"/>
              </w:rPr>
              <w:t>HealthSpace</w:t>
            </w:r>
            <w:proofErr w:type="spellEnd"/>
            <w:r w:rsidRPr="004D5172">
              <w:rPr>
                <w:rFonts w:ascii="Arial" w:hAnsi="Arial" w:cs="Arial"/>
                <w:color w:val="000000"/>
                <w:sz w:val="20"/>
              </w:rPr>
              <w:t xml:space="preserve">. </w:t>
            </w:r>
            <w:proofErr w:type="spellStart"/>
            <w:r w:rsidRPr="004D5172">
              <w:rPr>
                <w:rFonts w:ascii="Arial" w:hAnsi="Arial" w:cs="Arial"/>
                <w:color w:val="000000"/>
                <w:sz w:val="20"/>
              </w:rPr>
              <w:t>NPfIT</w:t>
            </w:r>
            <w:proofErr w:type="spellEnd"/>
            <w:r w:rsidRPr="004D5172">
              <w:rPr>
                <w:rFonts w:ascii="Arial" w:hAnsi="Arial" w:cs="Arial"/>
                <w:color w:val="000000"/>
                <w:sz w:val="20"/>
              </w:rPr>
              <w:t xml:space="preserve"> is said by NHS CFH to be "the world's biggest civil information technology </w:t>
            </w:r>
            <w:proofErr w:type="spellStart"/>
            <w:r w:rsidRPr="004D5172">
              <w:rPr>
                <w:rFonts w:ascii="Arial" w:hAnsi="Arial" w:cs="Arial"/>
                <w:color w:val="000000"/>
                <w:sz w:val="20"/>
              </w:rPr>
              <w:t>programme</w:t>
            </w:r>
            <w:proofErr w:type="spellEnd"/>
            <w:r w:rsidRPr="004D5172">
              <w:rPr>
                <w:rFonts w:ascii="Arial" w:hAnsi="Arial" w:cs="Arial"/>
                <w:color w:val="000000"/>
                <w:sz w:val="20"/>
              </w:rPr>
              <w:t>".</w:t>
            </w:r>
          </w:p>
        </w:tc>
      </w:tr>
      <w:tr w:rsidR="00BF4215" w:rsidTr="002D1962">
        <w:tc>
          <w:tcPr>
            <w:tcW w:w="1439" w:type="dxa"/>
          </w:tcPr>
          <w:p w:rsidR="00BF4215" w:rsidRPr="004D5172" w:rsidRDefault="00BF4215" w:rsidP="00770A4F">
            <w:pPr>
              <w:rPr>
                <w:rFonts w:ascii="Arial" w:hAnsi="Arial" w:cs="Arial"/>
                <w:color w:val="000000"/>
                <w:sz w:val="20"/>
              </w:rPr>
            </w:pPr>
            <w:r w:rsidRPr="004D5172">
              <w:rPr>
                <w:rFonts w:ascii="Arial" w:hAnsi="Arial" w:cs="Arial"/>
                <w:color w:val="000000"/>
                <w:sz w:val="20"/>
              </w:rPr>
              <w:t>NEHTA</w:t>
            </w:r>
          </w:p>
          <w:p w:rsidR="00BF4215" w:rsidRPr="004D5172" w:rsidRDefault="00BF4215" w:rsidP="00DD1F3E">
            <w:pPr>
              <w:rPr>
                <w:rFonts w:ascii="Arial" w:hAnsi="Arial" w:cs="Arial"/>
                <w:color w:val="000000"/>
                <w:sz w:val="20"/>
              </w:rPr>
            </w:pPr>
          </w:p>
        </w:tc>
        <w:tc>
          <w:tcPr>
            <w:tcW w:w="7417" w:type="dxa"/>
          </w:tcPr>
          <w:p w:rsidR="003B66F6" w:rsidRPr="004D5172" w:rsidRDefault="00BF4215" w:rsidP="00770A4F">
            <w:pPr>
              <w:rPr>
                <w:rFonts w:ascii="Arial" w:hAnsi="Arial" w:cs="Arial"/>
                <w:color w:val="000000"/>
                <w:sz w:val="20"/>
              </w:rPr>
            </w:pPr>
            <w:r w:rsidRPr="004D5172">
              <w:rPr>
                <w:rFonts w:ascii="Arial" w:hAnsi="Arial" w:cs="Arial"/>
                <w:color w:val="000000"/>
                <w:sz w:val="20"/>
              </w:rPr>
              <w:t>The National E-Health Transition Authority Limited (known as NEHTA) was established by the Australian, State and Territory governments to develop better ways of electronically collecting and securely exchanging health information. The Commonwealth Government approved the development of the personally controlled electronic health record (PCEHR) system in 2010, and allocated funding to deliver this by July 2012. NEHTA has been contracted as a managing agent on behalf of the Department of Health and Ageing (DOHA) in relation to contracts and agreements for: National Infrastructure Partner/s; National Change and Adoption Partner; Benefits Evaluation Partner; and eHealth Sites.</w:t>
            </w:r>
          </w:p>
        </w:tc>
      </w:tr>
      <w:tr w:rsidR="00BF4215" w:rsidTr="002D1962">
        <w:tc>
          <w:tcPr>
            <w:tcW w:w="1439" w:type="dxa"/>
          </w:tcPr>
          <w:p w:rsidR="00BF4215" w:rsidRPr="004D5172" w:rsidRDefault="00BF4215" w:rsidP="00770A4F">
            <w:pPr>
              <w:rPr>
                <w:rFonts w:ascii="Arial" w:hAnsi="Arial" w:cs="Arial"/>
                <w:color w:val="000000"/>
                <w:sz w:val="20"/>
              </w:rPr>
            </w:pPr>
            <w:r w:rsidRPr="004D5172">
              <w:rPr>
                <w:rFonts w:ascii="Arial" w:hAnsi="Arial" w:cs="Arial"/>
                <w:color w:val="000000"/>
                <w:sz w:val="20"/>
              </w:rPr>
              <w:t>Intermountain Healthcare</w:t>
            </w:r>
          </w:p>
          <w:p w:rsidR="00BF4215" w:rsidRPr="004D5172" w:rsidRDefault="00BF4215" w:rsidP="00DD1F3E">
            <w:pPr>
              <w:rPr>
                <w:rFonts w:ascii="Arial" w:hAnsi="Arial" w:cs="Arial"/>
                <w:color w:val="000000"/>
                <w:sz w:val="20"/>
              </w:rPr>
            </w:pPr>
          </w:p>
        </w:tc>
        <w:tc>
          <w:tcPr>
            <w:tcW w:w="7417" w:type="dxa"/>
          </w:tcPr>
          <w:p w:rsidR="00BF4215" w:rsidRPr="004D5172" w:rsidRDefault="00BF4215" w:rsidP="00770A4F">
            <w:pPr>
              <w:rPr>
                <w:rFonts w:ascii="Arial" w:hAnsi="Arial" w:cs="Arial"/>
                <w:color w:val="000000"/>
                <w:sz w:val="20"/>
              </w:rPr>
            </w:pPr>
            <w:r w:rsidRPr="004D5172">
              <w:rPr>
                <w:rFonts w:ascii="Arial" w:hAnsi="Arial" w:cs="Arial"/>
                <w:color w:val="000000"/>
                <w:sz w:val="20"/>
              </w:rPr>
              <w:t xml:space="preserve">Intermountain Healthcare is a non-profit healthcare system and is the largest healthcare provider in the intermountain West. Intermountain Healthcare provides hospital and other medical services in Utah and Idaho.  Intermountain Healthcare operates 22 hospitals in Utah and 1 hospital in Idaho. Intermountain also operates clinics, and urgent care facilities that are run by physicians as part of the Intermountain Medical Group. In total, Intermountain Healthcare operates over 160 healthcare facilities, employs about 700 of Utah's 4,600 physicians and provides insurance to about 19 percent of </w:t>
            </w:r>
            <w:proofErr w:type="spellStart"/>
            <w:r w:rsidRPr="004D5172">
              <w:rPr>
                <w:rFonts w:ascii="Arial" w:hAnsi="Arial" w:cs="Arial"/>
                <w:color w:val="000000"/>
                <w:sz w:val="20"/>
              </w:rPr>
              <w:t>Utahns</w:t>
            </w:r>
            <w:proofErr w:type="spellEnd"/>
            <w:r w:rsidRPr="004D5172">
              <w:rPr>
                <w:rFonts w:ascii="Arial" w:hAnsi="Arial" w:cs="Arial"/>
                <w:color w:val="000000"/>
                <w:sz w:val="20"/>
              </w:rPr>
              <w:t>.</w:t>
            </w:r>
          </w:p>
        </w:tc>
      </w:tr>
    </w:tbl>
    <w:p w:rsidR="001661B3" w:rsidRPr="00770A4F" w:rsidRDefault="001661B3" w:rsidP="00DD1F3E">
      <w:pPr>
        <w:rPr>
          <w:rFonts w:ascii="Tahoma" w:hAnsi="Tahoma" w:cs="Tahoma"/>
          <w:color w:val="000000"/>
          <w:sz w:val="20"/>
        </w:rPr>
      </w:pPr>
    </w:p>
    <w:p w:rsidR="00104867" w:rsidRPr="00721FD7" w:rsidRDefault="00104867" w:rsidP="00F557E1">
      <w:pPr>
        <w:pStyle w:val="Heading1"/>
      </w:pPr>
      <w:r w:rsidRPr="00721FD7">
        <w:t>Introduction</w:t>
      </w:r>
    </w:p>
    <w:p w:rsidR="00104867" w:rsidRPr="00721FD7" w:rsidRDefault="00104867" w:rsidP="00F557E1">
      <w:pPr>
        <w:pStyle w:val="Heading2"/>
        <w:rPr>
          <w:rFonts w:ascii="Arial" w:hAnsi="Arial" w:cs="Arial"/>
        </w:rPr>
      </w:pPr>
      <w:r w:rsidRPr="00721FD7">
        <w:rPr>
          <w:rFonts w:ascii="Arial" w:hAnsi="Arial" w:cs="Arial"/>
        </w:rPr>
        <w:t>Goals of OMG</w:t>
      </w:r>
    </w:p>
    <w:p w:rsidR="00104867" w:rsidRPr="00721FD7" w:rsidRDefault="00104867" w:rsidP="00DA0A6F">
      <w:pPr>
        <w:pStyle w:val="Body"/>
        <w:spacing w:line="276" w:lineRule="auto"/>
        <w:rPr>
          <w:rFonts w:ascii="Arial" w:hAnsi="Arial" w:cs="Arial"/>
        </w:rPr>
      </w:pPr>
      <w:r w:rsidRPr="00721FD7">
        <w:rPr>
          <w:rFonts w:ascii="Arial" w:hAnsi="Arial" w:cs="Arial"/>
        </w:rPr>
        <w:t xml:space="preserve">The Object Management Group (OMG) is the world's largest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w:t>
      </w:r>
      <w:r w:rsidRPr="00721FD7">
        <w:rPr>
          <w:rFonts w:ascii="Arial" w:hAnsi="Arial" w:cs="Arial"/>
        </w:rPr>
        <w:lastRenderedPageBreak/>
        <w:t xml:space="preserve">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established numerous widely used standards such as OMG </w:t>
      </w:r>
      <w:proofErr w:type="gramStart"/>
      <w:r w:rsidRPr="00721FD7">
        <w:rPr>
          <w:rFonts w:ascii="Arial" w:hAnsi="Arial" w:cs="Arial"/>
        </w:rPr>
        <w:t>IDL[</w:t>
      </w:r>
      <w:proofErr w:type="gramEnd"/>
      <w:r w:rsidRPr="00721FD7">
        <w:rPr>
          <w:rFonts w:ascii="Arial" w:hAnsi="Arial" w:cs="Arial"/>
        </w:rPr>
        <w:t xml:space="preserve">IDL], CORBA[CORBA], </w:t>
      </w:r>
      <w:proofErr w:type="spellStart"/>
      <w:r w:rsidRPr="00721FD7">
        <w:rPr>
          <w:rFonts w:ascii="Arial" w:hAnsi="Arial" w:cs="Arial"/>
        </w:rPr>
        <w:t>Realtime</w:t>
      </w:r>
      <w:proofErr w:type="spellEnd"/>
      <w:r w:rsidRPr="00721FD7">
        <w:rPr>
          <w:rFonts w:ascii="Arial" w:hAnsi="Arial" w:cs="Arial"/>
        </w:rPr>
        <w:t xml:space="preserve"> CORBA [CORBA], GIOP/IIOP[CORBA], UML[UML], MOF[MOF], XMI[XMI] and CWM[CWM] to name a few significant ones.</w:t>
      </w:r>
    </w:p>
    <w:p w:rsidR="00104867" w:rsidRPr="00721FD7" w:rsidRDefault="00104867" w:rsidP="00F557E1">
      <w:pPr>
        <w:pStyle w:val="Heading2"/>
        <w:rPr>
          <w:rFonts w:ascii="Arial" w:hAnsi="Arial" w:cs="Arial"/>
        </w:rPr>
      </w:pPr>
      <w:r w:rsidRPr="00721FD7">
        <w:rPr>
          <w:rFonts w:ascii="Arial" w:hAnsi="Arial" w:cs="Arial"/>
        </w:rPr>
        <w:t>Organization of this document</w:t>
      </w:r>
    </w:p>
    <w:p w:rsidR="00104867" w:rsidRPr="00721FD7" w:rsidRDefault="00104867" w:rsidP="00DA0A6F">
      <w:pPr>
        <w:pStyle w:val="Body"/>
        <w:spacing w:line="276" w:lineRule="auto"/>
        <w:rPr>
          <w:rFonts w:ascii="Arial" w:hAnsi="Arial" w:cs="Arial"/>
        </w:rPr>
      </w:pPr>
      <w:r w:rsidRPr="00721FD7">
        <w:rPr>
          <w:rFonts w:ascii="Arial" w:hAnsi="Arial" w:cs="Arial"/>
        </w:rPr>
        <w:t>The remainder of this document is organized as follows:</w:t>
      </w:r>
    </w:p>
    <w:p w:rsidR="00104867" w:rsidRPr="00721FD7" w:rsidRDefault="00104867" w:rsidP="00DA0A6F">
      <w:pPr>
        <w:pStyle w:val="Body"/>
        <w:spacing w:line="276" w:lineRule="auto"/>
        <w:rPr>
          <w:rFonts w:ascii="Arial" w:hAnsi="Arial" w:cs="Arial"/>
        </w:rPr>
      </w:pPr>
      <w:r w:rsidRPr="00721FD7">
        <w:rPr>
          <w:rFonts w:ascii="Arial" w:hAnsi="Arial" w:cs="Arial"/>
        </w:rPr>
        <w:t xml:space="preserve">Chapter 2 - </w:t>
      </w:r>
      <w:r w:rsidRPr="00721FD7">
        <w:rPr>
          <w:rFonts w:ascii="Arial" w:hAnsi="Arial" w:cs="Arial"/>
          <w:i/>
        </w:rPr>
        <w:t>Architectural</w:t>
      </w:r>
      <w:r w:rsidRPr="00721FD7">
        <w:rPr>
          <w:rFonts w:ascii="Arial" w:hAnsi="Arial" w:cs="Arial"/>
        </w:rPr>
        <w:t xml:space="preserve"> </w:t>
      </w:r>
      <w:r w:rsidRPr="00721FD7">
        <w:rPr>
          <w:rFonts w:ascii="Arial" w:hAnsi="Arial" w:cs="Arial"/>
          <w:i/>
        </w:rPr>
        <w:t xml:space="preserve">Context </w:t>
      </w:r>
      <w:r w:rsidRPr="00721FD7">
        <w:rPr>
          <w:rFonts w:ascii="Arial" w:hAnsi="Arial" w:cs="Arial"/>
        </w:rPr>
        <w:t xml:space="preserve">- background information on OMG’s Model Driven Architecture. </w:t>
      </w:r>
    </w:p>
    <w:p w:rsidR="00104867" w:rsidRPr="00721FD7" w:rsidRDefault="00104867" w:rsidP="00DA0A6F">
      <w:pPr>
        <w:pStyle w:val="Body"/>
        <w:spacing w:line="276" w:lineRule="auto"/>
        <w:rPr>
          <w:rFonts w:ascii="Arial" w:hAnsi="Arial" w:cs="Arial"/>
        </w:rPr>
      </w:pPr>
      <w:r w:rsidRPr="00721FD7">
        <w:rPr>
          <w:rFonts w:ascii="Arial" w:hAnsi="Arial" w:cs="Arial"/>
        </w:rPr>
        <w:t xml:space="preserve">Chapter 3 - </w:t>
      </w:r>
      <w:r w:rsidRPr="00721FD7">
        <w:rPr>
          <w:rFonts w:ascii="Arial" w:hAnsi="Arial" w:cs="Arial"/>
          <w:i/>
        </w:rPr>
        <w:t xml:space="preserve">Adoption Process </w:t>
      </w:r>
      <w:r w:rsidRPr="00721FD7">
        <w:rPr>
          <w:rFonts w:ascii="Arial" w:hAnsi="Arial" w:cs="Arial"/>
        </w:rPr>
        <w:t>- background information on the OMG specification adoption process.</w:t>
      </w:r>
    </w:p>
    <w:p w:rsidR="00104867" w:rsidRPr="00721FD7" w:rsidRDefault="00104867" w:rsidP="00DA0A6F">
      <w:pPr>
        <w:pStyle w:val="Body"/>
        <w:spacing w:line="276" w:lineRule="auto"/>
        <w:rPr>
          <w:rFonts w:ascii="Arial" w:hAnsi="Arial" w:cs="Arial"/>
        </w:rPr>
      </w:pPr>
      <w:r w:rsidRPr="00721FD7">
        <w:rPr>
          <w:rFonts w:ascii="Arial" w:hAnsi="Arial" w:cs="Arial"/>
        </w:rPr>
        <w:t xml:space="preserve">Chapter 4 - </w:t>
      </w:r>
      <w:r w:rsidRPr="00721FD7">
        <w:rPr>
          <w:rFonts w:ascii="Arial" w:hAnsi="Arial" w:cs="Arial"/>
          <w:i/>
        </w:rPr>
        <w:t xml:space="preserve">Instructions for Submitters </w:t>
      </w:r>
      <w:r w:rsidRPr="00721FD7">
        <w:rPr>
          <w:rFonts w:ascii="Arial" w:hAnsi="Arial" w:cs="Arial"/>
        </w:rPr>
        <w:t>- explanation of how to make a submission to this RFP.</w:t>
      </w:r>
    </w:p>
    <w:p w:rsidR="00104867" w:rsidRPr="00721FD7" w:rsidRDefault="00104867" w:rsidP="00DA0A6F">
      <w:pPr>
        <w:pStyle w:val="Body"/>
        <w:spacing w:line="276" w:lineRule="auto"/>
        <w:rPr>
          <w:rFonts w:ascii="Arial" w:hAnsi="Arial" w:cs="Arial"/>
        </w:rPr>
      </w:pPr>
      <w:r w:rsidRPr="00721FD7">
        <w:rPr>
          <w:rFonts w:ascii="Arial" w:hAnsi="Arial" w:cs="Arial"/>
        </w:rPr>
        <w:t xml:space="preserve">Chapter 5 - </w:t>
      </w:r>
      <w:r w:rsidRPr="00721FD7">
        <w:rPr>
          <w:rFonts w:ascii="Arial" w:hAnsi="Arial" w:cs="Arial"/>
          <w:i/>
        </w:rPr>
        <w:t>General Requirements</w:t>
      </w:r>
      <w:r w:rsidRPr="00721FD7">
        <w:rPr>
          <w:rFonts w:ascii="Arial" w:hAnsi="Arial" w:cs="Arial"/>
        </w:rPr>
        <w:t xml:space="preserve"> </w:t>
      </w:r>
      <w:r w:rsidRPr="00721FD7">
        <w:rPr>
          <w:rFonts w:ascii="Arial" w:hAnsi="Arial" w:cs="Arial"/>
          <w:i/>
        </w:rPr>
        <w:t xml:space="preserve">on Proposals </w:t>
      </w:r>
      <w:r w:rsidRPr="00721FD7">
        <w:rPr>
          <w:rFonts w:ascii="Arial" w:hAnsi="Arial" w:cs="Arial"/>
        </w:rPr>
        <w:t>- requirements and evaluation criteria that apply to all proposals submitted to OMG.</w:t>
      </w:r>
    </w:p>
    <w:p w:rsidR="00104867" w:rsidRPr="00721FD7" w:rsidRDefault="00104867" w:rsidP="00DA0A6F">
      <w:pPr>
        <w:pStyle w:val="Body"/>
        <w:spacing w:line="276" w:lineRule="auto"/>
        <w:rPr>
          <w:rFonts w:ascii="Arial" w:hAnsi="Arial" w:cs="Arial"/>
        </w:rPr>
      </w:pPr>
      <w:r w:rsidRPr="00721FD7">
        <w:rPr>
          <w:rFonts w:ascii="Arial" w:hAnsi="Arial" w:cs="Arial"/>
        </w:rPr>
        <w:t xml:space="preserve">Chapter 6 - </w:t>
      </w:r>
      <w:r w:rsidRPr="00721FD7">
        <w:rPr>
          <w:rFonts w:ascii="Arial" w:hAnsi="Arial" w:cs="Arial"/>
          <w:i/>
        </w:rPr>
        <w:t>Specific Requirements</w:t>
      </w:r>
      <w:r w:rsidRPr="00721FD7">
        <w:rPr>
          <w:rFonts w:ascii="Arial" w:hAnsi="Arial" w:cs="Arial"/>
        </w:rPr>
        <w:t xml:space="preserve"> </w:t>
      </w:r>
      <w:r w:rsidRPr="00721FD7">
        <w:rPr>
          <w:rFonts w:ascii="Arial" w:hAnsi="Arial" w:cs="Arial"/>
          <w:i/>
        </w:rPr>
        <w:t xml:space="preserve">on Proposals </w:t>
      </w:r>
      <w:r w:rsidRPr="00721FD7">
        <w:rPr>
          <w:rFonts w:ascii="Arial" w:hAnsi="Arial" w:cs="Arial"/>
        </w:rPr>
        <w:t xml:space="preserve">- problem statement, scope of proposals sought, requirements and optional features, issues to be discussed, evaluation criteria, and timetable that apply specifically to this RFP. </w:t>
      </w:r>
    </w:p>
    <w:p w:rsidR="00104867" w:rsidRPr="00721FD7" w:rsidRDefault="00104867" w:rsidP="00DA0A6F">
      <w:pPr>
        <w:pStyle w:val="Body"/>
        <w:spacing w:line="276" w:lineRule="auto"/>
        <w:rPr>
          <w:rFonts w:ascii="Arial" w:hAnsi="Arial" w:cs="Arial"/>
          <w:i/>
        </w:rPr>
      </w:pPr>
      <w:r w:rsidRPr="00721FD7">
        <w:rPr>
          <w:rFonts w:ascii="Arial" w:hAnsi="Arial" w:cs="Arial"/>
        </w:rPr>
        <w:t xml:space="preserve">Appendix A – </w:t>
      </w:r>
      <w:r w:rsidRPr="00721FD7">
        <w:rPr>
          <w:rFonts w:ascii="Arial" w:hAnsi="Arial" w:cs="Arial"/>
          <w:i/>
        </w:rPr>
        <w:t>References and Glossary Specific to this RFP</w:t>
      </w:r>
    </w:p>
    <w:p w:rsidR="00104867" w:rsidRPr="00721FD7" w:rsidRDefault="00104867" w:rsidP="00DA0A6F">
      <w:pPr>
        <w:pStyle w:val="Body"/>
        <w:spacing w:line="276" w:lineRule="auto"/>
        <w:rPr>
          <w:rFonts w:ascii="Arial" w:hAnsi="Arial" w:cs="Arial"/>
        </w:rPr>
      </w:pPr>
      <w:r w:rsidRPr="00721FD7">
        <w:rPr>
          <w:rFonts w:ascii="Arial" w:hAnsi="Arial" w:cs="Arial"/>
        </w:rPr>
        <w:t>Appendix B – General References and Glossary</w:t>
      </w:r>
    </w:p>
    <w:p w:rsidR="00104867" w:rsidRPr="00721FD7" w:rsidRDefault="00104867" w:rsidP="00F557E1">
      <w:pPr>
        <w:pStyle w:val="Heading2"/>
        <w:rPr>
          <w:rFonts w:ascii="Arial" w:hAnsi="Arial" w:cs="Arial"/>
        </w:rPr>
      </w:pPr>
      <w:r w:rsidRPr="00721FD7">
        <w:rPr>
          <w:rFonts w:ascii="Arial" w:hAnsi="Arial" w:cs="Arial"/>
        </w:rPr>
        <w:t>Conventions</w:t>
      </w:r>
    </w:p>
    <w:p w:rsidR="00104867" w:rsidRPr="00721FD7" w:rsidRDefault="00104867" w:rsidP="00DA0A6F">
      <w:pPr>
        <w:pStyle w:val="Body"/>
        <w:spacing w:line="276" w:lineRule="auto"/>
        <w:ind w:left="851"/>
        <w:rPr>
          <w:rFonts w:ascii="Arial" w:hAnsi="Arial" w:cs="Arial"/>
        </w:rPr>
      </w:pPr>
      <w:r w:rsidRPr="00721FD7">
        <w:rPr>
          <w:rFonts w:ascii="Arial" w:hAnsi="Arial" w:cs="Arial"/>
        </w:rPr>
        <w:t>The key words "</w:t>
      </w:r>
      <w:r w:rsidRPr="00721FD7">
        <w:rPr>
          <w:rFonts w:ascii="Arial" w:hAnsi="Arial" w:cs="Arial"/>
          <w:b/>
        </w:rPr>
        <w:t>must</w:t>
      </w:r>
      <w:r w:rsidRPr="00721FD7">
        <w:rPr>
          <w:rFonts w:ascii="Arial" w:hAnsi="Arial" w:cs="Arial"/>
        </w:rPr>
        <w:t>", "</w:t>
      </w:r>
      <w:r w:rsidRPr="00721FD7">
        <w:rPr>
          <w:rFonts w:ascii="Arial" w:hAnsi="Arial" w:cs="Arial"/>
          <w:b/>
        </w:rPr>
        <w:t>must not</w:t>
      </w:r>
      <w:r w:rsidRPr="00721FD7">
        <w:rPr>
          <w:rFonts w:ascii="Arial" w:hAnsi="Arial" w:cs="Arial"/>
        </w:rPr>
        <w:t>", "</w:t>
      </w:r>
      <w:r w:rsidRPr="00721FD7">
        <w:rPr>
          <w:rFonts w:ascii="Arial" w:hAnsi="Arial" w:cs="Arial"/>
          <w:b/>
        </w:rPr>
        <w:t>required</w:t>
      </w:r>
      <w:r w:rsidRPr="00721FD7">
        <w:rPr>
          <w:rFonts w:ascii="Arial" w:hAnsi="Arial" w:cs="Arial"/>
        </w:rPr>
        <w:t>", "</w:t>
      </w:r>
      <w:r w:rsidRPr="00721FD7">
        <w:rPr>
          <w:rFonts w:ascii="Arial" w:hAnsi="Arial" w:cs="Arial"/>
          <w:b/>
        </w:rPr>
        <w:t>shall</w:t>
      </w:r>
      <w:r w:rsidRPr="00721FD7">
        <w:rPr>
          <w:rFonts w:ascii="Arial" w:hAnsi="Arial" w:cs="Arial"/>
        </w:rPr>
        <w:t>", "</w:t>
      </w:r>
      <w:r w:rsidRPr="00721FD7">
        <w:rPr>
          <w:rFonts w:ascii="Arial" w:hAnsi="Arial" w:cs="Arial"/>
          <w:b/>
        </w:rPr>
        <w:t>shall not</w:t>
      </w:r>
      <w:r w:rsidRPr="00721FD7">
        <w:rPr>
          <w:rFonts w:ascii="Arial" w:hAnsi="Arial" w:cs="Arial"/>
        </w:rPr>
        <w:t>", "</w:t>
      </w:r>
      <w:r w:rsidRPr="00721FD7">
        <w:rPr>
          <w:rFonts w:ascii="Arial" w:hAnsi="Arial" w:cs="Arial"/>
          <w:b/>
        </w:rPr>
        <w:t>should</w:t>
      </w:r>
      <w:r w:rsidRPr="00721FD7">
        <w:rPr>
          <w:rFonts w:ascii="Arial" w:hAnsi="Arial" w:cs="Arial"/>
        </w:rPr>
        <w:t>", "</w:t>
      </w:r>
      <w:r w:rsidRPr="00721FD7">
        <w:rPr>
          <w:rFonts w:ascii="Arial" w:hAnsi="Arial" w:cs="Arial"/>
          <w:b/>
        </w:rPr>
        <w:t>should not</w:t>
      </w:r>
      <w:r w:rsidRPr="00721FD7">
        <w:rPr>
          <w:rFonts w:ascii="Arial" w:hAnsi="Arial" w:cs="Arial"/>
        </w:rPr>
        <w:t>", "</w:t>
      </w:r>
      <w:r w:rsidRPr="00721FD7">
        <w:rPr>
          <w:rFonts w:ascii="Arial" w:hAnsi="Arial" w:cs="Arial"/>
          <w:b/>
        </w:rPr>
        <w:t>recommended</w:t>
      </w:r>
      <w:r w:rsidRPr="00721FD7">
        <w:rPr>
          <w:rFonts w:ascii="Arial" w:hAnsi="Arial" w:cs="Arial"/>
        </w:rPr>
        <w:t>",  "</w:t>
      </w:r>
      <w:r w:rsidRPr="00721FD7">
        <w:rPr>
          <w:rFonts w:ascii="Arial" w:hAnsi="Arial" w:cs="Arial"/>
          <w:b/>
        </w:rPr>
        <w:t>may</w:t>
      </w:r>
      <w:r w:rsidRPr="00721FD7">
        <w:rPr>
          <w:rFonts w:ascii="Arial" w:hAnsi="Arial" w:cs="Arial"/>
        </w:rPr>
        <w:t>", and "</w:t>
      </w:r>
      <w:r w:rsidRPr="00721FD7">
        <w:rPr>
          <w:rFonts w:ascii="Arial" w:hAnsi="Arial" w:cs="Arial"/>
          <w:b/>
        </w:rPr>
        <w:t>optional</w:t>
      </w:r>
      <w:r w:rsidRPr="00721FD7">
        <w:rPr>
          <w:rFonts w:ascii="Arial" w:hAnsi="Arial" w:cs="Arial"/>
        </w:rPr>
        <w:t>" in this document are to be interpreted as described in RFC 2119 [RFC2119].</w:t>
      </w:r>
    </w:p>
    <w:p w:rsidR="00104867" w:rsidRPr="00721FD7" w:rsidRDefault="00104867" w:rsidP="00F557E1">
      <w:pPr>
        <w:pStyle w:val="Heading2"/>
        <w:rPr>
          <w:rFonts w:ascii="Arial" w:hAnsi="Arial" w:cs="Arial"/>
        </w:rPr>
      </w:pPr>
      <w:r w:rsidRPr="00721FD7">
        <w:rPr>
          <w:rFonts w:ascii="Arial" w:hAnsi="Arial" w:cs="Arial"/>
        </w:rPr>
        <w:t>Contact Information</w:t>
      </w:r>
    </w:p>
    <w:p w:rsidR="00104867" w:rsidRPr="00721FD7" w:rsidRDefault="00104867" w:rsidP="00DA0A6F">
      <w:pPr>
        <w:pStyle w:val="Body"/>
        <w:spacing w:line="276" w:lineRule="auto"/>
        <w:rPr>
          <w:rFonts w:ascii="Arial" w:hAnsi="Arial" w:cs="Arial"/>
        </w:rPr>
      </w:pPr>
      <w:r w:rsidRPr="00721FD7">
        <w:rPr>
          <w:rFonts w:ascii="Arial" w:hAnsi="Arial" w:cs="Arial"/>
        </w:rPr>
        <w:t xml:space="preserve">Questions related to the OMG’s technology adoption process may be directed to </w:t>
      </w:r>
      <w:hyperlink r:id="rId11" w:history="1">
        <w:r w:rsidRPr="00721FD7">
          <w:rPr>
            <w:rStyle w:val="Hyperlink"/>
            <w:rFonts w:ascii="Arial" w:hAnsi="Arial" w:cs="Arial"/>
            <w:i/>
          </w:rPr>
          <w:t>omg-process@omg.org</w:t>
        </w:r>
      </w:hyperlink>
      <w:r w:rsidRPr="00721FD7">
        <w:rPr>
          <w:rFonts w:ascii="Arial" w:hAnsi="Arial" w:cs="Arial"/>
        </w:rPr>
        <w:t xml:space="preserve">. General questions about this RFP may be sent to </w:t>
      </w:r>
      <w:hyperlink r:id="rId12" w:history="1">
        <w:r w:rsidRPr="00721FD7">
          <w:rPr>
            <w:rStyle w:val="Hyperlink"/>
            <w:rFonts w:ascii="Arial" w:hAnsi="Arial" w:cs="Arial"/>
            <w:i/>
          </w:rPr>
          <w:t>responses@omg.org</w:t>
        </w:r>
      </w:hyperlink>
      <w:r w:rsidRPr="00721FD7">
        <w:rPr>
          <w:rFonts w:ascii="Arial" w:hAnsi="Arial" w:cs="Arial"/>
        </w:rPr>
        <w:t>.</w:t>
      </w:r>
    </w:p>
    <w:p w:rsidR="00104867" w:rsidRPr="00721FD7" w:rsidRDefault="00104867" w:rsidP="00DA0A6F">
      <w:pPr>
        <w:pStyle w:val="Body"/>
        <w:spacing w:line="276" w:lineRule="auto"/>
        <w:rPr>
          <w:rFonts w:ascii="Arial" w:hAnsi="Arial" w:cs="Arial"/>
        </w:rPr>
      </w:pPr>
      <w:r w:rsidRPr="00721FD7">
        <w:rPr>
          <w:rFonts w:ascii="Arial" w:hAnsi="Arial" w:cs="Arial"/>
        </w:rPr>
        <w:lastRenderedPageBreak/>
        <w:t xml:space="preserve">OMG documents (and information about the OMG in general) can be obtained from the OMG’s web site </w:t>
      </w:r>
      <w:r w:rsidRPr="00721FD7">
        <w:rPr>
          <w:rFonts w:ascii="Arial" w:hAnsi="Arial" w:cs="Arial"/>
          <w:i/>
        </w:rPr>
        <w:t>(</w:t>
      </w:r>
      <w:hyperlink r:id="rId13" w:history="1">
        <w:r w:rsidRPr="00721FD7">
          <w:rPr>
            <w:rStyle w:val="Hyperlink"/>
            <w:rFonts w:ascii="Arial" w:hAnsi="Arial" w:cs="Arial"/>
            <w:i/>
          </w:rPr>
          <w:t>http://www.omg.org/</w:t>
        </w:r>
      </w:hyperlink>
      <w:r w:rsidRPr="00721FD7">
        <w:rPr>
          <w:rFonts w:ascii="Arial" w:hAnsi="Arial" w:cs="Arial"/>
        </w:rPr>
        <w:t xml:space="preserve">). OMG documents may also be obtained by contacting OMG at </w:t>
      </w:r>
      <w:hyperlink r:id="rId14" w:history="1">
        <w:r w:rsidRPr="00721FD7">
          <w:rPr>
            <w:rStyle w:val="Hyperlink"/>
            <w:rFonts w:ascii="Arial" w:hAnsi="Arial" w:cs="Arial"/>
            <w:i/>
          </w:rPr>
          <w:t>documents@omg.org</w:t>
        </w:r>
      </w:hyperlink>
      <w:r w:rsidRPr="00721FD7">
        <w:rPr>
          <w:rFonts w:ascii="Arial" w:hAnsi="Arial" w:cs="Arial"/>
        </w:rPr>
        <w:t xml:space="preserve">. Templates for RFPs (like this document) and other standard OMG documents can be found at the OMG Template Downloads Page at </w:t>
      </w:r>
      <w:hyperlink r:id="rId15" w:history="1">
        <w:hyperlink r:id="rId16" w:history="1">
          <w:r w:rsidRPr="00721FD7">
            <w:rPr>
              <w:rStyle w:val="Hyperlink"/>
              <w:rFonts w:ascii="Arial" w:hAnsi="Arial" w:cs="Arial"/>
              <w:i/>
            </w:rPr>
            <w:t>http://www.omg.org/technology/template_download.htm</w:t>
          </w:r>
        </w:hyperlink>
      </w:hyperlink>
    </w:p>
    <w:p w:rsidR="00104867" w:rsidRPr="00721FD7" w:rsidRDefault="00104867" w:rsidP="00F557E1">
      <w:pPr>
        <w:pStyle w:val="Heading1"/>
        <w:rPr>
          <w:rFonts w:ascii="Arial" w:hAnsi="Arial" w:cs="Arial"/>
        </w:rPr>
      </w:pPr>
      <w:r w:rsidRPr="00721FD7">
        <w:rPr>
          <w:rFonts w:ascii="Arial" w:hAnsi="Arial" w:cs="Arial"/>
        </w:rPr>
        <w:t>Architectural Context</w:t>
      </w:r>
    </w:p>
    <w:p w:rsidR="00430297" w:rsidRPr="00721FD7" w:rsidRDefault="00430297" w:rsidP="00DA0A6F">
      <w:pPr>
        <w:pStyle w:val="Body"/>
        <w:spacing w:line="276" w:lineRule="auto"/>
        <w:rPr>
          <w:rFonts w:ascii="Arial" w:hAnsi="Arial" w:cs="Arial"/>
        </w:rPr>
      </w:pPr>
      <w:r w:rsidRPr="00721FD7">
        <w:rPr>
          <w:rFonts w:ascii="Arial" w:hAnsi="Arial" w:cs="Arial"/>
        </w:rPr>
        <w:t>MDA provides a set of guidelines for structuring specifications expressed as models and the mappings between those models. The MDA initiative and the standards that support it allow the same model specifying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rsidR="00430297" w:rsidRPr="00721FD7" w:rsidRDefault="00430297" w:rsidP="00DA0A6F">
      <w:pPr>
        <w:pStyle w:val="Body"/>
        <w:spacing w:line="276" w:lineRule="auto"/>
        <w:rPr>
          <w:rFonts w:ascii="Arial" w:hAnsi="Arial" w:cs="Arial"/>
        </w:rPr>
      </w:pPr>
      <w:r w:rsidRPr="00721FD7">
        <w:rPr>
          <w:rFonts w:ascii="Arial" w:hAnsi="Arial" w:cs="Arial"/>
        </w:rPr>
        <w:t xml:space="preserve">Portability of any subsystem is relative to the subsystems on which it depends. The collection of subsystems that a given subsystem depends upon is often loosely called the </w:t>
      </w:r>
      <w:r w:rsidRPr="00721FD7">
        <w:rPr>
          <w:rFonts w:ascii="Arial" w:hAnsi="Arial" w:cs="Arial"/>
          <w:i/>
        </w:rPr>
        <w:t>platform,</w:t>
      </w:r>
      <w:r w:rsidRPr="00721FD7">
        <w:rPr>
          <w:rFonts w:ascii="Arial" w:hAnsi="Arial" w:cs="Arial"/>
        </w:rPr>
        <w:t xml:space="preserve"> which supports that subsystem. Portability – and reusability - of such a subsystem is enabled if all the subsystems that it depends upon use standardized interfaces (APIs) and usage patterns.  </w:t>
      </w:r>
    </w:p>
    <w:p w:rsidR="00430297" w:rsidRPr="00721FD7" w:rsidRDefault="00430297" w:rsidP="00DA0A6F">
      <w:pPr>
        <w:pStyle w:val="Body"/>
        <w:spacing w:line="276" w:lineRule="auto"/>
        <w:rPr>
          <w:rFonts w:ascii="Arial" w:hAnsi="Arial" w:cs="Arial"/>
        </w:rPr>
      </w:pPr>
      <w:r w:rsidRPr="00721FD7">
        <w:rPr>
          <w:rFonts w:ascii="Arial" w:hAnsi="Arial" w:cs="Arial"/>
        </w:rPr>
        <w:t>MDA provides a pattern comprising a portable subsystem that is able to use any one of multiple specific implementations of a platform. This pattern is repeatedly usable in the specification of systems. The five important concepts related to this pattern are:</w:t>
      </w:r>
    </w:p>
    <w:p w:rsidR="00430297" w:rsidRPr="00721FD7" w:rsidRDefault="00430297" w:rsidP="004D5172">
      <w:pPr>
        <w:pStyle w:val="ListItem"/>
        <w:spacing w:line="276" w:lineRule="auto"/>
        <w:rPr>
          <w:rFonts w:ascii="Arial" w:hAnsi="Arial" w:cs="Arial"/>
        </w:rPr>
      </w:pPr>
      <w:r w:rsidRPr="00721FD7">
        <w:rPr>
          <w:rFonts w:ascii="Arial" w:hAnsi="Arial" w:cs="Arial"/>
          <w:i/>
        </w:rPr>
        <w:t>Model</w:t>
      </w:r>
      <w:r w:rsidRPr="00721FD7">
        <w:rPr>
          <w:rFonts w:ascii="Arial" w:hAnsi="Arial" w:cs="Arial"/>
        </w:rPr>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optional rules </w:t>
      </w:r>
      <w:r w:rsidRPr="00721FD7">
        <w:rPr>
          <w:rFonts w:ascii="Arial" w:hAnsi="Arial" w:cs="Arial"/>
        </w:rPr>
        <w:lastRenderedPageBreak/>
        <w:t>of inference define what unstated properties you can deduce from the explicit statements in the model. In MDA, a representation that is not formal in this sense is not a model. Thus, a diagram with boxes and lines and arrows that is not supported by a definition of the meaning of a box, and the meaning of a line and of an arrow is not a model—it is just an informal diagram.</w:t>
      </w:r>
    </w:p>
    <w:p w:rsidR="00430297" w:rsidRPr="00721FD7" w:rsidRDefault="00430297" w:rsidP="004D5172">
      <w:pPr>
        <w:pStyle w:val="ListItem"/>
        <w:spacing w:line="276" w:lineRule="auto"/>
        <w:rPr>
          <w:rFonts w:ascii="Arial" w:hAnsi="Arial" w:cs="Arial"/>
        </w:rPr>
      </w:pPr>
      <w:r w:rsidRPr="00721FD7">
        <w:rPr>
          <w:rFonts w:ascii="Arial" w:hAnsi="Arial" w:cs="Arial"/>
          <w:i/>
        </w:rPr>
        <w:t>Platform</w:t>
      </w:r>
      <w:r w:rsidRPr="00721FD7">
        <w:rPr>
          <w:rFonts w:ascii="Arial" w:hAnsi="Arial" w:cs="Arial"/>
        </w:rPr>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rsidR="00430297" w:rsidRPr="00721FD7" w:rsidRDefault="00430297" w:rsidP="004D5172">
      <w:pPr>
        <w:pStyle w:val="ListItem"/>
        <w:spacing w:line="276" w:lineRule="auto"/>
        <w:rPr>
          <w:rFonts w:ascii="Arial" w:hAnsi="Arial" w:cs="Arial"/>
        </w:rPr>
      </w:pPr>
      <w:r w:rsidRPr="00721FD7">
        <w:rPr>
          <w:rFonts w:ascii="Arial" w:hAnsi="Arial" w:cs="Arial"/>
          <w:i/>
        </w:rPr>
        <w:t>Platform Independent Model (PIM)</w:t>
      </w:r>
      <w:r w:rsidRPr="00721FD7">
        <w:rPr>
          <w:rFonts w:ascii="Arial" w:hAnsi="Arial" w:cs="Arial"/>
        </w:rPr>
        <w:t xml:space="preserve"> – A model of a subsystem that contains no information specific to the platform, or the technology that is used to realize it.  </w:t>
      </w:r>
    </w:p>
    <w:p w:rsidR="00430297" w:rsidRPr="00721FD7" w:rsidRDefault="00430297" w:rsidP="004D5172">
      <w:pPr>
        <w:pStyle w:val="ListItem"/>
        <w:spacing w:line="276" w:lineRule="auto"/>
        <w:rPr>
          <w:rFonts w:ascii="Arial" w:hAnsi="Arial" w:cs="Arial"/>
        </w:rPr>
      </w:pPr>
      <w:r w:rsidRPr="00721FD7">
        <w:rPr>
          <w:rFonts w:ascii="Arial" w:hAnsi="Arial" w:cs="Arial"/>
          <w:i/>
        </w:rPr>
        <w:t>Platform Specific Model (PSM)</w:t>
      </w:r>
      <w:r w:rsidRPr="00721FD7">
        <w:rPr>
          <w:rFonts w:ascii="Arial" w:hAnsi="Arial" w:cs="Arial"/>
        </w:rPr>
        <w:t xml:space="preserve"> – A model of a subsystem that includes information about the specific technology that is used in the realization of that subsystem on a specific platform, and hence possibly contains elements that are specific to the platform.</w:t>
      </w:r>
    </w:p>
    <w:p w:rsidR="00430297" w:rsidRPr="00721FD7" w:rsidRDefault="00430297" w:rsidP="004D5172">
      <w:pPr>
        <w:pStyle w:val="ListItem"/>
        <w:spacing w:line="276" w:lineRule="auto"/>
        <w:rPr>
          <w:rFonts w:ascii="Arial" w:hAnsi="Arial" w:cs="Arial"/>
        </w:rPr>
      </w:pPr>
      <w:r w:rsidRPr="00721FD7">
        <w:rPr>
          <w:rFonts w:ascii="Arial" w:hAnsi="Arial" w:cs="Arial"/>
          <w:i/>
        </w:rPr>
        <w:t>Mapping</w:t>
      </w:r>
      <w:r w:rsidRPr="00721FD7">
        <w:rPr>
          <w:rFonts w:ascii="Arial" w:hAnsi="Arial" w:cs="Arial"/>
        </w:rPr>
        <w:t xml:space="preserve"> – Specification of a mechanism for transforming the elements of a model conforming to a particular </w:t>
      </w:r>
      <w:proofErr w:type="spellStart"/>
      <w:r w:rsidRPr="00721FD7">
        <w:rPr>
          <w:rFonts w:ascii="Arial" w:hAnsi="Arial" w:cs="Arial"/>
        </w:rPr>
        <w:t>metamodel</w:t>
      </w:r>
      <w:proofErr w:type="spellEnd"/>
      <w:r w:rsidRPr="00721FD7">
        <w:rPr>
          <w:rFonts w:ascii="Arial" w:hAnsi="Arial" w:cs="Arial"/>
        </w:rPr>
        <w:t xml:space="preserve"> into elements of another model that conforms to another (possibly the same) </w:t>
      </w:r>
      <w:proofErr w:type="spellStart"/>
      <w:r w:rsidRPr="00721FD7">
        <w:rPr>
          <w:rFonts w:ascii="Arial" w:hAnsi="Arial" w:cs="Arial"/>
        </w:rPr>
        <w:t>metamodel</w:t>
      </w:r>
      <w:proofErr w:type="spellEnd"/>
      <w:r w:rsidRPr="00721FD7">
        <w:rPr>
          <w:rFonts w:ascii="Arial" w:hAnsi="Arial" w:cs="Arial"/>
        </w:rPr>
        <w:t>. A mapping may be expressed as associations, constraints, rules, templates with parameters that must be assigned during the mapping, or other forms yet to be determined.</w:t>
      </w:r>
    </w:p>
    <w:p w:rsidR="00430297" w:rsidRPr="00721FD7" w:rsidRDefault="00430297" w:rsidP="001B4535">
      <w:pPr>
        <w:pStyle w:val="Body"/>
        <w:spacing w:line="276" w:lineRule="auto"/>
        <w:rPr>
          <w:rFonts w:ascii="Arial" w:hAnsi="Arial" w:cs="Arial"/>
        </w:rPr>
      </w:pPr>
      <w:r w:rsidRPr="00721FD7">
        <w:rPr>
          <w:rFonts w:ascii="Arial" w:hAnsi="Arial" w:cs="Arial"/>
        </w:rPr>
        <w:t xml:space="preserve">For example, in case of CORBA the platform is specified by a set of interfaces and usage patterns that constitute the CORBA Core Specification [CORBA]. The CORBA platform is independent of operating systems and programming languages.  The OMG Trading Object Service specification [TOS] (consisting of interface specifications in OMG Interface Definition Language (OMG IDL)) can be considered to be a PIM from the viewpoint of CORBA, because it is independent of operating systems and programming languages. When the IDL to C++ Language Mapping specification is applied to the Trading Service PIM, the C++-specific result can be considered to be a PSM for the Trading Service, where the platform is the C++ language and the C++ ORB implementation.  Thus the IDL to C++ Language Mapping specification </w:t>
      </w:r>
      <w:r w:rsidRPr="00721FD7">
        <w:rPr>
          <w:rFonts w:ascii="Arial" w:hAnsi="Arial" w:cs="Arial"/>
        </w:rPr>
        <w:lastRenderedPageBreak/>
        <w:t>[IDLC++] determines the mapping from the Trading Service PIM to the Trading Service PSM.</w:t>
      </w:r>
    </w:p>
    <w:p w:rsidR="00430297" w:rsidRPr="00721FD7" w:rsidRDefault="00430297" w:rsidP="001B4535">
      <w:pPr>
        <w:pStyle w:val="Body"/>
        <w:spacing w:line="276" w:lineRule="auto"/>
        <w:rPr>
          <w:rFonts w:ascii="Arial" w:hAnsi="Arial" w:cs="Arial"/>
        </w:rPr>
      </w:pPr>
      <w:r w:rsidRPr="00721FD7">
        <w:rPr>
          <w:rFonts w:ascii="Arial" w:hAnsi="Arial" w:cs="Arial"/>
        </w:rPr>
        <w:t>Note that the Trading Service model expressed in IDL is a PSM relative to the CORBA platform too.  This highlights the fact that platform-independence and platform-specificity are relative concepts.</w:t>
      </w:r>
    </w:p>
    <w:p w:rsidR="00430297" w:rsidRPr="00721FD7" w:rsidRDefault="00430297" w:rsidP="00FB1001">
      <w:pPr>
        <w:pStyle w:val="Body"/>
        <w:spacing w:line="276" w:lineRule="auto"/>
        <w:rPr>
          <w:rFonts w:ascii="Arial" w:hAnsi="Arial" w:cs="Arial"/>
        </w:rPr>
      </w:pPr>
      <w:r w:rsidRPr="00721FD7">
        <w:rPr>
          <w:rFonts w:ascii="Arial" w:hAnsi="Arial" w:cs="Arial"/>
        </w:rPr>
        <w:t xml:space="preserve">The UML Profile for EDOC specification [EDOC] is another example of the application of various aspects of MDA. It defines a set of modeling constructs that are independent of middleware platforms such as EJB [EJB], CCM [CCM], </w:t>
      </w:r>
      <w:proofErr w:type="spellStart"/>
      <w:r w:rsidRPr="00721FD7">
        <w:rPr>
          <w:rFonts w:ascii="Arial" w:hAnsi="Arial" w:cs="Arial"/>
        </w:rPr>
        <w:t>MQSeries</w:t>
      </w:r>
      <w:proofErr w:type="spellEnd"/>
      <w:r w:rsidRPr="00721FD7">
        <w:rPr>
          <w:rFonts w:ascii="Arial" w:hAnsi="Arial" w:cs="Arial"/>
        </w:rPr>
        <w:t xml:space="preserve"> [MQS], etc.  A PIM based on the EDOC profile uses the middleware-independent constructs defined by the profile and thus is middleware-independent. In addition, the specification defines formal </w:t>
      </w:r>
      <w:proofErr w:type="spellStart"/>
      <w:r w:rsidRPr="00721FD7">
        <w:rPr>
          <w:rFonts w:ascii="Arial" w:hAnsi="Arial" w:cs="Arial"/>
        </w:rPr>
        <w:t>metamodels</w:t>
      </w:r>
      <w:proofErr w:type="spellEnd"/>
      <w:r w:rsidRPr="00721FD7">
        <w:rPr>
          <w:rFonts w:ascii="Arial" w:hAnsi="Arial" w:cs="Arial"/>
        </w:rPr>
        <w:t xml:space="preserve"> for some specific middleware platforms such as EJB, supplementing the already-existing OMG </w:t>
      </w:r>
      <w:proofErr w:type="spellStart"/>
      <w:r w:rsidRPr="00721FD7">
        <w:rPr>
          <w:rFonts w:ascii="Arial" w:hAnsi="Arial" w:cs="Arial"/>
        </w:rPr>
        <w:t>metamodel</w:t>
      </w:r>
      <w:proofErr w:type="spellEnd"/>
      <w:r w:rsidRPr="00721FD7">
        <w:rPr>
          <w:rFonts w:ascii="Arial" w:hAnsi="Arial" w:cs="Arial"/>
        </w:rPr>
        <w:t xml:space="preserve"> of CCM (CORBA Component Model).  The specification also defines mappings from the EDOC profile to the middleware </w:t>
      </w:r>
      <w:proofErr w:type="spellStart"/>
      <w:r w:rsidRPr="00721FD7">
        <w:rPr>
          <w:rFonts w:ascii="Arial" w:hAnsi="Arial" w:cs="Arial"/>
        </w:rPr>
        <w:t>metamodels</w:t>
      </w:r>
      <w:proofErr w:type="spellEnd"/>
      <w:r w:rsidRPr="00721FD7">
        <w:rPr>
          <w:rFonts w:ascii="Arial" w:hAnsi="Arial" w:cs="Arial"/>
        </w:rPr>
        <w:t>.  For example, it defines a mapping from the EDOC profile to EJB. The mapping specifications facilitate the transformation of any EDOC-based PIM into a corresponding PSM for any of the specific platforms for which a mapping is specified.</w:t>
      </w:r>
    </w:p>
    <w:p w:rsidR="00430297" w:rsidRPr="00721FD7" w:rsidRDefault="00430297" w:rsidP="004D5172">
      <w:pPr>
        <w:pStyle w:val="Body"/>
        <w:spacing w:line="276" w:lineRule="auto"/>
        <w:rPr>
          <w:rFonts w:ascii="Arial" w:hAnsi="Arial" w:cs="Arial"/>
        </w:rPr>
      </w:pPr>
      <w:r w:rsidRPr="00721FD7">
        <w:rPr>
          <w:rFonts w:ascii="Arial" w:hAnsi="Arial" w:cs="Arial"/>
        </w:rPr>
        <w:t>Continuing with this example, one of the PSMs corresponding to the EDOC PIM could be for the CORBA platform. This PSM then potentially constitutes a PIM, corresponding to which there would be implementation language specific PSMs derived via the CORBA language mappings, thus illustrating recursive use of the Platform-PIM-PSM-Mapping pattern.</w:t>
      </w:r>
    </w:p>
    <w:p w:rsidR="00430297" w:rsidRPr="00721FD7" w:rsidRDefault="00430297" w:rsidP="004D5172">
      <w:pPr>
        <w:pStyle w:val="Body"/>
        <w:spacing w:line="276" w:lineRule="auto"/>
        <w:rPr>
          <w:rFonts w:ascii="Arial" w:hAnsi="Arial" w:cs="Arial"/>
        </w:rPr>
      </w:pPr>
      <w:r w:rsidRPr="00721FD7">
        <w:rPr>
          <w:rFonts w:ascii="Arial" w:hAnsi="Arial" w:cs="Arial"/>
        </w:rPr>
        <w:t>Note that the EDOC profile can also be considered to be a platform in its own right.  Thus, a model expressed via the profile is a PSM relative to the EDOC platform.</w:t>
      </w:r>
    </w:p>
    <w:p w:rsidR="00430297" w:rsidRPr="00721FD7" w:rsidRDefault="00430297" w:rsidP="004D5172">
      <w:pPr>
        <w:pStyle w:val="Body"/>
        <w:spacing w:line="276" w:lineRule="auto"/>
        <w:rPr>
          <w:rFonts w:ascii="Arial" w:hAnsi="Arial" w:cs="Arial"/>
        </w:rPr>
      </w:pPr>
      <w:r w:rsidRPr="00721FD7">
        <w:rPr>
          <w:rFonts w:ascii="Arial" w:hAnsi="Arial" w:cs="Arial"/>
        </w:rPr>
        <w:t>An analogous set of concepts apply to Interoperability Protocols wherein there is a PIM of the payload data and a PIM of the interactions that cause the data to find its way from one place to another. These then are realized in specific ways for specific platforms in the corresponding PSMs.</w:t>
      </w:r>
    </w:p>
    <w:p w:rsidR="00430297" w:rsidRPr="00721FD7" w:rsidRDefault="00430297" w:rsidP="004D5172">
      <w:pPr>
        <w:pStyle w:val="Body"/>
        <w:spacing w:line="276" w:lineRule="auto"/>
        <w:rPr>
          <w:rFonts w:ascii="Arial" w:hAnsi="Arial" w:cs="Arial"/>
        </w:rPr>
      </w:pPr>
      <w:r w:rsidRPr="00721FD7">
        <w:rPr>
          <w:rFonts w:ascii="Arial" w:hAnsi="Arial" w:cs="Arial"/>
        </w:rPr>
        <w:t xml:space="preserve">Analogously, in case of databases there could be a PIM of the data (say using the Relational Data Model), and corresponding PSMs specifying how the data is actually represented on a storage medium based on </w:t>
      </w:r>
      <w:r w:rsidRPr="00721FD7">
        <w:rPr>
          <w:rFonts w:ascii="Arial" w:hAnsi="Arial" w:cs="Arial"/>
        </w:rPr>
        <w:lastRenderedPageBreak/>
        <w:t>some particular data storage paradigm etc., and a mapping from the PIM to each PSM.</w:t>
      </w:r>
    </w:p>
    <w:p w:rsidR="00430297" w:rsidRPr="00721FD7" w:rsidRDefault="00430297" w:rsidP="004D5172">
      <w:pPr>
        <w:pStyle w:val="Body"/>
        <w:keepNext/>
        <w:spacing w:line="276" w:lineRule="auto"/>
        <w:rPr>
          <w:rFonts w:ascii="Arial" w:hAnsi="Arial" w:cs="Arial"/>
        </w:rPr>
      </w:pPr>
      <w:r w:rsidRPr="00721FD7">
        <w:rPr>
          <w:rFonts w:ascii="Arial" w:hAnsi="Arial" w:cs="Arial"/>
        </w:rPr>
        <w:t>OMG adopts standard specifications of models that exploit the MDA pattern to facilitate portability, interoperability and reusability, either through a</w:t>
      </w:r>
      <w:r w:rsidR="00DC3B6F">
        <w:rPr>
          <w:rFonts w:ascii="Arial" w:hAnsi="Arial" w:cs="Arial"/>
        </w:rPr>
        <w:t>n</w:t>
      </w:r>
      <w:r w:rsidRPr="00721FD7">
        <w:rPr>
          <w:rFonts w:ascii="Arial" w:hAnsi="Arial" w:cs="Arial"/>
        </w:rPr>
        <w:t xml:space="preserve"> initio development of standards or by reference to existing standards. Some examples of OMG adopted specifications are:</w:t>
      </w:r>
    </w:p>
    <w:p w:rsidR="00430297" w:rsidRPr="00721FD7" w:rsidRDefault="00430297" w:rsidP="004D5172">
      <w:pPr>
        <w:pStyle w:val="ListItem"/>
        <w:numPr>
          <w:ilvl w:val="0"/>
          <w:numId w:val="9"/>
        </w:numPr>
        <w:spacing w:line="276" w:lineRule="auto"/>
        <w:rPr>
          <w:rFonts w:ascii="Arial" w:hAnsi="Arial" w:cs="Arial"/>
        </w:rPr>
      </w:pPr>
      <w:r w:rsidRPr="00721FD7">
        <w:rPr>
          <w:rFonts w:ascii="Arial" w:hAnsi="Arial" w:cs="Arial"/>
          <w:i/>
        </w:rPr>
        <w:t>Languages</w:t>
      </w:r>
      <w:r w:rsidRPr="00721FD7">
        <w:rPr>
          <w:rFonts w:ascii="Arial" w:hAnsi="Arial" w:cs="Arial"/>
        </w:rPr>
        <w:t xml:space="preserve"> – e.g. IDL for interface specification, UML for model specification, OCL for constraint specification, etc.</w:t>
      </w:r>
    </w:p>
    <w:p w:rsidR="00430297" w:rsidRPr="00721FD7" w:rsidRDefault="00430297" w:rsidP="004D5172">
      <w:pPr>
        <w:pStyle w:val="ListItem"/>
        <w:spacing w:line="276" w:lineRule="auto"/>
        <w:rPr>
          <w:rFonts w:ascii="Arial" w:hAnsi="Arial" w:cs="Arial"/>
        </w:rPr>
      </w:pPr>
      <w:r w:rsidRPr="00721FD7">
        <w:rPr>
          <w:rFonts w:ascii="Arial" w:hAnsi="Arial" w:cs="Arial"/>
        </w:rPr>
        <w:t>Mappings – e.g. Mapping of OMG IDL to specific implementation languages (CORBA PIM to Implementation Language PSMs), UML Profile for EDOC (PIM) to CCM (CORBA PSM) and EJB (Java PSM), CORBA (PSM) to COM (PSM) etc.</w:t>
      </w:r>
    </w:p>
    <w:p w:rsidR="00430297" w:rsidRPr="00721FD7" w:rsidRDefault="00430297" w:rsidP="004D5172">
      <w:pPr>
        <w:pStyle w:val="ListItem"/>
        <w:spacing w:line="276" w:lineRule="auto"/>
        <w:rPr>
          <w:rFonts w:ascii="Arial" w:hAnsi="Arial" w:cs="Arial"/>
        </w:rPr>
      </w:pPr>
      <w:r w:rsidRPr="00721FD7">
        <w:rPr>
          <w:rFonts w:ascii="Arial" w:hAnsi="Arial" w:cs="Arial"/>
          <w:i/>
        </w:rPr>
        <w:t>Services</w:t>
      </w:r>
      <w:r w:rsidRPr="00721FD7">
        <w:rPr>
          <w:rFonts w:ascii="Arial" w:hAnsi="Arial" w:cs="Arial"/>
        </w:rPr>
        <w:t xml:space="preserve"> – e.g. Naming Service [NS], Transaction Service [OTS], Security Service [SEC], Trading Object Service [TOS] etc.</w:t>
      </w:r>
    </w:p>
    <w:p w:rsidR="00430297" w:rsidRPr="00721FD7" w:rsidRDefault="00430297" w:rsidP="004D5172">
      <w:pPr>
        <w:pStyle w:val="ListItem"/>
        <w:spacing w:line="276" w:lineRule="auto"/>
        <w:rPr>
          <w:rFonts w:ascii="Arial" w:hAnsi="Arial" w:cs="Arial"/>
        </w:rPr>
      </w:pPr>
      <w:r w:rsidRPr="00721FD7">
        <w:rPr>
          <w:rFonts w:ascii="Arial" w:hAnsi="Arial" w:cs="Arial"/>
          <w:i/>
        </w:rPr>
        <w:t>Platforms</w:t>
      </w:r>
      <w:r w:rsidRPr="00721FD7">
        <w:rPr>
          <w:rFonts w:ascii="Arial" w:hAnsi="Arial" w:cs="Arial"/>
        </w:rPr>
        <w:t xml:space="preserve"> – e.g. CORBA [CORBA].</w:t>
      </w:r>
    </w:p>
    <w:p w:rsidR="00430297" w:rsidRPr="00721FD7" w:rsidRDefault="00430297" w:rsidP="004D5172">
      <w:pPr>
        <w:pStyle w:val="ListItem"/>
        <w:spacing w:line="276" w:lineRule="auto"/>
        <w:rPr>
          <w:rFonts w:ascii="Arial" w:hAnsi="Arial" w:cs="Arial"/>
        </w:rPr>
      </w:pPr>
      <w:r w:rsidRPr="00721FD7">
        <w:rPr>
          <w:rFonts w:ascii="Arial" w:hAnsi="Arial" w:cs="Arial"/>
          <w:i/>
        </w:rPr>
        <w:t>Protocols</w:t>
      </w:r>
      <w:r w:rsidRPr="00721FD7">
        <w:rPr>
          <w:rFonts w:ascii="Arial" w:hAnsi="Arial" w:cs="Arial"/>
        </w:rPr>
        <w:t xml:space="preserve"> – e.g. GIOP/IIOP [CORBA] (both structure and exchange protocol), XML Metadata Interchange [XMI] (structure specification usable as payload on multiple exchange protocols).</w:t>
      </w:r>
    </w:p>
    <w:p w:rsidR="00430297" w:rsidRPr="00721FD7" w:rsidRDefault="00430297" w:rsidP="004D5172">
      <w:pPr>
        <w:pStyle w:val="ListItem"/>
        <w:spacing w:line="276" w:lineRule="auto"/>
        <w:rPr>
          <w:rFonts w:ascii="Arial" w:hAnsi="Arial" w:cs="Arial"/>
        </w:rPr>
      </w:pPr>
      <w:r w:rsidRPr="00721FD7">
        <w:rPr>
          <w:rFonts w:ascii="Arial" w:hAnsi="Arial" w:cs="Arial"/>
          <w:i/>
        </w:rPr>
        <w:t>Domain Specific Standards</w:t>
      </w:r>
      <w:r w:rsidRPr="00721FD7">
        <w:rPr>
          <w:rFonts w:ascii="Arial" w:hAnsi="Arial" w:cs="Arial"/>
        </w:rPr>
        <w:t xml:space="preserve"> – e.g. Data Acquisition from Industrial Systems (Manufacturing) [DAIS], General Ledger Specification (Finance) [GLS], Air Traffic Control (Transportation) [ATC], Gene Expression (Life Science Research) [GE], Personal Identification Service (Healthcare) [PIDS], etc.</w:t>
      </w:r>
    </w:p>
    <w:p w:rsidR="00430297" w:rsidRPr="00721FD7" w:rsidRDefault="00430297" w:rsidP="001B4535">
      <w:pPr>
        <w:pStyle w:val="Body"/>
        <w:spacing w:line="276" w:lineRule="auto"/>
        <w:rPr>
          <w:rFonts w:ascii="Arial" w:hAnsi="Arial" w:cs="Arial"/>
        </w:rPr>
      </w:pPr>
      <w:r w:rsidRPr="00721FD7">
        <w:rPr>
          <w:rFonts w:ascii="Arial" w:hAnsi="Arial" w:cs="Arial"/>
        </w:rPr>
        <w:t>For an introduction to MDA, see [</w:t>
      </w:r>
      <w:proofErr w:type="spellStart"/>
      <w:r w:rsidRPr="00721FD7">
        <w:rPr>
          <w:rFonts w:ascii="Arial" w:hAnsi="Arial" w:cs="Arial"/>
        </w:rPr>
        <w:t>MDAa</w:t>
      </w:r>
      <w:proofErr w:type="spellEnd"/>
      <w:r w:rsidRPr="00721FD7">
        <w:rPr>
          <w:rFonts w:ascii="Arial" w:hAnsi="Arial" w:cs="Arial"/>
        </w:rPr>
        <w:t>]. For a discourse on the details of MDA please refer to [</w:t>
      </w:r>
      <w:proofErr w:type="spellStart"/>
      <w:r w:rsidRPr="00721FD7">
        <w:rPr>
          <w:rFonts w:ascii="Arial" w:hAnsi="Arial" w:cs="Arial"/>
        </w:rPr>
        <w:t>MDAc</w:t>
      </w:r>
      <w:proofErr w:type="spellEnd"/>
      <w:r w:rsidRPr="00721FD7">
        <w:rPr>
          <w:rFonts w:ascii="Arial" w:hAnsi="Arial" w:cs="Arial"/>
        </w:rPr>
        <w:t>]. To see an example of the application of MDA see [</w:t>
      </w:r>
      <w:proofErr w:type="spellStart"/>
      <w:r w:rsidRPr="00721FD7">
        <w:rPr>
          <w:rFonts w:ascii="Arial" w:hAnsi="Arial" w:cs="Arial"/>
        </w:rPr>
        <w:t>MDAb</w:t>
      </w:r>
      <w:proofErr w:type="spellEnd"/>
      <w:r w:rsidRPr="00721FD7">
        <w:rPr>
          <w:rFonts w:ascii="Arial" w:hAnsi="Arial" w:cs="Arial"/>
        </w:rPr>
        <w:t>]. For general information on MDA, see [</w:t>
      </w:r>
      <w:proofErr w:type="spellStart"/>
      <w:r w:rsidRPr="00721FD7">
        <w:rPr>
          <w:rFonts w:ascii="Arial" w:hAnsi="Arial" w:cs="Arial"/>
        </w:rPr>
        <w:t>MDAd</w:t>
      </w:r>
      <w:proofErr w:type="spellEnd"/>
      <w:r w:rsidRPr="00721FD7">
        <w:rPr>
          <w:rFonts w:ascii="Arial" w:hAnsi="Arial" w:cs="Arial"/>
        </w:rPr>
        <w:t>].</w:t>
      </w:r>
    </w:p>
    <w:p w:rsidR="00430297" w:rsidRPr="00721FD7" w:rsidRDefault="00430297" w:rsidP="001B4535">
      <w:pPr>
        <w:pStyle w:val="Body"/>
        <w:spacing w:line="276" w:lineRule="auto"/>
        <w:rPr>
          <w:rFonts w:ascii="Arial" w:hAnsi="Arial" w:cs="Arial"/>
        </w:rPr>
      </w:pPr>
      <w:r w:rsidRPr="00721FD7">
        <w:rPr>
          <w:rFonts w:ascii="Arial" w:hAnsi="Arial" w:cs="Arial"/>
        </w:rPr>
        <w:t>Object Management Architecture (OMA) is a distributed object computing platform architecture within MDA that is related to ISO’s Reference Model of Open Distributed Processing RM-</w:t>
      </w:r>
      <w:proofErr w:type="gramStart"/>
      <w:r w:rsidRPr="00721FD7">
        <w:rPr>
          <w:rFonts w:ascii="Arial" w:hAnsi="Arial" w:cs="Arial"/>
        </w:rPr>
        <w:t>ODP[</w:t>
      </w:r>
      <w:proofErr w:type="gramEnd"/>
      <w:r w:rsidRPr="00721FD7">
        <w:rPr>
          <w:rFonts w:ascii="Arial" w:hAnsi="Arial" w:cs="Arial"/>
        </w:rPr>
        <w:t>RM-ODP]. CORBA and any extensions to it are based on OMA. For information on OMA see [OMA].</w:t>
      </w:r>
    </w:p>
    <w:p w:rsidR="00104867" w:rsidRPr="00721FD7" w:rsidRDefault="00104867">
      <w:pPr>
        <w:pStyle w:val="Heading1"/>
        <w:rPr>
          <w:rFonts w:ascii="Arial" w:hAnsi="Arial" w:cs="Arial"/>
        </w:rPr>
      </w:pPr>
      <w:r w:rsidRPr="00721FD7">
        <w:rPr>
          <w:rFonts w:ascii="Arial" w:hAnsi="Arial" w:cs="Arial"/>
        </w:rPr>
        <w:lastRenderedPageBreak/>
        <w:t>Adoption Process</w:t>
      </w:r>
    </w:p>
    <w:p w:rsidR="00430297" w:rsidRPr="00721FD7" w:rsidRDefault="00430297" w:rsidP="00F557E1">
      <w:pPr>
        <w:pStyle w:val="Heading2"/>
        <w:rPr>
          <w:rFonts w:ascii="Arial" w:hAnsi="Arial" w:cs="Arial"/>
        </w:rPr>
      </w:pPr>
      <w:r w:rsidRPr="00721FD7">
        <w:rPr>
          <w:rFonts w:ascii="Arial" w:hAnsi="Arial" w:cs="Arial"/>
        </w:rPr>
        <w:t>Introduction</w:t>
      </w:r>
    </w:p>
    <w:p w:rsidR="00430297" w:rsidRPr="00721FD7" w:rsidRDefault="00430297" w:rsidP="001B4535">
      <w:pPr>
        <w:pStyle w:val="Body"/>
        <w:spacing w:line="276" w:lineRule="auto"/>
        <w:rPr>
          <w:rFonts w:ascii="Arial" w:hAnsi="Arial" w:cs="Arial"/>
        </w:rPr>
      </w:pPr>
      <w:r w:rsidRPr="00721FD7">
        <w:rPr>
          <w:rFonts w:ascii="Arial" w:hAnsi="Arial" w:cs="Arial"/>
        </w:rPr>
        <w:t>OMG adopts specifications by explicit vote on a technology-by-technology basis. The specifications selected each satisfy the architectural vision of MDA. OMG bases its decisions on both business and technical considerations. Once a specification adoption is finalized by OMG, it is made available for use by both OMG members and non-members alike.</w:t>
      </w:r>
    </w:p>
    <w:p w:rsidR="00430297" w:rsidRPr="00721FD7" w:rsidRDefault="00430297" w:rsidP="00FB1001">
      <w:pPr>
        <w:pStyle w:val="Body"/>
        <w:spacing w:line="276" w:lineRule="auto"/>
        <w:rPr>
          <w:rFonts w:ascii="Arial" w:hAnsi="Arial" w:cs="Arial"/>
        </w:rPr>
      </w:pPr>
      <w:r w:rsidRPr="00721FD7">
        <w:rPr>
          <w:rFonts w:ascii="Arial" w:hAnsi="Arial" w:cs="Arial"/>
          <w:i/>
        </w:rPr>
        <w:t xml:space="preserve">Request for Proposals </w:t>
      </w:r>
      <w:r w:rsidRPr="00721FD7">
        <w:rPr>
          <w:rFonts w:ascii="Arial" w:hAnsi="Arial" w:cs="Arial"/>
        </w:rPr>
        <w:t xml:space="preserve">(RFP) are issued by a </w:t>
      </w:r>
      <w:r w:rsidRPr="00721FD7">
        <w:rPr>
          <w:rFonts w:ascii="Arial" w:hAnsi="Arial" w:cs="Arial"/>
          <w:i/>
        </w:rPr>
        <w:t>Technology Committee</w:t>
      </w:r>
      <w:r w:rsidRPr="00721FD7">
        <w:rPr>
          <w:rFonts w:ascii="Arial" w:hAnsi="Arial" w:cs="Arial"/>
        </w:rPr>
        <w:t xml:space="preserve"> (TC), typically upon the recommendation of a </w:t>
      </w:r>
      <w:r w:rsidRPr="00721FD7">
        <w:rPr>
          <w:rFonts w:ascii="Arial" w:hAnsi="Arial" w:cs="Arial"/>
          <w:i/>
        </w:rPr>
        <w:t>Task Force</w:t>
      </w:r>
      <w:r w:rsidRPr="00721FD7">
        <w:rPr>
          <w:rFonts w:ascii="Arial" w:hAnsi="Arial" w:cs="Arial"/>
        </w:rPr>
        <w:t xml:space="preserve"> (TF) and duly endorsed by the </w:t>
      </w:r>
      <w:r w:rsidRPr="00721FD7">
        <w:rPr>
          <w:rFonts w:ascii="Arial" w:hAnsi="Arial" w:cs="Arial"/>
          <w:i/>
        </w:rPr>
        <w:t>Architecture Board</w:t>
      </w:r>
      <w:r w:rsidRPr="00721FD7">
        <w:rPr>
          <w:rFonts w:ascii="Arial" w:hAnsi="Arial" w:cs="Arial"/>
        </w:rPr>
        <w:t xml:space="preserve"> (AB).</w:t>
      </w:r>
    </w:p>
    <w:p w:rsidR="00430297" w:rsidRPr="00721FD7" w:rsidRDefault="00430297" w:rsidP="004D5172">
      <w:pPr>
        <w:pStyle w:val="Body"/>
        <w:spacing w:line="276" w:lineRule="auto"/>
        <w:rPr>
          <w:rFonts w:ascii="Arial" w:hAnsi="Arial" w:cs="Arial"/>
        </w:rPr>
      </w:pPr>
      <w:r w:rsidRPr="00721FD7">
        <w:rPr>
          <w:rFonts w:ascii="Arial" w:hAnsi="Arial" w:cs="Arial"/>
        </w:rPr>
        <w:t xml:space="preserve">Submissions to RFPs are evaluated by the TF that initiated the RFP. Selected specifications are </w:t>
      </w:r>
      <w:r w:rsidRPr="00721FD7">
        <w:rPr>
          <w:rFonts w:ascii="Arial" w:hAnsi="Arial" w:cs="Arial"/>
          <w:i/>
        </w:rPr>
        <w:t>recommended</w:t>
      </w:r>
      <w:r w:rsidRPr="00721FD7">
        <w:rPr>
          <w:rFonts w:ascii="Arial" w:hAnsi="Arial" w:cs="Arial"/>
        </w:rPr>
        <w:t xml:space="preserve"> to the parent TC after being </w:t>
      </w:r>
      <w:r w:rsidRPr="00721FD7">
        <w:rPr>
          <w:rFonts w:ascii="Arial" w:hAnsi="Arial" w:cs="Arial"/>
          <w:i/>
        </w:rPr>
        <w:t>reviewed</w:t>
      </w:r>
      <w:r w:rsidRPr="00721FD7">
        <w:rPr>
          <w:rFonts w:ascii="Arial" w:hAnsi="Arial" w:cs="Arial"/>
        </w:rPr>
        <w:t xml:space="preserve"> for technical merit and consistency with MDA and other adopted specifications and </w:t>
      </w:r>
      <w:r w:rsidRPr="00721FD7">
        <w:rPr>
          <w:rFonts w:ascii="Arial" w:hAnsi="Arial" w:cs="Arial"/>
          <w:i/>
        </w:rPr>
        <w:t>endorsed</w:t>
      </w:r>
      <w:r w:rsidRPr="00721FD7">
        <w:rPr>
          <w:rFonts w:ascii="Arial" w:hAnsi="Arial" w:cs="Arial"/>
        </w:rPr>
        <w:t xml:space="preserve"> by the AB. The parent TC of the initiating TF then votes to </w:t>
      </w:r>
      <w:r w:rsidRPr="00721FD7">
        <w:rPr>
          <w:rFonts w:ascii="Arial" w:hAnsi="Arial" w:cs="Arial"/>
          <w:i/>
        </w:rPr>
        <w:t>recommend adoption</w:t>
      </w:r>
      <w:r w:rsidRPr="00721FD7">
        <w:rPr>
          <w:rFonts w:ascii="Arial" w:hAnsi="Arial" w:cs="Arial"/>
        </w:rPr>
        <w:t xml:space="preserve"> to the OMG Board of Directors (</w:t>
      </w:r>
      <w:proofErr w:type="spellStart"/>
      <w:r w:rsidRPr="00721FD7">
        <w:rPr>
          <w:rFonts w:ascii="Arial" w:hAnsi="Arial" w:cs="Arial"/>
        </w:rPr>
        <w:t>BoD</w:t>
      </w:r>
      <w:proofErr w:type="spellEnd"/>
      <w:r w:rsidRPr="00721FD7">
        <w:rPr>
          <w:rFonts w:ascii="Arial" w:hAnsi="Arial" w:cs="Arial"/>
        </w:rPr>
        <w:t xml:space="preserve">). The </w:t>
      </w:r>
      <w:proofErr w:type="spellStart"/>
      <w:r w:rsidRPr="00721FD7">
        <w:rPr>
          <w:rFonts w:ascii="Arial" w:hAnsi="Arial" w:cs="Arial"/>
        </w:rPr>
        <w:t>BoD</w:t>
      </w:r>
      <w:proofErr w:type="spellEnd"/>
      <w:r w:rsidRPr="00721FD7">
        <w:rPr>
          <w:rFonts w:ascii="Arial" w:hAnsi="Arial" w:cs="Arial"/>
        </w:rPr>
        <w:t xml:space="preserve"> acts on the recommendation to complete the adoption process.</w:t>
      </w:r>
    </w:p>
    <w:p w:rsidR="00430297" w:rsidRPr="00721FD7" w:rsidRDefault="00430297" w:rsidP="004D5172">
      <w:pPr>
        <w:pStyle w:val="Body"/>
        <w:spacing w:line="276" w:lineRule="auto"/>
        <w:rPr>
          <w:rFonts w:ascii="Arial" w:hAnsi="Arial" w:cs="Arial"/>
        </w:rPr>
      </w:pPr>
      <w:r w:rsidRPr="00721FD7">
        <w:rPr>
          <w:rFonts w:ascii="Arial" w:hAnsi="Arial" w:cs="Arial"/>
        </w:rPr>
        <w:t xml:space="preserve">For more detailed information on the adoption process see the </w:t>
      </w:r>
      <w:r w:rsidRPr="00721FD7">
        <w:rPr>
          <w:rFonts w:ascii="Arial" w:hAnsi="Arial" w:cs="Arial"/>
          <w:i/>
        </w:rPr>
        <w:t xml:space="preserve">Policies and Procedures of the OMG Technical Process </w:t>
      </w:r>
      <w:r w:rsidRPr="00721FD7">
        <w:rPr>
          <w:rFonts w:ascii="Arial" w:hAnsi="Arial" w:cs="Arial"/>
        </w:rPr>
        <w:t xml:space="preserve">[P&amp;P] and the </w:t>
      </w:r>
      <w:r w:rsidRPr="00721FD7">
        <w:rPr>
          <w:rFonts w:ascii="Arial" w:hAnsi="Arial" w:cs="Arial"/>
          <w:i/>
        </w:rPr>
        <w:t>OMG Hitchhiker’s Guide</w:t>
      </w:r>
      <w:r w:rsidRPr="00721FD7">
        <w:rPr>
          <w:rFonts w:ascii="Arial" w:hAnsi="Arial" w:cs="Arial"/>
        </w:rPr>
        <w:t xml:space="preserve"> [Guide]. In case of any inconsistency between this document and the [P&amp;P] in all cases the [P&amp;P] shall prevail.</w:t>
      </w:r>
    </w:p>
    <w:p w:rsidR="00430297" w:rsidRPr="00721FD7" w:rsidRDefault="00430297" w:rsidP="004D5172">
      <w:pPr>
        <w:pStyle w:val="Heading2"/>
        <w:spacing w:line="276" w:lineRule="auto"/>
        <w:rPr>
          <w:rFonts w:ascii="Arial" w:hAnsi="Arial" w:cs="Arial"/>
        </w:rPr>
      </w:pPr>
      <w:r w:rsidRPr="00721FD7">
        <w:rPr>
          <w:rFonts w:ascii="Arial" w:hAnsi="Arial" w:cs="Arial"/>
        </w:rPr>
        <w:t>Steps in the Adoption Process</w:t>
      </w:r>
    </w:p>
    <w:p w:rsidR="00430297" w:rsidRPr="00721FD7" w:rsidRDefault="00430297" w:rsidP="001B4535">
      <w:pPr>
        <w:pStyle w:val="Body"/>
        <w:spacing w:line="276" w:lineRule="auto"/>
        <w:rPr>
          <w:rFonts w:ascii="Arial" w:hAnsi="Arial" w:cs="Arial"/>
        </w:rPr>
      </w:pPr>
      <w:r w:rsidRPr="00721FD7">
        <w:rPr>
          <w:rFonts w:ascii="Arial" w:hAnsi="Arial" w:cs="Arial"/>
        </w:rPr>
        <w:t>A TF, its parent TC, the AB and the Board of Directors participate in a collaborative process, which typically takes the following form:</w:t>
      </w:r>
    </w:p>
    <w:p w:rsidR="00430297" w:rsidRPr="00721FD7" w:rsidRDefault="00430297" w:rsidP="004D5172">
      <w:pPr>
        <w:pStyle w:val="Bullet"/>
        <w:spacing w:line="276" w:lineRule="auto"/>
        <w:rPr>
          <w:rFonts w:ascii="Arial" w:hAnsi="Arial" w:cs="Arial"/>
          <w:b/>
        </w:rPr>
      </w:pPr>
      <w:r w:rsidRPr="00721FD7">
        <w:rPr>
          <w:rFonts w:ascii="Arial" w:hAnsi="Arial" w:cs="Arial"/>
          <w:i/>
        </w:rPr>
        <w:t>Development</w:t>
      </w:r>
      <w:r w:rsidRPr="00721FD7">
        <w:rPr>
          <w:rFonts w:ascii="Arial" w:hAnsi="Arial" w:cs="Arial"/>
          <w:b/>
          <w:i/>
        </w:rPr>
        <w:t xml:space="preserve"> </w:t>
      </w:r>
      <w:r w:rsidRPr="00721FD7">
        <w:rPr>
          <w:rFonts w:ascii="Arial" w:hAnsi="Arial" w:cs="Arial"/>
          <w:i/>
        </w:rPr>
        <w:t>and</w:t>
      </w:r>
      <w:r w:rsidRPr="00721FD7">
        <w:rPr>
          <w:rFonts w:ascii="Arial" w:hAnsi="Arial" w:cs="Arial"/>
          <w:b/>
          <w:i/>
        </w:rPr>
        <w:t xml:space="preserve"> </w:t>
      </w:r>
      <w:r w:rsidRPr="00721FD7">
        <w:rPr>
          <w:rFonts w:ascii="Arial" w:hAnsi="Arial" w:cs="Arial"/>
          <w:i/>
        </w:rPr>
        <w:t>Issuance of RFP</w:t>
      </w:r>
    </w:p>
    <w:p w:rsidR="00430297" w:rsidRPr="00721FD7" w:rsidRDefault="00430297" w:rsidP="004D5172">
      <w:pPr>
        <w:pStyle w:val="CBullet"/>
        <w:spacing w:line="276" w:lineRule="auto"/>
        <w:rPr>
          <w:rFonts w:ascii="Arial" w:hAnsi="Arial" w:cs="Arial"/>
        </w:rPr>
      </w:pPr>
      <w:r w:rsidRPr="00721FD7">
        <w:rPr>
          <w:rFonts w:ascii="Arial" w:hAnsi="Arial" w:cs="Arial"/>
        </w:rPr>
        <w:t>RFPs are drafted by one or more OMG members who are interested in the adoption of a standard in some specific area. The draft RFP is presented to an appropriate TF, based on its subject area, for approval and recommendation to issue. The TF and the AB provide guidance to the drafters of the RFP. When the TF and the AB are satisfied that the RFP is appropriate and ready for issuance, the TF recommends issuance to its parent TC, and the AB endorses the recommendation. The TC then acts on the recommendation and issues the RFP.</w:t>
      </w:r>
    </w:p>
    <w:p w:rsidR="00430297" w:rsidRPr="00721FD7" w:rsidRDefault="00430297" w:rsidP="004D5172">
      <w:pPr>
        <w:pStyle w:val="Bullet"/>
        <w:spacing w:line="276" w:lineRule="auto"/>
        <w:ind w:hanging="342"/>
        <w:rPr>
          <w:rFonts w:ascii="Arial" w:hAnsi="Arial" w:cs="Arial"/>
        </w:rPr>
      </w:pPr>
      <w:r w:rsidRPr="00721FD7">
        <w:rPr>
          <w:rFonts w:ascii="Arial" w:hAnsi="Arial" w:cs="Arial"/>
          <w:i/>
        </w:rPr>
        <w:lastRenderedPageBreak/>
        <w:t>Letter of Intent (LOI)</w:t>
      </w:r>
    </w:p>
    <w:p w:rsidR="00430297" w:rsidRPr="00721FD7" w:rsidRDefault="00430297" w:rsidP="004D5172">
      <w:pPr>
        <w:pStyle w:val="CBullet"/>
        <w:spacing w:line="276" w:lineRule="auto"/>
        <w:rPr>
          <w:rFonts w:ascii="Arial" w:hAnsi="Arial" w:cs="Arial"/>
          <w:b/>
        </w:rPr>
      </w:pPr>
      <w:r w:rsidRPr="00721FD7">
        <w:rPr>
          <w:rFonts w:ascii="Arial" w:hAnsi="Arial" w:cs="Arial"/>
        </w:rPr>
        <w:t>A Letter of Intent (LOI) must be submitted to the OMG signed by an officer of the member organization which intends to respond to the RFP, confirming the organization’s willingness to comply with OMG’s terms and conditions, and commercial availability requirements. (See section 4.3 for more information.). In order to respond to an RFP the organization must be a member of the TC that issued the RFP.</w:t>
      </w:r>
    </w:p>
    <w:p w:rsidR="00430297" w:rsidRPr="00721FD7" w:rsidRDefault="00430297" w:rsidP="004D5172">
      <w:pPr>
        <w:pStyle w:val="Bullet"/>
        <w:numPr>
          <w:ilvl w:val="0"/>
          <w:numId w:val="4"/>
        </w:numPr>
        <w:spacing w:line="276" w:lineRule="auto"/>
        <w:rPr>
          <w:rFonts w:ascii="Arial" w:hAnsi="Arial" w:cs="Arial"/>
          <w:i/>
        </w:rPr>
      </w:pPr>
      <w:r w:rsidRPr="00721FD7">
        <w:rPr>
          <w:rFonts w:ascii="Arial" w:hAnsi="Arial" w:cs="Arial"/>
          <w:i/>
        </w:rPr>
        <w:t>Voter Registration</w:t>
      </w:r>
    </w:p>
    <w:p w:rsidR="00430297" w:rsidRPr="00721FD7" w:rsidRDefault="00430297" w:rsidP="004D5172">
      <w:pPr>
        <w:pStyle w:val="CBullet"/>
        <w:spacing w:line="276" w:lineRule="auto"/>
        <w:rPr>
          <w:rFonts w:ascii="Arial" w:hAnsi="Arial" w:cs="Arial"/>
        </w:rPr>
      </w:pPr>
      <w:r w:rsidRPr="00721FD7">
        <w:rPr>
          <w:rFonts w:ascii="Arial" w:hAnsi="Arial" w:cs="Arial"/>
        </w:rPr>
        <w:t>Interested OMG members, other than Trial, Press and Analyst members,   may participate in specification selection votes in the TF for an RFP.  They may need to register to do so, if so stated in the RFP. Registration ends on a specified date, 6 or more weeks after the announcement of the registration period. The registration closure date is typically around the time of initial submissions. Member organizations that have submitted an LOI are automatically registered to vote.</w:t>
      </w:r>
    </w:p>
    <w:p w:rsidR="00430297" w:rsidRPr="00721FD7" w:rsidRDefault="00430297" w:rsidP="004D5172">
      <w:pPr>
        <w:pStyle w:val="Bullet"/>
        <w:spacing w:line="276" w:lineRule="auto"/>
        <w:rPr>
          <w:rFonts w:ascii="Arial" w:hAnsi="Arial" w:cs="Arial"/>
        </w:rPr>
      </w:pPr>
      <w:r w:rsidRPr="00721FD7">
        <w:rPr>
          <w:rFonts w:ascii="Arial" w:hAnsi="Arial" w:cs="Arial"/>
          <w:i/>
        </w:rPr>
        <w:t>Initial Submissions</w:t>
      </w:r>
    </w:p>
    <w:p w:rsidR="00430297" w:rsidRPr="00721FD7" w:rsidRDefault="00430297" w:rsidP="004D5172">
      <w:pPr>
        <w:pStyle w:val="CBullet"/>
        <w:spacing w:line="276" w:lineRule="auto"/>
        <w:rPr>
          <w:rFonts w:ascii="Arial" w:hAnsi="Arial" w:cs="Arial"/>
        </w:rPr>
      </w:pPr>
      <w:r w:rsidRPr="00721FD7">
        <w:rPr>
          <w:rFonts w:ascii="Arial" w:hAnsi="Arial" w:cs="Arial"/>
        </w:rPr>
        <w:t>Initial Submissions are due by a specified deadline. Submitters normally present their proposals at the first meeting of the TF after the deadline. Initial Submissions are expected to be complete enough to provide insight on the technical directions and content of the proposals.</w:t>
      </w:r>
    </w:p>
    <w:p w:rsidR="00430297" w:rsidRPr="00721FD7" w:rsidRDefault="00430297" w:rsidP="004D5172">
      <w:pPr>
        <w:pStyle w:val="Bullet"/>
        <w:spacing w:line="276" w:lineRule="auto"/>
        <w:rPr>
          <w:rFonts w:ascii="Arial" w:hAnsi="Arial" w:cs="Arial"/>
        </w:rPr>
      </w:pPr>
      <w:r w:rsidRPr="00721FD7">
        <w:rPr>
          <w:rFonts w:ascii="Arial" w:hAnsi="Arial" w:cs="Arial"/>
          <w:i/>
        </w:rPr>
        <w:t>Revision Phase</w:t>
      </w:r>
    </w:p>
    <w:p w:rsidR="00430297" w:rsidRPr="00721FD7" w:rsidRDefault="00430297" w:rsidP="004D5172">
      <w:pPr>
        <w:pStyle w:val="CBullet"/>
        <w:spacing w:line="276" w:lineRule="auto"/>
        <w:rPr>
          <w:rFonts w:ascii="Arial" w:hAnsi="Arial" w:cs="Arial"/>
        </w:rPr>
      </w:pPr>
      <w:r w:rsidRPr="00721FD7">
        <w:rPr>
          <w:rFonts w:ascii="Arial" w:hAnsi="Arial" w:cs="Arial"/>
        </w:rPr>
        <w:t>During this time submitters have the opportunity to revise their Submissions, if they so choose.</w:t>
      </w:r>
    </w:p>
    <w:p w:rsidR="00430297" w:rsidRPr="00721FD7" w:rsidRDefault="00430297" w:rsidP="004D5172">
      <w:pPr>
        <w:pStyle w:val="Bullet"/>
        <w:spacing w:line="276" w:lineRule="auto"/>
        <w:rPr>
          <w:rFonts w:ascii="Arial" w:hAnsi="Arial" w:cs="Arial"/>
        </w:rPr>
      </w:pPr>
      <w:r w:rsidRPr="00721FD7">
        <w:rPr>
          <w:rFonts w:ascii="Arial" w:hAnsi="Arial" w:cs="Arial"/>
          <w:i/>
        </w:rPr>
        <w:t>Revised Submissions</w:t>
      </w:r>
    </w:p>
    <w:p w:rsidR="00430297" w:rsidRPr="00721FD7" w:rsidRDefault="00430297" w:rsidP="004D5172">
      <w:pPr>
        <w:pStyle w:val="CBullet"/>
        <w:spacing w:line="276" w:lineRule="auto"/>
        <w:rPr>
          <w:rFonts w:ascii="Arial" w:hAnsi="Arial" w:cs="Arial"/>
        </w:rPr>
      </w:pPr>
      <w:r w:rsidRPr="00721FD7">
        <w:rPr>
          <w:rFonts w:ascii="Arial" w:hAnsi="Arial" w:cs="Arial"/>
        </w:rPr>
        <w:t>Revised Submissions are due by a specified deadline. Submitters again normally present their proposals at the next meeting of the TF after the deadline.  (Note that there may be more than one Revised Submission deadline. The decision to set new Revised Submission deadlines is made by the registered voters for that RFP.)</w:t>
      </w:r>
    </w:p>
    <w:p w:rsidR="00430297" w:rsidRPr="00721FD7" w:rsidRDefault="00430297" w:rsidP="004D5172">
      <w:pPr>
        <w:pStyle w:val="Bullet"/>
        <w:spacing w:line="276" w:lineRule="auto"/>
        <w:rPr>
          <w:rFonts w:ascii="Arial" w:hAnsi="Arial" w:cs="Arial"/>
        </w:rPr>
      </w:pPr>
      <w:r w:rsidRPr="00721FD7">
        <w:rPr>
          <w:rFonts w:ascii="Arial" w:hAnsi="Arial" w:cs="Arial"/>
          <w:i/>
        </w:rPr>
        <w:t>Selection Votes</w:t>
      </w:r>
    </w:p>
    <w:p w:rsidR="00430297" w:rsidRPr="00721FD7" w:rsidRDefault="00430297" w:rsidP="004D5172">
      <w:pPr>
        <w:pStyle w:val="CBullet"/>
        <w:spacing w:line="276" w:lineRule="auto"/>
        <w:rPr>
          <w:rFonts w:ascii="Arial" w:hAnsi="Arial" w:cs="Arial"/>
        </w:rPr>
      </w:pPr>
      <w:r w:rsidRPr="00721FD7">
        <w:rPr>
          <w:rFonts w:ascii="Arial" w:hAnsi="Arial" w:cs="Arial"/>
        </w:rPr>
        <w:t xml:space="preserve">When the registered voters for the RFP believe that they sufficiently understand the relative merits of the Revised Submissions, a selection vote is taken. The result of this selection vote is a recommendation for adoption to the TC. The AB reviews the proposal for MDA compliance </w:t>
      </w:r>
      <w:r w:rsidRPr="00721FD7">
        <w:rPr>
          <w:rFonts w:ascii="Arial" w:hAnsi="Arial" w:cs="Arial"/>
        </w:rPr>
        <w:lastRenderedPageBreak/>
        <w:t>and technical merit. An endorsement from the AB moves the voting process into the issuing Technology Committee. An eight-week voting period ensues in which the TC votes to recommend adoption to the OMG Board of Directors (</w:t>
      </w:r>
      <w:proofErr w:type="spellStart"/>
      <w:r w:rsidRPr="00721FD7">
        <w:rPr>
          <w:rFonts w:ascii="Arial" w:hAnsi="Arial" w:cs="Arial"/>
        </w:rPr>
        <w:t>BoD</w:t>
      </w:r>
      <w:proofErr w:type="spellEnd"/>
      <w:r w:rsidRPr="00721FD7">
        <w:rPr>
          <w:rFonts w:ascii="Arial" w:hAnsi="Arial" w:cs="Arial"/>
        </w:rPr>
        <w:t xml:space="preserve">). The final vote, the vote to adopt, is taken by the </w:t>
      </w:r>
      <w:proofErr w:type="spellStart"/>
      <w:r w:rsidRPr="00721FD7">
        <w:rPr>
          <w:rFonts w:ascii="Arial" w:hAnsi="Arial" w:cs="Arial"/>
        </w:rPr>
        <w:t>BoD</w:t>
      </w:r>
      <w:proofErr w:type="spellEnd"/>
      <w:r w:rsidRPr="00721FD7">
        <w:rPr>
          <w:rFonts w:ascii="Arial" w:hAnsi="Arial" w:cs="Arial"/>
        </w:rPr>
        <w:t xml:space="preserve"> and is based on technical merit as well as business qualifications. The resulting draft standard is called the </w:t>
      </w:r>
      <w:r w:rsidRPr="00721FD7">
        <w:rPr>
          <w:rFonts w:ascii="Arial" w:hAnsi="Arial" w:cs="Arial"/>
          <w:i/>
        </w:rPr>
        <w:t>Alpha Specification</w:t>
      </w:r>
      <w:r w:rsidRPr="00721FD7">
        <w:rPr>
          <w:rFonts w:ascii="Arial" w:hAnsi="Arial" w:cs="Arial"/>
        </w:rPr>
        <w:t>.</w:t>
      </w:r>
    </w:p>
    <w:p w:rsidR="00430297" w:rsidRPr="00721FD7" w:rsidRDefault="00430297" w:rsidP="004D5172">
      <w:pPr>
        <w:pStyle w:val="Bullet"/>
        <w:spacing w:line="276" w:lineRule="auto"/>
        <w:rPr>
          <w:rFonts w:ascii="Arial" w:hAnsi="Arial" w:cs="Arial"/>
        </w:rPr>
      </w:pPr>
      <w:r w:rsidRPr="00721FD7">
        <w:rPr>
          <w:rFonts w:ascii="Arial" w:hAnsi="Arial" w:cs="Arial"/>
        </w:rPr>
        <w:t>Business Committee Questionnaire</w:t>
      </w:r>
    </w:p>
    <w:p w:rsidR="00430297" w:rsidRPr="00721FD7" w:rsidRDefault="00430297" w:rsidP="004D5172">
      <w:pPr>
        <w:pStyle w:val="CBullet"/>
        <w:spacing w:line="276" w:lineRule="auto"/>
        <w:rPr>
          <w:rFonts w:ascii="Arial" w:hAnsi="Arial" w:cs="Arial"/>
        </w:rPr>
      </w:pPr>
      <w:r w:rsidRPr="00721FD7">
        <w:rPr>
          <w:rFonts w:ascii="Arial" w:hAnsi="Arial" w:cs="Arial"/>
        </w:rPr>
        <w:t>The submitting members whose proposal is recommended for adoption need to submit their response</w:t>
      </w:r>
      <w:r w:rsidR="00890C36">
        <w:rPr>
          <w:rFonts w:ascii="Arial" w:hAnsi="Arial" w:cs="Arial"/>
        </w:rPr>
        <w:t>s</w:t>
      </w:r>
      <w:r w:rsidRPr="00721FD7">
        <w:rPr>
          <w:rFonts w:ascii="Arial" w:hAnsi="Arial" w:cs="Arial"/>
        </w:rPr>
        <w:t xml:space="preserve"> to the </w:t>
      </w:r>
      <w:proofErr w:type="spellStart"/>
      <w:r w:rsidRPr="00721FD7">
        <w:rPr>
          <w:rFonts w:ascii="Arial" w:hAnsi="Arial" w:cs="Arial"/>
        </w:rPr>
        <w:t>BoD</w:t>
      </w:r>
      <w:proofErr w:type="spellEnd"/>
      <w:r w:rsidRPr="00721FD7">
        <w:rPr>
          <w:rFonts w:ascii="Arial" w:hAnsi="Arial" w:cs="Arial"/>
        </w:rPr>
        <w:t xml:space="preserve"> Business Committee Questionnaire [BCQ] detailing how they plan to make use of and/or make the resulting standard available in products. If no organization commits to make use of the standard, then the </w:t>
      </w:r>
      <w:proofErr w:type="spellStart"/>
      <w:r w:rsidRPr="00721FD7">
        <w:rPr>
          <w:rFonts w:ascii="Arial" w:hAnsi="Arial" w:cs="Arial"/>
        </w:rPr>
        <w:t>BoD</w:t>
      </w:r>
      <w:proofErr w:type="spellEnd"/>
      <w:r w:rsidRPr="00721FD7">
        <w:rPr>
          <w:rFonts w:ascii="Arial" w:hAnsi="Arial" w:cs="Arial"/>
        </w:rPr>
        <w:t xml:space="preserve"> will typically not act on the recommendation to adopt the standard - so it is very important to fulfill this requirement. </w:t>
      </w:r>
    </w:p>
    <w:p w:rsidR="00430297" w:rsidRPr="00721FD7" w:rsidRDefault="00430297" w:rsidP="004D5172">
      <w:pPr>
        <w:pStyle w:val="Bullet"/>
        <w:spacing w:line="276" w:lineRule="auto"/>
        <w:rPr>
          <w:rFonts w:ascii="Arial" w:hAnsi="Arial" w:cs="Arial"/>
        </w:rPr>
      </w:pPr>
      <w:r w:rsidRPr="00721FD7">
        <w:rPr>
          <w:rFonts w:ascii="Arial" w:hAnsi="Arial" w:cs="Arial"/>
        </w:rPr>
        <w:t>Finalization</w:t>
      </w:r>
    </w:p>
    <w:p w:rsidR="00430297" w:rsidRPr="00721FD7" w:rsidRDefault="00430297" w:rsidP="004D5172">
      <w:pPr>
        <w:pStyle w:val="CBullet"/>
        <w:spacing w:line="276" w:lineRule="auto"/>
        <w:rPr>
          <w:rFonts w:ascii="Arial" w:hAnsi="Arial" w:cs="Arial"/>
        </w:rPr>
      </w:pPr>
      <w:r w:rsidRPr="00721FD7">
        <w:rPr>
          <w:rFonts w:ascii="Arial" w:hAnsi="Arial" w:cs="Arial"/>
        </w:rPr>
        <w:t xml:space="preserve">A Finalization Task Force (FTF) is chartered by the TC that issued the RFP, to prepare an Alpha submission for publishing as a Formal (i.e. publicly available) specification, by fixing any problems that are reported by early users of the specification. Upon completion of its activity the FTF recommends adoption of the resulting Beta (draft) specification. The parent TC acts on the recommendation and recommends adoption to the </w:t>
      </w:r>
      <w:proofErr w:type="spellStart"/>
      <w:r w:rsidRPr="00721FD7">
        <w:rPr>
          <w:rFonts w:ascii="Arial" w:hAnsi="Arial" w:cs="Arial"/>
        </w:rPr>
        <w:t>BoD</w:t>
      </w:r>
      <w:proofErr w:type="spellEnd"/>
      <w:r w:rsidRPr="00721FD7">
        <w:rPr>
          <w:rFonts w:ascii="Arial" w:hAnsi="Arial" w:cs="Arial"/>
        </w:rPr>
        <w:t>. OMG Technical Editors produce the Formal Specification document based on this Beta Specification.</w:t>
      </w:r>
    </w:p>
    <w:p w:rsidR="00430297" w:rsidRPr="00721FD7" w:rsidRDefault="00430297" w:rsidP="004D5172">
      <w:pPr>
        <w:pStyle w:val="Bullet"/>
        <w:spacing w:line="276" w:lineRule="auto"/>
        <w:rPr>
          <w:rFonts w:ascii="Arial" w:hAnsi="Arial" w:cs="Arial"/>
        </w:rPr>
      </w:pPr>
      <w:r w:rsidRPr="00721FD7">
        <w:rPr>
          <w:rFonts w:ascii="Arial" w:hAnsi="Arial" w:cs="Arial"/>
        </w:rPr>
        <w:t>Revision</w:t>
      </w:r>
    </w:p>
    <w:p w:rsidR="00430297" w:rsidRPr="00721FD7" w:rsidRDefault="00430297" w:rsidP="004D5172">
      <w:pPr>
        <w:pStyle w:val="CBullet"/>
        <w:spacing w:line="276" w:lineRule="auto"/>
        <w:rPr>
          <w:rFonts w:ascii="Arial" w:hAnsi="Arial" w:cs="Arial"/>
        </w:rPr>
      </w:pPr>
      <w:r w:rsidRPr="00721FD7">
        <w:rPr>
          <w:rFonts w:ascii="Arial" w:hAnsi="Arial" w:cs="Arial"/>
        </w:rPr>
        <w:t>A Revision Task Force (RTF) is normally chartered by a TC, after the FTF completes its work, to manage issues filed against the Formal Specification by implementers and users. The output of the RTF is a Beta specification reflecting minor technical changes, which the TC and Board will usually approve for adoption as the next version of the Formal Specification.</w:t>
      </w:r>
    </w:p>
    <w:p w:rsidR="00430297" w:rsidRPr="00721FD7" w:rsidRDefault="00430297" w:rsidP="00F557E1">
      <w:pPr>
        <w:pStyle w:val="Heading2"/>
        <w:rPr>
          <w:rFonts w:ascii="Arial" w:hAnsi="Arial" w:cs="Arial"/>
        </w:rPr>
      </w:pPr>
      <w:r w:rsidRPr="00721FD7">
        <w:rPr>
          <w:rFonts w:ascii="Arial" w:hAnsi="Arial" w:cs="Arial"/>
        </w:rPr>
        <w:t>Goals of the evaluation</w:t>
      </w:r>
    </w:p>
    <w:p w:rsidR="00430297" w:rsidRPr="00721FD7" w:rsidRDefault="00430297" w:rsidP="00430297">
      <w:pPr>
        <w:pStyle w:val="Body"/>
        <w:rPr>
          <w:rFonts w:ascii="Arial" w:hAnsi="Arial" w:cs="Arial"/>
        </w:rPr>
      </w:pPr>
      <w:r w:rsidRPr="00721FD7">
        <w:rPr>
          <w:rFonts w:ascii="Arial" w:hAnsi="Arial" w:cs="Arial"/>
        </w:rPr>
        <w:t>The primary goals of the TF evaluation are to:</w:t>
      </w:r>
    </w:p>
    <w:p w:rsidR="00430297" w:rsidRPr="00721FD7" w:rsidRDefault="00430297" w:rsidP="00430297">
      <w:pPr>
        <w:pStyle w:val="Bullet"/>
        <w:rPr>
          <w:rFonts w:ascii="Arial" w:hAnsi="Arial" w:cs="Arial"/>
        </w:rPr>
      </w:pPr>
      <w:r w:rsidRPr="00721FD7">
        <w:rPr>
          <w:rFonts w:ascii="Arial" w:hAnsi="Arial" w:cs="Arial"/>
        </w:rPr>
        <w:t>Provide a fair and open process</w:t>
      </w:r>
    </w:p>
    <w:p w:rsidR="00430297" w:rsidRPr="00721FD7" w:rsidRDefault="00430297" w:rsidP="00430297">
      <w:pPr>
        <w:pStyle w:val="Bullet"/>
        <w:rPr>
          <w:rFonts w:ascii="Arial" w:hAnsi="Arial" w:cs="Arial"/>
        </w:rPr>
      </w:pPr>
      <w:r w:rsidRPr="00721FD7">
        <w:rPr>
          <w:rFonts w:ascii="Arial" w:hAnsi="Arial" w:cs="Arial"/>
        </w:rPr>
        <w:t xml:space="preserve">Facilitate critical review of </w:t>
      </w:r>
      <w:r w:rsidR="00200E54">
        <w:rPr>
          <w:rFonts w:ascii="Arial" w:hAnsi="Arial" w:cs="Arial"/>
        </w:rPr>
        <w:t>Submissions</w:t>
      </w:r>
      <w:r w:rsidRPr="00721FD7">
        <w:rPr>
          <w:rFonts w:ascii="Arial" w:hAnsi="Arial" w:cs="Arial"/>
        </w:rPr>
        <w:t xml:space="preserve"> by members of OMG</w:t>
      </w:r>
    </w:p>
    <w:p w:rsidR="00430297" w:rsidRPr="00721FD7" w:rsidRDefault="00430297" w:rsidP="00430297">
      <w:pPr>
        <w:pStyle w:val="Bullet"/>
        <w:rPr>
          <w:rFonts w:ascii="Arial" w:hAnsi="Arial" w:cs="Arial"/>
        </w:rPr>
      </w:pPr>
      <w:r w:rsidRPr="00721FD7">
        <w:rPr>
          <w:rFonts w:ascii="Arial" w:hAnsi="Arial" w:cs="Arial"/>
        </w:rPr>
        <w:lastRenderedPageBreak/>
        <w:t>Provide feedback to submitters enabling them to address concerns in their revised submissions</w:t>
      </w:r>
    </w:p>
    <w:p w:rsidR="00430297" w:rsidRPr="00721FD7" w:rsidRDefault="00430297" w:rsidP="00430297">
      <w:pPr>
        <w:pStyle w:val="Bullet"/>
        <w:rPr>
          <w:rFonts w:ascii="Arial" w:hAnsi="Arial" w:cs="Arial"/>
        </w:rPr>
      </w:pPr>
      <w:r w:rsidRPr="00721FD7">
        <w:rPr>
          <w:rFonts w:ascii="Arial" w:hAnsi="Arial" w:cs="Arial"/>
        </w:rPr>
        <w:t>Build consensus on acceptable solutions</w:t>
      </w:r>
    </w:p>
    <w:p w:rsidR="00430297" w:rsidRPr="00721FD7" w:rsidRDefault="00430297" w:rsidP="00430297">
      <w:pPr>
        <w:pStyle w:val="Bullet"/>
        <w:rPr>
          <w:rFonts w:ascii="Arial" w:hAnsi="Arial" w:cs="Arial"/>
        </w:rPr>
      </w:pPr>
      <w:r w:rsidRPr="00721FD7">
        <w:rPr>
          <w:rFonts w:ascii="Arial" w:hAnsi="Arial" w:cs="Arial"/>
        </w:rPr>
        <w:t>Enable voting members to make an informed selection decision</w:t>
      </w:r>
    </w:p>
    <w:p w:rsidR="00430297" w:rsidRPr="00721FD7" w:rsidRDefault="00430297" w:rsidP="00430297">
      <w:pPr>
        <w:pStyle w:val="Body"/>
        <w:widowControl w:val="0"/>
        <w:rPr>
          <w:rFonts w:ascii="Arial" w:hAnsi="Arial" w:cs="Arial"/>
        </w:rPr>
      </w:pPr>
      <w:r w:rsidRPr="00721FD7">
        <w:rPr>
          <w:rFonts w:ascii="Arial" w:hAnsi="Arial" w:cs="Arial"/>
        </w:rPr>
        <w:t>Submitters are expected to actively contribute to the evaluation process.</w:t>
      </w:r>
    </w:p>
    <w:p w:rsidR="00104867" w:rsidRPr="00721FD7" w:rsidRDefault="00104867" w:rsidP="00F557E1">
      <w:pPr>
        <w:pStyle w:val="Heading1"/>
        <w:rPr>
          <w:rFonts w:ascii="Arial" w:hAnsi="Arial" w:cs="Arial"/>
        </w:rPr>
      </w:pPr>
      <w:r w:rsidRPr="00721FD7">
        <w:rPr>
          <w:rFonts w:ascii="Arial" w:hAnsi="Arial" w:cs="Arial"/>
        </w:rPr>
        <w:t>Instructions for Submitters</w:t>
      </w:r>
    </w:p>
    <w:p w:rsidR="00FC0B33" w:rsidRPr="00721FD7" w:rsidRDefault="00FC0B33" w:rsidP="00F557E1">
      <w:pPr>
        <w:pStyle w:val="Heading2"/>
        <w:rPr>
          <w:rFonts w:ascii="Arial" w:hAnsi="Arial" w:cs="Arial"/>
        </w:rPr>
      </w:pPr>
      <w:r w:rsidRPr="00721FD7">
        <w:rPr>
          <w:rFonts w:ascii="Arial" w:hAnsi="Arial" w:cs="Arial"/>
        </w:rPr>
        <w:t>OMG Membership</w:t>
      </w:r>
    </w:p>
    <w:p w:rsidR="00FC0B33" w:rsidRPr="00721FD7" w:rsidRDefault="00FC0B33" w:rsidP="008B2EB0">
      <w:pPr>
        <w:pStyle w:val="Body"/>
        <w:spacing w:line="276" w:lineRule="auto"/>
        <w:rPr>
          <w:rFonts w:ascii="Arial" w:hAnsi="Arial" w:cs="Arial"/>
        </w:rPr>
      </w:pPr>
      <w:r w:rsidRPr="00721FD7">
        <w:rPr>
          <w:rFonts w:ascii="Arial" w:hAnsi="Arial" w:cs="Arial"/>
        </w:rPr>
        <w:t xml:space="preserve">To submit to an RFP issued by the Platform Technology Committee the submitter or submitters must be either Platform or Contributing members on the date of </w:t>
      </w:r>
      <w:r w:rsidR="00200E54">
        <w:rPr>
          <w:rFonts w:ascii="Arial" w:hAnsi="Arial" w:cs="Arial"/>
        </w:rPr>
        <w:t>Submissions</w:t>
      </w:r>
      <w:r w:rsidRPr="00721FD7">
        <w:rPr>
          <w:rFonts w:ascii="Arial" w:hAnsi="Arial" w:cs="Arial"/>
        </w:rPr>
        <w:t xml:space="preserve"> deadline, while for Domain Technology RFPs the submitter or submitters must be either Contributing or Domain members. Submitters sometimes choose to name other organizations that support a submission in some way; however, this has no formal status within the OMG process, and for OMG’s purposes confers neither duties nor privileges on the organizations thus named.</w:t>
      </w:r>
    </w:p>
    <w:p w:rsidR="00FC0B33" w:rsidRPr="00721FD7" w:rsidRDefault="00FC0B33" w:rsidP="00F557E1">
      <w:pPr>
        <w:pStyle w:val="Heading2"/>
        <w:rPr>
          <w:rFonts w:ascii="Arial" w:hAnsi="Arial" w:cs="Arial"/>
        </w:rPr>
      </w:pPr>
      <w:r w:rsidRPr="00721FD7">
        <w:rPr>
          <w:rFonts w:ascii="Arial" w:hAnsi="Arial" w:cs="Arial"/>
        </w:rPr>
        <w:t>Submission Effort</w:t>
      </w:r>
    </w:p>
    <w:p w:rsidR="00FC0B33" w:rsidRPr="00721FD7" w:rsidRDefault="00FC0B33" w:rsidP="008B2EB0">
      <w:pPr>
        <w:pStyle w:val="Body"/>
        <w:spacing w:line="276" w:lineRule="auto"/>
        <w:rPr>
          <w:rFonts w:ascii="Arial" w:hAnsi="Arial" w:cs="Arial"/>
        </w:rPr>
      </w:pPr>
      <w:r w:rsidRPr="00721FD7">
        <w:rPr>
          <w:rFonts w:ascii="Arial" w:hAnsi="Arial" w:cs="Arial"/>
        </w:rPr>
        <w:t>An RFP submission may require significant effort in terms of document preparation, presentations to the issuing TF, and participation in the TF evaluation process. Several staff months of effort might be necessary. OMG is unable to reimburse submitters for any costs in conjunction with their submissions to this RFP.</w:t>
      </w:r>
    </w:p>
    <w:p w:rsidR="00FC0B33" w:rsidRPr="00721FD7" w:rsidRDefault="00FC0B33" w:rsidP="00F557E1">
      <w:pPr>
        <w:pStyle w:val="Heading2"/>
        <w:rPr>
          <w:rFonts w:ascii="Arial" w:hAnsi="Arial" w:cs="Arial"/>
        </w:rPr>
      </w:pPr>
      <w:r w:rsidRPr="00721FD7">
        <w:rPr>
          <w:rFonts w:ascii="Arial" w:hAnsi="Arial" w:cs="Arial"/>
        </w:rPr>
        <w:t>Letter of Intent</w:t>
      </w:r>
    </w:p>
    <w:p w:rsidR="00FC0B33" w:rsidRPr="00721FD7" w:rsidRDefault="00FC0B33" w:rsidP="008B2EB0">
      <w:pPr>
        <w:pStyle w:val="Body"/>
        <w:spacing w:line="276" w:lineRule="auto"/>
        <w:rPr>
          <w:rFonts w:ascii="Arial" w:hAnsi="Arial" w:cs="Arial"/>
        </w:rPr>
      </w:pPr>
      <w:r w:rsidRPr="00721FD7">
        <w:rPr>
          <w:rFonts w:ascii="Arial" w:hAnsi="Arial" w:cs="Arial"/>
        </w:rPr>
        <w:t xml:space="preserve">A Letter of Intent (LOI) must be submitted to the OMG Business Committee signed by an officer of the submitting organization signifying its intent to respond to the RFP and confirming the organization’s willingness to comply with OMG’s terms and conditions, and commercial availability requirements. These terms, conditions, and requirements are defined in the </w:t>
      </w:r>
      <w:r w:rsidRPr="00721FD7">
        <w:rPr>
          <w:rFonts w:ascii="Arial" w:hAnsi="Arial" w:cs="Arial"/>
          <w:i/>
        </w:rPr>
        <w:t>Business Committee RFP Attachment</w:t>
      </w:r>
      <w:r w:rsidRPr="00721FD7">
        <w:rPr>
          <w:rFonts w:ascii="Arial" w:hAnsi="Arial" w:cs="Arial"/>
        </w:rPr>
        <w:t xml:space="preserve"> and are reproduced verbatim in section 4.4 below.</w:t>
      </w:r>
    </w:p>
    <w:p w:rsidR="00FC0B33" w:rsidRPr="00721FD7" w:rsidRDefault="00FC0B33" w:rsidP="008B2EB0">
      <w:pPr>
        <w:pStyle w:val="Body"/>
        <w:spacing w:line="276" w:lineRule="auto"/>
        <w:rPr>
          <w:rFonts w:ascii="Arial" w:hAnsi="Arial" w:cs="Arial"/>
        </w:rPr>
      </w:pPr>
      <w:r w:rsidRPr="00721FD7">
        <w:rPr>
          <w:rFonts w:ascii="Arial" w:hAnsi="Arial" w:cs="Arial"/>
        </w:rPr>
        <w:t xml:space="preserve">The LOI should designate a single contact point within the submitting organization for receipt of all subsequent information regarding this RFP and </w:t>
      </w:r>
      <w:r w:rsidR="00200E54">
        <w:rPr>
          <w:rFonts w:ascii="Arial" w:hAnsi="Arial" w:cs="Arial"/>
        </w:rPr>
        <w:t>Submissions</w:t>
      </w:r>
      <w:r w:rsidRPr="00721FD7">
        <w:rPr>
          <w:rFonts w:ascii="Arial" w:hAnsi="Arial" w:cs="Arial"/>
        </w:rPr>
        <w:t xml:space="preserve">. The name of this contact will be made available to all OMG members. The LOI is typically due 60 days before the deadline for </w:t>
      </w:r>
      <w:r w:rsidRPr="00721FD7">
        <w:rPr>
          <w:rFonts w:ascii="Arial" w:hAnsi="Arial" w:cs="Arial"/>
        </w:rPr>
        <w:lastRenderedPageBreak/>
        <w:t>initial submissions. LOIs must be sent by fax or paper mail to the “RFP Submissions Desk” at the main OMG address shown on the first page of this RFP.</w:t>
      </w:r>
    </w:p>
    <w:p w:rsidR="00FC0B33" w:rsidRPr="00721FD7" w:rsidRDefault="00FC0B33" w:rsidP="008B2EB0">
      <w:pPr>
        <w:pStyle w:val="Body"/>
        <w:spacing w:line="276" w:lineRule="auto"/>
        <w:rPr>
          <w:rFonts w:ascii="Arial" w:hAnsi="Arial" w:cs="Arial"/>
        </w:rPr>
      </w:pPr>
      <w:r w:rsidRPr="00721FD7">
        <w:rPr>
          <w:rFonts w:ascii="Arial" w:hAnsi="Arial" w:cs="Arial"/>
        </w:rPr>
        <w:t>Here is a suggested template for the Letter of Intent:</w:t>
      </w:r>
    </w:p>
    <w:p w:rsidR="00FC0B33" w:rsidRPr="00721FD7" w:rsidRDefault="00FC0B33" w:rsidP="008B2EB0">
      <w:pPr>
        <w:pStyle w:val="ItalBody"/>
        <w:spacing w:line="276" w:lineRule="auto"/>
        <w:rPr>
          <w:rFonts w:ascii="Arial" w:hAnsi="Arial" w:cs="Arial"/>
        </w:rPr>
      </w:pPr>
      <w:r w:rsidRPr="00721FD7">
        <w:rPr>
          <w:rFonts w:ascii="Arial" w:hAnsi="Arial" w:cs="Arial"/>
        </w:rPr>
        <w:t>This letter confirms the intent of &lt;organization required&gt; (the organization) to submit a response to the OMG &lt;RFP name required&gt; RFP. We will grant OMG and its members the right to copy our response for review purposes as specified in section 4.7 of the RFP. Should our response be adopted by OMG we will comply with the OMG Business Committee terms set out in section 4.4 of the RFP and in document omg/06-03-02.</w:t>
      </w:r>
    </w:p>
    <w:p w:rsidR="00FC0B33" w:rsidRPr="00721FD7" w:rsidRDefault="00FC0B33" w:rsidP="008B2EB0">
      <w:pPr>
        <w:pStyle w:val="ItalBody"/>
        <w:spacing w:line="276" w:lineRule="auto"/>
        <w:rPr>
          <w:rFonts w:ascii="Arial" w:hAnsi="Arial" w:cs="Arial"/>
        </w:rPr>
      </w:pPr>
      <w:r w:rsidRPr="00721FD7">
        <w:rPr>
          <w:rFonts w:ascii="Arial" w:hAnsi="Arial" w:cs="Arial"/>
        </w:rPr>
        <w:t>&lt;</w:t>
      </w:r>
      <w:proofErr w:type="gramStart"/>
      <w:r w:rsidRPr="00721FD7">
        <w:rPr>
          <w:rFonts w:ascii="Arial" w:hAnsi="Arial" w:cs="Arial"/>
        </w:rPr>
        <w:t>contact</w:t>
      </w:r>
      <w:proofErr w:type="gramEnd"/>
      <w:r w:rsidRPr="00721FD7">
        <w:rPr>
          <w:rFonts w:ascii="Arial" w:hAnsi="Arial" w:cs="Arial"/>
        </w:rPr>
        <w:t xml:space="preserve"> name and details required&gt; will be responsible for liaison with OMG regarding this RFP response.</w:t>
      </w:r>
    </w:p>
    <w:p w:rsidR="00FC0B33" w:rsidRPr="00721FD7" w:rsidRDefault="00FC0B33" w:rsidP="008B2EB0">
      <w:pPr>
        <w:pStyle w:val="ItalBody"/>
        <w:spacing w:line="276" w:lineRule="auto"/>
        <w:rPr>
          <w:rFonts w:ascii="Arial" w:hAnsi="Arial" w:cs="Arial"/>
        </w:rPr>
      </w:pPr>
      <w:r w:rsidRPr="00721FD7">
        <w:rPr>
          <w:rFonts w:ascii="Arial" w:hAnsi="Arial" w:cs="Arial"/>
        </w:rPr>
        <w:t>The signatory below is an officer of the organization and has the approval and authority to make this commitment on behalf of the organization.</w:t>
      </w:r>
    </w:p>
    <w:p w:rsidR="00FC0B33" w:rsidRPr="00721FD7" w:rsidRDefault="00FC0B33" w:rsidP="008B2EB0">
      <w:pPr>
        <w:pStyle w:val="ItalBody"/>
        <w:spacing w:line="276" w:lineRule="auto"/>
        <w:rPr>
          <w:rFonts w:ascii="Arial" w:hAnsi="Arial" w:cs="Arial"/>
        </w:rPr>
      </w:pPr>
      <w:r w:rsidRPr="00721FD7">
        <w:rPr>
          <w:rFonts w:ascii="Arial" w:hAnsi="Arial" w:cs="Arial"/>
        </w:rPr>
        <w:t>&lt;</w:t>
      </w:r>
      <w:proofErr w:type="gramStart"/>
      <w:r w:rsidRPr="00721FD7">
        <w:rPr>
          <w:rFonts w:ascii="Arial" w:hAnsi="Arial" w:cs="Arial"/>
        </w:rPr>
        <w:t>signature</w:t>
      </w:r>
      <w:proofErr w:type="gramEnd"/>
      <w:r w:rsidRPr="00721FD7">
        <w:rPr>
          <w:rFonts w:ascii="Arial" w:hAnsi="Arial" w:cs="Arial"/>
        </w:rPr>
        <w:t xml:space="preserve"> required&gt;</w:t>
      </w:r>
    </w:p>
    <w:p w:rsidR="00FC0B33" w:rsidRPr="00721FD7" w:rsidRDefault="00FC0B33" w:rsidP="00F557E1">
      <w:pPr>
        <w:pStyle w:val="Heading2"/>
        <w:rPr>
          <w:rFonts w:ascii="Arial" w:hAnsi="Arial" w:cs="Arial"/>
        </w:rPr>
      </w:pPr>
      <w:r w:rsidRPr="00721FD7">
        <w:rPr>
          <w:rFonts w:ascii="Arial" w:hAnsi="Arial" w:cs="Arial"/>
        </w:rPr>
        <w:t>Business Committee RFP Attachment</w:t>
      </w:r>
    </w:p>
    <w:p w:rsidR="00FC0B33" w:rsidRPr="00721FD7" w:rsidRDefault="00FC0B33" w:rsidP="008B2EB0">
      <w:pPr>
        <w:pStyle w:val="Body"/>
        <w:spacing w:line="276" w:lineRule="auto"/>
        <w:rPr>
          <w:rFonts w:ascii="Arial" w:hAnsi="Arial" w:cs="Arial"/>
        </w:rPr>
      </w:pPr>
      <w:r w:rsidRPr="00721FD7">
        <w:rPr>
          <w:rFonts w:ascii="Arial" w:hAnsi="Arial" w:cs="Arial"/>
        </w:rPr>
        <w:t>This section contains the text of the Business Committee RFP attachment concerning commercial availability requirements placed on submissions. This attachment is available separately as an OMG document omg/06-03-02.</w:t>
      </w:r>
    </w:p>
    <w:p w:rsidR="00FC0B33" w:rsidRPr="00721FD7" w:rsidRDefault="00FC0B33" w:rsidP="00FC0B33">
      <w:pPr>
        <w:pStyle w:val="Body"/>
        <w:rPr>
          <w:rFonts w:ascii="Arial" w:hAnsi="Arial" w:cs="Arial"/>
        </w:rPr>
      </w:pPr>
      <w:r w:rsidRPr="00721FD7">
        <w:rPr>
          <w:rFonts w:ascii="Arial" w:hAnsi="Arial" w:cs="Arial"/>
        </w:rPr>
        <w:t>__________________________________________</w:t>
      </w:r>
    </w:p>
    <w:p w:rsidR="00FC0B33" w:rsidRPr="00721FD7" w:rsidRDefault="00FC0B33" w:rsidP="00F557E1">
      <w:pPr>
        <w:pStyle w:val="Heading1"/>
        <w:widowControl w:val="0"/>
        <w:numPr>
          <w:ilvl w:val="0"/>
          <w:numId w:val="0"/>
        </w:numPr>
        <w:rPr>
          <w:rFonts w:ascii="Arial" w:hAnsi="Arial" w:cs="Arial"/>
        </w:rPr>
      </w:pPr>
      <w:r w:rsidRPr="00721FD7">
        <w:rPr>
          <w:rFonts w:ascii="Arial" w:hAnsi="Arial" w:cs="Arial"/>
          <w:i/>
        </w:rPr>
        <w:t>Commercial considerations in OMG technology adoption</w:t>
      </w:r>
    </w:p>
    <w:p w:rsidR="00FC0B33" w:rsidRPr="00721FD7" w:rsidRDefault="00FC0B33" w:rsidP="00FC0B33">
      <w:pPr>
        <w:pStyle w:val="Heading2"/>
        <w:widowControl w:val="0"/>
        <w:numPr>
          <w:ilvl w:val="0"/>
          <w:numId w:val="0"/>
        </w:numPr>
        <w:rPr>
          <w:rFonts w:ascii="Arial" w:hAnsi="Arial" w:cs="Arial"/>
        </w:rPr>
      </w:pPr>
      <w:r w:rsidRPr="00721FD7">
        <w:rPr>
          <w:rFonts w:ascii="Arial" w:hAnsi="Arial" w:cs="Arial"/>
          <w:i/>
        </w:rPr>
        <w:t>A1</w:t>
      </w:r>
      <w:r w:rsidRPr="00721FD7">
        <w:rPr>
          <w:rFonts w:ascii="Arial" w:hAnsi="Arial" w:cs="Arial"/>
          <w:i/>
        </w:rPr>
        <w:tab/>
        <w:t>Introduction</w:t>
      </w:r>
    </w:p>
    <w:p w:rsidR="00FC0B33" w:rsidRPr="00721FD7" w:rsidRDefault="00FC0B33" w:rsidP="004D5172">
      <w:pPr>
        <w:pStyle w:val="Body-Italic"/>
        <w:spacing w:line="276" w:lineRule="auto"/>
        <w:rPr>
          <w:rFonts w:ascii="Arial" w:hAnsi="Arial" w:cs="Arial"/>
        </w:rPr>
      </w:pPr>
      <w:r w:rsidRPr="00721FD7">
        <w:rPr>
          <w:rFonts w:ascii="Arial" w:hAnsi="Arial" w:cs="Arial"/>
        </w:rPr>
        <w:t xml:space="preserve">OMG wishes to encourage rapid commercial adoption of the specifications it publishes. To this end, there must be </w:t>
      </w:r>
      <w:proofErr w:type="gramStart"/>
      <w:r w:rsidRPr="00721FD7">
        <w:rPr>
          <w:rFonts w:ascii="Arial" w:hAnsi="Arial" w:cs="Arial"/>
        </w:rPr>
        <w:t>neither technical, legal nor commercial</w:t>
      </w:r>
      <w:proofErr w:type="gramEnd"/>
      <w:r w:rsidRPr="00721FD7">
        <w:rPr>
          <w:rFonts w:ascii="Arial" w:hAnsi="Arial" w:cs="Arial"/>
        </w:rPr>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w:t>
      </w:r>
      <w:r w:rsidR="00200E54">
        <w:rPr>
          <w:rFonts w:ascii="Arial" w:hAnsi="Arial" w:cs="Arial"/>
        </w:rPr>
        <w:t>Submissions</w:t>
      </w:r>
      <w:r w:rsidRPr="00721FD7">
        <w:rPr>
          <w:rFonts w:ascii="Arial" w:hAnsi="Arial" w:cs="Arial"/>
        </w:rPr>
        <w:t>.</w:t>
      </w:r>
    </w:p>
    <w:p w:rsidR="00FC0B33" w:rsidRPr="00721FD7" w:rsidRDefault="00FC0B33" w:rsidP="00FC0B33">
      <w:pPr>
        <w:pStyle w:val="Heading2"/>
        <w:widowControl w:val="0"/>
        <w:numPr>
          <w:ilvl w:val="0"/>
          <w:numId w:val="0"/>
        </w:numPr>
        <w:rPr>
          <w:rFonts w:ascii="Arial" w:hAnsi="Arial" w:cs="Arial"/>
        </w:rPr>
      </w:pPr>
      <w:r w:rsidRPr="00721FD7">
        <w:rPr>
          <w:rFonts w:ascii="Arial" w:hAnsi="Arial" w:cs="Arial"/>
          <w:i/>
        </w:rPr>
        <w:lastRenderedPageBreak/>
        <w:t>A2</w:t>
      </w:r>
      <w:r w:rsidRPr="00721FD7">
        <w:rPr>
          <w:rFonts w:ascii="Arial" w:hAnsi="Arial" w:cs="Arial"/>
          <w:i/>
        </w:rPr>
        <w:tab/>
        <w:t>Business Committee evaluation criteria</w:t>
      </w:r>
    </w:p>
    <w:p w:rsidR="00FC0B33" w:rsidRPr="00721FD7" w:rsidRDefault="00FC0B33" w:rsidP="00FC0B33">
      <w:pPr>
        <w:pStyle w:val="Heading3"/>
        <w:widowControl w:val="0"/>
        <w:numPr>
          <w:ilvl w:val="0"/>
          <w:numId w:val="0"/>
        </w:numPr>
        <w:rPr>
          <w:rFonts w:ascii="Arial" w:hAnsi="Arial" w:cs="Arial"/>
        </w:rPr>
      </w:pPr>
      <w:r w:rsidRPr="00721FD7">
        <w:rPr>
          <w:rFonts w:ascii="Arial" w:hAnsi="Arial" w:cs="Arial"/>
          <w:b/>
          <w:i/>
        </w:rPr>
        <w:t>A2.1</w:t>
      </w:r>
      <w:r w:rsidRPr="00721FD7">
        <w:rPr>
          <w:rFonts w:ascii="Arial" w:hAnsi="Arial" w:cs="Arial"/>
          <w:b/>
          <w:i/>
        </w:rPr>
        <w:tab/>
        <w:t>Viable to implement across platforms</w:t>
      </w:r>
    </w:p>
    <w:p w:rsidR="00FC0B33" w:rsidRPr="00721FD7" w:rsidRDefault="00FC0B33" w:rsidP="004D5172">
      <w:pPr>
        <w:pStyle w:val="Body-Italic"/>
        <w:spacing w:line="276" w:lineRule="auto"/>
        <w:rPr>
          <w:rFonts w:ascii="Arial" w:hAnsi="Arial" w:cs="Arial"/>
        </w:rPr>
      </w:pPr>
      <w:r w:rsidRPr="00721FD7">
        <w:rPr>
          <w:rFonts w:ascii="Arial" w:hAnsi="Arial" w:cs="Arial"/>
        </w:rPr>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w:t>
      </w:r>
      <w:r w:rsidR="00D92A77" w:rsidRPr="00721FD7">
        <w:rPr>
          <w:rFonts w:ascii="Arial" w:hAnsi="Arial" w:cs="Arial"/>
        </w:rPr>
        <w:t>organizations</w:t>
      </w:r>
      <w:r w:rsidRPr="00721FD7">
        <w:rPr>
          <w:rFonts w:ascii="Arial" w:hAnsi="Arial" w:cs="Arial"/>
        </w:rPr>
        <w:t xml:space="preserve">. Pre-product implementations are acceptable. Since use of OMG specifications should not be </w:t>
      </w:r>
      <w:r w:rsidR="00D92A77" w:rsidRPr="00721FD7">
        <w:rPr>
          <w:rFonts w:ascii="Arial" w:hAnsi="Arial" w:cs="Arial"/>
        </w:rPr>
        <w:t>dependent</w:t>
      </w:r>
      <w:r w:rsidRPr="00721FD7">
        <w:rPr>
          <w:rFonts w:ascii="Arial" w:hAnsi="Arial" w:cs="Arial"/>
        </w:rPr>
        <w:t xml:space="preserve"> on any one platform, cross-platform availability and interoperability of implementations should be also be demonstrated.</w:t>
      </w:r>
    </w:p>
    <w:p w:rsidR="00FC0B33" w:rsidRPr="00721FD7" w:rsidRDefault="00FC0B33" w:rsidP="00FC0B33">
      <w:pPr>
        <w:pStyle w:val="Heading3"/>
        <w:widowControl w:val="0"/>
        <w:numPr>
          <w:ilvl w:val="0"/>
          <w:numId w:val="0"/>
        </w:numPr>
        <w:rPr>
          <w:rFonts w:ascii="Arial" w:hAnsi="Arial" w:cs="Arial"/>
        </w:rPr>
      </w:pPr>
      <w:r w:rsidRPr="00721FD7">
        <w:rPr>
          <w:rFonts w:ascii="Arial" w:hAnsi="Arial" w:cs="Arial"/>
          <w:b/>
          <w:i/>
        </w:rPr>
        <w:t>A2.2</w:t>
      </w:r>
      <w:r w:rsidRPr="00721FD7">
        <w:rPr>
          <w:rFonts w:ascii="Arial" w:hAnsi="Arial" w:cs="Arial"/>
          <w:b/>
          <w:i/>
        </w:rPr>
        <w:tab/>
        <w:t>Commercial availability</w:t>
      </w:r>
    </w:p>
    <w:p w:rsidR="00FC0B33" w:rsidRPr="00721FD7" w:rsidRDefault="00FC0B33" w:rsidP="004D5172">
      <w:pPr>
        <w:pStyle w:val="Body-Italic"/>
        <w:spacing w:line="276" w:lineRule="auto"/>
        <w:rPr>
          <w:rFonts w:ascii="Arial" w:hAnsi="Arial" w:cs="Arial"/>
        </w:rPr>
      </w:pPr>
      <w:r w:rsidRPr="00721FD7">
        <w:rPr>
          <w:rFonts w:ascii="Arial" w:hAnsi="Arial" w:cs="Arial"/>
        </w:rPr>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rsidR="00FC0B33" w:rsidRPr="00721FD7" w:rsidRDefault="00FC0B33" w:rsidP="004D5172">
      <w:pPr>
        <w:pStyle w:val="Bullet-Italic"/>
        <w:spacing w:line="276" w:lineRule="auto"/>
        <w:rPr>
          <w:rFonts w:ascii="Arial" w:hAnsi="Arial" w:cs="Arial"/>
        </w:rPr>
      </w:pPr>
      <w:r w:rsidRPr="00721FD7">
        <w:rPr>
          <w:rFonts w:ascii="Arial" w:hAnsi="Arial" w:cs="Arial"/>
        </w:rPr>
        <w:t>A public product announcement with a shipping date within the time limit.</w:t>
      </w:r>
    </w:p>
    <w:p w:rsidR="00FC0B33" w:rsidRPr="00721FD7" w:rsidRDefault="00FC0B33" w:rsidP="004D5172">
      <w:pPr>
        <w:pStyle w:val="Bullet-Italic"/>
        <w:spacing w:line="276" w:lineRule="auto"/>
        <w:rPr>
          <w:rFonts w:ascii="Arial" w:hAnsi="Arial" w:cs="Arial"/>
        </w:rPr>
      </w:pPr>
      <w:r w:rsidRPr="00721FD7">
        <w:rPr>
          <w:rFonts w:ascii="Arial" w:hAnsi="Arial" w:cs="Arial"/>
        </w:rPr>
        <w:t>Demonstration of a prototype implementation and accompanying draft user documentation.</w:t>
      </w:r>
    </w:p>
    <w:p w:rsidR="00FC0B33" w:rsidRPr="00721FD7" w:rsidRDefault="00FC0B33" w:rsidP="004D5172">
      <w:pPr>
        <w:pStyle w:val="Body-Italic"/>
        <w:spacing w:line="276" w:lineRule="auto"/>
        <w:rPr>
          <w:rFonts w:ascii="Arial" w:hAnsi="Arial" w:cs="Arial"/>
        </w:rPr>
      </w:pPr>
      <w:r w:rsidRPr="00721FD7">
        <w:rPr>
          <w:rFonts w:ascii="Arial" w:hAnsi="Arial" w:cs="Arial"/>
        </w:rPr>
        <w:t xml:space="preserve">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 user </w:t>
      </w:r>
      <w:r w:rsidR="00344AD9" w:rsidRPr="00721FD7">
        <w:rPr>
          <w:rFonts w:ascii="Arial" w:hAnsi="Arial" w:cs="Arial"/>
        </w:rPr>
        <w:t>organizations</w:t>
      </w:r>
      <w:r w:rsidRPr="00721FD7">
        <w:rPr>
          <w:rFonts w:ascii="Arial" w:hAnsi="Arial" w:cs="Arial"/>
        </w:rPr>
        <w:t xml:space="preserve"> as part of their businesses. Regardless of which requirement is in use, the submitter must inform the OMG of completion of the implementations when commercially available.</w:t>
      </w:r>
    </w:p>
    <w:p w:rsidR="00FC0B33" w:rsidRPr="00721FD7" w:rsidRDefault="00FC0B33" w:rsidP="004D5172">
      <w:pPr>
        <w:pStyle w:val="Heading3"/>
        <w:widowControl w:val="0"/>
        <w:numPr>
          <w:ilvl w:val="0"/>
          <w:numId w:val="0"/>
        </w:numPr>
        <w:spacing w:line="276" w:lineRule="auto"/>
        <w:rPr>
          <w:rFonts w:ascii="Arial" w:hAnsi="Arial" w:cs="Arial"/>
        </w:rPr>
      </w:pPr>
      <w:r w:rsidRPr="00721FD7">
        <w:rPr>
          <w:rFonts w:ascii="Arial" w:hAnsi="Arial" w:cs="Arial"/>
          <w:b/>
          <w:i/>
        </w:rPr>
        <w:t>A2.3</w:t>
      </w:r>
      <w:r w:rsidRPr="00721FD7">
        <w:rPr>
          <w:rFonts w:ascii="Arial" w:hAnsi="Arial" w:cs="Arial"/>
          <w:b/>
          <w:i/>
        </w:rPr>
        <w:tab/>
        <w:t>Access to Intellectual Property Rights</w:t>
      </w:r>
    </w:p>
    <w:p w:rsidR="00FC0B33" w:rsidRPr="00721FD7" w:rsidRDefault="00FC0B33" w:rsidP="004D5172">
      <w:pPr>
        <w:pStyle w:val="Body-Italic"/>
        <w:spacing w:line="276" w:lineRule="auto"/>
        <w:rPr>
          <w:rFonts w:ascii="Arial" w:hAnsi="Arial" w:cs="Arial"/>
        </w:rPr>
      </w:pPr>
      <w:r w:rsidRPr="00721FD7">
        <w:rPr>
          <w:rFonts w:ascii="Arial" w:hAnsi="Arial" w:cs="Arial"/>
        </w:rPr>
        <w:t xml:space="preserve">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 </w:t>
      </w:r>
      <w:r w:rsidRPr="00721FD7">
        <w:rPr>
          <w:rFonts w:ascii="Arial" w:hAnsi="Arial" w:cs="Arial"/>
        </w:rPr>
        <w:lastRenderedPageBreak/>
        <w:t xml:space="preserve">license to </w:t>
      </w:r>
      <w:r w:rsidR="00D01D45" w:rsidRPr="00721FD7">
        <w:rPr>
          <w:rFonts w:ascii="Arial" w:hAnsi="Arial" w:cs="Arial"/>
        </w:rPr>
        <w:t>organizations</w:t>
      </w:r>
      <w:r w:rsidRPr="00721FD7">
        <w:rPr>
          <w:rFonts w:ascii="Arial" w:hAnsi="Arial" w:cs="Arial"/>
        </w:rPr>
        <w:t xml:space="preserve"> (whether OMG members or not) on non-discriminatory and commercially reasonable terms which wish to make use of the specification. Accordingly, the submitter must certify that it is not aware of any claim that the specification infringes any IPR of a third party or that it is aware and believes that an appropriate non-discriminatory license is available from that third party. Except for this certification, the submitter will not be required to make any other warranty, and specifications will be offered by OMG for use "as is". If the submitter owns IPR to which an use of a specification based upon its submission would necessarily be subject, it must certify to the Business Committee that it will make a suitable license available to any user on non- discriminatory and commercially reasonable terms, to permit development and </w:t>
      </w:r>
      <w:r w:rsidR="00D01D45" w:rsidRPr="00721FD7">
        <w:rPr>
          <w:rFonts w:ascii="Arial" w:hAnsi="Arial" w:cs="Arial"/>
        </w:rPr>
        <w:t>commercialization</w:t>
      </w:r>
      <w:r w:rsidRPr="00721FD7">
        <w:rPr>
          <w:rFonts w:ascii="Arial" w:hAnsi="Arial" w:cs="Arial"/>
        </w:rPr>
        <w:t xml:space="preserve"> of an implementation that includes such IPR.</w:t>
      </w:r>
    </w:p>
    <w:p w:rsidR="00FC0B33" w:rsidRPr="00721FD7" w:rsidRDefault="00FC0B33" w:rsidP="004D5172">
      <w:pPr>
        <w:pStyle w:val="Body-Italic"/>
        <w:spacing w:line="276" w:lineRule="auto"/>
        <w:rPr>
          <w:rFonts w:ascii="Arial" w:hAnsi="Arial" w:cs="Arial"/>
        </w:rPr>
      </w:pPr>
      <w:r w:rsidRPr="00721FD7">
        <w:rPr>
          <w:rFonts w:ascii="Arial" w:hAnsi="Arial" w:cs="Arial"/>
        </w:rPr>
        <w:t xml:space="preserve">It is the goal of the OMG to make all of its technology available with as few impediments and disincentives to adoption as possible, and therefore OMG strongly encourages </w:t>
      </w:r>
      <w:r w:rsidR="00200E54">
        <w:rPr>
          <w:rFonts w:ascii="Arial" w:hAnsi="Arial" w:cs="Arial"/>
        </w:rPr>
        <w:t>Submissions</w:t>
      </w:r>
      <w:r w:rsidRPr="00721FD7">
        <w:rPr>
          <w:rFonts w:ascii="Arial" w:hAnsi="Arial" w:cs="Arial"/>
        </w:rPr>
        <w:t xml:space="preserve"> of technology as to which royalty-free licenses will be available. However, in all events, the submitter shall also certify that any necessary </w:t>
      </w:r>
      <w:r w:rsidR="00D01D45" w:rsidRPr="00721FD7">
        <w:rPr>
          <w:rFonts w:ascii="Arial" w:hAnsi="Arial" w:cs="Arial"/>
        </w:rPr>
        <w:t>license</w:t>
      </w:r>
      <w:r w:rsidRPr="00721FD7">
        <w:rPr>
          <w:rFonts w:ascii="Arial" w:hAnsi="Arial" w:cs="Arial"/>
        </w:rPr>
        <w:t xml:space="preserve"> will be made available on commercially reasonable, non-discriminatory terms. The submitter is responsible for disclosing in detail all known restrictions, placed either by the submitter or, if known, others, on technology necessary for any use of the specification.</w:t>
      </w:r>
    </w:p>
    <w:p w:rsidR="00FC0B33" w:rsidRPr="00721FD7" w:rsidRDefault="00FC0B33" w:rsidP="004D5172">
      <w:pPr>
        <w:pStyle w:val="Heading3"/>
        <w:widowControl w:val="0"/>
        <w:numPr>
          <w:ilvl w:val="0"/>
          <w:numId w:val="0"/>
        </w:numPr>
        <w:spacing w:line="276" w:lineRule="auto"/>
        <w:rPr>
          <w:rFonts w:ascii="Arial" w:hAnsi="Arial" w:cs="Arial"/>
        </w:rPr>
      </w:pPr>
      <w:r w:rsidRPr="00721FD7">
        <w:rPr>
          <w:rFonts w:ascii="Arial" w:hAnsi="Arial" w:cs="Arial"/>
          <w:b/>
          <w:i/>
        </w:rPr>
        <w:t>A2.4</w:t>
      </w:r>
      <w:r w:rsidRPr="00721FD7">
        <w:rPr>
          <w:rFonts w:ascii="Arial" w:hAnsi="Arial" w:cs="Arial"/>
          <w:b/>
          <w:i/>
        </w:rPr>
        <w:tab/>
        <w:t>Publication of the specification</w:t>
      </w:r>
    </w:p>
    <w:p w:rsidR="00FC0B33" w:rsidRPr="00721FD7" w:rsidRDefault="00FC0B33" w:rsidP="004D5172">
      <w:pPr>
        <w:pStyle w:val="Body-Italic"/>
        <w:spacing w:line="276" w:lineRule="auto"/>
        <w:rPr>
          <w:rFonts w:ascii="Arial" w:hAnsi="Arial" w:cs="Arial"/>
        </w:rPr>
      </w:pPr>
      <w:r w:rsidRPr="00721FD7">
        <w:rPr>
          <w:rFonts w:ascii="Arial" w:hAnsi="Arial" w:cs="Arial"/>
        </w:rPr>
        <w:t xml:space="preserve">Should </w:t>
      </w:r>
      <w:r w:rsidR="00200E54">
        <w:rPr>
          <w:rFonts w:ascii="Arial" w:hAnsi="Arial" w:cs="Arial"/>
        </w:rPr>
        <w:t>Submissions</w:t>
      </w:r>
      <w:r w:rsidRPr="00721FD7">
        <w:rPr>
          <w:rFonts w:ascii="Arial" w:hAnsi="Arial" w:cs="Arial"/>
        </w:rPr>
        <w:t xml:space="preserve"> be adopted, the submitter must grant OMG (and its </w:t>
      </w:r>
      <w:proofErr w:type="spellStart"/>
      <w:r w:rsidRPr="00721FD7">
        <w:rPr>
          <w:rFonts w:ascii="Arial" w:hAnsi="Arial" w:cs="Arial"/>
        </w:rPr>
        <w:t>sublicensees</w:t>
      </w:r>
      <w:proofErr w:type="spellEnd"/>
      <w:r w:rsidRPr="00721FD7">
        <w:rPr>
          <w:rFonts w:ascii="Arial" w:hAnsi="Arial" w:cs="Arial"/>
        </w:rPr>
        <w:t xml:space="preserve">) a world- wide, royalty-free </w:t>
      </w:r>
      <w:r w:rsidR="00C25A15" w:rsidRPr="00721FD7">
        <w:rPr>
          <w:rFonts w:ascii="Arial" w:hAnsi="Arial" w:cs="Arial"/>
        </w:rPr>
        <w:t>license</w:t>
      </w:r>
      <w:r w:rsidRPr="00721FD7">
        <w:rPr>
          <w:rFonts w:ascii="Arial" w:hAnsi="Arial" w:cs="Arial"/>
        </w:rPr>
        <w:t xml:space="preserve"> to edit, store, duplicate and distribute both the specification and works derived from it (such as revisions and teaching materials). This requirement applies only to the written specification, not to any implementation of it.</w:t>
      </w:r>
    </w:p>
    <w:p w:rsidR="00FC0B33" w:rsidRPr="00721FD7" w:rsidRDefault="00FC0B33" w:rsidP="004D5172">
      <w:pPr>
        <w:pStyle w:val="Heading3"/>
        <w:widowControl w:val="0"/>
        <w:numPr>
          <w:ilvl w:val="0"/>
          <w:numId w:val="0"/>
        </w:numPr>
        <w:spacing w:line="276" w:lineRule="auto"/>
        <w:rPr>
          <w:rFonts w:ascii="Arial" w:hAnsi="Arial" w:cs="Arial"/>
        </w:rPr>
      </w:pPr>
      <w:r w:rsidRPr="00721FD7">
        <w:rPr>
          <w:rFonts w:ascii="Arial" w:hAnsi="Arial" w:cs="Arial"/>
          <w:b/>
          <w:i/>
        </w:rPr>
        <w:t>A2.5</w:t>
      </w:r>
      <w:r w:rsidRPr="00721FD7">
        <w:rPr>
          <w:rFonts w:ascii="Arial" w:hAnsi="Arial" w:cs="Arial"/>
          <w:b/>
          <w:i/>
        </w:rPr>
        <w:tab/>
        <w:t>Continuing support</w:t>
      </w:r>
    </w:p>
    <w:p w:rsidR="00FC0B33" w:rsidRPr="00721FD7" w:rsidRDefault="00FC0B33" w:rsidP="004D5172">
      <w:pPr>
        <w:pStyle w:val="Body-Italic"/>
        <w:spacing w:line="276" w:lineRule="auto"/>
        <w:rPr>
          <w:rFonts w:ascii="Arial" w:hAnsi="Arial" w:cs="Arial"/>
        </w:rPr>
      </w:pPr>
      <w:r w:rsidRPr="00721FD7">
        <w:rPr>
          <w:rFonts w:ascii="Arial" w:hAnsi="Arial" w:cs="Arial"/>
        </w:rPr>
        <w:t>The submitter must show a commitment to continue supporting the technology underlying the specification after OMG adoption, for instance by showing the BC development plans for future revisions, enhancement or maintenance.</w:t>
      </w:r>
    </w:p>
    <w:p w:rsidR="00FC0B33" w:rsidRPr="00721FD7" w:rsidRDefault="00FC0B33" w:rsidP="004D5172">
      <w:pPr>
        <w:pStyle w:val="Body"/>
        <w:spacing w:line="276" w:lineRule="auto"/>
        <w:rPr>
          <w:rFonts w:ascii="Arial" w:hAnsi="Arial" w:cs="Arial"/>
        </w:rPr>
      </w:pPr>
      <w:r w:rsidRPr="00721FD7">
        <w:rPr>
          <w:rFonts w:ascii="Arial" w:hAnsi="Arial" w:cs="Arial"/>
        </w:rPr>
        <w:t>__________________________________________</w:t>
      </w:r>
    </w:p>
    <w:p w:rsidR="00FC0B33" w:rsidRPr="00721FD7" w:rsidRDefault="00FC0B33" w:rsidP="004D5172">
      <w:pPr>
        <w:pStyle w:val="Heading2"/>
        <w:spacing w:line="276" w:lineRule="auto"/>
        <w:rPr>
          <w:rFonts w:ascii="Arial" w:hAnsi="Arial" w:cs="Arial"/>
        </w:rPr>
      </w:pPr>
      <w:r w:rsidRPr="00721FD7">
        <w:rPr>
          <w:rFonts w:ascii="Arial" w:hAnsi="Arial" w:cs="Arial"/>
        </w:rPr>
        <w:lastRenderedPageBreak/>
        <w:t>Responding to RFP items</w:t>
      </w:r>
    </w:p>
    <w:p w:rsidR="00FC0B33" w:rsidRPr="002B4C2E" w:rsidRDefault="00FC0B33" w:rsidP="002B4C2E">
      <w:pPr>
        <w:pStyle w:val="Heading3"/>
        <w:ind w:left="709"/>
        <w:rPr>
          <w:rFonts w:ascii="Arial" w:hAnsi="Arial" w:cs="Arial"/>
          <w:b/>
        </w:rPr>
      </w:pPr>
      <w:r w:rsidRPr="002B4C2E">
        <w:rPr>
          <w:rFonts w:ascii="Arial" w:hAnsi="Arial" w:cs="Arial"/>
          <w:b/>
        </w:rPr>
        <w:t>Complete proposals</w:t>
      </w:r>
    </w:p>
    <w:p w:rsidR="00FC0B33" w:rsidRPr="00721FD7" w:rsidRDefault="00FC0B33" w:rsidP="008B2EB0">
      <w:pPr>
        <w:pStyle w:val="Body"/>
        <w:spacing w:line="276" w:lineRule="auto"/>
        <w:rPr>
          <w:rFonts w:ascii="Arial" w:hAnsi="Arial" w:cs="Arial"/>
        </w:rPr>
      </w:pPr>
      <w:r w:rsidRPr="00721FD7">
        <w:rPr>
          <w:rFonts w:ascii="Arial" w:hAnsi="Arial" w:cs="Arial"/>
        </w:rPr>
        <w:t>A submission must propose full specifications for all of the relevant requirements detailed in Chapter 6 of this RFP. Submissions that do not present complete proposals may be at a disadvantage.</w:t>
      </w:r>
    </w:p>
    <w:p w:rsidR="00FC0B33" w:rsidRPr="00721FD7" w:rsidRDefault="00FC0B33" w:rsidP="008B2EB0">
      <w:pPr>
        <w:pStyle w:val="Body"/>
        <w:spacing w:line="276" w:lineRule="auto"/>
        <w:rPr>
          <w:rFonts w:ascii="Arial" w:hAnsi="Arial" w:cs="Arial"/>
        </w:rPr>
      </w:pPr>
      <w:r w:rsidRPr="00721FD7">
        <w:rPr>
          <w:rFonts w:ascii="Arial" w:hAnsi="Arial" w:cs="Arial"/>
        </w:rPr>
        <w:t>Submitters are highly encouraged to propose solutions to any optional requirements enumerated in Chapter 6.</w:t>
      </w:r>
    </w:p>
    <w:p w:rsidR="00FC0B33" w:rsidRPr="002B4C2E" w:rsidRDefault="00FC0B33" w:rsidP="002B4C2E">
      <w:pPr>
        <w:pStyle w:val="Heading3"/>
        <w:ind w:left="709"/>
        <w:rPr>
          <w:rFonts w:ascii="Arial" w:hAnsi="Arial" w:cs="Arial"/>
          <w:b/>
        </w:rPr>
      </w:pPr>
      <w:r w:rsidRPr="002B4C2E">
        <w:rPr>
          <w:rFonts w:ascii="Arial" w:hAnsi="Arial" w:cs="Arial"/>
          <w:b/>
        </w:rPr>
        <w:t>Additional specifications</w:t>
      </w:r>
    </w:p>
    <w:p w:rsidR="00FC0B33" w:rsidRPr="00721FD7" w:rsidRDefault="00FC0B33" w:rsidP="008B2EB0">
      <w:pPr>
        <w:pStyle w:val="Body"/>
        <w:spacing w:line="276" w:lineRule="auto"/>
        <w:rPr>
          <w:rFonts w:ascii="Arial" w:hAnsi="Arial" w:cs="Arial"/>
        </w:rPr>
      </w:pPr>
      <w:r w:rsidRPr="00721FD7">
        <w:rPr>
          <w:rFonts w:ascii="Arial" w:hAnsi="Arial" w:cs="Arial"/>
        </w:rPr>
        <w:t xml:space="preserve">Submissions may include additional specifications for items not covered by the RFP that they believe to be necessary and integral to their proposal. Information on these additional items should be clearly distinguished. </w:t>
      </w:r>
    </w:p>
    <w:p w:rsidR="00FC0B33" w:rsidRPr="00721FD7" w:rsidRDefault="00FC0B33" w:rsidP="008B2EB0">
      <w:pPr>
        <w:pStyle w:val="Body"/>
        <w:spacing w:line="276" w:lineRule="auto"/>
        <w:rPr>
          <w:rFonts w:ascii="Arial" w:hAnsi="Arial" w:cs="Arial"/>
        </w:rPr>
      </w:pPr>
      <w:r w:rsidRPr="00721FD7">
        <w:rPr>
          <w:rFonts w:ascii="Arial" w:hAnsi="Arial" w:cs="Arial"/>
        </w:rPr>
        <w:t>Submitters must give a detailed rationale as to why these specifications should also be considered for adoption. However submitters should note that a TF is unlikely to consider additional items that are already on the roadmap of an OMG TF, since this would pre-empt the normal adoption process.</w:t>
      </w:r>
    </w:p>
    <w:p w:rsidR="00FC0B33" w:rsidRPr="002B4C2E" w:rsidRDefault="00FC0B33" w:rsidP="002B4C2E">
      <w:pPr>
        <w:pStyle w:val="Heading3"/>
        <w:ind w:left="709"/>
        <w:rPr>
          <w:rFonts w:ascii="Arial" w:hAnsi="Arial" w:cs="Arial"/>
          <w:b/>
        </w:rPr>
      </w:pPr>
      <w:r w:rsidRPr="002B4C2E">
        <w:rPr>
          <w:rFonts w:ascii="Arial" w:hAnsi="Arial" w:cs="Arial"/>
          <w:b/>
        </w:rPr>
        <w:t>Alternative approaches</w:t>
      </w:r>
    </w:p>
    <w:p w:rsidR="00FC0B33" w:rsidRPr="00721FD7" w:rsidRDefault="00FC0B33" w:rsidP="008B2EB0">
      <w:pPr>
        <w:pStyle w:val="Body"/>
        <w:spacing w:line="276" w:lineRule="auto"/>
        <w:rPr>
          <w:rFonts w:ascii="Arial" w:hAnsi="Arial" w:cs="Arial"/>
        </w:rPr>
      </w:pPr>
      <w:r w:rsidRPr="00721FD7">
        <w:rPr>
          <w:rFonts w:ascii="Arial" w:hAnsi="Arial" w:cs="Arial"/>
        </w:rP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rsidR="00FC0B33" w:rsidRPr="00721FD7" w:rsidRDefault="00FC0B33" w:rsidP="00F557E1">
      <w:pPr>
        <w:pStyle w:val="Heading2"/>
        <w:rPr>
          <w:rFonts w:ascii="Arial" w:hAnsi="Arial" w:cs="Arial"/>
        </w:rPr>
      </w:pPr>
      <w:r w:rsidRPr="00721FD7">
        <w:rPr>
          <w:rFonts w:ascii="Arial" w:hAnsi="Arial" w:cs="Arial"/>
        </w:rPr>
        <w:t>Confidential and Proprietary Information</w:t>
      </w:r>
    </w:p>
    <w:p w:rsidR="00FC0B33" w:rsidRPr="00721FD7" w:rsidRDefault="00FC0B33" w:rsidP="008B2EB0">
      <w:pPr>
        <w:pStyle w:val="Body"/>
        <w:spacing w:line="276" w:lineRule="auto"/>
        <w:rPr>
          <w:rFonts w:ascii="Arial" w:hAnsi="Arial" w:cs="Arial"/>
        </w:rPr>
      </w:pPr>
      <w:r w:rsidRPr="00721FD7">
        <w:rPr>
          <w:rFonts w:ascii="Arial" w:hAnsi="Arial" w:cs="Arial"/>
        </w:rP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rsidR="00FC0B33" w:rsidRPr="00721FD7" w:rsidRDefault="00FC0B33" w:rsidP="00F557E1">
      <w:pPr>
        <w:pStyle w:val="Heading2"/>
        <w:rPr>
          <w:rFonts w:ascii="Arial" w:hAnsi="Arial" w:cs="Arial"/>
        </w:rPr>
      </w:pPr>
      <w:r w:rsidRPr="00721FD7">
        <w:rPr>
          <w:rFonts w:ascii="Arial" w:hAnsi="Arial" w:cs="Arial"/>
        </w:rPr>
        <w:t>Copyright Waiver</w:t>
      </w:r>
    </w:p>
    <w:p w:rsidR="00FC0B33" w:rsidRPr="00721FD7" w:rsidRDefault="00FC0B33" w:rsidP="008B2EB0">
      <w:pPr>
        <w:pStyle w:val="Body"/>
        <w:spacing w:line="276" w:lineRule="auto"/>
        <w:rPr>
          <w:rFonts w:ascii="Arial" w:hAnsi="Arial" w:cs="Arial"/>
        </w:rPr>
      </w:pPr>
      <w:r w:rsidRPr="00721FD7">
        <w:rPr>
          <w:rFonts w:ascii="Arial" w:hAnsi="Arial" w:cs="Arial"/>
        </w:rPr>
        <w:t>Every submission document must contain: (</w:t>
      </w:r>
      <w:proofErr w:type="spellStart"/>
      <w:r w:rsidRPr="00721FD7">
        <w:rPr>
          <w:rFonts w:ascii="Arial" w:hAnsi="Arial" w:cs="Arial"/>
        </w:rPr>
        <w:t>i</w:t>
      </w:r>
      <w:proofErr w:type="spellEnd"/>
      <w:r w:rsidRPr="00721FD7">
        <w:rPr>
          <w:rFonts w:ascii="Arial" w:hAnsi="Arial" w:cs="Arial"/>
        </w:rPr>
        <w:t xml:space="preserve">) a waiver of copyright for unlimited duplication by the OMG, and (ii) a limited waiver of copyright that allows each OMG member to make up to fifty (50) copies of the </w:t>
      </w:r>
      <w:r w:rsidRPr="00721FD7">
        <w:rPr>
          <w:rFonts w:ascii="Arial" w:hAnsi="Arial" w:cs="Arial"/>
        </w:rPr>
        <w:lastRenderedPageBreak/>
        <w:t>document for review purposes only. See Section 4.9.2 for recommended language.</w:t>
      </w:r>
    </w:p>
    <w:p w:rsidR="00FC0B33" w:rsidRPr="00721FD7" w:rsidRDefault="00FC0B33" w:rsidP="00F557E1">
      <w:pPr>
        <w:pStyle w:val="Heading2"/>
        <w:rPr>
          <w:rFonts w:ascii="Arial" w:hAnsi="Arial" w:cs="Arial"/>
        </w:rPr>
      </w:pPr>
      <w:r w:rsidRPr="00721FD7">
        <w:rPr>
          <w:rFonts w:ascii="Arial" w:hAnsi="Arial" w:cs="Arial"/>
        </w:rPr>
        <w:t>Proof of Concept</w:t>
      </w:r>
    </w:p>
    <w:p w:rsidR="00FC0B33" w:rsidRPr="00721FD7" w:rsidRDefault="00FC0B33" w:rsidP="001B4535">
      <w:pPr>
        <w:pStyle w:val="Body"/>
        <w:spacing w:line="276" w:lineRule="auto"/>
        <w:rPr>
          <w:rFonts w:ascii="Arial" w:hAnsi="Arial" w:cs="Arial"/>
        </w:rPr>
      </w:pPr>
      <w:r w:rsidRPr="00721FD7">
        <w:rPr>
          <w:rFonts w:ascii="Arial" w:hAnsi="Arial" w:cs="Arial"/>
        </w:rPr>
        <w:t>Submissions must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 for example:</w:t>
      </w:r>
    </w:p>
    <w:p w:rsidR="00FC0B33" w:rsidRPr="00721FD7" w:rsidRDefault="00FC0B33" w:rsidP="004D5172">
      <w:pPr>
        <w:pStyle w:val="CBullet"/>
        <w:spacing w:line="276" w:lineRule="auto"/>
        <w:rPr>
          <w:rFonts w:ascii="Arial" w:hAnsi="Arial" w:cs="Arial"/>
        </w:rPr>
      </w:pPr>
      <w:r w:rsidRPr="00721FD7">
        <w:rPr>
          <w:rFonts w:ascii="Arial" w:hAnsi="Arial" w:cs="Arial"/>
          <w:b/>
        </w:rPr>
        <w:tab/>
      </w:r>
      <w:r w:rsidRPr="00721FD7">
        <w:rPr>
          <w:rFonts w:ascii="Arial" w:hAnsi="Arial" w:cs="Arial"/>
        </w:rPr>
        <w:t>“This specification has completed the design phase and is in the process of being prototyped.”</w:t>
      </w:r>
    </w:p>
    <w:p w:rsidR="00FC0B33" w:rsidRPr="00721FD7" w:rsidRDefault="00FC0B33" w:rsidP="004D5172">
      <w:pPr>
        <w:pStyle w:val="CBullet"/>
        <w:spacing w:line="276" w:lineRule="auto"/>
        <w:rPr>
          <w:rFonts w:ascii="Arial" w:hAnsi="Arial" w:cs="Arial"/>
        </w:rPr>
      </w:pPr>
      <w:r w:rsidRPr="00721FD7">
        <w:rPr>
          <w:rFonts w:ascii="Arial" w:hAnsi="Arial" w:cs="Arial"/>
          <w:b/>
        </w:rPr>
        <w:tab/>
      </w:r>
      <w:r w:rsidRPr="00721FD7">
        <w:rPr>
          <w:rFonts w:ascii="Arial" w:hAnsi="Arial" w:cs="Arial"/>
        </w:rPr>
        <w:t>“An implementation of this specification has been in beta-test for 4 months.”</w:t>
      </w:r>
    </w:p>
    <w:p w:rsidR="00FC0B33" w:rsidRPr="00721FD7" w:rsidRDefault="00FC0B33" w:rsidP="004D5172">
      <w:pPr>
        <w:pStyle w:val="CBullet"/>
        <w:spacing w:line="276" w:lineRule="auto"/>
        <w:rPr>
          <w:rFonts w:ascii="Arial" w:hAnsi="Arial" w:cs="Arial"/>
        </w:rPr>
      </w:pPr>
      <w:r w:rsidRPr="00721FD7">
        <w:rPr>
          <w:rFonts w:ascii="Arial" w:hAnsi="Arial" w:cs="Arial"/>
          <w:b/>
        </w:rPr>
        <w:tab/>
      </w:r>
      <w:r w:rsidRPr="00721FD7">
        <w:rPr>
          <w:rFonts w:ascii="Arial" w:hAnsi="Arial" w:cs="Arial"/>
        </w:rPr>
        <w:t>“A named product (with a specified customer base) is a realization of this specification.”</w:t>
      </w:r>
    </w:p>
    <w:p w:rsidR="00FC0B33" w:rsidRPr="00721FD7" w:rsidRDefault="00FC0B33" w:rsidP="001B4535">
      <w:pPr>
        <w:pStyle w:val="Body"/>
        <w:spacing w:line="276" w:lineRule="auto"/>
        <w:rPr>
          <w:rFonts w:ascii="Arial" w:hAnsi="Arial" w:cs="Arial"/>
        </w:rPr>
      </w:pPr>
      <w:r w:rsidRPr="00721FD7">
        <w:rPr>
          <w:rFonts w:ascii="Arial" w:hAnsi="Arial" w:cs="Arial"/>
        </w:rPr>
        <w:t>It is incumbent upon submitters to demonstrate the technical viability of their proposal to the satisfaction of the TF managing the evaluation process. OMG will favor proposals based on technology for which sufficient relevant experience has been gained.</w:t>
      </w:r>
    </w:p>
    <w:p w:rsidR="00FC0B33" w:rsidRPr="00721FD7" w:rsidRDefault="00FC0B33" w:rsidP="00F557E1">
      <w:pPr>
        <w:pStyle w:val="Heading2"/>
        <w:rPr>
          <w:rFonts w:ascii="Arial" w:hAnsi="Arial" w:cs="Arial"/>
        </w:rPr>
      </w:pPr>
      <w:r w:rsidRPr="00721FD7">
        <w:rPr>
          <w:rFonts w:ascii="Arial" w:hAnsi="Arial" w:cs="Arial"/>
        </w:rPr>
        <w:t>Format of RFP Submissions</w:t>
      </w:r>
    </w:p>
    <w:p w:rsidR="00FC0B33" w:rsidRPr="00721FD7" w:rsidRDefault="00FC0B33" w:rsidP="001B4535">
      <w:pPr>
        <w:pStyle w:val="Body"/>
        <w:spacing w:line="276" w:lineRule="auto"/>
        <w:rPr>
          <w:rFonts w:ascii="Arial" w:hAnsi="Arial" w:cs="Arial"/>
        </w:rPr>
      </w:pPr>
      <w:r w:rsidRPr="00721FD7">
        <w:rPr>
          <w:rFonts w:ascii="Arial" w:hAnsi="Arial" w:cs="Arial"/>
        </w:rPr>
        <w:t xml:space="preserve">This section presents the structure of a submission in response to an RFP. </w:t>
      </w:r>
      <w:r w:rsidRPr="00721FD7">
        <w:rPr>
          <w:rFonts w:ascii="Arial" w:hAnsi="Arial" w:cs="Arial"/>
          <w:i/>
          <w:iCs/>
        </w:rPr>
        <w:t>All submissions</w:t>
      </w:r>
      <w:r w:rsidRPr="00721FD7">
        <w:rPr>
          <w:rFonts w:ascii="Arial" w:hAnsi="Arial" w:cs="Arial"/>
          <w:i/>
        </w:rPr>
        <w:t xml:space="preserve"> </w:t>
      </w:r>
      <w:r w:rsidRPr="00721FD7">
        <w:rPr>
          <w:rFonts w:ascii="Arial" w:hAnsi="Arial" w:cs="Arial"/>
        </w:rPr>
        <w:t>must contain the elements itemized in section 4.9.2 below before they can be accepted as a valid response for evaluation or a vote can be taken to recommend for adoption.</w:t>
      </w:r>
    </w:p>
    <w:p w:rsidR="00FC0B33" w:rsidRPr="002B4C2E" w:rsidRDefault="00FC0B33" w:rsidP="002B4C2E">
      <w:pPr>
        <w:pStyle w:val="Heading3"/>
        <w:spacing w:line="276" w:lineRule="auto"/>
        <w:ind w:left="709"/>
        <w:rPr>
          <w:rFonts w:ascii="Arial" w:hAnsi="Arial" w:cs="Arial"/>
          <w:b/>
        </w:rPr>
      </w:pPr>
      <w:r w:rsidRPr="002B4C2E">
        <w:rPr>
          <w:rFonts w:ascii="Arial" w:hAnsi="Arial" w:cs="Arial"/>
          <w:b/>
        </w:rPr>
        <w:t>General</w:t>
      </w:r>
    </w:p>
    <w:p w:rsidR="00FC0B33" w:rsidRPr="00721FD7" w:rsidRDefault="00FC0B33" w:rsidP="004D5172">
      <w:pPr>
        <w:pStyle w:val="Bullet"/>
        <w:spacing w:line="276" w:lineRule="auto"/>
        <w:rPr>
          <w:rFonts w:ascii="Arial" w:hAnsi="Arial" w:cs="Arial"/>
        </w:rPr>
      </w:pPr>
      <w:r w:rsidRPr="00721FD7">
        <w:rPr>
          <w:rFonts w:ascii="Arial" w:hAnsi="Arial" w:cs="Arial"/>
        </w:rPr>
        <w:t>Submissions that are concise and easy to read will inevitably receive more consideration.</w:t>
      </w:r>
    </w:p>
    <w:p w:rsidR="00FC0B33" w:rsidRPr="00721FD7" w:rsidRDefault="00FC0B33" w:rsidP="004D5172">
      <w:pPr>
        <w:pStyle w:val="Bullet"/>
        <w:spacing w:line="276" w:lineRule="auto"/>
        <w:rPr>
          <w:rFonts w:ascii="Arial" w:hAnsi="Arial" w:cs="Arial"/>
        </w:rPr>
      </w:pPr>
      <w:r w:rsidRPr="00721FD7">
        <w:rPr>
          <w:rFonts w:ascii="Arial" w:hAnsi="Arial" w:cs="Arial"/>
        </w:rPr>
        <w:t>Submitted documentation should be confined to that directly relevant to the items requested in the RFP. If this is not practical, submitters must make clear what portion of the documentation pertains directly to the RFP and what portion does not.</w:t>
      </w:r>
    </w:p>
    <w:p w:rsidR="00FC0B33" w:rsidRPr="00721FD7" w:rsidRDefault="00FC0B33" w:rsidP="004D5172">
      <w:pPr>
        <w:pStyle w:val="Bullet"/>
        <w:spacing w:line="276" w:lineRule="auto"/>
        <w:rPr>
          <w:rFonts w:ascii="Arial" w:hAnsi="Arial" w:cs="Arial"/>
        </w:rPr>
      </w:pPr>
      <w:r w:rsidRPr="00721FD7">
        <w:rPr>
          <w:rFonts w:ascii="Arial" w:hAnsi="Arial" w:cs="Arial"/>
        </w:rPr>
        <w:t>The key words "</w:t>
      </w:r>
      <w:r w:rsidRPr="00721FD7">
        <w:rPr>
          <w:rFonts w:ascii="Arial" w:hAnsi="Arial" w:cs="Arial"/>
          <w:b/>
        </w:rPr>
        <w:t>must</w:t>
      </w:r>
      <w:r w:rsidRPr="00721FD7">
        <w:rPr>
          <w:rFonts w:ascii="Arial" w:hAnsi="Arial" w:cs="Arial"/>
        </w:rPr>
        <w:t>", "</w:t>
      </w:r>
      <w:r w:rsidRPr="00721FD7">
        <w:rPr>
          <w:rFonts w:ascii="Arial" w:hAnsi="Arial" w:cs="Arial"/>
          <w:b/>
        </w:rPr>
        <w:t>must not</w:t>
      </w:r>
      <w:r w:rsidRPr="00721FD7">
        <w:rPr>
          <w:rFonts w:ascii="Arial" w:hAnsi="Arial" w:cs="Arial"/>
        </w:rPr>
        <w:t>", "</w:t>
      </w:r>
      <w:r w:rsidRPr="00721FD7">
        <w:rPr>
          <w:rFonts w:ascii="Arial" w:hAnsi="Arial" w:cs="Arial"/>
          <w:b/>
        </w:rPr>
        <w:t>required</w:t>
      </w:r>
      <w:r w:rsidRPr="00721FD7">
        <w:rPr>
          <w:rFonts w:ascii="Arial" w:hAnsi="Arial" w:cs="Arial"/>
        </w:rPr>
        <w:t>", "</w:t>
      </w:r>
      <w:r w:rsidRPr="00721FD7">
        <w:rPr>
          <w:rFonts w:ascii="Arial" w:hAnsi="Arial" w:cs="Arial"/>
          <w:b/>
        </w:rPr>
        <w:t>shall</w:t>
      </w:r>
      <w:r w:rsidRPr="00721FD7">
        <w:rPr>
          <w:rFonts w:ascii="Arial" w:hAnsi="Arial" w:cs="Arial"/>
        </w:rPr>
        <w:t>", "</w:t>
      </w:r>
      <w:r w:rsidRPr="00721FD7">
        <w:rPr>
          <w:rFonts w:ascii="Arial" w:hAnsi="Arial" w:cs="Arial"/>
          <w:b/>
        </w:rPr>
        <w:t>shall not</w:t>
      </w:r>
      <w:r w:rsidRPr="00721FD7">
        <w:rPr>
          <w:rFonts w:ascii="Arial" w:hAnsi="Arial" w:cs="Arial"/>
        </w:rPr>
        <w:t>", "</w:t>
      </w:r>
      <w:r w:rsidRPr="00721FD7">
        <w:rPr>
          <w:rFonts w:ascii="Arial" w:hAnsi="Arial" w:cs="Arial"/>
          <w:b/>
        </w:rPr>
        <w:t>should</w:t>
      </w:r>
      <w:r w:rsidRPr="00721FD7">
        <w:rPr>
          <w:rFonts w:ascii="Arial" w:hAnsi="Arial" w:cs="Arial"/>
        </w:rPr>
        <w:t>", "</w:t>
      </w:r>
      <w:r w:rsidRPr="00721FD7">
        <w:rPr>
          <w:rFonts w:ascii="Arial" w:hAnsi="Arial" w:cs="Arial"/>
          <w:b/>
        </w:rPr>
        <w:t>should not</w:t>
      </w:r>
      <w:r w:rsidRPr="00721FD7">
        <w:rPr>
          <w:rFonts w:ascii="Arial" w:hAnsi="Arial" w:cs="Arial"/>
        </w:rPr>
        <w:t>", "</w:t>
      </w:r>
      <w:r w:rsidRPr="00721FD7">
        <w:rPr>
          <w:rFonts w:ascii="Arial" w:hAnsi="Arial" w:cs="Arial"/>
          <w:b/>
        </w:rPr>
        <w:t>recommended</w:t>
      </w:r>
      <w:r w:rsidRPr="00721FD7">
        <w:rPr>
          <w:rFonts w:ascii="Arial" w:hAnsi="Arial" w:cs="Arial"/>
        </w:rPr>
        <w:t>",  "</w:t>
      </w:r>
      <w:r w:rsidRPr="00721FD7">
        <w:rPr>
          <w:rFonts w:ascii="Arial" w:hAnsi="Arial" w:cs="Arial"/>
          <w:b/>
        </w:rPr>
        <w:t>may</w:t>
      </w:r>
      <w:r w:rsidRPr="00721FD7">
        <w:rPr>
          <w:rFonts w:ascii="Arial" w:hAnsi="Arial" w:cs="Arial"/>
        </w:rPr>
        <w:t>", and "</w:t>
      </w:r>
      <w:r w:rsidRPr="00721FD7">
        <w:rPr>
          <w:rFonts w:ascii="Arial" w:hAnsi="Arial" w:cs="Arial"/>
          <w:b/>
        </w:rPr>
        <w:t>optional</w:t>
      </w:r>
      <w:r w:rsidRPr="00721FD7">
        <w:rPr>
          <w:rFonts w:ascii="Arial" w:hAnsi="Arial" w:cs="Arial"/>
        </w:rPr>
        <w:t xml:space="preserve">" </w:t>
      </w:r>
      <w:r w:rsidRPr="00721FD7">
        <w:rPr>
          <w:rFonts w:ascii="Arial" w:hAnsi="Arial" w:cs="Arial"/>
        </w:rPr>
        <w:lastRenderedPageBreak/>
        <w:t xml:space="preserve">shall be used in </w:t>
      </w:r>
      <w:r w:rsidR="00C463CB">
        <w:rPr>
          <w:rFonts w:ascii="Arial" w:hAnsi="Arial" w:cs="Arial"/>
        </w:rPr>
        <w:t>Submissions</w:t>
      </w:r>
      <w:r w:rsidRPr="00721FD7">
        <w:rPr>
          <w:rFonts w:ascii="Arial" w:hAnsi="Arial" w:cs="Arial"/>
        </w:rPr>
        <w:t xml:space="preserve"> with the meanings as described in RFC 2119 [RFC2119].</w:t>
      </w:r>
    </w:p>
    <w:p w:rsidR="00FC0B33" w:rsidRPr="002B4C2E" w:rsidRDefault="00FC0B33" w:rsidP="002B4C2E">
      <w:pPr>
        <w:pStyle w:val="Heading3"/>
        <w:spacing w:line="276" w:lineRule="auto"/>
        <w:ind w:left="709"/>
        <w:rPr>
          <w:rFonts w:ascii="Arial" w:hAnsi="Arial" w:cs="Arial"/>
          <w:b/>
        </w:rPr>
      </w:pPr>
      <w:r w:rsidRPr="002B4C2E">
        <w:rPr>
          <w:rFonts w:ascii="Arial" w:hAnsi="Arial" w:cs="Arial"/>
          <w:b/>
        </w:rPr>
        <w:t>Required Outline</w:t>
      </w:r>
    </w:p>
    <w:p w:rsidR="00FC0B33" w:rsidRPr="00721FD7" w:rsidRDefault="00FC0B33" w:rsidP="001B4535">
      <w:pPr>
        <w:pStyle w:val="Body"/>
        <w:spacing w:line="276" w:lineRule="auto"/>
        <w:rPr>
          <w:rFonts w:ascii="Arial" w:hAnsi="Arial" w:cs="Arial"/>
        </w:rPr>
      </w:pPr>
      <w:r w:rsidRPr="00721FD7">
        <w:rPr>
          <w:rFonts w:ascii="Arial" w:hAnsi="Arial" w:cs="Arial"/>
        </w:rPr>
        <w:t>A three-part structure for submissions is required. Part I is non-normative, providing information relevant to the evaluation of the proposed specification. Part II is normative, representing the proposed specification. Specific sections like Appendices may be explicitly identified as non-normative in Part II. Part III is normative specifying changes that must be made to previously adopted specifications in order to be able to implement the specification proposed in Part II.</w:t>
      </w:r>
    </w:p>
    <w:p w:rsidR="00FC0B33" w:rsidRPr="00721FD7" w:rsidRDefault="00FC0B33" w:rsidP="004D5172">
      <w:pPr>
        <w:pStyle w:val="Body-bold"/>
        <w:spacing w:line="276" w:lineRule="auto"/>
        <w:outlineLvl w:val="0"/>
        <w:rPr>
          <w:rFonts w:ascii="Arial" w:hAnsi="Arial" w:cs="Arial"/>
        </w:rPr>
      </w:pPr>
      <w:r w:rsidRPr="00721FD7">
        <w:rPr>
          <w:rFonts w:ascii="Arial" w:hAnsi="Arial" w:cs="Arial"/>
        </w:rPr>
        <w:t>PART I</w:t>
      </w:r>
    </w:p>
    <w:p w:rsidR="00FC0B33" w:rsidRPr="00721FD7" w:rsidRDefault="00FC0B33" w:rsidP="004D5172">
      <w:pPr>
        <w:pStyle w:val="Bullet"/>
        <w:spacing w:line="276" w:lineRule="auto"/>
        <w:rPr>
          <w:rFonts w:ascii="Arial" w:hAnsi="Arial" w:cs="Arial"/>
        </w:rPr>
      </w:pPr>
      <w:r w:rsidRPr="00721FD7">
        <w:rPr>
          <w:rFonts w:ascii="Arial" w:hAnsi="Arial" w:cs="Arial"/>
        </w:rPr>
        <w:t>A cover page carrying the following information (a template for this is available [Inventory]):</w:t>
      </w:r>
    </w:p>
    <w:p w:rsidR="00FC0B33" w:rsidRPr="00721FD7" w:rsidRDefault="00FC0B33" w:rsidP="004D5172">
      <w:pPr>
        <w:pStyle w:val="Subbullet"/>
        <w:spacing w:line="276" w:lineRule="auto"/>
        <w:rPr>
          <w:rFonts w:ascii="Arial" w:hAnsi="Arial" w:cs="Arial"/>
        </w:rPr>
      </w:pPr>
      <w:r w:rsidRPr="00721FD7">
        <w:rPr>
          <w:rFonts w:ascii="Arial" w:hAnsi="Arial" w:cs="Arial"/>
        </w:rPr>
        <w:t xml:space="preserve">The full name of </w:t>
      </w:r>
      <w:r w:rsidR="00200E54">
        <w:rPr>
          <w:rFonts w:ascii="Arial" w:hAnsi="Arial" w:cs="Arial"/>
        </w:rPr>
        <w:t>Submissions</w:t>
      </w:r>
    </w:p>
    <w:p w:rsidR="00FC0B33" w:rsidRPr="00721FD7" w:rsidRDefault="00FC0B33" w:rsidP="004D5172">
      <w:pPr>
        <w:pStyle w:val="Subbullet"/>
        <w:spacing w:line="276" w:lineRule="auto"/>
        <w:rPr>
          <w:rFonts w:ascii="Arial" w:hAnsi="Arial" w:cs="Arial"/>
        </w:rPr>
      </w:pPr>
      <w:r w:rsidRPr="00721FD7">
        <w:rPr>
          <w:rFonts w:ascii="Arial" w:hAnsi="Arial" w:cs="Arial"/>
        </w:rPr>
        <w:t xml:space="preserve">The primary contact for </w:t>
      </w:r>
      <w:r w:rsidR="00200E54">
        <w:rPr>
          <w:rFonts w:ascii="Arial" w:hAnsi="Arial" w:cs="Arial"/>
        </w:rPr>
        <w:t>Submissions</w:t>
      </w:r>
    </w:p>
    <w:p w:rsidR="00FC0B33" w:rsidRPr="00721FD7" w:rsidRDefault="00FC0B33" w:rsidP="004D5172">
      <w:pPr>
        <w:pStyle w:val="Subbullet"/>
        <w:tabs>
          <w:tab w:val="num" w:pos="1789"/>
        </w:tabs>
        <w:spacing w:line="276" w:lineRule="auto"/>
        <w:rPr>
          <w:rFonts w:ascii="Arial" w:hAnsi="Arial" w:cs="Arial"/>
        </w:rPr>
      </w:pPr>
      <w:r w:rsidRPr="00721FD7">
        <w:rPr>
          <w:rFonts w:ascii="Arial" w:hAnsi="Arial" w:cs="Arial"/>
        </w:rPr>
        <w:t>The acronym proposed for the specification (e.g. UML, CORBA)</w:t>
      </w:r>
    </w:p>
    <w:p w:rsidR="00FC0B33" w:rsidRPr="00721FD7" w:rsidRDefault="00FC0B33" w:rsidP="004D5172">
      <w:pPr>
        <w:pStyle w:val="Subbullet"/>
        <w:spacing w:line="276" w:lineRule="auto"/>
        <w:rPr>
          <w:rFonts w:ascii="Arial" w:hAnsi="Arial" w:cs="Arial"/>
        </w:rPr>
      </w:pPr>
      <w:r w:rsidRPr="00721FD7">
        <w:rPr>
          <w:rFonts w:ascii="Arial" w:hAnsi="Arial" w:cs="Arial"/>
        </w:rPr>
        <w:t>The name and document number of the RFP to which this is a response</w:t>
      </w:r>
    </w:p>
    <w:p w:rsidR="00FC0B33" w:rsidRPr="00721FD7" w:rsidRDefault="00FC0B33" w:rsidP="004D5172">
      <w:pPr>
        <w:pStyle w:val="Subbullet"/>
        <w:spacing w:line="276" w:lineRule="auto"/>
        <w:rPr>
          <w:rFonts w:ascii="Arial" w:hAnsi="Arial" w:cs="Arial"/>
        </w:rPr>
      </w:pPr>
      <w:r w:rsidRPr="00721FD7">
        <w:rPr>
          <w:rFonts w:ascii="Arial" w:hAnsi="Arial" w:cs="Arial"/>
        </w:rPr>
        <w:t>The document number of the main submission document</w:t>
      </w:r>
    </w:p>
    <w:p w:rsidR="00FC0B33" w:rsidRPr="00721FD7" w:rsidRDefault="00FC0B33" w:rsidP="004D5172">
      <w:pPr>
        <w:pStyle w:val="Subbullet"/>
        <w:spacing w:line="276" w:lineRule="auto"/>
        <w:rPr>
          <w:rFonts w:ascii="Arial" w:hAnsi="Arial" w:cs="Arial"/>
        </w:rPr>
      </w:pPr>
      <w:r w:rsidRPr="00721FD7">
        <w:rPr>
          <w:rFonts w:ascii="Arial" w:hAnsi="Arial" w:cs="Arial"/>
        </w:rPr>
        <w:t>An inventory of all accompanying documents, with OMG document number, short description, a URL where appropriate, and whether they are normative.</w:t>
      </w:r>
    </w:p>
    <w:p w:rsidR="00FC0B33" w:rsidRPr="00721FD7" w:rsidRDefault="00FC0B33" w:rsidP="004D5172">
      <w:pPr>
        <w:pStyle w:val="Bullet"/>
        <w:spacing w:line="276" w:lineRule="auto"/>
        <w:rPr>
          <w:rFonts w:ascii="Arial" w:hAnsi="Arial" w:cs="Arial"/>
        </w:rPr>
      </w:pPr>
      <w:r w:rsidRPr="00721FD7">
        <w:rPr>
          <w:rFonts w:ascii="Arial" w:hAnsi="Arial" w:cs="Arial"/>
        </w:rPr>
        <w:t xml:space="preserve">List of OMG members making </w:t>
      </w:r>
      <w:r w:rsidR="00200E54">
        <w:rPr>
          <w:rFonts w:ascii="Arial" w:hAnsi="Arial" w:cs="Arial"/>
        </w:rPr>
        <w:t>Submissions</w:t>
      </w:r>
      <w:r w:rsidRPr="00721FD7">
        <w:rPr>
          <w:rFonts w:ascii="Arial" w:hAnsi="Arial" w:cs="Arial"/>
        </w:rPr>
        <w:t xml:space="preserve"> (see 4.1) listing exactly which members are making </w:t>
      </w:r>
      <w:r w:rsidR="00200E54">
        <w:rPr>
          <w:rFonts w:ascii="Arial" w:hAnsi="Arial" w:cs="Arial"/>
        </w:rPr>
        <w:t>Submissions</w:t>
      </w:r>
      <w:r w:rsidRPr="00721FD7">
        <w:rPr>
          <w:rFonts w:ascii="Arial" w:hAnsi="Arial" w:cs="Arial"/>
        </w:rPr>
        <w:t>, so that submitters can be matched with LOI responders and their current eligibility can be verified.</w:t>
      </w:r>
    </w:p>
    <w:p w:rsidR="00FC0B33" w:rsidRPr="00721FD7" w:rsidRDefault="00FC0B33" w:rsidP="004D5172">
      <w:pPr>
        <w:pStyle w:val="Bullet"/>
        <w:spacing w:line="276" w:lineRule="auto"/>
        <w:rPr>
          <w:rFonts w:ascii="Arial" w:hAnsi="Arial" w:cs="Arial"/>
        </w:rPr>
      </w:pPr>
      <w:r w:rsidRPr="00721FD7">
        <w:rPr>
          <w:rFonts w:ascii="Arial" w:hAnsi="Arial" w:cs="Arial"/>
        </w:rPr>
        <w:t xml:space="preserve">Copyright waiver (see 4.7), in a form acceptable to the OMG. </w:t>
      </w:r>
    </w:p>
    <w:p w:rsidR="00FC0B33" w:rsidRPr="00721FD7" w:rsidRDefault="00FC0B33" w:rsidP="004D5172">
      <w:pPr>
        <w:pStyle w:val="CBullet"/>
        <w:spacing w:line="276" w:lineRule="auto"/>
        <w:rPr>
          <w:rFonts w:ascii="Arial" w:hAnsi="Arial" w:cs="Arial"/>
        </w:rPr>
      </w:pPr>
      <w:r w:rsidRPr="00721FD7">
        <w:rPr>
          <w:rFonts w:ascii="Arial" w:hAnsi="Arial" w:cs="Arial"/>
        </w:rPr>
        <w:t>One acceptable form is:</w:t>
      </w:r>
    </w:p>
    <w:p w:rsidR="00FC0B33" w:rsidRPr="00721FD7" w:rsidRDefault="00FC0B33" w:rsidP="004D5172">
      <w:pPr>
        <w:pStyle w:val="CBullet-Italic"/>
        <w:spacing w:line="276" w:lineRule="auto"/>
        <w:rPr>
          <w:rFonts w:ascii="Arial" w:hAnsi="Arial" w:cs="Arial"/>
          <w:iCs w:val="0"/>
        </w:rPr>
      </w:pPr>
      <w:r w:rsidRPr="00721FD7">
        <w:rPr>
          <w:rFonts w:ascii="Arial" w:hAnsi="Arial" w:cs="Arial"/>
          <w:iCs w:val="0"/>
        </w:rPr>
        <w:t>“Each of the entities listed above: (</w:t>
      </w:r>
      <w:proofErr w:type="spellStart"/>
      <w:r w:rsidRPr="00721FD7">
        <w:rPr>
          <w:rFonts w:ascii="Arial" w:hAnsi="Arial" w:cs="Arial"/>
          <w:iCs w:val="0"/>
        </w:rPr>
        <w:t>i</w:t>
      </w:r>
      <w:proofErr w:type="spellEnd"/>
      <w:r w:rsidRPr="00721FD7">
        <w:rPr>
          <w:rFonts w:ascii="Arial" w:hAnsi="Arial" w:cs="Arial"/>
          <w:iCs w:val="0"/>
        </w:rPr>
        <w:t xml:space="preserve">)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w:t>
      </w:r>
      <w:r w:rsidRPr="00721FD7">
        <w:rPr>
          <w:rFonts w:ascii="Arial" w:hAnsi="Arial" w:cs="Arial"/>
          <w:iCs w:val="0"/>
        </w:rPr>
        <w:lastRenderedPageBreak/>
        <w:t>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rsidR="00FC0B33" w:rsidRPr="00721FD7" w:rsidRDefault="00FC0B33" w:rsidP="004D5172">
      <w:pPr>
        <w:pStyle w:val="CBullet"/>
        <w:spacing w:line="276" w:lineRule="auto"/>
        <w:rPr>
          <w:rFonts w:ascii="Arial" w:hAnsi="Arial" w:cs="Arial"/>
        </w:rPr>
      </w:pPr>
      <w:r w:rsidRPr="00721FD7">
        <w:rPr>
          <w:rFonts w:ascii="Arial" w:hAnsi="Arial" w:cs="Arial"/>
        </w:rPr>
        <w:t>If you wish to use some other form you must get it approved by the OMG legal counsel before using it in a submission.</w:t>
      </w:r>
    </w:p>
    <w:p w:rsidR="00FC0B33" w:rsidRPr="00721FD7" w:rsidRDefault="00FC0B33" w:rsidP="004D5172">
      <w:pPr>
        <w:pStyle w:val="Bullet"/>
        <w:spacing w:line="276" w:lineRule="auto"/>
        <w:rPr>
          <w:rFonts w:ascii="Arial" w:hAnsi="Arial" w:cs="Arial"/>
        </w:rPr>
      </w:pPr>
      <w:r w:rsidRPr="00721FD7">
        <w:rPr>
          <w:rFonts w:ascii="Arial" w:hAnsi="Arial" w:cs="Arial"/>
        </w:rPr>
        <w:t xml:space="preserve">For each member making </w:t>
      </w:r>
      <w:r w:rsidR="00200E54">
        <w:rPr>
          <w:rFonts w:ascii="Arial" w:hAnsi="Arial" w:cs="Arial"/>
        </w:rPr>
        <w:t>Submissions</w:t>
      </w:r>
      <w:r w:rsidRPr="00721FD7">
        <w:rPr>
          <w:rFonts w:ascii="Arial" w:hAnsi="Arial" w:cs="Arial"/>
        </w:rPr>
        <w:t xml:space="preserve">, an individual contact point who is authorized by the member to officially state the member’s position relative to </w:t>
      </w:r>
      <w:r w:rsidR="00200E54">
        <w:rPr>
          <w:rFonts w:ascii="Arial" w:hAnsi="Arial" w:cs="Arial"/>
        </w:rPr>
        <w:t>Submissions</w:t>
      </w:r>
      <w:r w:rsidRPr="00721FD7">
        <w:rPr>
          <w:rFonts w:ascii="Arial" w:hAnsi="Arial" w:cs="Arial"/>
        </w:rPr>
        <w:t>, including matters related to copyright ownership, etc. (see 4.3)</w:t>
      </w:r>
    </w:p>
    <w:p w:rsidR="00FC0B33" w:rsidRPr="00721FD7" w:rsidRDefault="00FC0B33" w:rsidP="004D5172">
      <w:pPr>
        <w:pStyle w:val="Bullet"/>
        <w:numPr>
          <w:ilvl w:val="0"/>
          <w:numId w:val="6"/>
        </w:numPr>
        <w:spacing w:line="276" w:lineRule="auto"/>
        <w:rPr>
          <w:rFonts w:ascii="Arial" w:hAnsi="Arial" w:cs="Arial"/>
        </w:rPr>
      </w:pPr>
      <w:r w:rsidRPr="00721FD7">
        <w:rPr>
          <w:rFonts w:ascii="Arial" w:hAnsi="Arial" w:cs="Arial"/>
        </w:rPr>
        <w:t xml:space="preserve">Overview or guide to the material in </w:t>
      </w:r>
      <w:r w:rsidR="00200E54">
        <w:rPr>
          <w:rFonts w:ascii="Arial" w:hAnsi="Arial" w:cs="Arial"/>
        </w:rPr>
        <w:t>Submissions</w:t>
      </w:r>
    </w:p>
    <w:p w:rsidR="00FC0B33" w:rsidRPr="00721FD7" w:rsidRDefault="00FC0B33" w:rsidP="004D5172">
      <w:pPr>
        <w:pStyle w:val="Bullet"/>
        <w:numPr>
          <w:ilvl w:val="0"/>
          <w:numId w:val="6"/>
        </w:numPr>
        <w:spacing w:line="276" w:lineRule="auto"/>
        <w:rPr>
          <w:rFonts w:ascii="Arial" w:hAnsi="Arial" w:cs="Arial"/>
        </w:rPr>
      </w:pPr>
      <w:r w:rsidRPr="00721FD7">
        <w:rPr>
          <w:rFonts w:ascii="Arial" w:hAnsi="Arial" w:cs="Arial"/>
        </w:rPr>
        <w:t>Overall design rationale (if appropriate)</w:t>
      </w:r>
    </w:p>
    <w:p w:rsidR="00FC0B33" w:rsidRPr="00721FD7" w:rsidRDefault="00FC0B33" w:rsidP="004D5172">
      <w:pPr>
        <w:pStyle w:val="Bullet"/>
        <w:numPr>
          <w:ilvl w:val="0"/>
          <w:numId w:val="6"/>
        </w:numPr>
        <w:spacing w:line="276" w:lineRule="auto"/>
        <w:rPr>
          <w:rFonts w:ascii="Arial" w:hAnsi="Arial" w:cs="Arial"/>
        </w:rPr>
      </w:pPr>
      <w:r w:rsidRPr="00721FD7">
        <w:rPr>
          <w:rFonts w:ascii="Arial" w:hAnsi="Arial" w:cs="Arial"/>
        </w:rPr>
        <w:t>Statement of proof of concept (see 4.8)</w:t>
      </w:r>
    </w:p>
    <w:p w:rsidR="00FC0B33" w:rsidRPr="00721FD7" w:rsidRDefault="00FC0B33" w:rsidP="004D5172">
      <w:pPr>
        <w:pStyle w:val="Bullet"/>
        <w:numPr>
          <w:ilvl w:val="0"/>
          <w:numId w:val="6"/>
        </w:numPr>
        <w:spacing w:line="276" w:lineRule="auto"/>
        <w:rPr>
          <w:rFonts w:ascii="Arial" w:hAnsi="Arial" w:cs="Arial"/>
        </w:rPr>
      </w:pPr>
      <w:r w:rsidRPr="00721FD7">
        <w:rPr>
          <w:rFonts w:ascii="Arial" w:hAnsi="Arial" w:cs="Arial"/>
        </w:rPr>
        <w:t>Resolution of RFP requirements and requests</w:t>
      </w:r>
    </w:p>
    <w:p w:rsidR="00FC0B33" w:rsidRPr="00721FD7" w:rsidRDefault="00FC0B33" w:rsidP="004D5172">
      <w:pPr>
        <w:pStyle w:val="CBullet"/>
        <w:spacing w:line="276" w:lineRule="auto"/>
        <w:rPr>
          <w:rFonts w:ascii="Arial" w:hAnsi="Arial" w:cs="Arial"/>
        </w:rPr>
      </w:pPr>
      <w:r w:rsidRPr="00721FD7">
        <w:rPr>
          <w:rFonts w:ascii="Arial" w:hAnsi="Arial" w:cs="Arial"/>
        </w:rPr>
        <w:t>Explain how the proposal satisfies the specific requirements and (if applicable) requests stated in Chapter 6. References to supporting material in Part II should be given.</w:t>
      </w:r>
    </w:p>
    <w:p w:rsidR="00FC0B33" w:rsidRPr="00721FD7" w:rsidRDefault="00FC0B33" w:rsidP="004D5172">
      <w:pPr>
        <w:pStyle w:val="CBullet"/>
        <w:spacing w:line="276" w:lineRule="auto"/>
        <w:rPr>
          <w:rFonts w:ascii="Arial" w:hAnsi="Arial" w:cs="Arial"/>
        </w:rPr>
      </w:pPr>
      <w:r w:rsidRPr="00721FD7">
        <w:rPr>
          <w:rFonts w:ascii="Arial" w:hAnsi="Arial" w:cs="Arial"/>
        </w:rPr>
        <w:t>In addition, if the proposal does not satisfy any of the general requirements stated in Chapter 5, provide a detailed rationale.</w:t>
      </w:r>
    </w:p>
    <w:p w:rsidR="00FC0B33" w:rsidRPr="00721FD7" w:rsidRDefault="00FC0B33" w:rsidP="004D5172">
      <w:pPr>
        <w:pStyle w:val="Bullet"/>
        <w:numPr>
          <w:ilvl w:val="0"/>
          <w:numId w:val="7"/>
        </w:numPr>
        <w:spacing w:line="276" w:lineRule="auto"/>
        <w:rPr>
          <w:rFonts w:ascii="Arial" w:hAnsi="Arial" w:cs="Arial"/>
        </w:rPr>
      </w:pPr>
      <w:r w:rsidRPr="00721FD7">
        <w:rPr>
          <w:rFonts w:ascii="Arial" w:hAnsi="Arial" w:cs="Arial"/>
        </w:rPr>
        <w:t>Responses to RFP issues to be discussed</w:t>
      </w:r>
    </w:p>
    <w:p w:rsidR="00FC0B33" w:rsidRPr="00721FD7" w:rsidRDefault="00FC0B33" w:rsidP="004D5172">
      <w:pPr>
        <w:pStyle w:val="CBullet"/>
        <w:spacing w:line="276" w:lineRule="auto"/>
        <w:rPr>
          <w:rFonts w:ascii="Arial" w:hAnsi="Arial" w:cs="Arial"/>
        </w:rPr>
      </w:pPr>
      <w:r w:rsidRPr="00721FD7">
        <w:rPr>
          <w:rFonts w:ascii="Arial" w:hAnsi="Arial" w:cs="Arial"/>
        </w:rPr>
        <w:t>Discuss each of the “Issues To Be Discussed” identified in Chapter 6.</w:t>
      </w:r>
    </w:p>
    <w:p w:rsidR="00FC0B33" w:rsidRPr="00721FD7" w:rsidRDefault="00FC0B33" w:rsidP="004D5172">
      <w:pPr>
        <w:pStyle w:val="Body-bold"/>
        <w:spacing w:line="276" w:lineRule="auto"/>
        <w:outlineLvl w:val="0"/>
        <w:rPr>
          <w:rFonts w:ascii="Arial" w:hAnsi="Arial" w:cs="Arial"/>
        </w:rPr>
      </w:pPr>
      <w:r w:rsidRPr="00721FD7">
        <w:rPr>
          <w:rFonts w:ascii="Arial" w:hAnsi="Arial" w:cs="Arial"/>
        </w:rPr>
        <w:t>PART II</w:t>
      </w:r>
    </w:p>
    <w:p w:rsidR="00FC0B33" w:rsidRPr="00721FD7" w:rsidRDefault="00FC0B33" w:rsidP="004D5172">
      <w:pPr>
        <w:pStyle w:val="Body"/>
        <w:spacing w:line="276" w:lineRule="auto"/>
        <w:rPr>
          <w:rFonts w:ascii="Arial" w:hAnsi="Arial" w:cs="Arial"/>
        </w:rPr>
      </w:pPr>
      <w:r w:rsidRPr="00721FD7">
        <w:rPr>
          <w:rFonts w:ascii="Arial" w:hAnsi="Arial" w:cs="Arial"/>
        </w:rPr>
        <w:t>The contents of this part should be structured based on the template found in [FORMS] and should contain the following elements as per the instructions in the template document cited above:</w:t>
      </w:r>
    </w:p>
    <w:p w:rsidR="00FC0B33" w:rsidRPr="00721FD7" w:rsidRDefault="00FC0B33" w:rsidP="004D5172">
      <w:pPr>
        <w:pStyle w:val="Bullet"/>
        <w:spacing w:line="276" w:lineRule="auto"/>
        <w:rPr>
          <w:rFonts w:ascii="Arial" w:hAnsi="Arial" w:cs="Arial"/>
        </w:rPr>
      </w:pPr>
      <w:r w:rsidRPr="00721FD7">
        <w:rPr>
          <w:rFonts w:ascii="Arial" w:hAnsi="Arial" w:cs="Arial"/>
        </w:rPr>
        <w:t>Scope of the proposed specification</w:t>
      </w:r>
    </w:p>
    <w:p w:rsidR="00FC0B33" w:rsidRPr="00721FD7" w:rsidRDefault="00FC0B33" w:rsidP="004D5172">
      <w:pPr>
        <w:pStyle w:val="Bullet"/>
        <w:spacing w:line="276" w:lineRule="auto"/>
        <w:rPr>
          <w:rFonts w:ascii="Arial" w:hAnsi="Arial" w:cs="Arial"/>
        </w:rPr>
      </w:pPr>
      <w:r w:rsidRPr="00721FD7">
        <w:rPr>
          <w:rFonts w:ascii="Arial" w:hAnsi="Arial" w:cs="Arial"/>
        </w:rPr>
        <w:t>Proposed conformance criteria</w:t>
      </w:r>
    </w:p>
    <w:p w:rsidR="00FC0B33" w:rsidRPr="00721FD7" w:rsidRDefault="00FC0B33" w:rsidP="004D5172">
      <w:pPr>
        <w:pStyle w:val="CBullet"/>
        <w:spacing w:line="276" w:lineRule="auto"/>
        <w:rPr>
          <w:rFonts w:ascii="Arial" w:hAnsi="Arial" w:cs="Arial"/>
        </w:rPr>
      </w:pPr>
      <w:r w:rsidRPr="00721FD7">
        <w:rPr>
          <w:rFonts w:ascii="Arial" w:hAnsi="Arial" w:cs="Arial"/>
        </w:rPr>
        <w:t>Submissions should propose appropriate conformance criteria for implementations.</w:t>
      </w:r>
    </w:p>
    <w:p w:rsidR="00FC0B33" w:rsidRPr="00721FD7" w:rsidRDefault="00FC0B33" w:rsidP="004D5172">
      <w:pPr>
        <w:pStyle w:val="Bullet"/>
        <w:spacing w:line="276" w:lineRule="auto"/>
        <w:rPr>
          <w:rFonts w:ascii="Arial" w:hAnsi="Arial" w:cs="Arial"/>
        </w:rPr>
      </w:pPr>
      <w:r w:rsidRPr="00721FD7">
        <w:rPr>
          <w:rFonts w:ascii="Arial" w:hAnsi="Arial" w:cs="Arial"/>
        </w:rPr>
        <w:t>Proposed normative references</w:t>
      </w:r>
    </w:p>
    <w:p w:rsidR="00FC0B33" w:rsidRPr="00721FD7" w:rsidRDefault="00FC0B33" w:rsidP="004D5172">
      <w:pPr>
        <w:pStyle w:val="CBullet"/>
        <w:spacing w:line="276" w:lineRule="auto"/>
        <w:rPr>
          <w:rFonts w:ascii="Arial" w:hAnsi="Arial" w:cs="Arial"/>
        </w:rPr>
      </w:pPr>
      <w:r w:rsidRPr="00721FD7">
        <w:rPr>
          <w:rFonts w:ascii="Arial" w:hAnsi="Arial" w:cs="Arial"/>
        </w:rPr>
        <w:t>Submissions should provide a list of the normative references that are used by the proposed specification</w:t>
      </w:r>
    </w:p>
    <w:p w:rsidR="00FC0B33" w:rsidRPr="00721FD7" w:rsidRDefault="00FC0B33" w:rsidP="004D5172">
      <w:pPr>
        <w:pStyle w:val="Bullet"/>
        <w:spacing w:line="276" w:lineRule="auto"/>
        <w:rPr>
          <w:rFonts w:ascii="Arial" w:hAnsi="Arial" w:cs="Arial"/>
        </w:rPr>
      </w:pPr>
      <w:r w:rsidRPr="00721FD7">
        <w:rPr>
          <w:rFonts w:ascii="Arial" w:hAnsi="Arial" w:cs="Arial"/>
        </w:rPr>
        <w:lastRenderedPageBreak/>
        <w:t>Proposed list of terms and definitions</w:t>
      </w:r>
    </w:p>
    <w:p w:rsidR="00FC0B33" w:rsidRPr="00721FD7" w:rsidRDefault="00FC0B33" w:rsidP="004D5172">
      <w:pPr>
        <w:pStyle w:val="CBullet"/>
        <w:spacing w:line="276" w:lineRule="auto"/>
        <w:rPr>
          <w:rFonts w:ascii="Arial" w:hAnsi="Arial" w:cs="Arial"/>
        </w:rPr>
      </w:pPr>
      <w:r w:rsidRPr="00721FD7">
        <w:rPr>
          <w:rFonts w:ascii="Arial" w:hAnsi="Arial" w:cs="Arial"/>
        </w:rPr>
        <w:t>Submissions should provide a list of terms that are used in the proposed specification with their definitions.</w:t>
      </w:r>
    </w:p>
    <w:p w:rsidR="00FC0B33" w:rsidRPr="00721FD7" w:rsidRDefault="00FC0B33" w:rsidP="004D5172">
      <w:pPr>
        <w:pStyle w:val="Bullet"/>
        <w:spacing w:line="276" w:lineRule="auto"/>
        <w:rPr>
          <w:rFonts w:ascii="Arial" w:hAnsi="Arial" w:cs="Arial"/>
        </w:rPr>
      </w:pPr>
      <w:r w:rsidRPr="00721FD7">
        <w:rPr>
          <w:rFonts w:ascii="Arial" w:hAnsi="Arial" w:cs="Arial"/>
        </w:rPr>
        <w:t>Proposed list of symbols</w:t>
      </w:r>
    </w:p>
    <w:p w:rsidR="00FC0B33" w:rsidRPr="00721FD7" w:rsidRDefault="00FC0B33" w:rsidP="004D5172">
      <w:pPr>
        <w:pStyle w:val="CBullet"/>
        <w:spacing w:line="276" w:lineRule="auto"/>
        <w:rPr>
          <w:rFonts w:ascii="Arial" w:hAnsi="Arial" w:cs="Arial"/>
        </w:rPr>
      </w:pPr>
      <w:r w:rsidRPr="00721FD7">
        <w:rPr>
          <w:rFonts w:ascii="Arial" w:hAnsi="Arial" w:cs="Arial"/>
        </w:rPr>
        <w:t xml:space="preserve">Submissions should provide a list of special </w:t>
      </w:r>
      <w:r w:rsidR="00C463CB" w:rsidRPr="00721FD7">
        <w:rPr>
          <w:rFonts w:ascii="Arial" w:hAnsi="Arial" w:cs="Arial"/>
        </w:rPr>
        <w:t>symbols that</w:t>
      </w:r>
      <w:r w:rsidRPr="00721FD7">
        <w:rPr>
          <w:rFonts w:ascii="Arial" w:hAnsi="Arial" w:cs="Arial"/>
        </w:rPr>
        <w:t xml:space="preserve"> are used in the proposed specification together with their significance</w:t>
      </w:r>
    </w:p>
    <w:p w:rsidR="00FC0B33" w:rsidRPr="00721FD7" w:rsidRDefault="00FC0B33" w:rsidP="004D5172">
      <w:pPr>
        <w:pStyle w:val="Bullet"/>
        <w:spacing w:line="276" w:lineRule="auto"/>
        <w:rPr>
          <w:rFonts w:ascii="Arial" w:hAnsi="Arial" w:cs="Arial"/>
          <w:i/>
        </w:rPr>
      </w:pPr>
      <w:r w:rsidRPr="00721FD7">
        <w:rPr>
          <w:rFonts w:ascii="Arial" w:hAnsi="Arial" w:cs="Arial"/>
        </w:rPr>
        <w:t>Proposed specification</w:t>
      </w:r>
    </w:p>
    <w:p w:rsidR="00FC0B33" w:rsidRPr="00721FD7" w:rsidRDefault="00FC0B33" w:rsidP="004D5172">
      <w:pPr>
        <w:pStyle w:val="Body"/>
        <w:spacing w:line="276" w:lineRule="auto"/>
        <w:outlineLvl w:val="0"/>
        <w:rPr>
          <w:rFonts w:ascii="Arial" w:hAnsi="Arial" w:cs="Arial"/>
          <w:b/>
        </w:rPr>
      </w:pPr>
      <w:r w:rsidRPr="00721FD7">
        <w:rPr>
          <w:rFonts w:ascii="Arial" w:hAnsi="Arial" w:cs="Arial"/>
          <w:b/>
        </w:rPr>
        <w:t>PART III</w:t>
      </w:r>
    </w:p>
    <w:p w:rsidR="00FC0B33" w:rsidRPr="00721FD7" w:rsidRDefault="00FC0B33" w:rsidP="004D5172">
      <w:pPr>
        <w:pStyle w:val="Bullet"/>
        <w:spacing w:line="276" w:lineRule="auto"/>
        <w:rPr>
          <w:rFonts w:ascii="Arial" w:hAnsi="Arial" w:cs="Arial"/>
        </w:rPr>
      </w:pPr>
      <w:r w:rsidRPr="00721FD7">
        <w:rPr>
          <w:rFonts w:ascii="Arial" w:hAnsi="Arial" w:cs="Arial"/>
        </w:rPr>
        <w:t>Changes or extensions required to existing OMG specifications</w:t>
      </w:r>
    </w:p>
    <w:p w:rsidR="00FC0B33" w:rsidRPr="00721FD7" w:rsidRDefault="00FC0B33" w:rsidP="004D5172">
      <w:pPr>
        <w:pStyle w:val="CBullet"/>
        <w:spacing w:line="276" w:lineRule="auto"/>
        <w:rPr>
          <w:rFonts w:ascii="Arial" w:hAnsi="Arial" w:cs="Arial"/>
          <w:iCs/>
        </w:rPr>
      </w:pPr>
      <w:r w:rsidRPr="00721FD7">
        <w:rPr>
          <w:rFonts w:ascii="Arial" w:hAnsi="Arial" w:cs="Arial"/>
          <w:iCs/>
        </w:rPr>
        <w:t>Submissions must include a full specification of any changes or extensions required to existing OMG specifications. This should be in a form that enables “mechanical” section-by-section revision of the existing specification.</w:t>
      </w:r>
    </w:p>
    <w:p w:rsidR="00FC0B33" w:rsidRPr="00721FD7" w:rsidRDefault="00FC0B33" w:rsidP="004D5172">
      <w:pPr>
        <w:pStyle w:val="Heading2"/>
        <w:spacing w:line="276" w:lineRule="auto"/>
        <w:rPr>
          <w:rFonts w:ascii="Arial" w:hAnsi="Arial" w:cs="Arial"/>
        </w:rPr>
      </w:pPr>
      <w:r w:rsidRPr="00721FD7">
        <w:rPr>
          <w:rFonts w:ascii="Arial" w:hAnsi="Arial" w:cs="Arial"/>
        </w:rPr>
        <w:t>How to Submit</w:t>
      </w:r>
    </w:p>
    <w:p w:rsidR="00FC0B33" w:rsidRPr="00721FD7" w:rsidRDefault="00FC0B33" w:rsidP="001B4535">
      <w:pPr>
        <w:pStyle w:val="Body"/>
        <w:spacing w:line="276" w:lineRule="auto"/>
        <w:rPr>
          <w:rFonts w:ascii="Arial" w:hAnsi="Arial" w:cs="Arial"/>
        </w:rPr>
      </w:pPr>
      <w:r w:rsidRPr="00721FD7">
        <w:rPr>
          <w:rFonts w:ascii="Arial" w:hAnsi="Arial" w:cs="Arial"/>
        </w:rPr>
        <w:t xml:space="preserve">Submitters should send an electronic version of their submission to the </w:t>
      </w:r>
      <w:r w:rsidRPr="00721FD7">
        <w:rPr>
          <w:rFonts w:ascii="Arial" w:hAnsi="Arial" w:cs="Arial"/>
          <w:i/>
        </w:rPr>
        <w:t>RFP Submissions Desk</w:t>
      </w:r>
      <w:r w:rsidRPr="00721FD7">
        <w:rPr>
          <w:rFonts w:ascii="Arial" w:hAnsi="Arial" w:cs="Arial"/>
          <w:b/>
        </w:rPr>
        <w:t xml:space="preserve"> </w:t>
      </w:r>
      <w:r w:rsidRPr="00721FD7">
        <w:rPr>
          <w:rFonts w:ascii="Arial" w:hAnsi="Arial" w:cs="Arial"/>
        </w:rPr>
        <w:t>(</w:t>
      </w:r>
      <w:hyperlink r:id="rId17" w:history="1">
        <w:r w:rsidRPr="00721FD7">
          <w:rPr>
            <w:rStyle w:val="Hyperlink"/>
            <w:rFonts w:ascii="Arial" w:hAnsi="Arial" w:cs="Arial"/>
            <w:i/>
          </w:rPr>
          <w:t>omg-documents@omg.org</w:t>
        </w:r>
      </w:hyperlink>
      <w:r w:rsidRPr="00721FD7">
        <w:rPr>
          <w:rFonts w:ascii="Arial" w:hAnsi="Arial" w:cs="Arial"/>
        </w:rPr>
        <w:t xml:space="preserve">) at OMG Headquarters by 5:00 PM U.S. Eastern Standard Time (22:00 GMT) on the day of the Initial and Revised Submission deadlines. Acceptable formats are Adobe FrameMaker source, ODF (ISO/IEC 26300), OASIS Darwin Information Typing Architecture (DITA) or OASIS DocBook 4.x (or later). </w:t>
      </w:r>
    </w:p>
    <w:p w:rsidR="00FC0B33" w:rsidRPr="00721FD7" w:rsidRDefault="00FC0B33" w:rsidP="00FB1001">
      <w:pPr>
        <w:pStyle w:val="Body"/>
        <w:spacing w:line="276" w:lineRule="auto"/>
        <w:rPr>
          <w:rFonts w:ascii="Arial" w:hAnsi="Arial" w:cs="Arial"/>
        </w:rPr>
      </w:pPr>
      <w:r w:rsidRPr="00721FD7">
        <w:rPr>
          <w:rFonts w:ascii="Arial" w:hAnsi="Arial" w:cs="Arial"/>
        </w:rPr>
        <w:t>Submitters should make sure they receive electronic or voice confirmation of the successful receipt of their submission. Submitters should be prepared to send a single hardcopy version of their submission, if requested by OMG staff, to the attention of the “RFP Submissions Desk” at the main OMG address shown on the first page of this RFP.</w:t>
      </w:r>
    </w:p>
    <w:p w:rsidR="00FC0B33" w:rsidRPr="00721FD7" w:rsidRDefault="00FC0B33" w:rsidP="00F557E1">
      <w:pPr>
        <w:pStyle w:val="Heading1"/>
        <w:rPr>
          <w:rFonts w:ascii="Arial" w:hAnsi="Arial" w:cs="Arial"/>
        </w:rPr>
      </w:pPr>
      <w:r w:rsidRPr="00721FD7">
        <w:rPr>
          <w:rFonts w:ascii="Arial" w:hAnsi="Arial" w:cs="Arial"/>
        </w:rPr>
        <w:t>General Requirements on Proposals</w:t>
      </w:r>
    </w:p>
    <w:p w:rsidR="00FC0B33" w:rsidRPr="00721FD7" w:rsidRDefault="00FC0B33" w:rsidP="00F557E1">
      <w:pPr>
        <w:pStyle w:val="Heading2"/>
        <w:rPr>
          <w:rFonts w:ascii="Arial" w:hAnsi="Arial" w:cs="Arial"/>
        </w:rPr>
      </w:pPr>
      <w:r w:rsidRPr="00721FD7">
        <w:rPr>
          <w:rFonts w:ascii="Arial" w:hAnsi="Arial" w:cs="Arial"/>
        </w:rPr>
        <w:t>Requirements</w:t>
      </w:r>
    </w:p>
    <w:p w:rsidR="00FC0B33" w:rsidRPr="00721FD7" w:rsidRDefault="00FC0B33" w:rsidP="002B4C2E">
      <w:pPr>
        <w:pStyle w:val="Heading3"/>
        <w:spacing w:line="276" w:lineRule="auto"/>
        <w:ind w:left="709"/>
        <w:rPr>
          <w:rFonts w:ascii="Arial" w:hAnsi="Arial" w:cs="Arial"/>
        </w:rPr>
      </w:pPr>
      <w:r w:rsidRPr="00721FD7">
        <w:rPr>
          <w:rFonts w:ascii="Arial" w:hAnsi="Arial" w:cs="Arial"/>
        </w:rPr>
        <w:t xml:space="preserve">Submitters are encouraged to express models using OMG modeling languages such as UML, MOF, CWM and SPEM (subject to any further constraints on the types of the models and modeling technologies </w:t>
      </w:r>
      <w:r w:rsidRPr="00721FD7">
        <w:rPr>
          <w:rFonts w:ascii="Arial" w:hAnsi="Arial" w:cs="Arial"/>
        </w:rPr>
        <w:lastRenderedPageBreak/>
        <w:t>specified in Chapter 6 of this RFP). Submissions containing models expressed via OMG modeling languages shall be accompanied by an OMG XMI [XMI] representation of the models (including a machine-readable copy). A best effort should be made to provide an OMG XMI representation even in those cases where models are expressed via non-OMG modeling languages.</w:t>
      </w:r>
    </w:p>
    <w:p w:rsidR="00FC0B33" w:rsidRPr="00721FD7" w:rsidRDefault="00FC0B33" w:rsidP="002B4C2E">
      <w:pPr>
        <w:pStyle w:val="Heading3"/>
        <w:spacing w:line="276" w:lineRule="auto"/>
        <w:ind w:left="709"/>
        <w:rPr>
          <w:rFonts w:ascii="Arial" w:hAnsi="Arial" w:cs="Arial"/>
        </w:rPr>
      </w:pPr>
      <w:r w:rsidRPr="00721FD7">
        <w:rPr>
          <w:rFonts w:ascii="Arial" w:hAnsi="Arial" w:cs="Arial"/>
        </w:rPr>
        <w:t>Chapter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the mapping technique or the resulting PSM(s) are to be considered normative.</w:t>
      </w:r>
    </w:p>
    <w:p w:rsidR="00FC0B33" w:rsidRPr="00721FD7" w:rsidRDefault="00FC0B33" w:rsidP="002B4C2E">
      <w:pPr>
        <w:pStyle w:val="Heading3"/>
        <w:keepNext w:val="0"/>
        <w:spacing w:line="276" w:lineRule="auto"/>
        <w:ind w:left="709"/>
        <w:rPr>
          <w:rFonts w:ascii="Arial" w:hAnsi="Arial" w:cs="Arial"/>
        </w:rPr>
      </w:pPr>
      <w:r w:rsidRPr="00721FD7">
        <w:rPr>
          <w:rFonts w:ascii="Arial" w:hAnsi="Arial" w:cs="Arial"/>
        </w:rPr>
        <w:t xml:space="preserve">Proposals shall be </w:t>
      </w:r>
      <w:r w:rsidRPr="00721FD7">
        <w:rPr>
          <w:rFonts w:ascii="Arial" w:hAnsi="Arial" w:cs="Arial"/>
          <w:i/>
        </w:rPr>
        <w:t xml:space="preserve">precise </w:t>
      </w:r>
      <w:r w:rsidRPr="00721FD7">
        <w:rPr>
          <w:rFonts w:ascii="Arial" w:hAnsi="Arial" w:cs="Arial"/>
        </w:rPr>
        <w:t>and</w:t>
      </w:r>
      <w:r w:rsidRPr="00721FD7">
        <w:rPr>
          <w:rFonts w:ascii="Arial" w:hAnsi="Arial" w:cs="Arial"/>
          <w:i/>
        </w:rPr>
        <w:t xml:space="preserve"> functionally complete</w:t>
      </w:r>
      <w:r w:rsidRPr="00721FD7">
        <w:rPr>
          <w:rFonts w:ascii="Arial" w:hAnsi="Arial" w:cs="Arial"/>
        </w:rPr>
        <w:t>. All relevant assumptions and context required for implementing the specification shall be provided.</w:t>
      </w:r>
    </w:p>
    <w:p w:rsidR="00FC0B33" w:rsidRPr="00721FD7" w:rsidRDefault="00FC0B33" w:rsidP="002B4C2E">
      <w:pPr>
        <w:pStyle w:val="Heading3"/>
        <w:keepNext w:val="0"/>
        <w:spacing w:line="276" w:lineRule="auto"/>
        <w:ind w:left="709"/>
        <w:rPr>
          <w:rFonts w:ascii="Arial" w:hAnsi="Arial" w:cs="Arial"/>
        </w:rPr>
      </w:pPr>
      <w:r w:rsidRPr="00721FD7">
        <w:rPr>
          <w:rFonts w:ascii="Arial" w:hAnsi="Arial" w:cs="Arial"/>
        </w:rPr>
        <w:t xml:space="preserve">Proposals shall specify </w:t>
      </w:r>
      <w:r w:rsidRPr="00721FD7">
        <w:rPr>
          <w:rFonts w:ascii="Arial" w:hAnsi="Arial" w:cs="Arial"/>
          <w:i/>
        </w:rPr>
        <w:t>conformance criteria</w:t>
      </w:r>
      <w:r w:rsidRPr="00721FD7">
        <w:rPr>
          <w:rFonts w:ascii="Arial" w:hAnsi="Arial" w:cs="Arial"/>
        </w:rPr>
        <w:t xml:space="preserve"> that clearly state what features all implementations must support and which features (if any) may </w:t>
      </w:r>
      <w:r w:rsidRPr="00721FD7">
        <w:rPr>
          <w:rFonts w:ascii="Arial" w:hAnsi="Arial" w:cs="Arial"/>
          <w:i/>
        </w:rPr>
        <w:t>optionally</w:t>
      </w:r>
      <w:r w:rsidRPr="00721FD7">
        <w:rPr>
          <w:rFonts w:ascii="Arial" w:hAnsi="Arial" w:cs="Arial"/>
        </w:rPr>
        <w:t xml:space="preserve"> be supported.</w:t>
      </w:r>
    </w:p>
    <w:p w:rsidR="00FC0B33" w:rsidRPr="00721FD7" w:rsidRDefault="00FC0B33" w:rsidP="002B4C2E">
      <w:pPr>
        <w:pStyle w:val="Heading3"/>
        <w:keepNext w:val="0"/>
        <w:spacing w:line="276" w:lineRule="auto"/>
        <w:ind w:left="709"/>
        <w:rPr>
          <w:rFonts w:ascii="Arial" w:hAnsi="Arial" w:cs="Arial"/>
        </w:rPr>
      </w:pPr>
      <w:r w:rsidRPr="00721FD7">
        <w:rPr>
          <w:rFonts w:ascii="Arial" w:hAnsi="Arial" w:cs="Arial"/>
        </w:rPr>
        <w:t xml:space="preserve">Proposals shall </w:t>
      </w:r>
      <w:r w:rsidRPr="00721FD7">
        <w:rPr>
          <w:rFonts w:ascii="Arial" w:hAnsi="Arial" w:cs="Arial"/>
          <w:i/>
        </w:rPr>
        <w:t>reuse</w:t>
      </w:r>
      <w:r w:rsidRPr="00721FD7">
        <w:rPr>
          <w:rFonts w:ascii="Arial" w:hAnsi="Arial" w:cs="Arial"/>
        </w:rPr>
        <w:t xml:space="preserve"> existing OMG and other standard specifications in preference to defining new models to specify similar functionality.</w:t>
      </w:r>
    </w:p>
    <w:p w:rsidR="00FC0B33" w:rsidRPr="00721FD7" w:rsidRDefault="00FC0B33" w:rsidP="002B4C2E">
      <w:pPr>
        <w:pStyle w:val="Heading3"/>
        <w:keepNext w:val="0"/>
        <w:spacing w:line="276" w:lineRule="auto"/>
        <w:ind w:left="709"/>
        <w:rPr>
          <w:rFonts w:ascii="Arial" w:hAnsi="Arial" w:cs="Arial"/>
        </w:rPr>
      </w:pPr>
      <w:r w:rsidRPr="00721FD7">
        <w:rPr>
          <w:rFonts w:ascii="Arial" w:hAnsi="Arial" w:cs="Arial"/>
        </w:rPr>
        <w:t xml:space="preserve">Proposals shall justify and fully specify any </w:t>
      </w:r>
      <w:r w:rsidRPr="00721FD7">
        <w:rPr>
          <w:rFonts w:ascii="Arial" w:hAnsi="Arial" w:cs="Arial"/>
          <w:i/>
        </w:rPr>
        <w:t>changes or extensions</w:t>
      </w:r>
      <w:r w:rsidRPr="00721FD7">
        <w:rPr>
          <w:rFonts w:ascii="Arial" w:hAnsi="Arial" w:cs="Arial"/>
        </w:rPr>
        <w:t xml:space="preserve"> required to existing OMG specifications. In general, OMG favors proposals that are </w:t>
      </w:r>
      <w:r w:rsidRPr="00721FD7">
        <w:rPr>
          <w:rFonts w:ascii="Arial" w:hAnsi="Arial" w:cs="Arial"/>
          <w:i/>
        </w:rPr>
        <w:t>upwards compatible</w:t>
      </w:r>
      <w:r w:rsidRPr="00721FD7">
        <w:rPr>
          <w:rFonts w:ascii="Arial" w:hAnsi="Arial" w:cs="Arial"/>
        </w:rPr>
        <w:t xml:space="preserve"> with existing standards and that minimize changes and extensions to existing specifications.</w:t>
      </w:r>
    </w:p>
    <w:p w:rsidR="00FC0B33" w:rsidRPr="00721FD7" w:rsidRDefault="00FC0B33" w:rsidP="002B4C2E">
      <w:pPr>
        <w:pStyle w:val="Heading3"/>
        <w:keepNext w:val="0"/>
        <w:spacing w:line="276" w:lineRule="auto"/>
        <w:ind w:left="709"/>
        <w:rPr>
          <w:rFonts w:ascii="Arial" w:hAnsi="Arial" w:cs="Arial"/>
        </w:rPr>
      </w:pPr>
      <w:r w:rsidRPr="00721FD7">
        <w:rPr>
          <w:rFonts w:ascii="Arial" w:hAnsi="Arial" w:cs="Arial"/>
        </w:rPr>
        <w:t xml:space="preserve">Proposals shall factor out functionality that could be used in different contexts and specify their models, interfaces, etc. separately. Such </w:t>
      </w:r>
      <w:r w:rsidRPr="00721FD7">
        <w:rPr>
          <w:rFonts w:ascii="Arial" w:hAnsi="Arial" w:cs="Arial"/>
          <w:i/>
        </w:rPr>
        <w:t xml:space="preserve">minimalism </w:t>
      </w:r>
      <w:r w:rsidRPr="00721FD7">
        <w:rPr>
          <w:rFonts w:ascii="Arial" w:hAnsi="Arial" w:cs="Arial"/>
        </w:rPr>
        <w:t>fosters re-use and avoids functional duplication.</w:t>
      </w:r>
    </w:p>
    <w:p w:rsidR="00FC0B33" w:rsidRPr="00721FD7" w:rsidRDefault="00FC0B33" w:rsidP="002B4C2E">
      <w:pPr>
        <w:pStyle w:val="Heading3"/>
        <w:keepNext w:val="0"/>
        <w:spacing w:line="276" w:lineRule="auto"/>
        <w:ind w:left="709"/>
        <w:rPr>
          <w:rFonts w:ascii="Arial" w:hAnsi="Arial" w:cs="Arial"/>
        </w:rPr>
      </w:pPr>
      <w:r w:rsidRPr="00721FD7">
        <w:rPr>
          <w:rFonts w:ascii="Arial" w:hAnsi="Arial" w:cs="Arial"/>
        </w:rPr>
        <w:t>Proposals shall use or depend on other specifications only where it is actually necessary. While re-use of existing specifications to avoid duplication will be encouraged, proposals should avoid gratuitous use.</w:t>
      </w:r>
    </w:p>
    <w:p w:rsidR="00FC0B33" w:rsidRPr="00721FD7" w:rsidRDefault="00FC0B33" w:rsidP="002B4C2E">
      <w:pPr>
        <w:pStyle w:val="Heading3"/>
        <w:keepNext w:val="0"/>
        <w:spacing w:line="276" w:lineRule="auto"/>
        <w:ind w:left="709"/>
        <w:rPr>
          <w:rFonts w:ascii="Arial" w:hAnsi="Arial" w:cs="Arial"/>
        </w:rPr>
      </w:pPr>
      <w:r w:rsidRPr="00721FD7">
        <w:rPr>
          <w:rFonts w:ascii="Arial" w:hAnsi="Arial" w:cs="Arial"/>
        </w:rPr>
        <w:t xml:space="preserve">Proposals shall be </w:t>
      </w:r>
      <w:r w:rsidRPr="00721FD7">
        <w:rPr>
          <w:rFonts w:ascii="Arial" w:hAnsi="Arial" w:cs="Arial"/>
          <w:i/>
        </w:rPr>
        <w:t>compatible</w:t>
      </w:r>
      <w:r w:rsidRPr="00721FD7">
        <w:rPr>
          <w:rFonts w:ascii="Arial" w:hAnsi="Arial" w:cs="Arial"/>
        </w:rPr>
        <w:t xml:space="preserve"> with and </w:t>
      </w:r>
      <w:r w:rsidRPr="00721FD7">
        <w:rPr>
          <w:rFonts w:ascii="Arial" w:hAnsi="Arial" w:cs="Arial"/>
          <w:i/>
        </w:rPr>
        <w:t>usable</w:t>
      </w:r>
      <w:r w:rsidRPr="00721FD7">
        <w:rPr>
          <w:rFonts w:ascii="Arial" w:hAnsi="Arial" w:cs="Arial"/>
        </w:rPr>
        <w:t xml:space="preserve"> with existing specifications from OMG and other standards bodies, as appropriate. Separate </w:t>
      </w:r>
      <w:r w:rsidRPr="00721FD7">
        <w:rPr>
          <w:rFonts w:ascii="Arial" w:hAnsi="Arial" w:cs="Arial"/>
        </w:rPr>
        <w:lastRenderedPageBreak/>
        <w:t>specifications offering distinct functionality should be usable together where it makes sense to do so.</w:t>
      </w:r>
    </w:p>
    <w:p w:rsidR="00FC0B33" w:rsidRPr="00721FD7" w:rsidRDefault="00FC0B33" w:rsidP="002B4C2E">
      <w:pPr>
        <w:pStyle w:val="Heading3"/>
        <w:keepNext w:val="0"/>
        <w:spacing w:line="276" w:lineRule="auto"/>
        <w:ind w:left="709"/>
        <w:rPr>
          <w:rFonts w:ascii="Arial" w:hAnsi="Arial" w:cs="Arial"/>
        </w:rPr>
      </w:pPr>
      <w:r w:rsidRPr="00721FD7">
        <w:rPr>
          <w:rFonts w:ascii="Arial" w:hAnsi="Arial" w:cs="Arial"/>
        </w:rPr>
        <w:t xml:space="preserve">Proposals shall preserve maximum </w:t>
      </w:r>
      <w:r w:rsidRPr="00721FD7">
        <w:rPr>
          <w:rFonts w:ascii="Arial" w:hAnsi="Arial" w:cs="Arial"/>
          <w:i/>
        </w:rPr>
        <w:t>implementation flexibility</w:t>
      </w:r>
      <w:r w:rsidRPr="00721FD7">
        <w:rPr>
          <w:rFonts w:ascii="Arial" w:hAnsi="Arial" w:cs="Arial"/>
        </w:rPr>
        <w:t>. Implementation descriptions should not be included and proposals shall not constrain implementations any more than is necessary to promote interoperability.</w:t>
      </w:r>
    </w:p>
    <w:p w:rsidR="00FC0B33" w:rsidRPr="00721FD7" w:rsidRDefault="00FC0B33" w:rsidP="002B4C2E">
      <w:pPr>
        <w:pStyle w:val="Heading3"/>
        <w:keepNext w:val="0"/>
        <w:spacing w:line="276" w:lineRule="auto"/>
        <w:ind w:left="709"/>
        <w:rPr>
          <w:rFonts w:ascii="Arial" w:hAnsi="Arial" w:cs="Arial"/>
        </w:rPr>
      </w:pPr>
      <w:r w:rsidRPr="00721FD7">
        <w:rPr>
          <w:rFonts w:ascii="Arial" w:hAnsi="Arial" w:cs="Arial"/>
        </w:rPr>
        <w:t xml:space="preserve">Proposals shall allow </w:t>
      </w:r>
      <w:r w:rsidRPr="00721FD7">
        <w:rPr>
          <w:rFonts w:ascii="Arial" w:hAnsi="Arial" w:cs="Arial"/>
          <w:i/>
        </w:rPr>
        <w:t>independent implementations</w:t>
      </w:r>
      <w:r w:rsidRPr="00721FD7">
        <w:rPr>
          <w:rFonts w:ascii="Arial" w:hAnsi="Arial" w:cs="Arial"/>
        </w:rPr>
        <w:t xml:space="preserve"> that are </w:t>
      </w:r>
      <w:r w:rsidRPr="00721FD7">
        <w:rPr>
          <w:rFonts w:ascii="Arial" w:hAnsi="Arial" w:cs="Arial"/>
          <w:i/>
        </w:rPr>
        <w:t>substitutable</w:t>
      </w:r>
      <w:r w:rsidRPr="00721FD7">
        <w:rPr>
          <w:rFonts w:ascii="Arial" w:hAnsi="Arial" w:cs="Arial"/>
        </w:rPr>
        <w:t xml:space="preserve"> and </w:t>
      </w:r>
      <w:r w:rsidRPr="00721FD7">
        <w:rPr>
          <w:rFonts w:ascii="Arial" w:hAnsi="Arial" w:cs="Arial"/>
          <w:i/>
        </w:rPr>
        <w:t>interoperable</w:t>
      </w:r>
      <w:r w:rsidRPr="00721FD7">
        <w:rPr>
          <w:rFonts w:ascii="Arial" w:hAnsi="Arial" w:cs="Arial"/>
        </w:rPr>
        <w:t>. An implementation should be replaceable by an alternative implementation without requiring changes to any client.</w:t>
      </w:r>
    </w:p>
    <w:p w:rsidR="00FC0B33" w:rsidRPr="00721FD7" w:rsidRDefault="00FC0B33" w:rsidP="002B4C2E">
      <w:pPr>
        <w:pStyle w:val="Heading3"/>
        <w:keepNext w:val="0"/>
        <w:spacing w:line="276" w:lineRule="auto"/>
        <w:ind w:left="709"/>
        <w:rPr>
          <w:rFonts w:ascii="Arial" w:hAnsi="Arial" w:cs="Arial"/>
        </w:rPr>
      </w:pPr>
      <w:r w:rsidRPr="00721FD7">
        <w:rPr>
          <w:rFonts w:ascii="Arial" w:hAnsi="Arial" w:cs="Arial"/>
        </w:rPr>
        <w:t>Proposals shall be compatible with the architecture for system distribution defined in ISO’s Reference Model of Open Distributed Processing [RM-ODP]. Where such compatibility is not a</w:t>
      </w:r>
      <w:r w:rsidR="00CD66A0">
        <w:rPr>
          <w:rFonts w:ascii="Arial" w:hAnsi="Arial" w:cs="Arial"/>
        </w:rPr>
        <w:t xml:space="preserve">chieved, or is not appropriate, </w:t>
      </w:r>
      <w:r w:rsidRPr="00721FD7">
        <w:rPr>
          <w:rFonts w:ascii="Arial" w:hAnsi="Arial" w:cs="Arial"/>
        </w:rPr>
        <w:t>response</w:t>
      </w:r>
      <w:r w:rsidR="00CD66A0">
        <w:rPr>
          <w:rFonts w:ascii="Arial" w:hAnsi="Arial" w:cs="Arial"/>
        </w:rPr>
        <w:t>s</w:t>
      </w:r>
      <w:r w:rsidRPr="00721FD7">
        <w:rPr>
          <w:rFonts w:ascii="Arial" w:hAnsi="Arial" w:cs="Arial"/>
        </w:rPr>
        <w:t xml:space="preserve"> to the RFP must include reasons why compatibility is not appropriate and an outline of any plans to achieve such compatibility in the future.</w:t>
      </w:r>
    </w:p>
    <w:p w:rsidR="00FC0B33" w:rsidRPr="00721FD7" w:rsidRDefault="00FC0B33" w:rsidP="002B4C2E">
      <w:pPr>
        <w:pStyle w:val="Heading3"/>
        <w:spacing w:line="276" w:lineRule="auto"/>
        <w:ind w:left="709"/>
        <w:rPr>
          <w:rFonts w:ascii="Arial" w:hAnsi="Arial" w:cs="Arial"/>
        </w:rPr>
      </w:pPr>
      <w:r w:rsidRPr="00721FD7">
        <w:rPr>
          <w:rFonts w:ascii="Arial" w:hAnsi="Arial" w:cs="Arial"/>
        </w:rPr>
        <w:t>In order to demonstrate that the specification proposed in response</w:t>
      </w:r>
      <w:r w:rsidR="00200E54">
        <w:rPr>
          <w:rFonts w:ascii="Arial" w:hAnsi="Arial" w:cs="Arial"/>
        </w:rPr>
        <w:t>s</w:t>
      </w:r>
      <w:r w:rsidRPr="00721FD7">
        <w:rPr>
          <w:rFonts w:ascii="Arial" w:hAnsi="Arial" w:cs="Arial"/>
        </w:rPr>
        <w:t xml:space="preserve"> to this RFP can be made secure in environments requiring security, answers to the following questions shall be provided:</w:t>
      </w:r>
    </w:p>
    <w:p w:rsidR="00FC0B33" w:rsidRPr="00721FD7" w:rsidRDefault="00FC0B33" w:rsidP="004D5172">
      <w:pPr>
        <w:pStyle w:val="Bullet"/>
        <w:spacing w:line="276" w:lineRule="auto"/>
        <w:rPr>
          <w:rFonts w:ascii="Arial" w:hAnsi="Arial" w:cs="Arial"/>
        </w:rPr>
      </w:pPr>
      <w:r w:rsidRPr="00721FD7">
        <w:rPr>
          <w:rFonts w:ascii="Arial" w:hAnsi="Arial" w:cs="Arial"/>
        </w:rPr>
        <w:t>What, if any, are the security sensitive elements that are introduced by the proposal?</w:t>
      </w:r>
    </w:p>
    <w:p w:rsidR="00FC0B33" w:rsidRPr="00721FD7" w:rsidRDefault="00FC0B33" w:rsidP="004D5172">
      <w:pPr>
        <w:pStyle w:val="Bullet"/>
        <w:spacing w:line="276" w:lineRule="auto"/>
        <w:rPr>
          <w:rFonts w:ascii="Arial" w:hAnsi="Arial" w:cs="Arial"/>
        </w:rPr>
      </w:pPr>
      <w:r w:rsidRPr="00721FD7">
        <w:rPr>
          <w:rFonts w:ascii="Arial" w:hAnsi="Arial" w:cs="Arial"/>
        </w:rPr>
        <w:t>Which accesses to security-sensitive elements must be subject to security policy control?</w:t>
      </w:r>
    </w:p>
    <w:p w:rsidR="00FC0B33" w:rsidRPr="00721FD7" w:rsidRDefault="00FC0B33" w:rsidP="004D5172">
      <w:pPr>
        <w:pStyle w:val="Bullet"/>
        <w:spacing w:line="276" w:lineRule="auto"/>
        <w:rPr>
          <w:rFonts w:ascii="Arial" w:hAnsi="Arial" w:cs="Arial"/>
        </w:rPr>
      </w:pPr>
      <w:r w:rsidRPr="00721FD7">
        <w:rPr>
          <w:rFonts w:ascii="Arial" w:hAnsi="Arial" w:cs="Arial"/>
        </w:rPr>
        <w:t>Does the proposed service or facility need to be security aware?</w:t>
      </w:r>
    </w:p>
    <w:p w:rsidR="00FC0B33" w:rsidRPr="00721FD7" w:rsidRDefault="00FC0B33" w:rsidP="004D5172">
      <w:pPr>
        <w:pStyle w:val="Bullet"/>
        <w:numPr>
          <w:ilvl w:val="0"/>
          <w:numId w:val="3"/>
        </w:numPr>
        <w:spacing w:line="276" w:lineRule="auto"/>
        <w:rPr>
          <w:rFonts w:ascii="Arial" w:hAnsi="Arial" w:cs="Arial"/>
        </w:rPr>
      </w:pPr>
      <w:r w:rsidRPr="00721FD7">
        <w:rPr>
          <w:rFonts w:ascii="Arial" w:hAnsi="Arial" w:cs="Arial"/>
        </w:rPr>
        <w:t xml:space="preserve">What default policies (e.g., for authentication, audit, authorization, message protection etc.) should be applied to the security sensitive elements introduced by the proposal? Of what security considerations must the implementers of your proposal be aware? </w:t>
      </w:r>
    </w:p>
    <w:p w:rsidR="00FC0B33" w:rsidRPr="00721FD7" w:rsidRDefault="00FC0B33" w:rsidP="001B4535">
      <w:pPr>
        <w:pStyle w:val="Body"/>
        <w:spacing w:line="276" w:lineRule="auto"/>
        <w:rPr>
          <w:rFonts w:ascii="Arial" w:hAnsi="Arial" w:cs="Arial"/>
        </w:rPr>
      </w:pPr>
      <w:r w:rsidRPr="00721FD7">
        <w:rPr>
          <w:rFonts w:ascii="Arial" w:hAnsi="Arial" w:cs="Arial"/>
        </w:rPr>
        <w:t>The OMG has adopted several specifications, which cover different aspects of security and provide useful resources in formulating responses. [CSIV2] [SEC] [RAD].</w:t>
      </w:r>
    </w:p>
    <w:p w:rsidR="00FC0B33" w:rsidRPr="007F201A" w:rsidRDefault="00FC0B33" w:rsidP="002B4C2E">
      <w:pPr>
        <w:pStyle w:val="Heading3"/>
        <w:spacing w:line="276" w:lineRule="auto"/>
        <w:ind w:left="709"/>
        <w:rPr>
          <w:rFonts w:ascii="Arial" w:hAnsi="Arial" w:cs="Arial"/>
        </w:rPr>
      </w:pPr>
      <w:r w:rsidRPr="007F201A">
        <w:rPr>
          <w:rFonts w:ascii="Arial" w:hAnsi="Arial" w:cs="Arial"/>
        </w:rPr>
        <w:t xml:space="preserve">Proposals shall specify the degree of internationalization support that they provide. The degrees of support are as follows: </w:t>
      </w:r>
    </w:p>
    <w:p w:rsidR="00FC0B33" w:rsidRPr="00721FD7" w:rsidRDefault="00FC0B33" w:rsidP="004D5172">
      <w:pPr>
        <w:pStyle w:val="CBullet"/>
        <w:spacing w:line="276" w:lineRule="auto"/>
        <w:rPr>
          <w:rFonts w:ascii="Arial" w:hAnsi="Arial" w:cs="Arial"/>
        </w:rPr>
      </w:pPr>
      <w:r w:rsidRPr="00721FD7">
        <w:rPr>
          <w:rFonts w:ascii="Arial" w:hAnsi="Arial" w:cs="Arial"/>
        </w:rPr>
        <w:t>a)</w:t>
      </w:r>
      <w:r w:rsidRPr="00721FD7">
        <w:rPr>
          <w:rFonts w:ascii="Arial" w:hAnsi="Arial" w:cs="Arial"/>
        </w:rPr>
        <w:tab/>
        <w:t xml:space="preserve">Uncategorized: Internationalization has not been considered. </w:t>
      </w:r>
    </w:p>
    <w:p w:rsidR="00FC0B33" w:rsidRPr="00721FD7" w:rsidRDefault="00FC0B33" w:rsidP="004D5172">
      <w:pPr>
        <w:pStyle w:val="CBullet"/>
        <w:spacing w:line="276" w:lineRule="auto"/>
        <w:rPr>
          <w:rFonts w:ascii="Arial" w:hAnsi="Arial" w:cs="Arial"/>
        </w:rPr>
      </w:pPr>
      <w:r w:rsidRPr="00721FD7">
        <w:rPr>
          <w:rFonts w:ascii="Arial" w:hAnsi="Arial" w:cs="Arial"/>
        </w:rPr>
        <w:lastRenderedPageBreak/>
        <w:t>b)</w:t>
      </w:r>
      <w:r w:rsidRPr="00721FD7">
        <w:rPr>
          <w:rFonts w:ascii="Arial" w:hAnsi="Arial" w:cs="Arial"/>
        </w:rPr>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rsidR="00FC0B33" w:rsidRPr="00721FD7" w:rsidRDefault="00FC0B33" w:rsidP="004D5172">
      <w:pPr>
        <w:pStyle w:val="CBullet"/>
        <w:spacing w:line="276" w:lineRule="auto"/>
        <w:rPr>
          <w:rFonts w:ascii="Arial" w:hAnsi="Arial" w:cs="Arial"/>
        </w:rPr>
      </w:pPr>
      <w:r w:rsidRPr="00721FD7">
        <w:rPr>
          <w:rFonts w:ascii="Arial" w:hAnsi="Arial" w:cs="Arial"/>
        </w:rPr>
        <w:t>c)</w:t>
      </w:r>
      <w:r w:rsidRPr="00721FD7">
        <w:rPr>
          <w:rFonts w:ascii="Arial" w:hAnsi="Arial" w:cs="Arial"/>
        </w:rPr>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rsidR="00FC0B33" w:rsidRPr="00721FD7" w:rsidRDefault="00FC0B33" w:rsidP="004D5172">
      <w:pPr>
        <w:pStyle w:val="CBullet"/>
        <w:spacing w:line="276" w:lineRule="auto"/>
        <w:rPr>
          <w:rFonts w:ascii="Arial" w:hAnsi="Arial" w:cs="Arial"/>
        </w:rPr>
      </w:pPr>
      <w:r w:rsidRPr="00721FD7">
        <w:rPr>
          <w:rFonts w:ascii="Arial" w:hAnsi="Arial" w:cs="Arial"/>
        </w:rPr>
        <w:t>d)</w:t>
      </w:r>
      <w:r w:rsidRPr="00721FD7">
        <w:rPr>
          <w:rFonts w:ascii="Arial" w:hAnsi="Arial" w:cs="Arial"/>
        </w:rPr>
        <w:tab/>
        <w:t>Explicitly not specific to &lt;region(s) name&gt;: The proposal does not support the customs of the specified region(s). Any fault or error caused by requesting the services in a context in which the customs of the specified region(s) are being followed is the responsibility of the requester.</w:t>
      </w:r>
    </w:p>
    <w:p w:rsidR="00FC0B33" w:rsidRPr="00721FD7" w:rsidRDefault="00FC0B33" w:rsidP="004D5172">
      <w:pPr>
        <w:pStyle w:val="Heading2"/>
        <w:spacing w:line="276" w:lineRule="auto"/>
        <w:rPr>
          <w:rFonts w:ascii="Arial" w:hAnsi="Arial" w:cs="Arial"/>
        </w:rPr>
      </w:pPr>
      <w:r w:rsidRPr="00721FD7">
        <w:rPr>
          <w:rFonts w:ascii="Arial" w:hAnsi="Arial" w:cs="Arial"/>
        </w:rPr>
        <w:t>Evaluation criteria</w:t>
      </w:r>
    </w:p>
    <w:p w:rsidR="00FC0B33" w:rsidRPr="00721FD7" w:rsidRDefault="00FC0B33" w:rsidP="001B4535">
      <w:pPr>
        <w:pStyle w:val="Body"/>
        <w:spacing w:line="276" w:lineRule="auto"/>
        <w:rPr>
          <w:rFonts w:ascii="Arial" w:hAnsi="Arial" w:cs="Arial"/>
        </w:rPr>
      </w:pPr>
      <w:r w:rsidRPr="00721FD7">
        <w:rPr>
          <w:rFonts w:ascii="Arial" w:hAnsi="Arial" w:cs="Arial"/>
        </w:rPr>
        <w:t>Although the OMG adopts model-based specifications and not implementations of those specifications, the technical viability of implementations will be taken into account during the evaluation process. The following criteria will be used:</w:t>
      </w:r>
    </w:p>
    <w:p w:rsidR="00FC0B33" w:rsidRPr="002B4C2E" w:rsidRDefault="00FC0B33" w:rsidP="002B4C2E">
      <w:pPr>
        <w:pStyle w:val="Heading3"/>
        <w:spacing w:line="276" w:lineRule="auto"/>
        <w:ind w:left="709"/>
        <w:rPr>
          <w:rFonts w:ascii="Arial" w:hAnsi="Arial" w:cs="Arial"/>
          <w:b/>
        </w:rPr>
      </w:pPr>
      <w:r w:rsidRPr="002B4C2E">
        <w:rPr>
          <w:rFonts w:ascii="Arial" w:hAnsi="Arial" w:cs="Arial"/>
          <w:b/>
        </w:rPr>
        <w:t>Performance</w:t>
      </w:r>
    </w:p>
    <w:p w:rsidR="00FC0B33" w:rsidRPr="00721FD7" w:rsidRDefault="00FC0B33" w:rsidP="004D5172">
      <w:pPr>
        <w:pStyle w:val="Body"/>
        <w:spacing w:line="276" w:lineRule="auto"/>
        <w:rPr>
          <w:rFonts w:ascii="Arial" w:hAnsi="Arial" w:cs="Arial"/>
        </w:rPr>
      </w:pPr>
      <w:r w:rsidRPr="00721FD7">
        <w:rPr>
          <w:rFonts w:ascii="Arial" w:hAnsi="Arial" w:cs="Arial"/>
        </w:rPr>
        <w:t xml:space="preserve">Potential implementation trade-offs for performance will be considered. </w:t>
      </w:r>
    </w:p>
    <w:p w:rsidR="00FC0B33" w:rsidRPr="002B4C2E" w:rsidRDefault="00FC0B33" w:rsidP="002B4C2E">
      <w:pPr>
        <w:pStyle w:val="Heading3"/>
        <w:spacing w:line="276" w:lineRule="auto"/>
        <w:ind w:left="709"/>
        <w:rPr>
          <w:rFonts w:ascii="Arial" w:hAnsi="Arial" w:cs="Arial"/>
          <w:b/>
        </w:rPr>
      </w:pPr>
      <w:r w:rsidRPr="002B4C2E">
        <w:rPr>
          <w:rFonts w:ascii="Arial" w:hAnsi="Arial" w:cs="Arial"/>
          <w:b/>
        </w:rPr>
        <w:t>Portability</w:t>
      </w:r>
    </w:p>
    <w:p w:rsidR="00FC0B33" w:rsidRPr="00721FD7" w:rsidRDefault="00FC0B33" w:rsidP="004D5172">
      <w:pPr>
        <w:pStyle w:val="Body"/>
        <w:spacing w:line="276" w:lineRule="auto"/>
        <w:rPr>
          <w:rFonts w:ascii="Arial" w:hAnsi="Arial" w:cs="Arial"/>
        </w:rPr>
      </w:pPr>
      <w:r w:rsidRPr="00721FD7">
        <w:rPr>
          <w:rFonts w:ascii="Arial" w:hAnsi="Arial" w:cs="Arial"/>
        </w:rPr>
        <w:t>The ease of implementation on a variety of systems and software platforms will be considered.</w:t>
      </w:r>
    </w:p>
    <w:p w:rsidR="00FC0B33" w:rsidRPr="002B4C2E" w:rsidRDefault="00FC0B33" w:rsidP="002B4C2E">
      <w:pPr>
        <w:pStyle w:val="Heading3"/>
        <w:spacing w:line="276" w:lineRule="auto"/>
        <w:ind w:left="709"/>
        <w:rPr>
          <w:rFonts w:ascii="Arial" w:hAnsi="Arial" w:cs="Arial"/>
          <w:b/>
        </w:rPr>
      </w:pPr>
      <w:r w:rsidRPr="002B4C2E">
        <w:rPr>
          <w:rFonts w:ascii="Arial" w:hAnsi="Arial" w:cs="Arial"/>
          <w:b/>
        </w:rPr>
        <w:t>Securability</w:t>
      </w:r>
    </w:p>
    <w:p w:rsidR="00FC0B33" w:rsidRPr="00721FD7" w:rsidRDefault="00FC0B33" w:rsidP="001B4535">
      <w:pPr>
        <w:pStyle w:val="Body"/>
        <w:spacing w:line="276" w:lineRule="auto"/>
        <w:rPr>
          <w:rFonts w:ascii="Arial" w:hAnsi="Arial" w:cs="Arial"/>
        </w:rPr>
      </w:pPr>
      <w:r w:rsidRPr="00721FD7">
        <w:rPr>
          <w:rFonts w:ascii="Arial" w:hAnsi="Arial" w:cs="Arial"/>
        </w:rPr>
        <w:t>The answer to questions in section 5.1.13 shall be taken into consideration to ascertain that an implementation of the proposal is securable in an environment requiring security.</w:t>
      </w:r>
    </w:p>
    <w:p w:rsidR="00FC0B33" w:rsidRPr="002B4C2E" w:rsidRDefault="00FC0B33" w:rsidP="002B4C2E">
      <w:pPr>
        <w:pStyle w:val="Heading3"/>
        <w:spacing w:line="276" w:lineRule="auto"/>
        <w:ind w:left="709"/>
        <w:rPr>
          <w:rFonts w:ascii="Arial" w:hAnsi="Arial" w:cs="Arial"/>
          <w:b/>
        </w:rPr>
      </w:pPr>
      <w:r w:rsidRPr="002B4C2E">
        <w:rPr>
          <w:rFonts w:ascii="Arial" w:hAnsi="Arial" w:cs="Arial"/>
          <w:b/>
        </w:rPr>
        <w:lastRenderedPageBreak/>
        <w:t>Conformance: Inspectability and Testability</w:t>
      </w:r>
    </w:p>
    <w:p w:rsidR="00FC0B33" w:rsidRPr="00721FD7" w:rsidRDefault="00FC0B33" w:rsidP="001B4535">
      <w:pPr>
        <w:pStyle w:val="Body"/>
        <w:spacing w:line="276" w:lineRule="auto"/>
        <w:rPr>
          <w:rFonts w:ascii="Arial" w:hAnsi="Arial" w:cs="Arial"/>
        </w:rPr>
      </w:pPr>
      <w:r w:rsidRPr="00721FD7">
        <w:rPr>
          <w:rFonts w:ascii="Arial" w:hAnsi="Arial" w:cs="Arial"/>
        </w:rP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rsidR="00FC0B33" w:rsidRPr="002B4C2E" w:rsidRDefault="00FC0B33" w:rsidP="002B4C2E">
      <w:pPr>
        <w:pStyle w:val="Heading3"/>
        <w:spacing w:line="276" w:lineRule="auto"/>
        <w:ind w:left="709"/>
        <w:rPr>
          <w:rFonts w:ascii="Arial" w:hAnsi="Arial" w:cs="Arial"/>
          <w:b/>
        </w:rPr>
      </w:pPr>
      <w:r w:rsidRPr="002B4C2E">
        <w:rPr>
          <w:rFonts w:ascii="Arial" w:hAnsi="Arial" w:cs="Arial"/>
          <w:b/>
        </w:rPr>
        <w:t>Standardized Metadata</w:t>
      </w:r>
    </w:p>
    <w:p w:rsidR="00FC0B33" w:rsidRDefault="00FC0B33" w:rsidP="001B4535">
      <w:pPr>
        <w:pStyle w:val="Body"/>
        <w:spacing w:line="276" w:lineRule="auto"/>
        <w:rPr>
          <w:rFonts w:ascii="Arial" w:hAnsi="Arial" w:cs="Arial"/>
        </w:rPr>
      </w:pPr>
      <w:r w:rsidRPr="00721FD7">
        <w:rPr>
          <w:rFonts w:ascii="Arial" w:hAnsi="Arial" w:cs="Arial"/>
        </w:rPr>
        <w:t>Where proposals incorporate metadata specifications, usage of OMG standard XMI metadata [XMI] representations must be provided as this allows specifications to be easily interchanged between XMI compliant tools and applications. Since use of XML (including XMI and XML/Value [XML/Value]) is evolving rapidly, the use of industry specific XML vocabularies (which may not be XMI compliant) is acceptable where justified.</w:t>
      </w:r>
    </w:p>
    <w:p w:rsidR="00F91B64" w:rsidRDefault="00F91B64">
      <w:pPr>
        <w:rPr>
          <w:rFonts w:ascii="Arial" w:hAnsi="Arial" w:cs="Arial"/>
        </w:rPr>
      </w:pPr>
      <w:r>
        <w:rPr>
          <w:rFonts w:ascii="Arial" w:hAnsi="Arial" w:cs="Arial"/>
        </w:rPr>
        <w:br w:type="page"/>
      </w:r>
    </w:p>
    <w:p w:rsidR="00F91B64" w:rsidRPr="00721FD7" w:rsidRDefault="00F91B64" w:rsidP="001B4535">
      <w:pPr>
        <w:pStyle w:val="Body"/>
        <w:spacing w:line="276" w:lineRule="auto"/>
        <w:rPr>
          <w:rFonts w:ascii="Arial" w:hAnsi="Arial" w:cs="Arial"/>
        </w:rPr>
      </w:pPr>
    </w:p>
    <w:p w:rsidR="00104867" w:rsidRDefault="00104867" w:rsidP="004D5172">
      <w:pPr>
        <w:pStyle w:val="Heading1"/>
        <w:spacing w:line="276" w:lineRule="auto"/>
        <w:rPr>
          <w:rFonts w:ascii="Arial" w:hAnsi="Arial" w:cs="Arial"/>
        </w:rPr>
      </w:pPr>
      <w:r w:rsidRPr="00721FD7">
        <w:rPr>
          <w:rFonts w:ascii="Arial" w:hAnsi="Arial" w:cs="Arial"/>
        </w:rPr>
        <w:t>Specific Requirements on Proposals</w:t>
      </w:r>
    </w:p>
    <w:p w:rsidR="008709AA" w:rsidRPr="008709AA" w:rsidRDefault="008709AA" w:rsidP="008709AA">
      <w:pPr>
        <w:pStyle w:val="Body"/>
        <w:rPr>
          <w:rFonts w:ascii="Arial" w:hAnsi="Arial" w:cs="Arial"/>
        </w:rPr>
      </w:pPr>
      <w:r w:rsidRPr="008709AA">
        <w:rPr>
          <w:rFonts w:ascii="Arial" w:hAnsi="Arial" w:cs="Arial"/>
        </w:rPr>
        <w:t>This section contains the requirements and supporting information specific to this RFP.</w:t>
      </w:r>
    </w:p>
    <w:p w:rsidR="00104867" w:rsidRDefault="00104867" w:rsidP="00F557E1">
      <w:pPr>
        <w:pStyle w:val="Heading2"/>
        <w:rPr>
          <w:rFonts w:ascii="Arial" w:hAnsi="Arial" w:cs="Arial"/>
          <w:szCs w:val="24"/>
        </w:rPr>
      </w:pPr>
      <w:r w:rsidRPr="008B2EB0">
        <w:rPr>
          <w:rFonts w:ascii="Arial" w:hAnsi="Arial" w:cs="Arial"/>
          <w:szCs w:val="24"/>
        </w:rPr>
        <w:t>Problem Statement</w:t>
      </w:r>
    </w:p>
    <w:p w:rsidR="008709AA" w:rsidRPr="008709AA" w:rsidRDefault="008709AA" w:rsidP="008709AA">
      <w:pPr>
        <w:pStyle w:val="Body"/>
        <w:rPr>
          <w:rFonts w:ascii="Arial" w:hAnsi="Arial" w:cs="Arial"/>
        </w:rPr>
      </w:pPr>
      <w:r w:rsidRPr="008709AA">
        <w:rPr>
          <w:rFonts w:ascii="Arial" w:hAnsi="Arial" w:cs="Arial"/>
        </w:rPr>
        <w:t xml:space="preserve">This sub-section describes the problem to be addressed by the </w:t>
      </w:r>
      <w:r w:rsidR="001E23CF">
        <w:rPr>
          <w:rFonts w:ascii="Arial" w:hAnsi="Arial" w:cs="Arial"/>
        </w:rPr>
        <w:t>AML</w:t>
      </w:r>
      <w:r w:rsidR="001E23CF" w:rsidRPr="008709AA">
        <w:rPr>
          <w:rFonts w:ascii="Arial" w:hAnsi="Arial" w:cs="Arial"/>
        </w:rPr>
        <w:t xml:space="preserve"> </w:t>
      </w:r>
      <w:r w:rsidRPr="008709AA">
        <w:rPr>
          <w:rFonts w:ascii="Arial" w:hAnsi="Arial" w:cs="Arial"/>
        </w:rPr>
        <w:t xml:space="preserve">UML Profile.  The content of this </w:t>
      </w:r>
      <w:r w:rsidR="001E23CF">
        <w:rPr>
          <w:rFonts w:ascii="Arial" w:hAnsi="Arial" w:cs="Arial"/>
        </w:rPr>
        <w:t>sub-</w:t>
      </w:r>
      <w:r w:rsidRPr="008709AA">
        <w:rPr>
          <w:rFonts w:ascii="Arial" w:hAnsi="Arial" w:cs="Arial"/>
        </w:rPr>
        <w:t>section is not intended to define requirements for submitters, but rather to provide an understanding of the problem and the issues to be addressed.</w:t>
      </w:r>
      <w:r w:rsidR="00CA377D">
        <w:rPr>
          <w:rFonts w:ascii="Arial" w:hAnsi="Arial" w:cs="Arial"/>
        </w:rPr>
        <w:t xml:space="preserve">  The mandatory requirements are contained in section 6.5 and optional requirements are contained in section 6.6.</w:t>
      </w:r>
    </w:p>
    <w:p w:rsidR="008D7559" w:rsidRPr="002B4C2E" w:rsidRDefault="00420B43" w:rsidP="002B4C2E">
      <w:pPr>
        <w:pStyle w:val="Heading3"/>
        <w:spacing w:line="276" w:lineRule="auto"/>
        <w:ind w:left="709"/>
        <w:rPr>
          <w:rFonts w:ascii="Arial" w:hAnsi="Arial" w:cs="Arial"/>
          <w:b/>
        </w:rPr>
      </w:pPr>
      <w:r w:rsidRPr="002B4C2E">
        <w:rPr>
          <w:rFonts w:ascii="Arial" w:hAnsi="Arial" w:cs="Arial"/>
          <w:b/>
        </w:rPr>
        <w:t>Background</w:t>
      </w:r>
    </w:p>
    <w:p w:rsidR="007F68EA" w:rsidRPr="00FD676D" w:rsidRDefault="008B2EB0" w:rsidP="00441F9B">
      <w:pPr>
        <w:spacing w:line="276" w:lineRule="auto"/>
        <w:ind w:left="864"/>
        <w:rPr>
          <w:rFonts w:ascii="Arial" w:hAnsi="Arial" w:cs="Arial"/>
        </w:rPr>
      </w:pPr>
      <w:r w:rsidRPr="00FD676D">
        <w:rPr>
          <w:rFonts w:ascii="Arial" w:hAnsi="Arial" w:cs="Arial"/>
        </w:rPr>
        <w:t>There is a need for information interoperability between health entities. Information need</w:t>
      </w:r>
      <w:r w:rsidR="00C4550D" w:rsidRPr="00FD676D">
        <w:rPr>
          <w:rFonts w:ascii="Arial" w:hAnsi="Arial" w:cs="Arial"/>
        </w:rPr>
        <w:t>s</w:t>
      </w:r>
      <w:r w:rsidRPr="00FD676D">
        <w:rPr>
          <w:rFonts w:ascii="Arial" w:hAnsi="Arial" w:cs="Arial"/>
        </w:rPr>
        <w:t xml:space="preserve"> to </w:t>
      </w:r>
      <w:r w:rsidR="00441F9B" w:rsidRPr="00FD676D">
        <w:rPr>
          <w:rFonts w:ascii="Arial" w:hAnsi="Arial" w:cs="Arial"/>
        </w:rPr>
        <w:t xml:space="preserve">be shared between organizations and across international boundaries. The inability to share this information in a repeatable manner greatly affects the quality of care provided.  </w:t>
      </w:r>
      <w:r w:rsidR="007F68EA" w:rsidRPr="00FD676D">
        <w:rPr>
          <w:rFonts w:ascii="Arial" w:hAnsi="Arial" w:cs="Arial"/>
        </w:rPr>
        <w:t xml:space="preserve">The Clinical Information Modeling Initiative (CIMI) has the potential to be a disruptive innovation in eHealth. </w:t>
      </w:r>
      <w:r w:rsidR="00B91E1E">
        <w:rPr>
          <w:rFonts w:ascii="Arial" w:hAnsi="Arial" w:cs="Arial"/>
        </w:rPr>
        <w:t xml:space="preserve"> By providing the </w:t>
      </w:r>
      <w:r w:rsidR="001E23CF">
        <w:rPr>
          <w:rFonts w:ascii="Arial" w:hAnsi="Arial" w:cs="Arial"/>
        </w:rPr>
        <w:t xml:space="preserve">AML </w:t>
      </w:r>
      <w:r w:rsidR="00B91E1E">
        <w:rPr>
          <w:rFonts w:ascii="Arial" w:hAnsi="Arial" w:cs="Arial"/>
        </w:rPr>
        <w:t>s</w:t>
      </w:r>
      <w:r w:rsidR="007F68EA" w:rsidRPr="00FD676D">
        <w:rPr>
          <w:rFonts w:ascii="Arial" w:hAnsi="Arial" w:cs="Arial"/>
        </w:rPr>
        <w:t xml:space="preserve">pecifications for the representation of health information content, semantically </w:t>
      </w:r>
      <w:r w:rsidR="00247830">
        <w:rPr>
          <w:rFonts w:ascii="Arial" w:hAnsi="Arial" w:cs="Arial"/>
        </w:rPr>
        <w:t>i</w:t>
      </w:r>
      <w:r w:rsidR="007F68EA" w:rsidRPr="00FD676D">
        <w:rPr>
          <w:rFonts w:ascii="Arial" w:hAnsi="Arial" w:cs="Arial"/>
        </w:rPr>
        <w:t xml:space="preserve">nteroperable information may be created and shared in health records, messages, and documents. The CIMI initiative affords the opportunity to </w:t>
      </w:r>
      <w:r w:rsidR="001E23CF">
        <w:rPr>
          <w:rFonts w:ascii="Arial" w:hAnsi="Arial" w:cs="Arial"/>
        </w:rPr>
        <w:t xml:space="preserve">enable the storage of </w:t>
      </w:r>
      <w:r w:rsidR="007F68EA" w:rsidRPr="00FD676D">
        <w:rPr>
          <w:rFonts w:ascii="Arial" w:hAnsi="Arial" w:cs="Arial"/>
        </w:rPr>
        <w:t xml:space="preserve">lifelong health information; simplify data exchange, aggregation, querying and analysis; and support knowledge-based activities such as decision support. This will be achieved through the development of non-proprietary, common and fully defined </w:t>
      </w:r>
      <w:r w:rsidR="00F91B64">
        <w:rPr>
          <w:rFonts w:ascii="Arial" w:hAnsi="Arial" w:cs="Arial"/>
        </w:rPr>
        <w:t xml:space="preserve">information </w:t>
      </w:r>
      <w:r w:rsidR="007F68EA" w:rsidRPr="00FD676D">
        <w:rPr>
          <w:rFonts w:ascii="Arial" w:hAnsi="Arial" w:cs="Arial"/>
        </w:rPr>
        <w:t>models of clinical content and known transformation</w:t>
      </w:r>
      <w:r w:rsidR="00C4444D" w:rsidRPr="00FD676D">
        <w:rPr>
          <w:rFonts w:ascii="Arial" w:hAnsi="Arial" w:cs="Arial"/>
        </w:rPr>
        <w:t>s</w:t>
      </w:r>
      <w:r w:rsidR="00C4550D" w:rsidRPr="00FD676D">
        <w:rPr>
          <w:rFonts w:ascii="Arial" w:hAnsi="Arial" w:cs="Arial"/>
        </w:rPr>
        <w:t>.</w:t>
      </w:r>
    </w:p>
    <w:p w:rsidR="00441F9B" w:rsidRPr="00FD676D" w:rsidRDefault="00441F9B" w:rsidP="00441F9B">
      <w:pPr>
        <w:spacing w:line="276" w:lineRule="auto"/>
        <w:ind w:left="864"/>
        <w:rPr>
          <w:rFonts w:ascii="Arial" w:hAnsi="Arial" w:cs="Arial"/>
        </w:rPr>
      </w:pPr>
    </w:p>
    <w:p w:rsidR="00C37545" w:rsidRPr="00721B60" w:rsidRDefault="00721B60" w:rsidP="00441F9B">
      <w:pPr>
        <w:spacing w:line="276" w:lineRule="auto"/>
        <w:ind w:left="864"/>
        <w:rPr>
          <w:rFonts w:ascii="Arial" w:hAnsi="Arial" w:cs="Arial"/>
        </w:rPr>
      </w:pPr>
      <w:r w:rsidRPr="00721B60">
        <w:rPr>
          <w:rFonts w:ascii="Arial" w:hAnsi="Arial" w:cs="Arial"/>
        </w:rPr>
        <w:t>The clinical reference model</w:t>
      </w:r>
      <w:r w:rsidR="004A314E">
        <w:rPr>
          <w:rFonts w:ascii="Arial" w:hAnsi="Arial" w:cs="Arial"/>
        </w:rPr>
        <w:t xml:space="preserve"> (an instance of a reference model)</w:t>
      </w:r>
      <w:r w:rsidR="009647F6">
        <w:rPr>
          <w:rFonts w:ascii="Arial" w:hAnsi="Arial" w:cs="Arial"/>
        </w:rPr>
        <w:t>,</w:t>
      </w:r>
      <w:r w:rsidRPr="00721B60">
        <w:rPr>
          <w:rFonts w:ascii="Arial" w:hAnsi="Arial" w:cs="Arial"/>
        </w:rPr>
        <w:t xml:space="preserve"> </w:t>
      </w:r>
      <w:r w:rsidR="00247830">
        <w:rPr>
          <w:rFonts w:ascii="Arial" w:hAnsi="Arial" w:cs="Arial"/>
        </w:rPr>
        <w:t xml:space="preserve">clinical archetype models </w:t>
      </w:r>
      <w:r w:rsidR="009647F6">
        <w:rPr>
          <w:rFonts w:ascii="Arial" w:hAnsi="Arial" w:cs="Arial"/>
        </w:rPr>
        <w:t xml:space="preserve">and associated terminology </w:t>
      </w:r>
      <w:r w:rsidRPr="00721B60">
        <w:rPr>
          <w:rFonts w:ascii="Arial" w:hAnsi="Arial" w:cs="Arial"/>
        </w:rPr>
        <w:t xml:space="preserve">will serve as the domain vocabulary for clinical information. The syntax and semantics defined by these clinical </w:t>
      </w:r>
      <w:r w:rsidR="00247830">
        <w:rPr>
          <w:rFonts w:ascii="Arial" w:hAnsi="Arial" w:cs="Arial"/>
        </w:rPr>
        <w:t xml:space="preserve">archetype </w:t>
      </w:r>
      <w:r w:rsidRPr="00721B60">
        <w:rPr>
          <w:rFonts w:ascii="Arial" w:hAnsi="Arial" w:cs="Arial"/>
        </w:rPr>
        <w:t xml:space="preserve">models </w:t>
      </w:r>
      <w:r w:rsidR="00DE6E71">
        <w:rPr>
          <w:rFonts w:ascii="Arial" w:hAnsi="Arial" w:cs="Arial"/>
        </w:rPr>
        <w:t xml:space="preserve">shall </w:t>
      </w:r>
      <w:r w:rsidRPr="00721B60">
        <w:rPr>
          <w:rFonts w:ascii="Arial" w:hAnsi="Arial" w:cs="Arial"/>
        </w:rPr>
        <w:t>be maintained by users</w:t>
      </w:r>
      <w:r w:rsidR="009647F6">
        <w:rPr>
          <w:rFonts w:ascii="Arial" w:hAnsi="Arial" w:cs="Arial"/>
        </w:rPr>
        <w:t>,</w:t>
      </w:r>
      <w:r w:rsidRPr="00721B60">
        <w:rPr>
          <w:rFonts w:ascii="Arial" w:hAnsi="Arial" w:cs="Arial"/>
        </w:rPr>
        <w:t xml:space="preserve"> in a </w:t>
      </w:r>
      <w:r w:rsidR="00DE6E71">
        <w:rPr>
          <w:rFonts w:ascii="Arial" w:hAnsi="Arial" w:cs="Arial"/>
        </w:rPr>
        <w:t xml:space="preserve">common language that can be consistently understood and shared. </w:t>
      </w:r>
      <w:r w:rsidRPr="00721B60">
        <w:rPr>
          <w:rFonts w:ascii="Arial" w:hAnsi="Arial" w:cs="Arial"/>
        </w:rPr>
        <w:t xml:space="preserve">The </w:t>
      </w:r>
      <w:r w:rsidR="009647F6">
        <w:rPr>
          <w:rFonts w:ascii="Arial" w:hAnsi="Arial" w:cs="Arial"/>
        </w:rPr>
        <w:t xml:space="preserve">AML </w:t>
      </w:r>
      <w:r w:rsidRPr="00721B60">
        <w:rPr>
          <w:rFonts w:ascii="Arial" w:hAnsi="Arial" w:cs="Arial"/>
        </w:rPr>
        <w:t xml:space="preserve">Profile </w:t>
      </w:r>
      <w:r w:rsidR="009647F6">
        <w:rPr>
          <w:rFonts w:ascii="Arial" w:hAnsi="Arial" w:cs="Arial"/>
        </w:rPr>
        <w:t xml:space="preserve">will enable </w:t>
      </w:r>
      <w:r w:rsidRPr="00721B60">
        <w:rPr>
          <w:rFonts w:ascii="Arial" w:hAnsi="Arial" w:cs="Arial"/>
        </w:rPr>
        <w:t>the creation, definition and use of this common language</w:t>
      </w:r>
      <w:r w:rsidR="00185CB6">
        <w:rPr>
          <w:rFonts w:ascii="Arial" w:hAnsi="Arial" w:cs="Arial"/>
        </w:rPr>
        <w:t xml:space="preserve"> in UML</w:t>
      </w:r>
      <w:r w:rsidR="009647F6">
        <w:rPr>
          <w:rFonts w:ascii="Arial" w:hAnsi="Arial" w:cs="Arial"/>
        </w:rPr>
        <w:t>.</w:t>
      </w:r>
    </w:p>
    <w:p w:rsidR="00441F9B" w:rsidRDefault="00441F9B" w:rsidP="00441F9B">
      <w:pPr>
        <w:tabs>
          <w:tab w:val="num" w:pos="720"/>
        </w:tabs>
        <w:spacing w:line="276" w:lineRule="auto"/>
        <w:ind w:left="864"/>
        <w:rPr>
          <w:rFonts w:ascii="Arial" w:hAnsi="Arial" w:cs="Arial"/>
          <w:szCs w:val="24"/>
        </w:rPr>
      </w:pPr>
    </w:p>
    <w:p w:rsidR="00373930" w:rsidRPr="00373930" w:rsidRDefault="00373930" w:rsidP="00373930">
      <w:pPr>
        <w:tabs>
          <w:tab w:val="num" w:pos="720"/>
        </w:tabs>
        <w:spacing w:line="276" w:lineRule="auto"/>
        <w:ind w:left="864"/>
        <w:rPr>
          <w:rFonts w:ascii="Arial" w:hAnsi="Arial" w:cs="Arial"/>
        </w:rPr>
      </w:pPr>
      <w:r w:rsidRPr="00373930">
        <w:rPr>
          <w:rFonts w:ascii="Arial" w:hAnsi="Arial" w:cs="Arial"/>
        </w:rPr>
        <w:lastRenderedPageBreak/>
        <w:t xml:space="preserve">The purpose of the </w:t>
      </w:r>
      <w:r w:rsidR="00185CB6">
        <w:rPr>
          <w:rFonts w:ascii="Arial" w:hAnsi="Arial" w:cs="Arial"/>
        </w:rPr>
        <w:t xml:space="preserve">AML </w:t>
      </w:r>
      <w:r w:rsidRPr="00373930">
        <w:rPr>
          <w:rFonts w:ascii="Arial" w:hAnsi="Arial" w:cs="Arial"/>
        </w:rPr>
        <w:t>Profile is to enable a</w:t>
      </w:r>
      <w:r w:rsidR="00185CB6">
        <w:rPr>
          <w:rFonts w:ascii="Arial" w:hAnsi="Arial" w:cs="Arial"/>
        </w:rPr>
        <w:t>n UML</w:t>
      </w:r>
      <w:r w:rsidRPr="00373930">
        <w:rPr>
          <w:rFonts w:ascii="Arial" w:hAnsi="Arial" w:cs="Arial"/>
        </w:rPr>
        <w:t xml:space="preserve"> ecosystem that support</w:t>
      </w:r>
      <w:r w:rsidR="00C46AB8">
        <w:rPr>
          <w:rFonts w:ascii="Arial" w:hAnsi="Arial" w:cs="Arial"/>
        </w:rPr>
        <w:t>s and underpins</w:t>
      </w:r>
      <w:r w:rsidRPr="00373930">
        <w:rPr>
          <w:rFonts w:ascii="Arial" w:hAnsi="Arial" w:cs="Arial"/>
        </w:rPr>
        <w:t xml:space="preserve"> CIMI activities through the use of adopted standards.  The </w:t>
      </w:r>
      <w:r w:rsidR="00093D9A">
        <w:rPr>
          <w:rFonts w:ascii="Arial" w:hAnsi="Arial" w:cs="Arial"/>
        </w:rPr>
        <w:t xml:space="preserve">AML </w:t>
      </w:r>
      <w:r w:rsidRPr="00373930">
        <w:rPr>
          <w:rFonts w:ascii="Arial" w:hAnsi="Arial" w:cs="Arial"/>
        </w:rPr>
        <w:t xml:space="preserve">Profile will provide a clear, consistent means of designing clinical models </w:t>
      </w:r>
      <w:r w:rsidR="002C0A0A">
        <w:rPr>
          <w:rFonts w:ascii="Arial" w:hAnsi="Arial" w:cs="Arial"/>
        </w:rPr>
        <w:t xml:space="preserve">using UML, </w:t>
      </w:r>
      <w:r w:rsidRPr="00373930">
        <w:rPr>
          <w:rFonts w:ascii="Arial" w:hAnsi="Arial" w:cs="Arial"/>
        </w:rPr>
        <w:t xml:space="preserve">where tool vendors may add additional value/usability; clinical modeling concepts </w:t>
      </w:r>
      <w:r w:rsidR="002C0A0A">
        <w:rPr>
          <w:rFonts w:ascii="Arial" w:hAnsi="Arial" w:cs="Arial"/>
        </w:rPr>
        <w:t xml:space="preserve">are separated </w:t>
      </w:r>
      <w:r w:rsidRPr="00373930">
        <w:rPr>
          <w:rFonts w:ascii="Arial" w:hAnsi="Arial" w:cs="Arial"/>
        </w:rPr>
        <w:t>from specific solutions (ex. XML, JSON, DB schema, etc.); and the creation of open source solutions</w:t>
      </w:r>
      <w:r w:rsidR="002C0A0A">
        <w:rPr>
          <w:rFonts w:ascii="Arial" w:hAnsi="Arial" w:cs="Arial"/>
        </w:rPr>
        <w:t xml:space="preserve"> is enabled</w:t>
      </w:r>
      <w:r w:rsidRPr="00373930">
        <w:rPr>
          <w:rFonts w:ascii="Arial" w:hAnsi="Arial" w:cs="Arial"/>
        </w:rPr>
        <w:t>.</w:t>
      </w:r>
    </w:p>
    <w:p w:rsidR="00373930" w:rsidRPr="008B2EB0" w:rsidRDefault="00373930" w:rsidP="00441F9B">
      <w:pPr>
        <w:tabs>
          <w:tab w:val="num" w:pos="720"/>
        </w:tabs>
        <w:spacing w:line="276" w:lineRule="auto"/>
        <w:ind w:left="864"/>
        <w:rPr>
          <w:rFonts w:ascii="Arial" w:hAnsi="Arial" w:cs="Arial"/>
          <w:szCs w:val="24"/>
        </w:rPr>
      </w:pPr>
    </w:p>
    <w:p w:rsidR="007F68EA" w:rsidRPr="008B2EB0" w:rsidRDefault="00183D2A" w:rsidP="00441F9B">
      <w:pPr>
        <w:spacing w:line="276" w:lineRule="auto"/>
        <w:ind w:left="864"/>
        <w:rPr>
          <w:rFonts w:ascii="Arial" w:hAnsi="Arial" w:cs="Arial"/>
          <w:szCs w:val="24"/>
        </w:rPr>
      </w:pPr>
      <w:r>
        <w:rPr>
          <w:rFonts w:ascii="Arial" w:hAnsi="Arial" w:cs="Arial"/>
          <w:szCs w:val="24"/>
        </w:rPr>
        <w:t>Th</w:t>
      </w:r>
      <w:r w:rsidR="008E05AD">
        <w:rPr>
          <w:rFonts w:ascii="Arial" w:hAnsi="Arial" w:cs="Arial"/>
          <w:szCs w:val="24"/>
        </w:rPr>
        <w:t>is</w:t>
      </w:r>
      <w:r>
        <w:rPr>
          <w:rFonts w:ascii="Arial" w:hAnsi="Arial" w:cs="Arial"/>
          <w:szCs w:val="24"/>
        </w:rPr>
        <w:t xml:space="preserve"> RFP seeks a solution that</w:t>
      </w:r>
      <w:r w:rsidR="00C4550D">
        <w:rPr>
          <w:rFonts w:ascii="Arial" w:hAnsi="Arial" w:cs="Arial"/>
          <w:szCs w:val="24"/>
        </w:rPr>
        <w:t xml:space="preserve"> will</w:t>
      </w:r>
      <w:r w:rsidR="007F68EA" w:rsidRPr="008B2EB0">
        <w:rPr>
          <w:rFonts w:ascii="Arial" w:hAnsi="Arial" w:cs="Arial"/>
          <w:szCs w:val="24"/>
        </w:rPr>
        <w:t xml:space="preserve">: </w:t>
      </w:r>
    </w:p>
    <w:p w:rsidR="007F68EA" w:rsidRPr="008B2EB0" w:rsidRDefault="007F68EA" w:rsidP="00AB4476">
      <w:pPr>
        <w:numPr>
          <w:ilvl w:val="0"/>
          <w:numId w:val="13"/>
        </w:numPr>
        <w:spacing w:after="200" w:line="276" w:lineRule="auto"/>
        <w:rPr>
          <w:rFonts w:ascii="Arial" w:hAnsi="Arial" w:cs="Arial"/>
          <w:szCs w:val="24"/>
        </w:rPr>
      </w:pPr>
      <w:r w:rsidRPr="008B2EB0">
        <w:rPr>
          <w:rFonts w:ascii="Arial" w:hAnsi="Arial" w:cs="Arial"/>
          <w:szCs w:val="24"/>
        </w:rPr>
        <w:t xml:space="preserve">Create a collection </w:t>
      </w:r>
      <w:r w:rsidR="00C70CD3">
        <w:rPr>
          <w:rFonts w:ascii="Arial" w:hAnsi="Arial" w:cs="Arial"/>
          <w:szCs w:val="24"/>
        </w:rPr>
        <w:t xml:space="preserve">of </w:t>
      </w:r>
      <w:r w:rsidRPr="008B2EB0">
        <w:rPr>
          <w:rFonts w:ascii="Arial" w:hAnsi="Arial" w:cs="Arial"/>
          <w:szCs w:val="24"/>
        </w:rPr>
        <w:t xml:space="preserve">complementary </w:t>
      </w:r>
      <w:r w:rsidR="009E68A8">
        <w:rPr>
          <w:rFonts w:ascii="Arial" w:hAnsi="Arial" w:cs="Arial"/>
          <w:szCs w:val="24"/>
        </w:rPr>
        <w:t xml:space="preserve">UML </w:t>
      </w:r>
      <w:r w:rsidRPr="008B2EB0">
        <w:rPr>
          <w:rFonts w:ascii="Arial" w:hAnsi="Arial" w:cs="Arial"/>
          <w:szCs w:val="24"/>
        </w:rPr>
        <w:t xml:space="preserve">profiles that work together to support </w:t>
      </w:r>
      <w:r w:rsidR="009E68A8">
        <w:rPr>
          <w:rFonts w:ascii="Arial" w:hAnsi="Arial" w:cs="Arial"/>
          <w:szCs w:val="24"/>
        </w:rPr>
        <w:t xml:space="preserve">the creation of </w:t>
      </w:r>
      <w:r w:rsidRPr="008B2EB0">
        <w:rPr>
          <w:rFonts w:ascii="Arial" w:hAnsi="Arial" w:cs="Arial"/>
          <w:szCs w:val="24"/>
        </w:rPr>
        <w:t>CIMI</w:t>
      </w:r>
      <w:r w:rsidR="009E68A8">
        <w:rPr>
          <w:rFonts w:ascii="Arial" w:hAnsi="Arial" w:cs="Arial"/>
          <w:szCs w:val="24"/>
        </w:rPr>
        <w:t xml:space="preserve"> content models</w:t>
      </w:r>
      <w:r w:rsidR="008E05AD">
        <w:rPr>
          <w:rFonts w:ascii="Arial" w:hAnsi="Arial" w:cs="Arial"/>
          <w:szCs w:val="24"/>
        </w:rPr>
        <w:t>;</w:t>
      </w:r>
    </w:p>
    <w:p w:rsidR="007F68EA" w:rsidRPr="008B2EB0" w:rsidRDefault="00C321A2" w:rsidP="00AB4476">
      <w:pPr>
        <w:numPr>
          <w:ilvl w:val="0"/>
          <w:numId w:val="13"/>
        </w:numPr>
        <w:spacing w:after="200" w:line="276" w:lineRule="auto"/>
        <w:rPr>
          <w:rFonts w:ascii="Arial" w:hAnsi="Arial" w:cs="Arial"/>
          <w:szCs w:val="24"/>
        </w:rPr>
      </w:pPr>
      <w:r>
        <w:rPr>
          <w:rFonts w:ascii="Arial" w:hAnsi="Arial" w:cs="Arial"/>
          <w:szCs w:val="24"/>
        </w:rPr>
        <w:t xml:space="preserve">Support the </w:t>
      </w:r>
      <w:r w:rsidR="009E68A8">
        <w:rPr>
          <w:rFonts w:ascii="Arial" w:hAnsi="Arial" w:cs="Arial"/>
          <w:szCs w:val="24"/>
        </w:rPr>
        <w:t xml:space="preserve">specification </w:t>
      </w:r>
      <w:r>
        <w:rPr>
          <w:rFonts w:ascii="Arial" w:hAnsi="Arial" w:cs="Arial"/>
          <w:szCs w:val="24"/>
        </w:rPr>
        <w:t xml:space="preserve">of </w:t>
      </w:r>
      <w:r w:rsidR="00C70CD3">
        <w:rPr>
          <w:rFonts w:ascii="Arial" w:hAnsi="Arial" w:cs="Arial"/>
          <w:szCs w:val="24"/>
        </w:rPr>
        <w:t>C</w:t>
      </w:r>
      <w:r w:rsidR="00AB15B0">
        <w:rPr>
          <w:rFonts w:ascii="Arial" w:hAnsi="Arial" w:cs="Arial"/>
          <w:szCs w:val="24"/>
        </w:rPr>
        <w:t xml:space="preserve">IMI content </w:t>
      </w:r>
      <w:r w:rsidR="007F68EA" w:rsidRPr="008B2EB0">
        <w:rPr>
          <w:rFonts w:ascii="Arial" w:hAnsi="Arial" w:cs="Arial"/>
          <w:szCs w:val="24"/>
        </w:rPr>
        <w:t>models in UML</w:t>
      </w:r>
      <w:r w:rsidR="009E68A8">
        <w:rPr>
          <w:rFonts w:ascii="Arial" w:hAnsi="Arial" w:cs="Arial"/>
          <w:szCs w:val="24"/>
        </w:rPr>
        <w:t>,</w:t>
      </w:r>
      <w:r w:rsidR="00183D2A">
        <w:rPr>
          <w:rFonts w:ascii="Arial" w:hAnsi="Arial" w:cs="Arial"/>
          <w:szCs w:val="24"/>
        </w:rPr>
        <w:t xml:space="preserve"> </w:t>
      </w:r>
      <w:r w:rsidR="009E68A8">
        <w:rPr>
          <w:rFonts w:ascii="Arial" w:hAnsi="Arial" w:cs="Arial"/>
          <w:szCs w:val="24"/>
        </w:rPr>
        <w:t xml:space="preserve">such </w:t>
      </w:r>
      <w:r w:rsidR="00183D2A">
        <w:rPr>
          <w:rFonts w:ascii="Arial" w:hAnsi="Arial" w:cs="Arial"/>
          <w:szCs w:val="24"/>
        </w:rPr>
        <w:t xml:space="preserve">that </w:t>
      </w:r>
      <w:r w:rsidR="009E68A8">
        <w:rPr>
          <w:rFonts w:ascii="Arial" w:hAnsi="Arial" w:cs="Arial"/>
          <w:szCs w:val="24"/>
        </w:rPr>
        <w:t xml:space="preserve">they </w:t>
      </w:r>
      <w:r w:rsidR="00183D2A">
        <w:rPr>
          <w:rFonts w:ascii="Arial" w:hAnsi="Arial" w:cs="Arial"/>
          <w:szCs w:val="24"/>
        </w:rPr>
        <w:t>can be translated into AOM</w:t>
      </w:r>
      <w:r w:rsidR="00C70CD3">
        <w:rPr>
          <w:rFonts w:ascii="Arial" w:hAnsi="Arial" w:cs="Arial"/>
          <w:szCs w:val="24"/>
        </w:rPr>
        <w:t xml:space="preserve"> 1.5</w:t>
      </w:r>
      <w:r w:rsidR="008E05AD">
        <w:rPr>
          <w:rFonts w:ascii="Arial" w:hAnsi="Arial" w:cs="Arial"/>
          <w:szCs w:val="24"/>
        </w:rPr>
        <w:t>;</w:t>
      </w:r>
    </w:p>
    <w:p w:rsidR="008E05AD" w:rsidRDefault="008E05AD" w:rsidP="002B4C2E">
      <w:pPr>
        <w:numPr>
          <w:ilvl w:val="0"/>
          <w:numId w:val="13"/>
        </w:numPr>
        <w:spacing w:after="200" w:line="276" w:lineRule="auto"/>
        <w:rPr>
          <w:rFonts w:ascii="Arial" w:hAnsi="Arial" w:cs="Arial"/>
          <w:szCs w:val="24"/>
        </w:rPr>
      </w:pPr>
      <w:r>
        <w:rPr>
          <w:rFonts w:ascii="Arial" w:hAnsi="Arial" w:cs="Arial"/>
          <w:szCs w:val="24"/>
        </w:rPr>
        <w:t>Be capable of being used in other domain areas, with other reference models;</w:t>
      </w:r>
    </w:p>
    <w:p w:rsidR="008D7559" w:rsidRDefault="008E05AD" w:rsidP="002B4C2E">
      <w:pPr>
        <w:numPr>
          <w:ilvl w:val="0"/>
          <w:numId w:val="13"/>
        </w:numPr>
        <w:spacing w:after="200" w:line="276" w:lineRule="auto"/>
        <w:rPr>
          <w:rFonts w:ascii="Arial" w:hAnsi="Arial" w:cs="Arial"/>
          <w:szCs w:val="24"/>
        </w:rPr>
      </w:pPr>
      <w:r>
        <w:rPr>
          <w:rFonts w:ascii="Arial" w:hAnsi="Arial" w:cs="Arial"/>
          <w:szCs w:val="24"/>
        </w:rPr>
        <w:t xml:space="preserve">Be capable of </w:t>
      </w:r>
      <w:r w:rsidR="00434658">
        <w:rPr>
          <w:rFonts w:ascii="Arial" w:hAnsi="Arial" w:cs="Arial"/>
          <w:szCs w:val="24"/>
        </w:rPr>
        <w:t xml:space="preserve">being used in developing specific implementations of CIMI content models using platform specific solutions </w:t>
      </w:r>
      <w:r w:rsidR="00420B43" w:rsidRPr="002B4C2E">
        <w:rPr>
          <w:rFonts w:ascii="Arial" w:hAnsi="Arial" w:cs="Arial"/>
          <w:szCs w:val="24"/>
        </w:rPr>
        <w:t>(</w:t>
      </w:r>
      <w:r w:rsidR="009E68A8">
        <w:rPr>
          <w:rFonts w:ascii="Arial" w:hAnsi="Arial" w:cs="Arial"/>
          <w:szCs w:val="24"/>
        </w:rPr>
        <w:t>e.g</w:t>
      </w:r>
      <w:r w:rsidR="00420B43" w:rsidRPr="002B4C2E">
        <w:rPr>
          <w:rFonts w:ascii="Arial" w:hAnsi="Arial" w:cs="Arial"/>
          <w:szCs w:val="24"/>
        </w:rPr>
        <w:t xml:space="preserve">. Clinical Document Architecture (CDA), </w:t>
      </w:r>
      <w:r w:rsidR="009E68A8">
        <w:rPr>
          <w:rFonts w:ascii="Arial" w:hAnsi="Arial" w:cs="Arial"/>
          <w:szCs w:val="24"/>
        </w:rPr>
        <w:t>openEHR etc</w:t>
      </w:r>
      <w:r w:rsidR="00420B43" w:rsidRPr="002B4C2E">
        <w:rPr>
          <w:rFonts w:ascii="Arial" w:hAnsi="Arial" w:cs="Arial"/>
          <w:szCs w:val="24"/>
        </w:rPr>
        <w:t>.)</w:t>
      </w:r>
    </w:p>
    <w:p w:rsidR="008D7559" w:rsidRDefault="004D0BED" w:rsidP="002B4C2E">
      <w:pPr>
        <w:spacing w:line="276" w:lineRule="auto"/>
        <w:ind w:left="720"/>
        <w:rPr>
          <w:rFonts w:ascii="Arial" w:hAnsi="Arial" w:cs="Arial"/>
        </w:rPr>
      </w:pPr>
      <w:r w:rsidRPr="004D0BED">
        <w:rPr>
          <w:rFonts w:ascii="Arial" w:hAnsi="Arial" w:cs="Arial"/>
        </w:rPr>
        <w:t xml:space="preserve">The </w:t>
      </w:r>
      <w:r w:rsidR="000A2C5E">
        <w:rPr>
          <w:rFonts w:ascii="Arial" w:hAnsi="Arial" w:cs="Arial"/>
        </w:rPr>
        <w:t>AML</w:t>
      </w:r>
      <w:r w:rsidR="003C46F1">
        <w:rPr>
          <w:rFonts w:ascii="Arial" w:hAnsi="Arial" w:cs="Arial"/>
        </w:rPr>
        <w:t xml:space="preserve"> </w:t>
      </w:r>
      <w:r w:rsidRPr="004D0BED">
        <w:rPr>
          <w:rFonts w:ascii="Arial" w:hAnsi="Arial" w:cs="Arial"/>
        </w:rPr>
        <w:t xml:space="preserve">Profile will provide </w:t>
      </w:r>
      <w:r w:rsidR="003C46F1">
        <w:rPr>
          <w:rFonts w:ascii="Arial" w:hAnsi="Arial" w:cs="Arial"/>
        </w:rPr>
        <w:t xml:space="preserve">consistency, </w:t>
      </w:r>
      <w:r w:rsidRPr="004D0BED">
        <w:rPr>
          <w:rFonts w:ascii="Arial" w:hAnsi="Arial" w:cs="Arial"/>
        </w:rPr>
        <w:t xml:space="preserve">by ensuring that a UML representation of a CIMI model produced by one developer can be accurately interpreted by developers, modelers and transformations. It will offer completeness by ensuring that a developer can produce a UML representation of any CIMI reference and constraint model. Finally, the </w:t>
      </w:r>
      <w:r w:rsidR="00171CD1">
        <w:rPr>
          <w:rFonts w:ascii="Arial" w:hAnsi="Arial" w:cs="Arial"/>
        </w:rPr>
        <w:t xml:space="preserve">AML </w:t>
      </w:r>
      <w:r w:rsidRPr="004D0BED">
        <w:rPr>
          <w:rFonts w:ascii="Arial" w:hAnsi="Arial" w:cs="Arial"/>
        </w:rPr>
        <w:t>Profile will offer practicality by ensuring that a developer/mod</w:t>
      </w:r>
      <w:r>
        <w:rPr>
          <w:rFonts w:ascii="Arial" w:hAnsi="Arial" w:cs="Arial"/>
        </w:rPr>
        <w:t>e</w:t>
      </w:r>
      <w:r w:rsidRPr="004D0BED">
        <w:rPr>
          <w:rFonts w:ascii="Arial" w:hAnsi="Arial" w:cs="Arial"/>
        </w:rPr>
        <w:t>ler can develop a CIMI compliant clinical model by employing the profile in current UML modeling tools.</w:t>
      </w:r>
    </w:p>
    <w:p w:rsidR="00CB501F" w:rsidRDefault="00CB501F" w:rsidP="00441F9B">
      <w:pPr>
        <w:spacing w:line="276" w:lineRule="auto"/>
        <w:ind w:left="864"/>
        <w:rPr>
          <w:rFonts w:ascii="Arial" w:hAnsi="Arial" w:cs="Arial"/>
          <w:szCs w:val="24"/>
        </w:rPr>
      </w:pPr>
    </w:p>
    <w:p w:rsidR="008D7559" w:rsidRDefault="00F66B17" w:rsidP="002B4C2E">
      <w:pPr>
        <w:spacing w:line="276" w:lineRule="auto"/>
        <w:ind w:left="720"/>
        <w:rPr>
          <w:rFonts w:ascii="Arial" w:hAnsi="Arial" w:cs="Arial"/>
        </w:rPr>
      </w:pPr>
      <w:r w:rsidRPr="00BB0CF7">
        <w:rPr>
          <w:rFonts w:ascii="Arial" w:hAnsi="Arial" w:cs="Arial"/>
        </w:rPr>
        <w:t xml:space="preserve">Within the healthcare community the pattern of creating a common model that is reused by others to create </w:t>
      </w:r>
      <w:r w:rsidR="00C463CB">
        <w:rPr>
          <w:rFonts w:ascii="Arial" w:hAnsi="Arial" w:cs="Arial"/>
        </w:rPr>
        <w:t>specialized</w:t>
      </w:r>
      <w:r w:rsidR="00171CD1" w:rsidRPr="00BB0CF7">
        <w:rPr>
          <w:rFonts w:ascii="Arial" w:hAnsi="Arial" w:cs="Arial"/>
        </w:rPr>
        <w:t xml:space="preserve"> </w:t>
      </w:r>
      <w:r w:rsidRPr="00BB0CF7">
        <w:rPr>
          <w:rFonts w:ascii="Arial" w:hAnsi="Arial" w:cs="Arial"/>
        </w:rPr>
        <w:t xml:space="preserve">models through constraining the original model is often referred to as reference / constraint modeling.  The reference model </w:t>
      </w:r>
      <w:r w:rsidR="0024394D">
        <w:rPr>
          <w:rFonts w:ascii="Arial" w:hAnsi="Arial" w:cs="Arial"/>
        </w:rPr>
        <w:t>consists of syntax-neutral and technology-independent building blocks</w:t>
      </w:r>
      <w:r w:rsidRPr="00BB0CF7">
        <w:rPr>
          <w:rFonts w:ascii="Arial" w:hAnsi="Arial" w:cs="Arial"/>
        </w:rPr>
        <w:t xml:space="preserve"> that can be used for data modeling. Major benefits of this approach include improved reuse of existing data artifacts</w:t>
      </w:r>
      <w:r w:rsidR="00AD2592">
        <w:rPr>
          <w:rFonts w:ascii="Arial" w:hAnsi="Arial" w:cs="Arial"/>
        </w:rPr>
        <w:t xml:space="preserve"> and</w:t>
      </w:r>
      <w:r w:rsidR="00AD2592" w:rsidRPr="00BB0CF7">
        <w:rPr>
          <w:rFonts w:ascii="Arial" w:hAnsi="Arial" w:cs="Arial"/>
        </w:rPr>
        <w:t xml:space="preserve"> </w:t>
      </w:r>
      <w:r w:rsidRPr="00BB0CF7">
        <w:rPr>
          <w:rFonts w:ascii="Arial" w:hAnsi="Arial" w:cs="Arial"/>
        </w:rPr>
        <w:t>improved enterprise interoperability</w:t>
      </w:r>
      <w:r w:rsidR="00D0766D">
        <w:rPr>
          <w:rFonts w:ascii="Arial" w:hAnsi="Arial" w:cs="Arial"/>
        </w:rPr>
        <w:t>.</w:t>
      </w:r>
    </w:p>
    <w:p w:rsidR="008D7559" w:rsidRPr="007F201A" w:rsidRDefault="00420B43" w:rsidP="004D2E1B">
      <w:pPr>
        <w:pStyle w:val="Heading2"/>
        <w:spacing w:line="276" w:lineRule="auto"/>
        <w:rPr>
          <w:rFonts w:ascii="Arial" w:hAnsi="Arial" w:cs="Arial"/>
        </w:rPr>
      </w:pPr>
      <w:r w:rsidRPr="007F201A">
        <w:rPr>
          <w:rFonts w:ascii="Arial" w:hAnsi="Arial" w:cs="Arial"/>
          <w:b w:val="0"/>
        </w:rPr>
        <w:lastRenderedPageBreak/>
        <w:t>Scope of Proposals Sought</w:t>
      </w:r>
    </w:p>
    <w:p w:rsidR="00064F6D" w:rsidRPr="002C4434" w:rsidRDefault="00200E54" w:rsidP="00064F6D">
      <w:pPr>
        <w:autoSpaceDE w:val="0"/>
        <w:autoSpaceDN w:val="0"/>
        <w:adjustRightInd w:val="0"/>
        <w:spacing w:line="276" w:lineRule="auto"/>
        <w:rPr>
          <w:rFonts w:ascii="Arial" w:hAnsi="Arial" w:cs="Arial"/>
        </w:rPr>
      </w:pPr>
      <w:r>
        <w:rPr>
          <w:rFonts w:ascii="Arial" w:hAnsi="Arial" w:cs="Arial"/>
        </w:rPr>
        <w:t>Submissions</w:t>
      </w:r>
      <w:r w:rsidR="00064F6D" w:rsidRPr="002C4434">
        <w:rPr>
          <w:rFonts w:ascii="Arial" w:hAnsi="Arial" w:cs="Arial"/>
        </w:rPr>
        <w:t xml:space="preserve"> should provide a family of UML </w:t>
      </w:r>
      <w:r w:rsidR="00140A8E">
        <w:rPr>
          <w:rFonts w:ascii="Arial" w:hAnsi="Arial" w:cs="Arial"/>
        </w:rPr>
        <w:t>sub-</w:t>
      </w:r>
      <w:r w:rsidR="00064F6D" w:rsidRPr="002C4434">
        <w:rPr>
          <w:rFonts w:ascii="Arial" w:hAnsi="Arial" w:cs="Arial"/>
        </w:rPr>
        <w:t xml:space="preserve">profiles that </w:t>
      </w:r>
      <w:r w:rsidR="005448DC">
        <w:rPr>
          <w:rFonts w:ascii="Arial" w:hAnsi="Arial" w:cs="Arial"/>
        </w:rPr>
        <w:t xml:space="preserve">enables </w:t>
      </w:r>
      <w:r w:rsidR="00064F6D" w:rsidRPr="002C4434">
        <w:rPr>
          <w:rFonts w:ascii="Arial" w:hAnsi="Arial" w:cs="Arial"/>
        </w:rPr>
        <w:t xml:space="preserve">the </w:t>
      </w:r>
      <w:r w:rsidR="005448DC">
        <w:rPr>
          <w:rFonts w:ascii="Arial" w:hAnsi="Arial" w:cs="Arial"/>
        </w:rPr>
        <w:t xml:space="preserve">representation </w:t>
      </w:r>
      <w:r w:rsidR="00064F6D" w:rsidRPr="002C4434">
        <w:rPr>
          <w:rFonts w:ascii="Arial" w:hAnsi="Arial" w:cs="Arial"/>
        </w:rPr>
        <w:t xml:space="preserve">of semantic-based information </w:t>
      </w:r>
      <w:r w:rsidR="00A8263C">
        <w:rPr>
          <w:rFonts w:ascii="Arial" w:hAnsi="Arial" w:cs="Arial"/>
        </w:rPr>
        <w:t xml:space="preserve">models and </w:t>
      </w:r>
      <w:r w:rsidR="00064F6D" w:rsidRPr="002C4434">
        <w:rPr>
          <w:rFonts w:ascii="Arial" w:hAnsi="Arial" w:cs="Arial"/>
        </w:rPr>
        <w:t xml:space="preserve">addresses the problem of the lack of semantic interoperability within and between applications and databases in healthcare computing environments, including across enterprises and national borders. </w:t>
      </w:r>
      <w:r w:rsidR="00140A8E" w:rsidRPr="00140A8E">
        <w:rPr>
          <w:rFonts w:ascii="Arial" w:hAnsi="Arial" w:cs="Arial"/>
          <w:u w:val="single"/>
        </w:rPr>
        <w:t xml:space="preserve">The </w:t>
      </w:r>
      <w:r w:rsidR="00A8263C">
        <w:rPr>
          <w:rFonts w:ascii="Arial" w:hAnsi="Arial" w:cs="Arial"/>
          <w:u w:val="single"/>
        </w:rPr>
        <w:t xml:space="preserve">AML </w:t>
      </w:r>
      <w:r w:rsidR="00140A8E" w:rsidRPr="00140A8E">
        <w:rPr>
          <w:rFonts w:ascii="Arial" w:hAnsi="Arial" w:cs="Arial"/>
          <w:u w:val="single"/>
        </w:rPr>
        <w:t xml:space="preserve">Profile is the aggregation of three </w:t>
      </w:r>
      <w:r w:rsidR="00A8263C">
        <w:rPr>
          <w:rFonts w:ascii="Arial" w:hAnsi="Arial" w:cs="Arial"/>
          <w:u w:val="single"/>
        </w:rPr>
        <w:t>sub-</w:t>
      </w:r>
      <w:r w:rsidR="00140A8E" w:rsidRPr="00140A8E">
        <w:rPr>
          <w:rFonts w:ascii="Arial" w:hAnsi="Arial" w:cs="Arial"/>
          <w:u w:val="single"/>
        </w:rPr>
        <w:t>profiles</w:t>
      </w:r>
      <w:r w:rsidR="00FE375C">
        <w:rPr>
          <w:rFonts w:ascii="Arial" w:hAnsi="Arial" w:cs="Arial"/>
          <w:u w:val="single"/>
        </w:rPr>
        <w:t xml:space="preserve"> – the </w:t>
      </w:r>
      <w:r w:rsidR="00A8263C">
        <w:rPr>
          <w:rFonts w:ascii="Arial" w:hAnsi="Arial" w:cs="Arial"/>
          <w:u w:val="single"/>
        </w:rPr>
        <w:t xml:space="preserve">Reference Model Profile (RMP), </w:t>
      </w:r>
      <w:r w:rsidR="00FE375C">
        <w:rPr>
          <w:rFonts w:ascii="Arial" w:hAnsi="Arial" w:cs="Arial"/>
          <w:u w:val="single"/>
        </w:rPr>
        <w:t xml:space="preserve">the </w:t>
      </w:r>
      <w:r w:rsidR="00A8263C">
        <w:rPr>
          <w:rFonts w:ascii="Arial" w:hAnsi="Arial" w:cs="Arial"/>
          <w:u w:val="single"/>
        </w:rPr>
        <w:t xml:space="preserve">Constraint Model Profile (CMP) and </w:t>
      </w:r>
      <w:r w:rsidR="00FE375C">
        <w:rPr>
          <w:rFonts w:ascii="Arial" w:hAnsi="Arial" w:cs="Arial"/>
          <w:u w:val="single"/>
        </w:rPr>
        <w:t xml:space="preserve">the </w:t>
      </w:r>
      <w:r w:rsidR="00A8263C">
        <w:rPr>
          <w:rFonts w:ascii="Arial" w:hAnsi="Arial" w:cs="Arial"/>
          <w:u w:val="single"/>
        </w:rPr>
        <w:t>Terminology Binding Profile (TBP)</w:t>
      </w:r>
      <w:r w:rsidR="00140A8E">
        <w:rPr>
          <w:rFonts w:ascii="Arial" w:hAnsi="Arial" w:cs="Arial"/>
        </w:rPr>
        <w:t>.</w:t>
      </w:r>
    </w:p>
    <w:p w:rsidR="00B10A17" w:rsidRPr="00F547B9" w:rsidRDefault="00B10A17" w:rsidP="002E1EF4">
      <w:pPr>
        <w:autoSpaceDE w:val="0"/>
        <w:autoSpaceDN w:val="0"/>
        <w:adjustRightInd w:val="0"/>
        <w:spacing w:line="276" w:lineRule="auto"/>
        <w:rPr>
          <w:rFonts w:ascii="Arial" w:hAnsi="Arial" w:cs="Arial"/>
        </w:rPr>
      </w:pPr>
    </w:p>
    <w:p w:rsidR="00B10A17" w:rsidRPr="00F547B9" w:rsidRDefault="007B2DB6" w:rsidP="002E1EF4">
      <w:pPr>
        <w:autoSpaceDE w:val="0"/>
        <w:autoSpaceDN w:val="0"/>
        <w:adjustRightInd w:val="0"/>
        <w:spacing w:line="276" w:lineRule="auto"/>
        <w:rPr>
          <w:rFonts w:ascii="Arial" w:hAnsi="Arial" w:cs="Arial"/>
        </w:rPr>
      </w:pPr>
      <w:r w:rsidRPr="00F547B9">
        <w:rPr>
          <w:rFonts w:ascii="Arial" w:hAnsi="Arial" w:cs="Arial"/>
        </w:rPr>
        <w:t xml:space="preserve">Traditionally, </w:t>
      </w:r>
      <w:r w:rsidR="00AE5760" w:rsidRPr="00F547B9">
        <w:rPr>
          <w:rFonts w:ascii="Arial" w:hAnsi="Arial" w:cs="Arial"/>
        </w:rPr>
        <w:t xml:space="preserve">a single model containing all the required </w:t>
      </w:r>
      <w:r w:rsidR="00787150" w:rsidRPr="00F547B9">
        <w:rPr>
          <w:rFonts w:ascii="Arial" w:hAnsi="Arial" w:cs="Arial"/>
        </w:rPr>
        <w:t xml:space="preserve">information </w:t>
      </w:r>
      <w:r w:rsidR="00AE5760" w:rsidRPr="00F547B9">
        <w:rPr>
          <w:rFonts w:ascii="Arial" w:hAnsi="Arial" w:cs="Arial"/>
        </w:rPr>
        <w:t xml:space="preserve">concepts </w:t>
      </w:r>
      <w:r w:rsidR="00787150" w:rsidRPr="00F547B9">
        <w:rPr>
          <w:rFonts w:ascii="Arial" w:hAnsi="Arial" w:cs="Arial"/>
        </w:rPr>
        <w:t>is</w:t>
      </w:r>
      <w:r w:rsidRPr="00F547B9">
        <w:rPr>
          <w:rFonts w:ascii="Arial" w:hAnsi="Arial" w:cs="Arial"/>
        </w:rPr>
        <w:t xml:space="preserve"> designed fo</w:t>
      </w:r>
      <w:r w:rsidR="00AE5760" w:rsidRPr="00F547B9">
        <w:rPr>
          <w:rFonts w:ascii="Arial" w:hAnsi="Arial" w:cs="Arial"/>
        </w:rPr>
        <w:t xml:space="preserve">r </w:t>
      </w:r>
      <w:r w:rsidR="00FF167F" w:rsidRPr="00F547B9">
        <w:rPr>
          <w:rFonts w:ascii="Arial" w:hAnsi="Arial" w:cs="Arial"/>
        </w:rPr>
        <w:t xml:space="preserve">a </w:t>
      </w:r>
      <w:r w:rsidR="00AE5760" w:rsidRPr="00F547B9">
        <w:rPr>
          <w:rFonts w:ascii="Arial" w:hAnsi="Arial" w:cs="Arial"/>
        </w:rPr>
        <w:t xml:space="preserve">specific </w:t>
      </w:r>
      <w:r w:rsidR="00FF167F" w:rsidRPr="00F547B9">
        <w:rPr>
          <w:rFonts w:ascii="Arial" w:hAnsi="Arial" w:cs="Arial"/>
        </w:rPr>
        <w:t>application</w:t>
      </w:r>
      <w:r w:rsidR="00AE5760" w:rsidRPr="00F547B9">
        <w:rPr>
          <w:rFonts w:ascii="Arial" w:hAnsi="Arial" w:cs="Arial"/>
        </w:rPr>
        <w:t xml:space="preserve">, </w:t>
      </w:r>
      <w:r w:rsidRPr="00F547B9">
        <w:rPr>
          <w:rFonts w:ascii="Arial" w:hAnsi="Arial" w:cs="Arial"/>
        </w:rPr>
        <w:t xml:space="preserve">transport and </w:t>
      </w:r>
      <w:r w:rsidR="00FF167F" w:rsidRPr="00F547B9">
        <w:rPr>
          <w:rFonts w:ascii="Arial" w:hAnsi="Arial" w:cs="Arial"/>
        </w:rPr>
        <w:t>database</w:t>
      </w:r>
      <w:r w:rsidRPr="00F547B9">
        <w:rPr>
          <w:rFonts w:ascii="Arial" w:hAnsi="Arial" w:cs="Arial"/>
        </w:rPr>
        <w:t xml:space="preserve"> without regard to interoperability. Standards for the exchange of that health data between applications and databases have been focused on static message definitions that have not enabled a sufficient degree of interoperability or flexibility. </w:t>
      </w:r>
      <w:r w:rsidR="00BE2314" w:rsidRPr="00F547B9">
        <w:rPr>
          <w:rFonts w:ascii="Arial" w:hAnsi="Arial" w:cs="Arial"/>
        </w:rPr>
        <w:t>T</w:t>
      </w:r>
      <w:r w:rsidR="00B10A17" w:rsidRPr="00F547B9">
        <w:rPr>
          <w:rFonts w:ascii="Arial" w:hAnsi="Arial" w:cs="Arial"/>
        </w:rPr>
        <w:t>hey have n</w:t>
      </w:r>
      <w:r w:rsidR="00BE2314" w:rsidRPr="00F547B9">
        <w:rPr>
          <w:rFonts w:ascii="Arial" w:hAnsi="Arial" w:cs="Arial"/>
        </w:rPr>
        <w:t>ot enabled 'single-source' mode</w:t>
      </w:r>
      <w:r w:rsidR="00B10A17" w:rsidRPr="00F547B9">
        <w:rPr>
          <w:rFonts w:ascii="Arial" w:hAnsi="Arial" w:cs="Arial"/>
        </w:rPr>
        <w:t xml:space="preserve">ling, whereby a single definition </w:t>
      </w:r>
      <w:r w:rsidR="009F59AB">
        <w:rPr>
          <w:rFonts w:ascii="Arial" w:hAnsi="Arial" w:cs="Arial"/>
        </w:rPr>
        <w:t>(</w:t>
      </w:r>
      <w:r w:rsidR="00B10A17" w:rsidRPr="00F547B9">
        <w:rPr>
          <w:rFonts w:ascii="Arial" w:hAnsi="Arial" w:cs="Arial"/>
        </w:rPr>
        <w:t>e.g. a microbiology lab result</w:t>
      </w:r>
      <w:r w:rsidR="009F59AB">
        <w:rPr>
          <w:rFonts w:ascii="Arial" w:hAnsi="Arial" w:cs="Arial"/>
        </w:rPr>
        <w:t>)</w:t>
      </w:r>
      <w:r w:rsidR="00B10A17" w:rsidRPr="00F547B9">
        <w:rPr>
          <w:rFonts w:ascii="Arial" w:hAnsi="Arial" w:cs="Arial"/>
        </w:rPr>
        <w:t xml:space="preserve"> can be re-used for </w:t>
      </w:r>
      <w:r w:rsidR="009F59AB">
        <w:rPr>
          <w:rFonts w:ascii="Arial" w:hAnsi="Arial" w:cs="Arial"/>
        </w:rPr>
        <w:t xml:space="preserve">multiple purposes, such as a </w:t>
      </w:r>
      <w:r w:rsidR="00B10A17" w:rsidRPr="00F547B9">
        <w:rPr>
          <w:rFonts w:ascii="Arial" w:hAnsi="Arial" w:cs="Arial"/>
        </w:rPr>
        <w:t xml:space="preserve">message definition, a document definition, a screen display form, a screen data capture form, </w:t>
      </w:r>
      <w:r w:rsidR="00FF167F" w:rsidRPr="00F547B9">
        <w:rPr>
          <w:rFonts w:ascii="Arial" w:hAnsi="Arial" w:cs="Arial"/>
        </w:rPr>
        <w:t>or</w:t>
      </w:r>
      <w:r w:rsidR="00B10A17" w:rsidRPr="00F547B9">
        <w:rPr>
          <w:rFonts w:ascii="Arial" w:hAnsi="Arial" w:cs="Arial"/>
        </w:rPr>
        <w:t xml:space="preserve"> </w:t>
      </w:r>
      <w:r w:rsidR="009F59AB">
        <w:rPr>
          <w:rFonts w:ascii="Arial" w:hAnsi="Arial" w:cs="Arial"/>
        </w:rPr>
        <w:t xml:space="preserve">a </w:t>
      </w:r>
      <w:r w:rsidR="00B10A17" w:rsidRPr="00F547B9">
        <w:rPr>
          <w:rFonts w:ascii="Arial" w:hAnsi="Arial" w:cs="Arial"/>
        </w:rPr>
        <w:t>report</w:t>
      </w:r>
      <w:r w:rsidR="00FF167F" w:rsidRPr="00F547B9">
        <w:rPr>
          <w:rFonts w:ascii="Arial" w:hAnsi="Arial" w:cs="Arial"/>
        </w:rPr>
        <w:t>.</w:t>
      </w:r>
    </w:p>
    <w:p w:rsidR="00B10A17" w:rsidRPr="00F547B9" w:rsidRDefault="00B10A17" w:rsidP="002E1EF4">
      <w:pPr>
        <w:autoSpaceDE w:val="0"/>
        <w:autoSpaceDN w:val="0"/>
        <w:adjustRightInd w:val="0"/>
        <w:spacing w:line="276" w:lineRule="auto"/>
        <w:rPr>
          <w:rFonts w:ascii="Arial" w:hAnsi="Arial" w:cs="Arial"/>
        </w:rPr>
      </w:pPr>
    </w:p>
    <w:p w:rsidR="007B2DB6" w:rsidRPr="00F547B9" w:rsidRDefault="007B2DB6" w:rsidP="002E1EF4">
      <w:pPr>
        <w:autoSpaceDE w:val="0"/>
        <w:autoSpaceDN w:val="0"/>
        <w:adjustRightInd w:val="0"/>
        <w:spacing w:line="276" w:lineRule="auto"/>
        <w:rPr>
          <w:rFonts w:ascii="Arial" w:hAnsi="Arial" w:cs="Arial"/>
        </w:rPr>
      </w:pPr>
      <w:r w:rsidRPr="00F547B9">
        <w:rPr>
          <w:rFonts w:ascii="Arial" w:hAnsi="Arial" w:cs="Arial"/>
        </w:rPr>
        <w:t>A more flexible and interoperable way of standardizing business semantics has long been required.</w:t>
      </w:r>
    </w:p>
    <w:p w:rsidR="007B2DB6" w:rsidRPr="00F547B9" w:rsidRDefault="007B2DB6" w:rsidP="002E1EF4">
      <w:pPr>
        <w:autoSpaceDE w:val="0"/>
        <w:autoSpaceDN w:val="0"/>
        <w:adjustRightInd w:val="0"/>
        <w:spacing w:line="276" w:lineRule="auto"/>
        <w:rPr>
          <w:rFonts w:ascii="Arial" w:hAnsi="Arial" w:cs="Arial"/>
        </w:rPr>
      </w:pPr>
    </w:p>
    <w:p w:rsidR="007B2DB6" w:rsidRPr="00F547B9" w:rsidRDefault="00200E54" w:rsidP="002E1EF4">
      <w:pPr>
        <w:autoSpaceDE w:val="0"/>
        <w:autoSpaceDN w:val="0"/>
        <w:adjustRightInd w:val="0"/>
        <w:spacing w:line="276" w:lineRule="auto"/>
        <w:rPr>
          <w:rFonts w:ascii="Arial" w:hAnsi="Arial" w:cs="Arial"/>
        </w:rPr>
      </w:pPr>
      <w:r>
        <w:rPr>
          <w:rFonts w:ascii="Arial" w:hAnsi="Arial" w:cs="Arial"/>
        </w:rPr>
        <w:t>Submissions</w:t>
      </w:r>
      <w:r w:rsidR="007B2DB6" w:rsidRPr="00F547B9">
        <w:rPr>
          <w:rFonts w:ascii="Arial" w:hAnsi="Arial" w:cs="Arial"/>
        </w:rPr>
        <w:t xml:space="preserve"> should provide a means for developing a common set of semantic building blocks that represent the general types of healthcare data in use today. The solution should provide an approach for the creation of new healthcare information models and the semantic binding of these information models to </w:t>
      </w:r>
      <w:r w:rsidR="00AB07F4" w:rsidRPr="00F547B9">
        <w:rPr>
          <w:rFonts w:ascii="Arial" w:hAnsi="Arial" w:cs="Arial"/>
        </w:rPr>
        <w:t xml:space="preserve">published terminologies </w:t>
      </w:r>
      <w:r w:rsidR="007B2DB6" w:rsidRPr="00F547B9">
        <w:rPr>
          <w:rFonts w:ascii="Arial" w:hAnsi="Arial" w:cs="Arial"/>
        </w:rPr>
        <w:t>to achieve semantic interoperability of data.</w:t>
      </w:r>
    </w:p>
    <w:p w:rsidR="007B2DB6" w:rsidRPr="00F547B9" w:rsidRDefault="007B2DB6" w:rsidP="002E1EF4">
      <w:pPr>
        <w:autoSpaceDE w:val="0"/>
        <w:autoSpaceDN w:val="0"/>
        <w:adjustRightInd w:val="0"/>
        <w:spacing w:line="276" w:lineRule="auto"/>
        <w:rPr>
          <w:rFonts w:ascii="Arial" w:hAnsi="Arial" w:cs="Arial"/>
        </w:rPr>
      </w:pPr>
    </w:p>
    <w:p w:rsidR="007B2DB6" w:rsidRPr="00F547B9" w:rsidRDefault="007B2DB6" w:rsidP="002E1EF4">
      <w:pPr>
        <w:autoSpaceDE w:val="0"/>
        <w:autoSpaceDN w:val="0"/>
        <w:adjustRightInd w:val="0"/>
        <w:spacing w:line="276" w:lineRule="auto"/>
        <w:rPr>
          <w:rFonts w:ascii="Arial" w:hAnsi="Arial" w:cs="Arial"/>
        </w:rPr>
      </w:pPr>
      <w:r w:rsidRPr="00F547B9">
        <w:rPr>
          <w:rFonts w:ascii="Arial" w:hAnsi="Arial" w:cs="Arial"/>
        </w:rPr>
        <w:t xml:space="preserve">The desired solution can be employed wherever health data is being defined, stored, used, shared or exchanged. It will be especially well suited for defining clinical data models and for creating data exchange standards for information flows amongst and between health agencies </w:t>
      </w:r>
      <w:r w:rsidR="006011D2" w:rsidRPr="00F547B9">
        <w:rPr>
          <w:rFonts w:ascii="Arial" w:hAnsi="Arial" w:cs="Arial"/>
        </w:rPr>
        <w:t>worldwide</w:t>
      </w:r>
      <w:r w:rsidRPr="00F547B9">
        <w:rPr>
          <w:rFonts w:ascii="Arial" w:hAnsi="Arial" w:cs="Arial"/>
        </w:rPr>
        <w:t>, governmental agencies, and/or other organizations in an open, global environment.</w:t>
      </w:r>
    </w:p>
    <w:p w:rsidR="007B2DB6" w:rsidRPr="00F547B9" w:rsidRDefault="007B2DB6" w:rsidP="002E1EF4">
      <w:pPr>
        <w:autoSpaceDE w:val="0"/>
        <w:autoSpaceDN w:val="0"/>
        <w:adjustRightInd w:val="0"/>
        <w:spacing w:line="276" w:lineRule="auto"/>
        <w:rPr>
          <w:rFonts w:ascii="Arial" w:hAnsi="Arial" w:cs="Arial"/>
        </w:rPr>
      </w:pPr>
    </w:p>
    <w:p w:rsidR="007B2DB6" w:rsidRPr="00F547B9" w:rsidRDefault="007B2DB6" w:rsidP="002E1EF4">
      <w:pPr>
        <w:autoSpaceDE w:val="0"/>
        <w:autoSpaceDN w:val="0"/>
        <w:adjustRightInd w:val="0"/>
        <w:spacing w:line="276" w:lineRule="auto"/>
        <w:rPr>
          <w:rFonts w:ascii="Arial" w:hAnsi="Arial" w:cs="Arial"/>
        </w:rPr>
      </w:pPr>
      <w:r w:rsidRPr="00F547B9">
        <w:rPr>
          <w:rFonts w:ascii="Arial" w:hAnsi="Arial" w:cs="Arial"/>
        </w:rPr>
        <w:t xml:space="preserve">The user community is drawn from both business and government, </w:t>
      </w:r>
      <w:r w:rsidR="009F59AB">
        <w:rPr>
          <w:rFonts w:ascii="Arial" w:hAnsi="Arial" w:cs="Arial"/>
        </w:rPr>
        <w:t xml:space="preserve">and </w:t>
      </w:r>
      <w:r w:rsidRPr="00F547B9">
        <w:rPr>
          <w:rFonts w:ascii="Arial" w:hAnsi="Arial" w:cs="Arial"/>
        </w:rPr>
        <w:t>include</w:t>
      </w:r>
      <w:r w:rsidR="009F59AB">
        <w:rPr>
          <w:rFonts w:ascii="Arial" w:hAnsi="Arial" w:cs="Arial"/>
        </w:rPr>
        <w:t>s</w:t>
      </w:r>
      <w:r w:rsidRPr="00F547B9">
        <w:rPr>
          <w:rFonts w:ascii="Arial" w:hAnsi="Arial" w:cs="Arial"/>
        </w:rPr>
        <w:t xml:space="preserve"> data modelers, business document modelers, business process modelers, and application developers of different health organizations that require </w:t>
      </w:r>
      <w:r w:rsidR="009F59AB">
        <w:rPr>
          <w:rFonts w:ascii="Arial" w:hAnsi="Arial" w:cs="Arial"/>
        </w:rPr>
        <w:t xml:space="preserve">a </w:t>
      </w:r>
      <w:r w:rsidRPr="00F547B9">
        <w:rPr>
          <w:rFonts w:ascii="Arial" w:hAnsi="Arial" w:cs="Arial"/>
        </w:rPr>
        <w:t>common understanding and interoperability of information.</w:t>
      </w:r>
    </w:p>
    <w:p w:rsidR="00777792" w:rsidRPr="00F547B9" w:rsidRDefault="00777792" w:rsidP="002E1EF4">
      <w:pPr>
        <w:autoSpaceDE w:val="0"/>
        <w:autoSpaceDN w:val="0"/>
        <w:adjustRightInd w:val="0"/>
        <w:spacing w:line="276" w:lineRule="auto"/>
        <w:rPr>
          <w:rFonts w:ascii="Arial" w:hAnsi="Arial" w:cs="Arial"/>
        </w:rPr>
      </w:pPr>
    </w:p>
    <w:p w:rsidR="00777792" w:rsidRDefault="00F547B9" w:rsidP="002E1EF4">
      <w:pPr>
        <w:spacing w:line="276" w:lineRule="auto"/>
        <w:rPr>
          <w:rFonts w:ascii="Arial" w:hAnsi="Arial" w:cs="Arial"/>
          <w:szCs w:val="24"/>
        </w:rPr>
      </w:pPr>
      <w:r w:rsidRPr="00F547B9">
        <w:rPr>
          <w:rFonts w:ascii="Arial" w:hAnsi="Arial" w:cs="Arial"/>
          <w:szCs w:val="24"/>
        </w:rPr>
        <w:lastRenderedPageBreak/>
        <w:t xml:space="preserve">Underpinning </w:t>
      </w:r>
      <w:r w:rsidR="007C0809">
        <w:rPr>
          <w:rFonts w:ascii="Arial" w:hAnsi="Arial" w:cs="Arial"/>
          <w:szCs w:val="24"/>
        </w:rPr>
        <w:t>the</w:t>
      </w:r>
      <w:r w:rsidR="002C4434" w:rsidRPr="00F547B9">
        <w:rPr>
          <w:rFonts w:ascii="Arial" w:hAnsi="Arial" w:cs="Arial"/>
          <w:szCs w:val="24"/>
        </w:rPr>
        <w:t xml:space="preserve"> </w:t>
      </w:r>
      <w:r w:rsidRPr="00F547B9">
        <w:rPr>
          <w:rFonts w:ascii="Arial" w:hAnsi="Arial" w:cs="Arial"/>
          <w:szCs w:val="24"/>
        </w:rPr>
        <w:t>response</w:t>
      </w:r>
      <w:r w:rsidR="00200E54">
        <w:rPr>
          <w:rFonts w:ascii="Arial" w:hAnsi="Arial" w:cs="Arial"/>
          <w:szCs w:val="24"/>
        </w:rPr>
        <w:t>s</w:t>
      </w:r>
      <w:r w:rsidRPr="00F547B9">
        <w:rPr>
          <w:rFonts w:ascii="Arial" w:hAnsi="Arial" w:cs="Arial"/>
          <w:szCs w:val="24"/>
        </w:rPr>
        <w:t xml:space="preserve"> to this RFP should be the use of </w:t>
      </w:r>
      <w:r w:rsidR="00777792" w:rsidRPr="00F547B9">
        <w:rPr>
          <w:rFonts w:ascii="Arial" w:hAnsi="Arial" w:cs="Arial"/>
          <w:szCs w:val="24"/>
        </w:rPr>
        <w:t xml:space="preserve">MDA </w:t>
      </w:r>
      <w:r w:rsidRPr="00F547B9">
        <w:rPr>
          <w:rFonts w:ascii="Arial" w:hAnsi="Arial" w:cs="Arial"/>
          <w:szCs w:val="24"/>
        </w:rPr>
        <w:t>with the</w:t>
      </w:r>
      <w:r w:rsidR="00777792" w:rsidRPr="00F547B9">
        <w:rPr>
          <w:rFonts w:ascii="Arial" w:hAnsi="Arial" w:cs="Arial"/>
          <w:szCs w:val="24"/>
        </w:rPr>
        <w:t xml:space="preserve"> separation of concerns between what is required to solve a specific problem, the platform independent model (PIM), and the specific technology solutions to be employed in a solution, the platform specific model (PSM). Using MDA techniques and technologies the platform specific model is “provisioned” from the platform independent model by using mapping and transformation technologies.</w:t>
      </w:r>
    </w:p>
    <w:p w:rsidR="002E1EF4" w:rsidRPr="0032448F" w:rsidRDefault="002E1EF4" w:rsidP="002E1EF4">
      <w:pPr>
        <w:spacing w:line="276" w:lineRule="auto"/>
        <w:rPr>
          <w:rFonts w:ascii="Arial" w:hAnsi="Arial" w:cs="Arial"/>
        </w:rPr>
      </w:pPr>
    </w:p>
    <w:p w:rsidR="00AC7A7F" w:rsidRPr="0032448F" w:rsidRDefault="00AC7A7F" w:rsidP="00AC7A7F">
      <w:pPr>
        <w:spacing w:line="276" w:lineRule="auto"/>
        <w:rPr>
          <w:rFonts w:ascii="Arial" w:hAnsi="Arial" w:cs="Arial"/>
        </w:rPr>
      </w:pPr>
      <w:r w:rsidRPr="0032448F">
        <w:rPr>
          <w:rFonts w:ascii="Arial" w:hAnsi="Arial" w:cs="Arial"/>
        </w:rPr>
        <w:t>The platform independent model (PIM) is a logical specification of information and knowledge that does not include specific technology choices or parameters, but as an example in the case of CIMI does contain the logical clinical models.  In the context of CIMI the PIM represents the language for clinical modeling</w:t>
      </w:r>
      <w:r w:rsidR="009F59AB">
        <w:rPr>
          <w:rFonts w:ascii="Arial" w:hAnsi="Arial" w:cs="Arial"/>
        </w:rPr>
        <w:t xml:space="preserve"> – in this case, AML</w:t>
      </w:r>
      <w:r w:rsidRPr="0032448F">
        <w:rPr>
          <w:rFonts w:ascii="Arial" w:hAnsi="Arial" w:cs="Arial"/>
        </w:rPr>
        <w:t>. When provisioning from the PIM to the PSM</w:t>
      </w:r>
      <w:r w:rsidR="002C731E">
        <w:rPr>
          <w:rFonts w:ascii="Arial" w:hAnsi="Arial" w:cs="Arial"/>
        </w:rPr>
        <w:t>,</w:t>
      </w:r>
      <w:r w:rsidRPr="0032448F">
        <w:rPr>
          <w:rFonts w:ascii="Arial" w:hAnsi="Arial" w:cs="Arial"/>
        </w:rPr>
        <w:t xml:space="preserve"> the specific technology choices of the PSM (</w:t>
      </w:r>
      <w:r w:rsidR="00C463CB" w:rsidRPr="0032448F">
        <w:rPr>
          <w:rFonts w:ascii="Arial" w:hAnsi="Arial" w:cs="Arial"/>
        </w:rPr>
        <w:t>e</w:t>
      </w:r>
      <w:r w:rsidR="00C463CB">
        <w:rPr>
          <w:rFonts w:ascii="Arial" w:hAnsi="Arial" w:cs="Arial"/>
        </w:rPr>
        <w:t>gg</w:t>
      </w:r>
      <w:r w:rsidRPr="0032448F">
        <w:rPr>
          <w:rFonts w:ascii="Arial" w:hAnsi="Arial" w:cs="Arial"/>
        </w:rPr>
        <w:t xml:space="preserve">. CDA, CDL, etc.) </w:t>
      </w:r>
      <w:proofErr w:type="gramStart"/>
      <w:r w:rsidRPr="0032448F">
        <w:rPr>
          <w:rFonts w:ascii="Arial" w:hAnsi="Arial" w:cs="Arial"/>
        </w:rPr>
        <w:t>need</w:t>
      </w:r>
      <w:proofErr w:type="gramEnd"/>
      <w:r w:rsidRPr="0032448F">
        <w:rPr>
          <w:rFonts w:ascii="Arial" w:hAnsi="Arial" w:cs="Arial"/>
        </w:rPr>
        <w:t xml:space="preserve"> to be specified</w:t>
      </w:r>
      <w:r w:rsidR="002C731E">
        <w:rPr>
          <w:rFonts w:ascii="Arial" w:hAnsi="Arial" w:cs="Arial"/>
        </w:rPr>
        <w:t>,</w:t>
      </w:r>
      <w:r w:rsidRPr="0032448F">
        <w:rPr>
          <w:rFonts w:ascii="Arial" w:hAnsi="Arial" w:cs="Arial"/>
        </w:rPr>
        <w:t xml:space="preserve"> as do specific platform specific parameters such as technology namespaces, metadata, etc.   </w:t>
      </w:r>
    </w:p>
    <w:p w:rsidR="002E1EF4" w:rsidRDefault="002E1EF4" w:rsidP="002E1EF4">
      <w:pPr>
        <w:spacing w:line="276" w:lineRule="auto"/>
        <w:rPr>
          <w:rFonts w:ascii="Arial" w:hAnsi="Arial" w:cs="Arial"/>
          <w:szCs w:val="24"/>
        </w:rPr>
      </w:pPr>
    </w:p>
    <w:p w:rsidR="004E7556" w:rsidRPr="003A02B4" w:rsidRDefault="004E7556" w:rsidP="004E7556">
      <w:pPr>
        <w:spacing w:line="276" w:lineRule="auto"/>
        <w:rPr>
          <w:rFonts w:ascii="Arial" w:hAnsi="Arial" w:cs="Arial"/>
          <w:szCs w:val="24"/>
        </w:rPr>
      </w:pPr>
      <w:r w:rsidRPr="003A02B4">
        <w:rPr>
          <w:rFonts w:ascii="Arial" w:hAnsi="Arial" w:cs="Arial"/>
          <w:b/>
          <w:szCs w:val="24"/>
        </w:rPr>
        <w:t>To maintain this separation of concerns</w:t>
      </w:r>
      <w:r w:rsidR="002C731E">
        <w:rPr>
          <w:rFonts w:ascii="Arial" w:hAnsi="Arial" w:cs="Arial"/>
          <w:b/>
          <w:szCs w:val="24"/>
        </w:rPr>
        <w:t>,</w:t>
      </w:r>
      <w:r w:rsidRPr="003A02B4">
        <w:rPr>
          <w:rFonts w:ascii="Arial" w:hAnsi="Arial" w:cs="Arial"/>
          <w:b/>
          <w:szCs w:val="24"/>
        </w:rPr>
        <w:t xml:space="preserve"> </w:t>
      </w:r>
      <w:r w:rsidR="002C731E">
        <w:rPr>
          <w:rFonts w:ascii="Arial" w:hAnsi="Arial" w:cs="Arial"/>
          <w:b/>
          <w:szCs w:val="24"/>
        </w:rPr>
        <w:t xml:space="preserve">AML </w:t>
      </w:r>
      <w:r w:rsidRPr="003A02B4">
        <w:rPr>
          <w:rFonts w:ascii="Arial" w:hAnsi="Arial" w:cs="Arial"/>
          <w:b/>
          <w:szCs w:val="24"/>
        </w:rPr>
        <w:t xml:space="preserve">requires a collection of UML profiles: </w:t>
      </w:r>
      <w:r w:rsidR="002C731E">
        <w:rPr>
          <w:rFonts w:ascii="Arial" w:hAnsi="Arial" w:cs="Arial"/>
          <w:b/>
          <w:szCs w:val="24"/>
        </w:rPr>
        <w:t xml:space="preserve">a </w:t>
      </w:r>
      <w:r w:rsidRPr="003A02B4">
        <w:rPr>
          <w:rFonts w:ascii="Arial" w:hAnsi="Arial" w:cs="Arial"/>
          <w:b/>
          <w:szCs w:val="24"/>
        </w:rPr>
        <w:t>Reference</w:t>
      </w:r>
      <w:r w:rsidR="002C731E">
        <w:rPr>
          <w:rFonts w:ascii="Arial" w:hAnsi="Arial" w:cs="Arial"/>
          <w:b/>
          <w:szCs w:val="24"/>
        </w:rPr>
        <w:t xml:space="preserve"> Model Profile</w:t>
      </w:r>
      <w:r w:rsidRPr="003A02B4">
        <w:rPr>
          <w:rFonts w:ascii="Arial" w:hAnsi="Arial" w:cs="Arial"/>
          <w:b/>
          <w:szCs w:val="24"/>
        </w:rPr>
        <w:t xml:space="preserve">, </w:t>
      </w:r>
      <w:r w:rsidR="002C731E">
        <w:rPr>
          <w:rFonts w:ascii="Arial" w:hAnsi="Arial" w:cs="Arial"/>
          <w:b/>
          <w:szCs w:val="24"/>
        </w:rPr>
        <w:t xml:space="preserve">a </w:t>
      </w:r>
      <w:r w:rsidRPr="003A02B4">
        <w:rPr>
          <w:rFonts w:ascii="Arial" w:hAnsi="Arial" w:cs="Arial"/>
          <w:b/>
          <w:szCs w:val="24"/>
        </w:rPr>
        <w:t xml:space="preserve">Constraint </w:t>
      </w:r>
      <w:r w:rsidR="002C731E">
        <w:rPr>
          <w:rFonts w:ascii="Arial" w:hAnsi="Arial" w:cs="Arial"/>
          <w:b/>
          <w:szCs w:val="24"/>
        </w:rPr>
        <w:t xml:space="preserve">Model Profile </w:t>
      </w:r>
      <w:r w:rsidRPr="003A02B4">
        <w:rPr>
          <w:rFonts w:ascii="Arial" w:hAnsi="Arial" w:cs="Arial"/>
          <w:b/>
          <w:szCs w:val="24"/>
        </w:rPr>
        <w:t xml:space="preserve">and </w:t>
      </w:r>
      <w:r w:rsidR="002C731E">
        <w:rPr>
          <w:rFonts w:ascii="Arial" w:hAnsi="Arial" w:cs="Arial"/>
          <w:b/>
          <w:szCs w:val="24"/>
        </w:rPr>
        <w:t xml:space="preserve">a </w:t>
      </w:r>
      <w:r w:rsidRPr="003A02B4">
        <w:rPr>
          <w:rFonts w:ascii="Arial" w:hAnsi="Arial" w:cs="Arial"/>
          <w:b/>
          <w:szCs w:val="24"/>
        </w:rPr>
        <w:t xml:space="preserve">Terminology </w:t>
      </w:r>
      <w:r w:rsidR="002C731E">
        <w:rPr>
          <w:rFonts w:ascii="Arial" w:hAnsi="Arial" w:cs="Arial"/>
          <w:b/>
          <w:szCs w:val="24"/>
        </w:rPr>
        <w:t xml:space="preserve">Binding Profile </w:t>
      </w:r>
      <w:r w:rsidRPr="003A02B4">
        <w:rPr>
          <w:rFonts w:ascii="Arial" w:hAnsi="Arial" w:cs="Arial"/>
          <w:b/>
          <w:szCs w:val="24"/>
        </w:rPr>
        <w:t>(</w:t>
      </w:r>
      <w:r w:rsidR="002C731E">
        <w:rPr>
          <w:rFonts w:ascii="Arial" w:hAnsi="Arial" w:cs="Arial"/>
          <w:b/>
          <w:szCs w:val="24"/>
        </w:rPr>
        <w:t xml:space="preserve">with an </w:t>
      </w:r>
      <w:r w:rsidRPr="003A02B4">
        <w:rPr>
          <w:rFonts w:ascii="Arial" w:hAnsi="Arial" w:cs="Arial"/>
          <w:b/>
          <w:szCs w:val="24"/>
        </w:rPr>
        <w:t>optional binding to CTS2) to be used to define domain specific PIM(s) (i.e. Clinical information models), and an optional set of transformations that may bi-directional</w:t>
      </w:r>
      <w:r w:rsidR="002C731E">
        <w:rPr>
          <w:rFonts w:ascii="Arial" w:hAnsi="Arial" w:cs="Arial"/>
          <w:b/>
          <w:szCs w:val="24"/>
        </w:rPr>
        <w:t>ly</w:t>
      </w:r>
      <w:r w:rsidRPr="003A02B4">
        <w:rPr>
          <w:rFonts w:ascii="Arial" w:hAnsi="Arial" w:cs="Arial"/>
          <w:b/>
          <w:szCs w:val="24"/>
        </w:rPr>
        <w:t xml:space="preserve"> transform </w:t>
      </w:r>
      <w:r w:rsidR="002C731E">
        <w:rPr>
          <w:rFonts w:ascii="Arial" w:hAnsi="Arial" w:cs="Arial"/>
          <w:b/>
          <w:szCs w:val="24"/>
        </w:rPr>
        <w:t xml:space="preserve">AML </w:t>
      </w:r>
      <w:r w:rsidRPr="003A02B4">
        <w:rPr>
          <w:rFonts w:ascii="Arial" w:hAnsi="Arial" w:cs="Arial"/>
          <w:b/>
          <w:szCs w:val="24"/>
        </w:rPr>
        <w:t>model</w:t>
      </w:r>
      <w:r w:rsidR="002C731E">
        <w:rPr>
          <w:rFonts w:ascii="Arial" w:hAnsi="Arial" w:cs="Arial"/>
          <w:b/>
          <w:szCs w:val="24"/>
        </w:rPr>
        <w:t>s</w:t>
      </w:r>
      <w:r w:rsidRPr="003A02B4">
        <w:rPr>
          <w:rFonts w:ascii="Arial" w:hAnsi="Arial" w:cs="Arial"/>
          <w:b/>
          <w:szCs w:val="24"/>
        </w:rPr>
        <w:t xml:space="preserve"> to and from AOM 1.5 models</w:t>
      </w:r>
      <w:r w:rsidRPr="003A02B4">
        <w:rPr>
          <w:rFonts w:ascii="Arial" w:hAnsi="Arial" w:cs="Arial"/>
          <w:szCs w:val="24"/>
        </w:rPr>
        <w:t>.</w:t>
      </w:r>
    </w:p>
    <w:p w:rsidR="004E7556" w:rsidRPr="00C91274" w:rsidRDefault="004E7556" w:rsidP="002E1EF4">
      <w:pPr>
        <w:spacing w:line="276" w:lineRule="auto"/>
        <w:rPr>
          <w:rFonts w:ascii="Arial" w:hAnsi="Arial" w:cs="Arial"/>
          <w:szCs w:val="24"/>
        </w:rPr>
      </w:pPr>
    </w:p>
    <w:p w:rsidR="00890C36" w:rsidRDefault="00C523CA" w:rsidP="00C523CA">
      <w:pPr>
        <w:autoSpaceDE w:val="0"/>
        <w:autoSpaceDN w:val="0"/>
        <w:adjustRightInd w:val="0"/>
        <w:spacing w:line="276" w:lineRule="auto"/>
        <w:rPr>
          <w:rFonts w:ascii="Arial" w:hAnsi="Arial" w:cs="Arial"/>
          <w:szCs w:val="24"/>
        </w:rPr>
      </w:pPr>
      <w:r w:rsidRPr="0032448F">
        <w:rPr>
          <w:rFonts w:ascii="Arial" w:hAnsi="Arial" w:cs="Arial"/>
          <w:szCs w:val="24"/>
        </w:rPr>
        <w:t xml:space="preserve">The following diagram (figure 1) is intended to provide a conceptual architecture of the desired profile.  It depicts the relationships between the </w:t>
      </w:r>
      <w:r w:rsidR="002C731E">
        <w:rPr>
          <w:rFonts w:ascii="Arial" w:hAnsi="Arial" w:cs="Arial"/>
          <w:szCs w:val="24"/>
        </w:rPr>
        <w:t xml:space="preserve">AML components </w:t>
      </w:r>
      <w:r w:rsidRPr="0032448F">
        <w:rPr>
          <w:rFonts w:ascii="Arial" w:hAnsi="Arial" w:cs="Arial"/>
          <w:szCs w:val="24"/>
        </w:rPr>
        <w:t>and other model abstractions and resources (</w:t>
      </w:r>
      <w:r w:rsidR="002C731E">
        <w:rPr>
          <w:rFonts w:ascii="Arial" w:hAnsi="Arial" w:cs="Arial"/>
          <w:szCs w:val="24"/>
        </w:rPr>
        <w:t xml:space="preserve">e.g. </w:t>
      </w:r>
      <w:r w:rsidRPr="0032448F">
        <w:rPr>
          <w:rFonts w:ascii="Arial" w:hAnsi="Arial" w:cs="Arial"/>
          <w:szCs w:val="24"/>
        </w:rPr>
        <w:t xml:space="preserve">CTS2).  </w:t>
      </w:r>
      <w:r w:rsidR="00890C36">
        <w:rPr>
          <w:rFonts w:ascii="Arial" w:hAnsi="Arial" w:cs="Arial"/>
          <w:szCs w:val="24"/>
        </w:rPr>
        <w:t>Reponses</w:t>
      </w:r>
      <w:r w:rsidRPr="0032448F">
        <w:rPr>
          <w:rFonts w:ascii="Arial" w:hAnsi="Arial" w:cs="Arial"/>
          <w:szCs w:val="24"/>
        </w:rPr>
        <w:t xml:space="preserve"> to this RFP should provide </w:t>
      </w:r>
      <w:r w:rsidR="002C731E">
        <w:rPr>
          <w:rFonts w:ascii="Arial" w:hAnsi="Arial" w:cs="Arial"/>
          <w:szCs w:val="24"/>
        </w:rPr>
        <w:t xml:space="preserve">a </w:t>
      </w:r>
      <w:r w:rsidRPr="0032448F">
        <w:rPr>
          <w:rFonts w:ascii="Arial" w:hAnsi="Arial" w:cs="Arial"/>
          <w:szCs w:val="24"/>
        </w:rPr>
        <w:t>minimum of three separate profiles</w:t>
      </w:r>
      <w:r w:rsidR="002C731E">
        <w:rPr>
          <w:rFonts w:ascii="Arial" w:hAnsi="Arial" w:cs="Arial"/>
          <w:szCs w:val="24"/>
        </w:rPr>
        <w:t>:</w:t>
      </w:r>
      <w:r w:rsidRPr="0032448F">
        <w:rPr>
          <w:rFonts w:ascii="Arial" w:hAnsi="Arial" w:cs="Arial"/>
          <w:szCs w:val="24"/>
        </w:rPr>
        <w:t xml:space="preserve"> </w:t>
      </w:r>
      <w:r w:rsidR="002C731E">
        <w:rPr>
          <w:rFonts w:ascii="Arial" w:hAnsi="Arial" w:cs="Arial"/>
          <w:szCs w:val="24"/>
        </w:rPr>
        <w:t xml:space="preserve">a </w:t>
      </w:r>
      <w:r w:rsidRPr="0032448F">
        <w:rPr>
          <w:rFonts w:ascii="Arial" w:hAnsi="Arial" w:cs="Arial"/>
          <w:szCs w:val="24"/>
        </w:rPr>
        <w:t>Reference</w:t>
      </w:r>
      <w:r w:rsidR="002C731E">
        <w:rPr>
          <w:rFonts w:ascii="Arial" w:hAnsi="Arial" w:cs="Arial"/>
          <w:szCs w:val="24"/>
        </w:rPr>
        <w:t xml:space="preserve"> Model Profile</w:t>
      </w:r>
      <w:r w:rsidRPr="0032448F">
        <w:rPr>
          <w:rFonts w:ascii="Arial" w:hAnsi="Arial" w:cs="Arial"/>
          <w:szCs w:val="24"/>
        </w:rPr>
        <w:t xml:space="preserve">, </w:t>
      </w:r>
      <w:r w:rsidR="002C731E">
        <w:rPr>
          <w:rFonts w:ascii="Arial" w:hAnsi="Arial" w:cs="Arial"/>
          <w:szCs w:val="24"/>
        </w:rPr>
        <w:t xml:space="preserve">a </w:t>
      </w:r>
      <w:r w:rsidRPr="0032448F">
        <w:rPr>
          <w:rFonts w:ascii="Arial" w:hAnsi="Arial" w:cs="Arial"/>
          <w:szCs w:val="24"/>
        </w:rPr>
        <w:t xml:space="preserve">Constraint </w:t>
      </w:r>
      <w:r w:rsidR="002C731E">
        <w:rPr>
          <w:rFonts w:ascii="Arial" w:hAnsi="Arial" w:cs="Arial"/>
          <w:szCs w:val="24"/>
        </w:rPr>
        <w:t xml:space="preserve">Model Profile </w:t>
      </w:r>
      <w:r w:rsidRPr="0032448F">
        <w:rPr>
          <w:rFonts w:ascii="Arial" w:hAnsi="Arial" w:cs="Arial"/>
          <w:szCs w:val="24"/>
        </w:rPr>
        <w:t xml:space="preserve">and </w:t>
      </w:r>
      <w:r w:rsidR="002C731E">
        <w:rPr>
          <w:rFonts w:ascii="Arial" w:hAnsi="Arial" w:cs="Arial"/>
          <w:szCs w:val="24"/>
        </w:rPr>
        <w:t xml:space="preserve">a </w:t>
      </w:r>
      <w:r w:rsidRPr="0032448F">
        <w:rPr>
          <w:rFonts w:ascii="Arial" w:hAnsi="Arial" w:cs="Arial"/>
          <w:szCs w:val="24"/>
        </w:rPr>
        <w:t>Terminology</w:t>
      </w:r>
      <w:r w:rsidR="002C731E">
        <w:rPr>
          <w:rFonts w:ascii="Arial" w:hAnsi="Arial" w:cs="Arial"/>
          <w:szCs w:val="24"/>
        </w:rPr>
        <w:t xml:space="preserve"> Binding Profile</w:t>
      </w:r>
      <w:r w:rsidRPr="0032448F">
        <w:rPr>
          <w:rFonts w:ascii="Arial" w:hAnsi="Arial" w:cs="Arial"/>
          <w:szCs w:val="24"/>
        </w:rPr>
        <w:t xml:space="preserve">.  </w:t>
      </w:r>
    </w:p>
    <w:p w:rsidR="00890C36" w:rsidRDefault="00890C36" w:rsidP="00C523CA">
      <w:pPr>
        <w:autoSpaceDE w:val="0"/>
        <w:autoSpaceDN w:val="0"/>
        <w:adjustRightInd w:val="0"/>
        <w:spacing w:line="276" w:lineRule="auto"/>
        <w:rPr>
          <w:rFonts w:ascii="Arial" w:hAnsi="Arial" w:cs="Arial"/>
          <w:szCs w:val="24"/>
        </w:rPr>
      </w:pPr>
    </w:p>
    <w:p w:rsidR="00C523CA" w:rsidRPr="002F0615" w:rsidRDefault="00C523CA" w:rsidP="00C523CA">
      <w:pPr>
        <w:autoSpaceDE w:val="0"/>
        <w:autoSpaceDN w:val="0"/>
        <w:adjustRightInd w:val="0"/>
        <w:spacing w:line="276" w:lineRule="auto"/>
        <w:rPr>
          <w:rFonts w:ascii="Arial" w:hAnsi="Arial" w:cs="Arial"/>
          <w:sz w:val="22"/>
          <w:szCs w:val="22"/>
        </w:rPr>
      </w:pPr>
      <w:r w:rsidRPr="0032448F">
        <w:rPr>
          <w:rFonts w:ascii="Arial" w:hAnsi="Arial" w:cs="Arial"/>
          <w:szCs w:val="24"/>
        </w:rPr>
        <w:t xml:space="preserve">The Terminology </w:t>
      </w:r>
      <w:r w:rsidR="00346395">
        <w:rPr>
          <w:rFonts w:ascii="Arial" w:hAnsi="Arial" w:cs="Arial"/>
          <w:szCs w:val="24"/>
        </w:rPr>
        <w:t xml:space="preserve">Binding </w:t>
      </w:r>
      <w:r w:rsidRPr="0032448F">
        <w:rPr>
          <w:rFonts w:ascii="Arial" w:hAnsi="Arial" w:cs="Arial"/>
          <w:szCs w:val="24"/>
        </w:rPr>
        <w:t xml:space="preserve">Profile </w:t>
      </w:r>
      <w:r w:rsidR="000355F2" w:rsidRPr="0032448F">
        <w:rPr>
          <w:rFonts w:ascii="Arial" w:hAnsi="Arial" w:cs="Arial"/>
          <w:szCs w:val="24"/>
        </w:rPr>
        <w:t xml:space="preserve">may </w:t>
      </w:r>
      <w:r w:rsidRPr="0032448F">
        <w:rPr>
          <w:rFonts w:ascii="Arial" w:hAnsi="Arial" w:cs="Arial"/>
          <w:szCs w:val="24"/>
        </w:rPr>
        <w:t xml:space="preserve">provide binding semantics </w:t>
      </w:r>
      <w:r w:rsidR="000355F2" w:rsidRPr="0032448F">
        <w:rPr>
          <w:rFonts w:ascii="Arial" w:hAnsi="Arial" w:cs="Arial"/>
          <w:szCs w:val="24"/>
        </w:rPr>
        <w:t xml:space="preserve">necessary </w:t>
      </w:r>
      <w:r w:rsidRPr="0032448F">
        <w:rPr>
          <w:rFonts w:ascii="Arial" w:hAnsi="Arial" w:cs="Arial"/>
          <w:szCs w:val="24"/>
        </w:rPr>
        <w:t>to</w:t>
      </w:r>
      <w:r w:rsidR="000355F2" w:rsidRPr="0032448F">
        <w:rPr>
          <w:rFonts w:ascii="Arial" w:hAnsi="Arial" w:cs="Arial"/>
          <w:szCs w:val="24"/>
        </w:rPr>
        <w:t xml:space="preserve"> access and retrieve </w:t>
      </w:r>
      <w:r w:rsidR="00BC5A33" w:rsidRPr="0032448F">
        <w:rPr>
          <w:rFonts w:ascii="Arial" w:hAnsi="Arial" w:cs="Arial"/>
          <w:szCs w:val="24"/>
        </w:rPr>
        <w:t>terminology</w:t>
      </w:r>
      <w:r w:rsidR="000355F2" w:rsidRPr="0032448F">
        <w:rPr>
          <w:rFonts w:ascii="Arial" w:hAnsi="Arial" w:cs="Arial"/>
          <w:szCs w:val="24"/>
        </w:rPr>
        <w:t xml:space="preserve"> sets from a </w:t>
      </w:r>
      <w:r w:rsidRPr="0032448F">
        <w:rPr>
          <w:rFonts w:ascii="Arial" w:hAnsi="Arial" w:cs="Arial"/>
          <w:szCs w:val="24"/>
        </w:rPr>
        <w:t>CTS2</w:t>
      </w:r>
      <w:r w:rsidR="000355F2" w:rsidRPr="0032448F">
        <w:rPr>
          <w:rFonts w:ascii="Arial" w:hAnsi="Arial" w:cs="Arial"/>
          <w:szCs w:val="24"/>
        </w:rPr>
        <w:t xml:space="preserve"> compliant resource</w:t>
      </w:r>
      <w:r w:rsidR="002004F8">
        <w:rPr>
          <w:rFonts w:ascii="Arial" w:hAnsi="Arial" w:cs="Arial"/>
          <w:szCs w:val="24"/>
        </w:rPr>
        <w:t>.</w:t>
      </w:r>
      <w:r w:rsidRPr="0032448F">
        <w:rPr>
          <w:rFonts w:ascii="Arial" w:hAnsi="Arial" w:cs="Arial"/>
          <w:szCs w:val="24"/>
        </w:rPr>
        <w:t xml:space="preserve">  This binding will support the ability to query CTS2 compliant servers in the process of building clinical models.  Further</w:t>
      </w:r>
      <w:r w:rsidR="00346395">
        <w:rPr>
          <w:rFonts w:ascii="Arial" w:hAnsi="Arial" w:cs="Arial"/>
          <w:szCs w:val="24"/>
        </w:rPr>
        <w:t>more</w:t>
      </w:r>
      <w:r w:rsidRPr="0032448F">
        <w:rPr>
          <w:rFonts w:ascii="Arial" w:hAnsi="Arial" w:cs="Arial"/>
          <w:szCs w:val="24"/>
        </w:rPr>
        <w:t xml:space="preserve">, </w:t>
      </w:r>
      <w:r w:rsidR="0032448F" w:rsidRPr="0032448F">
        <w:rPr>
          <w:rFonts w:ascii="Arial" w:hAnsi="Arial" w:cs="Arial"/>
          <w:szCs w:val="24"/>
        </w:rPr>
        <w:t xml:space="preserve">a transformation from </w:t>
      </w:r>
      <w:r w:rsidR="00346395">
        <w:rPr>
          <w:rFonts w:ascii="Arial" w:hAnsi="Arial" w:cs="Arial"/>
          <w:szCs w:val="24"/>
        </w:rPr>
        <w:t xml:space="preserve">AML </w:t>
      </w:r>
      <w:r w:rsidR="0032448F" w:rsidRPr="0032448F">
        <w:rPr>
          <w:rFonts w:ascii="Arial" w:hAnsi="Arial" w:cs="Arial"/>
          <w:szCs w:val="24"/>
        </w:rPr>
        <w:t>models to semantically equivalent Archetype Object Models (AOM) is</w:t>
      </w:r>
      <w:r w:rsidRPr="0032448F">
        <w:rPr>
          <w:rFonts w:ascii="Arial" w:hAnsi="Arial" w:cs="Arial"/>
          <w:szCs w:val="24"/>
        </w:rPr>
        <w:t xml:space="preserve"> </w:t>
      </w:r>
      <w:r w:rsidR="00346395">
        <w:rPr>
          <w:rFonts w:ascii="Arial" w:hAnsi="Arial" w:cs="Arial"/>
          <w:szCs w:val="24"/>
        </w:rPr>
        <w:t xml:space="preserve">strongly </w:t>
      </w:r>
      <w:r w:rsidRPr="0032448F">
        <w:rPr>
          <w:rFonts w:ascii="Arial" w:hAnsi="Arial" w:cs="Arial"/>
          <w:szCs w:val="24"/>
        </w:rPr>
        <w:t xml:space="preserve">desired, but is optional. </w:t>
      </w:r>
      <w:r w:rsidR="00346395">
        <w:rPr>
          <w:rFonts w:ascii="Arial" w:hAnsi="Arial" w:cs="Arial"/>
          <w:szCs w:val="24"/>
        </w:rPr>
        <w:t>If not provided, it must be demonstrated that this transformation is possible.</w:t>
      </w:r>
      <w:r w:rsidRPr="0032448F">
        <w:rPr>
          <w:rFonts w:ascii="Arial" w:hAnsi="Arial" w:cs="Arial"/>
          <w:szCs w:val="24"/>
        </w:rPr>
        <w:t xml:space="preserve"> The figure </w:t>
      </w:r>
      <w:r w:rsidR="009F52DC">
        <w:rPr>
          <w:rFonts w:ascii="Arial" w:hAnsi="Arial" w:cs="Arial"/>
          <w:szCs w:val="24"/>
        </w:rPr>
        <w:t xml:space="preserve">below </w:t>
      </w:r>
      <w:r w:rsidRPr="0032448F">
        <w:rPr>
          <w:rFonts w:ascii="Arial" w:hAnsi="Arial" w:cs="Arial"/>
          <w:szCs w:val="24"/>
        </w:rPr>
        <w:t xml:space="preserve">shows the CIMI Reference model </w:t>
      </w:r>
      <w:r w:rsidR="009F52DC">
        <w:rPr>
          <w:rFonts w:ascii="Arial" w:hAnsi="Arial" w:cs="Arial"/>
          <w:szCs w:val="24"/>
        </w:rPr>
        <w:t xml:space="preserve">(defined using the Reference Model Profile) </w:t>
      </w:r>
      <w:r w:rsidRPr="0032448F">
        <w:rPr>
          <w:rFonts w:ascii="Arial" w:hAnsi="Arial" w:cs="Arial"/>
          <w:szCs w:val="24"/>
        </w:rPr>
        <w:t xml:space="preserve">and </w:t>
      </w:r>
      <w:r w:rsidR="009F52DC">
        <w:rPr>
          <w:rFonts w:ascii="Arial" w:hAnsi="Arial" w:cs="Arial"/>
          <w:szCs w:val="24"/>
        </w:rPr>
        <w:t xml:space="preserve">a Clinical Information Model </w:t>
      </w:r>
      <w:r w:rsidRPr="0032448F">
        <w:rPr>
          <w:rFonts w:ascii="Arial" w:hAnsi="Arial" w:cs="Arial"/>
          <w:szCs w:val="24"/>
        </w:rPr>
        <w:t xml:space="preserve">for Blood Pressure </w:t>
      </w:r>
      <w:r w:rsidR="009F52DC">
        <w:rPr>
          <w:rFonts w:ascii="Arial" w:hAnsi="Arial" w:cs="Arial"/>
          <w:szCs w:val="24"/>
        </w:rPr>
        <w:t xml:space="preserve">(defined using the Constraint Model and Terminology Binding Profiles) </w:t>
      </w:r>
      <w:r w:rsidRPr="0032448F">
        <w:rPr>
          <w:rFonts w:ascii="Arial" w:hAnsi="Arial" w:cs="Arial"/>
          <w:szCs w:val="24"/>
        </w:rPr>
        <w:t xml:space="preserve">as an example.  The </w:t>
      </w:r>
      <w:r w:rsidR="009F52DC">
        <w:rPr>
          <w:rFonts w:ascii="Arial" w:hAnsi="Arial" w:cs="Arial"/>
          <w:szCs w:val="24"/>
        </w:rPr>
        <w:t xml:space="preserve">Clinical Information Model </w:t>
      </w:r>
      <w:r w:rsidRPr="0032448F">
        <w:rPr>
          <w:rFonts w:ascii="Arial" w:hAnsi="Arial" w:cs="Arial"/>
          <w:szCs w:val="24"/>
        </w:rPr>
        <w:t xml:space="preserve">is a constrained model based upon the CIMI Reference model.  The </w:t>
      </w:r>
      <w:r w:rsidR="009F52DC">
        <w:rPr>
          <w:rFonts w:ascii="Arial" w:hAnsi="Arial" w:cs="Arial"/>
          <w:szCs w:val="24"/>
        </w:rPr>
        <w:t xml:space="preserve">AML </w:t>
      </w:r>
      <w:r w:rsidRPr="0032448F">
        <w:rPr>
          <w:rFonts w:ascii="Arial" w:hAnsi="Arial" w:cs="Arial"/>
          <w:szCs w:val="24"/>
        </w:rPr>
        <w:t xml:space="preserve">profile could </w:t>
      </w:r>
      <w:r w:rsidR="009F52DC">
        <w:rPr>
          <w:rFonts w:ascii="Arial" w:hAnsi="Arial" w:cs="Arial"/>
          <w:szCs w:val="24"/>
        </w:rPr>
        <w:t xml:space="preserve">also </w:t>
      </w:r>
      <w:r w:rsidRPr="0032448F">
        <w:rPr>
          <w:rFonts w:ascii="Arial" w:hAnsi="Arial" w:cs="Arial"/>
          <w:szCs w:val="24"/>
        </w:rPr>
        <w:t xml:space="preserve">be used to create other </w:t>
      </w:r>
      <w:r w:rsidRPr="0032448F">
        <w:rPr>
          <w:rFonts w:ascii="Arial" w:hAnsi="Arial" w:cs="Arial"/>
          <w:szCs w:val="24"/>
        </w:rPr>
        <w:lastRenderedPageBreak/>
        <w:t>domain specific reference models</w:t>
      </w:r>
      <w:r w:rsidR="009F52DC">
        <w:rPr>
          <w:rFonts w:ascii="Arial" w:hAnsi="Arial" w:cs="Arial"/>
          <w:szCs w:val="24"/>
        </w:rPr>
        <w:t>,</w:t>
      </w:r>
      <w:r w:rsidRPr="0032448F">
        <w:rPr>
          <w:rFonts w:ascii="Arial" w:hAnsi="Arial" w:cs="Arial"/>
          <w:szCs w:val="24"/>
        </w:rPr>
        <w:t xml:space="preserve"> such as </w:t>
      </w:r>
      <w:r w:rsidR="009F52DC">
        <w:rPr>
          <w:rFonts w:ascii="Arial" w:hAnsi="Arial" w:cs="Arial"/>
          <w:szCs w:val="24"/>
        </w:rPr>
        <w:t xml:space="preserve">that used by the </w:t>
      </w:r>
      <w:r w:rsidRPr="0032448F">
        <w:rPr>
          <w:rFonts w:ascii="Arial" w:hAnsi="Arial" w:cs="Arial"/>
          <w:szCs w:val="24"/>
        </w:rPr>
        <w:t xml:space="preserve">Clinical Document Architecture (CDA </w:t>
      </w:r>
      <w:hyperlink r:id="rId18" w:history="1">
        <w:r w:rsidRPr="003A02B4">
          <w:rPr>
            <w:rFonts w:ascii="Arial" w:hAnsi="Arial" w:cs="Arial"/>
            <w:szCs w:val="24"/>
          </w:rPr>
          <w:t>http://hl7book.net/index.php?title=CDA</w:t>
        </w:r>
      </w:hyperlink>
      <w:r w:rsidRPr="0032448F">
        <w:rPr>
          <w:rFonts w:ascii="Arial" w:hAnsi="Arial" w:cs="Arial"/>
          <w:szCs w:val="24"/>
        </w:rPr>
        <w:t>) or CDL</w:t>
      </w:r>
      <w:r w:rsidRPr="002F0615">
        <w:rPr>
          <w:rFonts w:ascii="Arial" w:hAnsi="Arial" w:cs="Arial"/>
          <w:sz w:val="22"/>
          <w:szCs w:val="22"/>
        </w:rPr>
        <w:t>.</w:t>
      </w:r>
    </w:p>
    <w:p w:rsidR="00F42FCB" w:rsidRPr="00C91274" w:rsidRDefault="00F42FCB" w:rsidP="002E1EF4">
      <w:pPr>
        <w:spacing w:after="120" w:line="276" w:lineRule="auto"/>
        <w:rPr>
          <w:rFonts w:ascii="Arial" w:hAnsi="Arial" w:cs="Arial"/>
          <w:szCs w:val="24"/>
        </w:rPr>
      </w:pPr>
    </w:p>
    <w:p w:rsidR="000B3738" w:rsidRDefault="000B3738" w:rsidP="000B3738">
      <w:pPr>
        <w:pStyle w:val="Heading3"/>
        <w:rPr>
          <w:rFonts w:ascii="Arial" w:hAnsi="Arial" w:cs="Arial"/>
          <w:szCs w:val="24"/>
        </w:rPr>
        <w:sectPr w:rsidR="000B3738" w:rsidSect="00C84860">
          <w:headerReference w:type="default" r:id="rId19"/>
          <w:footerReference w:type="default" r:id="rId20"/>
          <w:pgSz w:w="12240" w:h="15840"/>
          <w:pgMar w:top="1440" w:right="1800" w:bottom="1620" w:left="1800" w:header="720" w:footer="720" w:gutter="0"/>
          <w:cols w:space="0"/>
          <w:noEndnote/>
        </w:sectPr>
      </w:pPr>
    </w:p>
    <w:p w:rsidR="00777792" w:rsidRPr="00C91274" w:rsidRDefault="00777792" w:rsidP="007B2DB6">
      <w:pPr>
        <w:autoSpaceDE w:val="0"/>
        <w:autoSpaceDN w:val="0"/>
        <w:adjustRightInd w:val="0"/>
        <w:rPr>
          <w:rFonts w:ascii="Arial" w:hAnsi="Arial" w:cs="Arial"/>
        </w:rPr>
      </w:pPr>
    </w:p>
    <w:p w:rsidR="00F66B17" w:rsidRPr="00C91274" w:rsidRDefault="00F66B17" w:rsidP="00F66B17">
      <w:pPr>
        <w:rPr>
          <w:rFonts w:ascii="Arial" w:hAnsi="Arial" w:cs="Arial"/>
          <w:sz w:val="18"/>
          <w:szCs w:val="18"/>
        </w:rPr>
      </w:pPr>
    </w:p>
    <w:p w:rsidR="00B9460C" w:rsidRPr="00C91274" w:rsidRDefault="00B9460C" w:rsidP="00441F9B">
      <w:pPr>
        <w:spacing w:line="276" w:lineRule="auto"/>
        <w:ind w:left="864"/>
        <w:rPr>
          <w:rFonts w:ascii="Arial" w:hAnsi="Arial" w:cs="Arial"/>
          <w:szCs w:val="24"/>
        </w:rPr>
      </w:pPr>
    </w:p>
    <w:p w:rsidR="009A6401" w:rsidRDefault="00902014" w:rsidP="009A6401">
      <w:pPr>
        <w:keepNext/>
        <w:spacing w:line="276" w:lineRule="auto"/>
        <w:ind w:left="864"/>
        <w:jc w:val="center"/>
      </w:pPr>
      <w:r w:rsidRPr="00BC4164">
        <w:rPr>
          <w:rFonts w:ascii="Arial" w:hAnsi="Arial" w:cs="Arial"/>
          <w:szCs w:val="24"/>
        </w:rPr>
        <w:object w:dxaOrig="18467" w:dyaOrig="10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pt;height:344pt" o:ole="">
            <v:imagedata r:id="rId21" o:title=""/>
          </v:shape>
          <o:OLEObject Type="Embed" ProgID="Visio.Drawing.11" ShapeID="_x0000_i1025" DrawAspect="Content" ObjectID="_1358983060" r:id="rId22"/>
        </w:object>
      </w:r>
    </w:p>
    <w:p w:rsidR="00511720" w:rsidRDefault="009A6401" w:rsidP="009A6401">
      <w:pPr>
        <w:pStyle w:val="Caption"/>
        <w:jc w:val="center"/>
        <w:rPr>
          <w:rFonts w:ascii="Arial" w:hAnsi="Arial" w:cs="Arial"/>
          <w:szCs w:val="24"/>
        </w:rPr>
        <w:sectPr w:rsidR="00511720" w:rsidSect="00511720">
          <w:pgSz w:w="15840" w:h="12240" w:orient="landscape"/>
          <w:pgMar w:top="1800" w:right="1440" w:bottom="1800" w:left="1620" w:header="720" w:footer="720" w:gutter="0"/>
          <w:cols w:space="0"/>
          <w:noEndnote/>
          <w:docGrid w:linePitch="326"/>
        </w:sectPr>
      </w:pPr>
      <w:proofErr w:type="gramStart"/>
      <w:r>
        <w:t xml:space="preserve">Figure </w:t>
      </w:r>
      <w:r w:rsidR="00420B43">
        <w:fldChar w:fldCharType="begin"/>
      </w:r>
      <w:r>
        <w:instrText xml:space="preserve"> SEQ Figure \* ARABIC </w:instrText>
      </w:r>
      <w:r w:rsidR="00420B43">
        <w:fldChar w:fldCharType="separate"/>
      </w:r>
      <w:r w:rsidR="000F74D5">
        <w:rPr>
          <w:noProof/>
        </w:rPr>
        <w:t>1</w:t>
      </w:r>
      <w:r w:rsidR="00420B43">
        <w:fldChar w:fldCharType="end"/>
      </w:r>
      <w:r>
        <w:t>.</w:t>
      </w:r>
      <w:proofErr w:type="gramEnd"/>
      <w:r>
        <w:t xml:space="preserve"> Conceptual Profile Architecture </w:t>
      </w:r>
    </w:p>
    <w:p w:rsidR="002A5382" w:rsidRDefault="002A5382" w:rsidP="00BD6683">
      <w:pPr>
        <w:spacing w:line="276" w:lineRule="auto"/>
        <w:ind w:left="864"/>
        <w:jc w:val="center"/>
        <w:rPr>
          <w:rFonts w:ascii="Arial" w:hAnsi="Arial" w:cs="Arial"/>
          <w:szCs w:val="24"/>
        </w:rPr>
      </w:pPr>
    </w:p>
    <w:p w:rsidR="00B9460C" w:rsidRPr="004D5172" w:rsidRDefault="00C50EFD" w:rsidP="00F557E1">
      <w:pPr>
        <w:pStyle w:val="Heading4"/>
        <w:rPr>
          <w:rFonts w:ascii="Arial" w:hAnsi="Arial" w:cs="Arial"/>
        </w:rPr>
      </w:pPr>
      <w:r>
        <w:rPr>
          <w:rFonts w:ascii="Arial" w:hAnsi="Arial" w:cs="Arial"/>
        </w:rPr>
        <w:t xml:space="preserve">Support for </w:t>
      </w:r>
      <w:r w:rsidR="00183D2A" w:rsidRPr="004D5172">
        <w:rPr>
          <w:rFonts w:ascii="Arial" w:hAnsi="Arial" w:cs="Arial"/>
        </w:rPr>
        <w:t>Reference</w:t>
      </w:r>
      <w:r w:rsidR="002A5382" w:rsidRPr="004D5172">
        <w:rPr>
          <w:rFonts w:ascii="Arial" w:hAnsi="Arial" w:cs="Arial"/>
        </w:rPr>
        <w:t xml:space="preserve"> </w:t>
      </w:r>
      <w:r>
        <w:rPr>
          <w:rFonts w:ascii="Arial" w:hAnsi="Arial" w:cs="Arial"/>
        </w:rPr>
        <w:t>Modeling</w:t>
      </w:r>
      <w:r w:rsidR="00B1291F">
        <w:rPr>
          <w:rFonts w:ascii="Arial" w:hAnsi="Arial" w:cs="Arial"/>
        </w:rPr>
        <w:t xml:space="preserve"> (RM)</w:t>
      </w:r>
    </w:p>
    <w:p w:rsidR="004D26F3" w:rsidRPr="004D5172" w:rsidRDefault="00322130" w:rsidP="004D5172">
      <w:pPr>
        <w:spacing w:line="276" w:lineRule="auto"/>
        <w:rPr>
          <w:rFonts w:ascii="Arial" w:hAnsi="Arial" w:cs="Arial"/>
        </w:rPr>
      </w:pPr>
      <w:r>
        <w:rPr>
          <w:rFonts w:ascii="Arial" w:hAnsi="Arial" w:cs="Arial"/>
        </w:rPr>
        <w:t xml:space="preserve">The </w:t>
      </w:r>
      <w:r w:rsidR="00C4382E">
        <w:rPr>
          <w:rFonts w:ascii="Arial" w:hAnsi="Arial" w:cs="Arial"/>
        </w:rPr>
        <w:t xml:space="preserve">CIMI modeling </w:t>
      </w:r>
      <w:r w:rsidR="00902014">
        <w:rPr>
          <w:rFonts w:ascii="Arial" w:hAnsi="Arial" w:cs="Arial"/>
        </w:rPr>
        <w:t xml:space="preserve">methodology utilizes a </w:t>
      </w:r>
      <w:r>
        <w:rPr>
          <w:rFonts w:ascii="Arial" w:hAnsi="Arial" w:cs="Arial"/>
        </w:rPr>
        <w:t>two level modeling</w:t>
      </w:r>
      <w:r w:rsidR="00902014">
        <w:rPr>
          <w:rFonts w:ascii="Arial" w:hAnsi="Arial" w:cs="Arial"/>
        </w:rPr>
        <w:t xml:space="preserve"> approach</w:t>
      </w:r>
      <w:r>
        <w:rPr>
          <w:rFonts w:ascii="Arial" w:hAnsi="Arial" w:cs="Arial"/>
        </w:rPr>
        <w:t>.  The first</w:t>
      </w:r>
      <w:r w:rsidR="00902014">
        <w:rPr>
          <w:rFonts w:ascii="Arial" w:hAnsi="Arial" w:cs="Arial"/>
        </w:rPr>
        <w:t xml:space="preserve"> level</w:t>
      </w:r>
      <w:r w:rsidR="00CD34EE">
        <w:rPr>
          <w:rFonts w:ascii="Arial" w:hAnsi="Arial" w:cs="Arial"/>
        </w:rPr>
        <w:t xml:space="preserve">, the reference model, defines the </w:t>
      </w:r>
      <w:r w:rsidR="0034565D">
        <w:rPr>
          <w:rFonts w:ascii="Arial" w:hAnsi="Arial" w:cs="Arial"/>
        </w:rPr>
        <w:t>“language” of clinical modeling</w:t>
      </w:r>
      <w:r w:rsidR="00CD34EE">
        <w:rPr>
          <w:rFonts w:ascii="Arial" w:hAnsi="Arial" w:cs="Arial"/>
        </w:rPr>
        <w:t xml:space="preserve">. The reference model </w:t>
      </w:r>
      <w:r w:rsidR="0034565D">
        <w:rPr>
          <w:rFonts w:ascii="Arial" w:hAnsi="Arial" w:cs="Arial"/>
        </w:rPr>
        <w:t>is an UML model</w:t>
      </w:r>
      <w:r w:rsidR="00CD34EE">
        <w:rPr>
          <w:rFonts w:ascii="Arial" w:hAnsi="Arial" w:cs="Arial"/>
        </w:rPr>
        <w:t>, defined using the Reference Model Profile</w:t>
      </w:r>
      <w:r w:rsidR="006D4A15">
        <w:rPr>
          <w:rFonts w:ascii="Arial" w:hAnsi="Arial" w:cs="Arial"/>
        </w:rPr>
        <w:t xml:space="preserve"> (RMP)</w:t>
      </w:r>
      <w:r w:rsidR="00CD34EE">
        <w:rPr>
          <w:rFonts w:ascii="Arial" w:hAnsi="Arial" w:cs="Arial"/>
        </w:rPr>
        <w:t xml:space="preserve">. </w:t>
      </w:r>
      <w:r w:rsidR="0034565D">
        <w:rPr>
          <w:rFonts w:ascii="Arial" w:hAnsi="Arial" w:cs="Arial"/>
        </w:rPr>
        <w:t xml:space="preserve">All subsequent (progeniture) information models are constrained </w:t>
      </w:r>
      <w:r w:rsidR="006D4A15">
        <w:rPr>
          <w:rFonts w:ascii="Arial" w:hAnsi="Arial" w:cs="Arial"/>
        </w:rPr>
        <w:t>subsets</w:t>
      </w:r>
      <w:r w:rsidR="00CD34EE">
        <w:rPr>
          <w:rFonts w:ascii="Arial" w:hAnsi="Arial" w:cs="Arial"/>
        </w:rPr>
        <w:t xml:space="preserve"> </w:t>
      </w:r>
      <w:r w:rsidR="0034565D">
        <w:rPr>
          <w:rFonts w:ascii="Arial" w:hAnsi="Arial" w:cs="Arial"/>
        </w:rPr>
        <w:t xml:space="preserve">of the reference model. </w:t>
      </w:r>
      <w:r w:rsidR="00CD34EE">
        <w:rPr>
          <w:rFonts w:ascii="Arial" w:hAnsi="Arial" w:cs="Arial"/>
        </w:rPr>
        <w:t xml:space="preserve">The </w:t>
      </w:r>
      <w:r w:rsidR="006D4A15">
        <w:rPr>
          <w:rFonts w:ascii="Arial" w:hAnsi="Arial" w:cs="Arial"/>
        </w:rPr>
        <w:t xml:space="preserve">RMP </w:t>
      </w:r>
      <w:r w:rsidR="00E14F92" w:rsidRPr="004D5172">
        <w:rPr>
          <w:rFonts w:ascii="Arial" w:hAnsi="Arial" w:cs="Arial"/>
        </w:rPr>
        <w:t xml:space="preserve">is expected to </w:t>
      </w:r>
      <w:r w:rsidR="003E759A">
        <w:rPr>
          <w:rFonts w:ascii="Arial" w:hAnsi="Arial" w:cs="Arial"/>
        </w:rPr>
        <w:t xml:space="preserve">be </w:t>
      </w:r>
      <w:r w:rsidR="00E14F92" w:rsidRPr="004D5172">
        <w:rPr>
          <w:rFonts w:ascii="Arial" w:hAnsi="Arial" w:cs="Arial"/>
        </w:rPr>
        <w:t xml:space="preserve">extremely small, since its only requirement is to enable instances of information model classes to carry information about the </w:t>
      </w:r>
      <w:r w:rsidR="008E65CB">
        <w:rPr>
          <w:rFonts w:ascii="Arial" w:hAnsi="Arial" w:cs="Arial"/>
        </w:rPr>
        <w:t xml:space="preserve">RM </w:t>
      </w:r>
      <w:r w:rsidR="00E14F92" w:rsidRPr="004D5172">
        <w:rPr>
          <w:rFonts w:ascii="Arial" w:hAnsi="Arial" w:cs="Arial"/>
        </w:rPr>
        <w:t>elements from which they were derived. In the case of openEHR</w:t>
      </w:r>
      <w:r w:rsidR="007164B4">
        <w:rPr>
          <w:rFonts w:ascii="Arial" w:hAnsi="Arial" w:cs="Arial"/>
        </w:rPr>
        <w:t>,</w:t>
      </w:r>
      <w:r w:rsidR="00E14F92" w:rsidRPr="004D5172">
        <w:rPr>
          <w:rFonts w:ascii="Arial" w:hAnsi="Arial" w:cs="Arial"/>
        </w:rPr>
        <w:t xml:space="preserve"> for example, this is achieved</w:t>
      </w:r>
      <w:r w:rsidR="000479FC">
        <w:rPr>
          <w:rFonts w:ascii="Arial" w:hAnsi="Arial" w:cs="Arial"/>
        </w:rPr>
        <w:t xml:space="preserve"> since</w:t>
      </w:r>
      <w:r w:rsidR="00E14F92" w:rsidRPr="004D5172">
        <w:rPr>
          <w:rFonts w:ascii="Arial" w:hAnsi="Arial" w:cs="Arial"/>
        </w:rPr>
        <w:t xml:space="preserve"> </w:t>
      </w:r>
      <w:r w:rsidR="000479FC">
        <w:rPr>
          <w:rFonts w:ascii="Arial" w:hAnsi="Arial" w:cs="Arial"/>
        </w:rPr>
        <w:t xml:space="preserve">all </w:t>
      </w:r>
      <w:r w:rsidR="007164B4">
        <w:rPr>
          <w:rFonts w:ascii="Arial" w:hAnsi="Arial" w:cs="Arial"/>
        </w:rPr>
        <w:t xml:space="preserve">reference </w:t>
      </w:r>
      <w:r w:rsidR="000479FC">
        <w:rPr>
          <w:rFonts w:ascii="Arial" w:hAnsi="Arial" w:cs="Arial"/>
        </w:rPr>
        <w:t xml:space="preserve">model elements inherit from a common </w:t>
      </w:r>
      <w:r w:rsidR="00E14F92" w:rsidRPr="004D5172">
        <w:rPr>
          <w:rFonts w:ascii="Arial" w:hAnsi="Arial" w:cs="Arial"/>
        </w:rPr>
        <w:t>class LOCATABLE, which includes attribute</w:t>
      </w:r>
      <w:r w:rsidR="00AB237B" w:rsidRPr="004D5172">
        <w:rPr>
          <w:rFonts w:ascii="Arial" w:hAnsi="Arial" w:cs="Arial"/>
        </w:rPr>
        <w:t>s such as</w:t>
      </w:r>
      <w:r w:rsidR="00E14F92" w:rsidRPr="004D5172">
        <w:rPr>
          <w:rFonts w:ascii="Arial" w:hAnsi="Arial" w:cs="Arial"/>
        </w:rPr>
        <w:t xml:space="preserve"> </w:t>
      </w:r>
      <w:proofErr w:type="spellStart"/>
      <w:r w:rsidR="00E14F92" w:rsidRPr="004D5172">
        <w:rPr>
          <w:rFonts w:ascii="Arial" w:hAnsi="Arial" w:cs="Arial"/>
        </w:rPr>
        <w:t>archetype_node_id</w:t>
      </w:r>
      <w:proofErr w:type="spellEnd"/>
      <w:r w:rsidR="00AB237B" w:rsidRPr="004D5172">
        <w:rPr>
          <w:rFonts w:ascii="Arial" w:hAnsi="Arial" w:cs="Arial"/>
        </w:rPr>
        <w:t xml:space="preserve"> and </w:t>
      </w:r>
      <w:proofErr w:type="spellStart"/>
      <w:r w:rsidR="00AB237B" w:rsidRPr="004D5172">
        <w:rPr>
          <w:rFonts w:ascii="Arial" w:hAnsi="Arial" w:cs="Arial"/>
        </w:rPr>
        <w:t>archetype_details</w:t>
      </w:r>
      <w:proofErr w:type="spellEnd"/>
      <w:r w:rsidR="00AB237B" w:rsidRPr="004D5172">
        <w:rPr>
          <w:rFonts w:ascii="Arial" w:hAnsi="Arial" w:cs="Arial"/>
        </w:rPr>
        <w:t xml:space="preserve">, used to record archetype information in data instances. A </w:t>
      </w:r>
      <w:r w:rsidR="006D4A15">
        <w:rPr>
          <w:rFonts w:ascii="Arial" w:hAnsi="Arial" w:cs="Arial"/>
        </w:rPr>
        <w:t xml:space="preserve">RMP </w:t>
      </w:r>
      <w:r w:rsidR="00AB237B" w:rsidRPr="004D5172">
        <w:rPr>
          <w:rFonts w:ascii="Arial" w:hAnsi="Arial" w:cs="Arial"/>
        </w:rPr>
        <w:t>might enable this via a class stereotype</w:t>
      </w:r>
      <w:r w:rsidR="007164B4">
        <w:rPr>
          <w:rFonts w:ascii="Arial" w:hAnsi="Arial" w:cs="Arial"/>
        </w:rPr>
        <w:t xml:space="preserve"> that ensures that these attributes are included in all Reference Model elements</w:t>
      </w:r>
      <w:r w:rsidR="00AB237B" w:rsidRPr="004D5172">
        <w:rPr>
          <w:rFonts w:ascii="Arial" w:hAnsi="Arial" w:cs="Arial"/>
        </w:rPr>
        <w:t>.</w:t>
      </w:r>
    </w:p>
    <w:p w:rsidR="004D26F3" w:rsidRDefault="004D26F3"/>
    <w:p w:rsidR="00B9460C" w:rsidRPr="004D5172" w:rsidRDefault="00C50EFD" w:rsidP="00F557E1">
      <w:pPr>
        <w:pStyle w:val="Heading4"/>
        <w:rPr>
          <w:rFonts w:ascii="Arial" w:hAnsi="Arial" w:cs="Arial"/>
        </w:rPr>
      </w:pPr>
      <w:r>
        <w:rPr>
          <w:rFonts w:ascii="Arial" w:hAnsi="Arial" w:cs="Arial"/>
        </w:rPr>
        <w:t xml:space="preserve">Support for </w:t>
      </w:r>
      <w:r w:rsidR="002A5382" w:rsidRPr="004D5172">
        <w:rPr>
          <w:rFonts w:ascii="Arial" w:hAnsi="Arial" w:cs="Arial"/>
        </w:rPr>
        <w:t xml:space="preserve">Constraint </w:t>
      </w:r>
      <w:r>
        <w:rPr>
          <w:rFonts w:ascii="Arial" w:hAnsi="Arial" w:cs="Arial"/>
        </w:rPr>
        <w:t>Modeling</w:t>
      </w:r>
    </w:p>
    <w:p w:rsidR="00B9460C" w:rsidRDefault="00A14A33" w:rsidP="00210F17">
      <w:pPr>
        <w:spacing w:line="276" w:lineRule="auto"/>
        <w:rPr>
          <w:rFonts w:ascii="Arial" w:hAnsi="Arial" w:cs="Arial"/>
        </w:rPr>
      </w:pPr>
      <w:r w:rsidRPr="004D5172">
        <w:rPr>
          <w:rFonts w:ascii="Arial" w:hAnsi="Arial" w:cs="Arial"/>
        </w:rPr>
        <w:t xml:space="preserve">The </w:t>
      </w:r>
      <w:r w:rsidR="0017769C" w:rsidRPr="004D5172">
        <w:rPr>
          <w:rFonts w:ascii="Arial" w:hAnsi="Arial" w:cs="Arial"/>
        </w:rPr>
        <w:t xml:space="preserve">purpose of the </w:t>
      </w:r>
      <w:r w:rsidR="006D4A15">
        <w:rPr>
          <w:rFonts w:ascii="Arial" w:hAnsi="Arial" w:cs="Arial"/>
        </w:rPr>
        <w:t>C</w:t>
      </w:r>
      <w:r w:rsidR="006D4A15" w:rsidRPr="004D5172">
        <w:rPr>
          <w:rFonts w:ascii="Arial" w:hAnsi="Arial" w:cs="Arial"/>
        </w:rPr>
        <w:t xml:space="preserve">onstraint </w:t>
      </w:r>
      <w:r w:rsidR="006D4A15">
        <w:rPr>
          <w:rFonts w:ascii="Arial" w:hAnsi="Arial" w:cs="Arial"/>
        </w:rPr>
        <w:t>Modeling P</w:t>
      </w:r>
      <w:r w:rsidRPr="004D5172">
        <w:rPr>
          <w:rFonts w:ascii="Arial" w:hAnsi="Arial" w:cs="Arial"/>
        </w:rPr>
        <w:t xml:space="preserve">rofile </w:t>
      </w:r>
      <w:r w:rsidR="006D4A15">
        <w:rPr>
          <w:rFonts w:ascii="Arial" w:hAnsi="Arial" w:cs="Arial"/>
        </w:rPr>
        <w:t xml:space="preserve">(CMP) </w:t>
      </w:r>
      <w:r w:rsidR="0017769C" w:rsidRPr="004D5172">
        <w:rPr>
          <w:rFonts w:ascii="Arial" w:hAnsi="Arial" w:cs="Arial"/>
        </w:rPr>
        <w:t xml:space="preserve">is to provide </w:t>
      </w:r>
      <w:r w:rsidR="00382D2E">
        <w:rPr>
          <w:rFonts w:ascii="Arial" w:hAnsi="Arial" w:cs="Arial"/>
        </w:rPr>
        <w:t xml:space="preserve">the </w:t>
      </w:r>
      <w:r w:rsidR="0017769C" w:rsidRPr="004D5172">
        <w:rPr>
          <w:rFonts w:ascii="Arial" w:hAnsi="Arial" w:cs="Arial"/>
        </w:rPr>
        <w:t>semantics of constraint</w:t>
      </w:r>
      <w:r w:rsidR="00382D2E">
        <w:rPr>
          <w:rFonts w:ascii="Arial" w:hAnsi="Arial" w:cs="Arial"/>
        </w:rPr>
        <w:t>s</w:t>
      </w:r>
      <w:r w:rsidR="0017769C" w:rsidRPr="004D5172">
        <w:rPr>
          <w:rFonts w:ascii="Arial" w:hAnsi="Arial" w:cs="Arial"/>
        </w:rPr>
        <w:t xml:space="preserve">, to </w:t>
      </w:r>
      <w:r w:rsidR="006D4A15">
        <w:rPr>
          <w:rFonts w:ascii="Arial" w:hAnsi="Arial" w:cs="Arial"/>
        </w:rPr>
        <w:t xml:space="preserve">enable </w:t>
      </w:r>
      <w:r w:rsidR="0017769C" w:rsidRPr="004D5172">
        <w:rPr>
          <w:rFonts w:ascii="Arial" w:hAnsi="Arial" w:cs="Arial"/>
        </w:rPr>
        <w:t xml:space="preserve">the construction of </w:t>
      </w:r>
      <w:r w:rsidR="00C65765">
        <w:rPr>
          <w:rFonts w:ascii="Arial" w:hAnsi="Arial" w:cs="Arial"/>
        </w:rPr>
        <w:t xml:space="preserve">archetypes (e.g. </w:t>
      </w:r>
      <w:r w:rsidR="00C50EFD">
        <w:rPr>
          <w:rFonts w:ascii="Arial" w:hAnsi="Arial" w:cs="Arial"/>
        </w:rPr>
        <w:t>Clinical Information Models)</w:t>
      </w:r>
      <w:r w:rsidR="0017769C" w:rsidRPr="004D5172">
        <w:rPr>
          <w:rFonts w:ascii="Arial" w:hAnsi="Arial" w:cs="Arial"/>
        </w:rPr>
        <w:t xml:space="preserve"> that are </w:t>
      </w:r>
      <w:r w:rsidR="006D4A15">
        <w:rPr>
          <w:rFonts w:ascii="Arial" w:hAnsi="Arial" w:cs="Arial"/>
        </w:rPr>
        <w:t xml:space="preserve">constrained </w:t>
      </w:r>
      <w:r w:rsidRPr="004D5172">
        <w:rPr>
          <w:rFonts w:ascii="Arial" w:hAnsi="Arial" w:cs="Arial"/>
        </w:rPr>
        <w:t>sub-set</w:t>
      </w:r>
      <w:r w:rsidR="0017769C" w:rsidRPr="004D5172">
        <w:rPr>
          <w:rFonts w:ascii="Arial" w:hAnsi="Arial" w:cs="Arial"/>
        </w:rPr>
        <w:t xml:space="preserve">s of </w:t>
      </w:r>
      <w:r w:rsidRPr="004D5172">
        <w:rPr>
          <w:rFonts w:ascii="Arial" w:hAnsi="Arial" w:cs="Arial"/>
        </w:rPr>
        <w:t xml:space="preserve">the reference model. </w:t>
      </w:r>
    </w:p>
    <w:p w:rsidR="00B1291F" w:rsidRDefault="00B1291F" w:rsidP="00210F17">
      <w:pPr>
        <w:spacing w:line="276" w:lineRule="auto"/>
        <w:rPr>
          <w:rFonts w:ascii="Arial" w:hAnsi="Arial" w:cs="Arial"/>
        </w:rPr>
      </w:pPr>
    </w:p>
    <w:p w:rsidR="00B1291F" w:rsidRPr="004D5172" w:rsidRDefault="00B1291F" w:rsidP="00210F17">
      <w:pPr>
        <w:spacing w:line="276" w:lineRule="auto"/>
        <w:rPr>
          <w:rFonts w:ascii="Arial" w:hAnsi="Arial" w:cs="Arial"/>
        </w:rPr>
      </w:pPr>
      <w:r>
        <w:rPr>
          <w:rFonts w:ascii="Arial" w:hAnsi="Arial" w:cs="Arial"/>
        </w:rPr>
        <w:t xml:space="preserve">Constraint modeling allows the reuse of either the RM </w:t>
      </w:r>
      <w:r w:rsidR="006D4A15">
        <w:rPr>
          <w:rFonts w:ascii="Arial" w:hAnsi="Arial" w:cs="Arial"/>
        </w:rPr>
        <w:t xml:space="preserve">classes, </w:t>
      </w:r>
      <w:r>
        <w:rPr>
          <w:rFonts w:ascii="Arial" w:hAnsi="Arial" w:cs="Arial"/>
        </w:rPr>
        <w:t xml:space="preserve">or preexisting </w:t>
      </w:r>
      <w:r w:rsidR="006D4A15">
        <w:rPr>
          <w:rFonts w:ascii="Arial" w:hAnsi="Arial" w:cs="Arial"/>
        </w:rPr>
        <w:t xml:space="preserve">archetypes </w:t>
      </w:r>
      <w:r w:rsidR="004B6925">
        <w:rPr>
          <w:rFonts w:ascii="Arial" w:hAnsi="Arial" w:cs="Arial"/>
        </w:rPr>
        <w:t xml:space="preserve">to define new, but further constrained </w:t>
      </w:r>
      <w:r w:rsidR="00C65765">
        <w:rPr>
          <w:rFonts w:ascii="Arial" w:hAnsi="Arial" w:cs="Arial"/>
        </w:rPr>
        <w:t>archetypes</w:t>
      </w:r>
      <w:r>
        <w:rPr>
          <w:rFonts w:ascii="Arial" w:hAnsi="Arial" w:cs="Arial"/>
        </w:rPr>
        <w:t>.  A</w:t>
      </w:r>
      <w:r w:rsidR="00C65765">
        <w:rPr>
          <w:rFonts w:ascii="Arial" w:hAnsi="Arial" w:cs="Arial"/>
        </w:rPr>
        <w:t>n archetype</w:t>
      </w:r>
      <w:r>
        <w:rPr>
          <w:rFonts w:ascii="Arial" w:hAnsi="Arial" w:cs="Arial"/>
        </w:rPr>
        <w:t xml:space="preserve"> is a subset of the progenitor model and may not introduce new model elements (i.e.</w:t>
      </w:r>
      <w:r w:rsidR="004B6925">
        <w:rPr>
          <w:rFonts w:ascii="Arial" w:hAnsi="Arial" w:cs="Arial"/>
        </w:rPr>
        <w:t xml:space="preserve"> c</w:t>
      </w:r>
      <w:r>
        <w:rPr>
          <w:rFonts w:ascii="Arial" w:hAnsi="Arial" w:cs="Arial"/>
        </w:rPr>
        <w:t>lasses or properties) or inflate constraints.</w:t>
      </w:r>
      <w:r w:rsidR="004B6925">
        <w:rPr>
          <w:rFonts w:ascii="Arial" w:hAnsi="Arial" w:cs="Arial"/>
        </w:rPr>
        <w:t xml:space="preserve">  It may only reuse existing elements </w:t>
      </w:r>
      <w:r w:rsidR="00C65765">
        <w:rPr>
          <w:rFonts w:ascii="Arial" w:hAnsi="Arial" w:cs="Arial"/>
        </w:rPr>
        <w:t xml:space="preserve">from the RM or </w:t>
      </w:r>
      <w:r w:rsidR="004B6925">
        <w:rPr>
          <w:rFonts w:ascii="Arial" w:hAnsi="Arial" w:cs="Arial"/>
        </w:rPr>
        <w:t xml:space="preserve">progenitor models that maybe further narrowed. </w:t>
      </w:r>
    </w:p>
    <w:p w:rsidR="0012665F" w:rsidRDefault="0012665F" w:rsidP="0012665F">
      <w:pPr>
        <w:spacing w:after="200" w:line="276" w:lineRule="auto"/>
        <w:contextualSpacing/>
      </w:pPr>
    </w:p>
    <w:p w:rsidR="00B9460C" w:rsidRPr="004D5172" w:rsidRDefault="00C50EFD" w:rsidP="00F557E1">
      <w:pPr>
        <w:pStyle w:val="Heading4"/>
        <w:rPr>
          <w:rFonts w:ascii="Arial" w:hAnsi="Arial" w:cs="Arial"/>
          <w:szCs w:val="24"/>
        </w:rPr>
      </w:pPr>
      <w:r>
        <w:rPr>
          <w:rFonts w:ascii="Arial" w:hAnsi="Arial" w:cs="Arial"/>
          <w:szCs w:val="24"/>
        </w:rPr>
        <w:t>Support for Terminology Binding</w:t>
      </w:r>
    </w:p>
    <w:p w:rsidR="00143BCC" w:rsidRPr="004D5172" w:rsidRDefault="00143BCC" w:rsidP="004D5172">
      <w:pPr>
        <w:spacing w:line="276" w:lineRule="auto"/>
        <w:rPr>
          <w:rFonts w:ascii="Arial" w:hAnsi="Arial" w:cs="Arial"/>
          <w:szCs w:val="24"/>
        </w:rPr>
      </w:pPr>
      <w:r w:rsidRPr="004D5172">
        <w:rPr>
          <w:rFonts w:ascii="Arial" w:hAnsi="Arial" w:cs="Arial"/>
          <w:szCs w:val="24"/>
        </w:rPr>
        <w:t xml:space="preserve">The UML profile for terminology binding enables a PIM-level information model to </w:t>
      </w:r>
      <w:r w:rsidR="00AC4A16" w:rsidRPr="004D5172">
        <w:rPr>
          <w:rFonts w:ascii="Arial" w:hAnsi="Arial" w:cs="Arial"/>
          <w:szCs w:val="24"/>
        </w:rPr>
        <w:t xml:space="preserve">define </w:t>
      </w:r>
      <w:r w:rsidR="00C65765">
        <w:rPr>
          <w:rFonts w:ascii="Arial" w:hAnsi="Arial" w:cs="Arial"/>
          <w:szCs w:val="24"/>
        </w:rPr>
        <w:t xml:space="preserve">the </w:t>
      </w:r>
      <w:r w:rsidR="00AC4A16" w:rsidRPr="004D5172">
        <w:rPr>
          <w:rFonts w:ascii="Arial" w:hAnsi="Arial" w:cs="Arial"/>
          <w:szCs w:val="24"/>
        </w:rPr>
        <w:t xml:space="preserve">semantic meaning of classes and associations, and to </w:t>
      </w:r>
      <w:r w:rsidRPr="004D5172">
        <w:rPr>
          <w:rFonts w:ascii="Arial" w:hAnsi="Arial" w:cs="Arial"/>
          <w:szCs w:val="24"/>
        </w:rPr>
        <w:t>constrain class attributes to value sets that are defined in external terminology systems (e.g. SNOMED-CT or LOINC).</w:t>
      </w:r>
    </w:p>
    <w:p w:rsidR="009B660D" w:rsidRPr="004D5172" w:rsidRDefault="009B660D" w:rsidP="004D5172">
      <w:pPr>
        <w:spacing w:line="276" w:lineRule="auto"/>
        <w:rPr>
          <w:rFonts w:ascii="Arial" w:hAnsi="Arial" w:cs="Arial"/>
          <w:szCs w:val="24"/>
        </w:rPr>
      </w:pPr>
    </w:p>
    <w:p w:rsidR="00143BCC" w:rsidRPr="004D5172" w:rsidRDefault="00143BCC" w:rsidP="004D5172">
      <w:pPr>
        <w:spacing w:line="276" w:lineRule="auto"/>
        <w:rPr>
          <w:rFonts w:ascii="Arial" w:hAnsi="Arial" w:cs="Arial"/>
          <w:szCs w:val="24"/>
        </w:rPr>
      </w:pPr>
      <w:r w:rsidRPr="004D5172">
        <w:rPr>
          <w:rFonts w:ascii="Arial" w:hAnsi="Arial" w:cs="Arial"/>
          <w:szCs w:val="24"/>
        </w:rPr>
        <w:t xml:space="preserve">It is NOT the goal of </w:t>
      </w:r>
      <w:r w:rsidR="00C65765">
        <w:rPr>
          <w:rFonts w:ascii="Arial" w:hAnsi="Arial" w:cs="Arial"/>
          <w:szCs w:val="24"/>
        </w:rPr>
        <w:t>the Terminology Binding P</w:t>
      </w:r>
      <w:r w:rsidRPr="004D5172">
        <w:rPr>
          <w:rFonts w:ascii="Arial" w:hAnsi="Arial" w:cs="Arial"/>
          <w:szCs w:val="24"/>
        </w:rPr>
        <w:t xml:space="preserve">rofile </w:t>
      </w:r>
      <w:r w:rsidR="00C65765">
        <w:rPr>
          <w:rFonts w:ascii="Arial" w:hAnsi="Arial" w:cs="Arial"/>
          <w:szCs w:val="24"/>
        </w:rPr>
        <w:t xml:space="preserve">(TBP) </w:t>
      </w:r>
      <w:r w:rsidRPr="004D5172">
        <w:rPr>
          <w:rFonts w:ascii="Arial" w:hAnsi="Arial" w:cs="Arial"/>
          <w:szCs w:val="24"/>
        </w:rPr>
        <w:t xml:space="preserve">to </w:t>
      </w:r>
      <w:r w:rsidR="00AC4A16" w:rsidRPr="004D5172">
        <w:rPr>
          <w:rFonts w:ascii="Arial" w:hAnsi="Arial" w:cs="Arial"/>
          <w:szCs w:val="24"/>
        </w:rPr>
        <w:t xml:space="preserve">support </w:t>
      </w:r>
      <w:r w:rsidR="00C65765">
        <w:rPr>
          <w:rFonts w:ascii="Arial" w:hAnsi="Arial" w:cs="Arial"/>
          <w:szCs w:val="24"/>
        </w:rPr>
        <w:t xml:space="preserve">the </w:t>
      </w:r>
      <w:r w:rsidRPr="004D5172">
        <w:rPr>
          <w:rFonts w:ascii="Arial" w:hAnsi="Arial" w:cs="Arial"/>
          <w:szCs w:val="24"/>
        </w:rPr>
        <w:t>representation of a terminology system</w:t>
      </w:r>
      <w:r w:rsidR="00AC4A16" w:rsidRPr="004D5172">
        <w:rPr>
          <w:rFonts w:ascii="Arial" w:hAnsi="Arial" w:cs="Arial"/>
          <w:szCs w:val="24"/>
        </w:rPr>
        <w:t>, such as the relationship of concepts within SNOMED-CT</w:t>
      </w:r>
      <w:r w:rsidRPr="004D5172">
        <w:rPr>
          <w:rFonts w:ascii="Arial" w:hAnsi="Arial" w:cs="Arial"/>
          <w:szCs w:val="24"/>
        </w:rPr>
        <w:t xml:space="preserve">. However, it is expected that the </w:t>
      </w:r>
      <w:r w:rsidR="00C65765">
        <w:rPr>
          <w:rFonts w:ascii="Arial" w:hAnsi="Arial" w:cs="Arial"/>
          <w:szCs w:val="24"/>
        </w:rPr>
        <w:t xml:space="preserve">TBP </w:t>
      </w:r>
      <w:r w:rsidRPr="004D5172">
        <w:rPr>
          <w:rFonts w:ascii="Arial" w:hAnsi="Arial" w:cs="Arial"/>
          <w:szCs w:val="24"/>
        </w:rPr>
        <w:t>will include sufficient metadata about terminology systems to facilitate binding references to them</w:t>
      </w:r>
      <w:r w:rsidR="00AC4A16" w:rsidRPr="004D5172">
        <w:rPr>
          <w:rFonts w:ascii="Arial" w:hAnsi="Arial" w:cs="Arial"/>
          <w:szCs w:val="24"/>
        </w:rPr>
        <w:t xml:space="preserve"> and</w:t>
      </w:r>
      <w:r w:rsidR="00CF282E" w:rsidRPr="004D5172">
        <w:rPr>
          <w:rFonts w:ascii="Arial" w:hAnsi="Arial" w:cs="Arial"/>
          <w:szCs w:val="24"/>
        </w:rPr>
        <w:t xml:space="preserve"> to validate</w:t>
      </w:r>
      <w:r w:rsidR="00AC4A16" w:rsidRPr="004D5172">
        <w:rPr>
          <w:rFonts w:ascii="Arial" w:hAnsi="Arial" w:cs="Arial"/>
          <w:szCs w:val="24"/>
        </w:rPr>
        <w:t xml:space="preserve"> that instances of the reference model satisfy modeled terminology </w:t>
      </w:r>
      <w:r w:rsidR="00AC4A16" w:rsidRPr="004D5172">
        <w:rPr>
          <w:rFonts w:ascii="Arial" w:hAnsi="Arial" w:cs="Arial"/>
          <w:szCs w:val="24"/>
        </w:rPr>
        <w:lastRenderedPageBreak/>
        <w:t>constraints</w:t>
      </w:r>
      <w:r w:rsidRPr="004D5172">
        <w:rPr>
          <w:rFonts w:ascii="Arial" w:hAnsi="Arial" w:cs="Arial"/>
          <w:szCs w:val="24"/>
        </w:rPr>
        <w:t xml:space="preserve">. It is also expected that lists of terminology system codes (value sets) may be represented in UML, using profile stereotypes as necessary, or as references to externally defined value sets within </w:t>
      </w:r>
      <w:r w:rsidR="00CF282E" w:rsidRPr="004D5172">
        <w:rPr>
          <w:rFonts w:ascii="Arial" w:hAnsi="Arial" w:cs="Arial"/>
          <w:szCs w:val="24"/>
        </w:rPr>
        <w:t xml:space="preserve">a </w:t>
      </w:r>
      <w:r w:rsidRPr="004D5172">
        <w:rPr>
          <w:rFonts w:ascii="Arial" w:hAnsi="Arial" w:cs="Arial"/>
          <w:szCs w:val="24"/>
        </w:rPr>
        <w:t>terminology system.</w:t>
      </w:r>
    </w:p>
    <w:p w:rsidR="00BF7D41" w:rsidRPr="004D5172" w:rsidRDefault="00BF7D41" w:rsidP="004D5172">
      <w:pPr>
        <w:spacing w:line="276" w:lineRule="auto"/>
        <w:rPr>
          <w:rFonts w:ascii="Arial" w:hAnsi="Arial" w:cs="Arial"/>
          <w:szCs w:val="24"/>
        </w:rPr>
      </w:pPr>
    </w:p>
    <w:p w:rsidR="00BF7D41" w:rsidRPr="004D5172" w:rsidRDefault="00BF7D41" w:rsidP="004D5172">
      <w:pPr>
        <w:spacing w:line="276" w:lineRule="auto"/>
        <w:rPr>
          <w:rFonts w:ascii="Arial" w:hAnsi="Arial" w:cs="Arial"/>
          <w:szCs w:val="24"/>
        </w:rPr>
      </w:pPr>
      <w:r w:rsidRPr="004D5172">
        <w:rPr>
          <w:rFonts w:ascii="Arial" w:hAnsi="Arial" w:cs="Arial"/>
          <w:szCs w:val="24"/>
        </w:rPr>
        <w:t>The response</w:t>
      </w:r>
      <w:r w:rsidR="00200E54">
        <w:rPr>
          <w:rFonts w:ascii="Arial" w:hAnsi="Arial" w:cs="Arial"/>
          <w:szCs w:val="24"/>
        </w:rPr>
        <w:t>s</w:t>
      </w:r>
      <w:r w:rsidRPr="004D5172">
        <w:rPr>
          <w:rFonts w:ascii="Arial" w:hAnsi="Arial" w:cs="Arial"/>
          <w:szCs w:val="24"/>
        </w:rPr>
        <w:t xml:space="preserve"> will address the linkage of the data model to </w:t>
      </w:r>
      <w:r w:rsidR="00CF282E" w:rsidRPr="004D5172">
        <w:rPr>
          <w:rFonts w:ascii="Arial" w:hAnsi="Arial" w:cs="Arial"/>
          <w:szCs w:val="24"/>
        </w:rPr>
        <w:t>V</w:t>
      </w:r>
      <w:r w:rsidRPr="004D5172">
        <w:rPr>
          <w:rFonts w:ascii="Arial" w:hAnsi="Arial" w:cs="Arial"/>
          <w:szCs w:val="24"/>
        </w:rPr>
        <w:t xml:space="preserve">alue </w:t>
      </w:r>
      <w:r w:rsidR="00CF282E" w:rsidRPr="004D5172">
        <w:rPr>
          <w:rFonts w:ascii="Arial" w:hAnsi="Arial" w:cs="Arial"/>
          <w:szCs w:val="24"/>
        </w:rPr>
        <w:t>Sets</w:t>
      </w:r>
      <w:r w:rsidR="00013E50">
        <w:rPr>
          <w:rFonts w:ascii="Arial" w:hAnsi="Arial" w:cs="Arial"/>
          <w:szCs w:val="24"/>
        </w:rPr>
        <w:t xml:space="preserve">, where the </w:t>
      </w:r>
      <w:r w:rsidRPr="004D5172">
        <w:rPr>
          <w:rFonts w:ascii="Arial" w:hAnsi="Arial" w:cs="Arial"/>
          <w:szCs w:val="24"/>
        </w:rPr>
        <w:t xml:space="preserve">values </w:t>
      </w:r>
      <w:r w:rsidR="00013E50">
        <w:rPr>
          <w:rFonts w:ascii="Arial" w:hAnsi="Arial" w:cs="Arial"/>
          <w:szCs w:val="24"/>
        </w:rPr>
        <w:t xml:space="preserve">must be </w:t>
      </w:r>
      <w:r w:rsidRPr="004D5172">
        <w:rPr>
          <w:rFonts w:ascii="Arial" w:hAnsi="Arial" w:cs="Arial"/>
          <w:szCs w:val="24"/>
        </w:rPr>
        <w:t>restricted to a discrete set that correspond to</w:t>
      </w:r>
      <w:r w:rsidR="00DB7414" w:rsidRPr="004D5172">
        <w:rPr>
          <w:rFonts w:ascii="Arial" w:hAnsi="Arial" w:cs="Arial"/>
          <w:szCs w:val="24"/>
        </w:rPr>
        <w:t xml:space="preserve"> a</w:t>
      </w:r>
      <w:r w:rsidRPr="004D5172">
        <w:rPr>
          <w:rFonts w:ascii="Arial" w:hAnsi="Arial" w:cs="Arial"/>
          <w:szCs w:val="24"/>
        </w:rPr>
        <w:t xml:space="preserve"> set of meanings </w:t>
      </w:r>
      <w:r w:rsidR="00013E50">
        <w:rPr>
          <w:rFonts w:ascii="Arial" w:hAnsi="Arial" w:cs="Arial"/>
          <w:szCs w:val="24"/>
        </w:rPr>
        <w:t xml:space="preserve">and/or terms </w:t>
      </w:r>
      <w:r w:rsidRPr="004D5172">
        <w:rPr>
          <w:rFonts w:ascii="Arial" w:hAnsi="Arial" w:cs="Arial"/>
          <w:szCs w:val="24"/>
        </w:rPr>
        <w:t>recorded in an external terminology (ontology).  The set of possible meanings can potentially be (a) large - possible values may include thousands of possibilities, (b) dynamic - the contents of the meaning lists may undergo frequent updates independent of model updates and (c) context specific - the set of permissible meanings for a given enumeration may be connected to different sets of meanings in different contexts.</w:t>
      </w:r>
    </w:p>
    <w:p w:rsidR="001224C9" w:rsidRDefault="001224C9" w:rsidP="004D5172">
      <w:pPr>
        <w:spacing w:line="276" w:lineRule="auto"/>
        <w:rPr>
          <w:rFonts w:ascii="Arial" w:hAnsi="Arial" w:cs="Arial"/>
          <w:szCs w:val="24"/>
        </w:rPr>
      </w:pPr>
    </w:p>
    <w:p w:rsidR="00BF7D41" w:rsidRPr="004D5172" w:rsidRDefault="00BF7D41" w:rsidP="004D5172">
      <w:pPr>
        <w:spacing w:line="276" w:lineRule="auto"/>
        <w:rPr>
          <w:rFonts w:ascii="Arial" w:hAnsi="Arial" w:cs="Arial"/>
          <w:szCs w:val="24"/>
        </w:rPr>
      </w:pPr>
      <w:r w:rsidRPr="004D5172">
        <w:rPr>
          <w:rFonts w:ascii="Arial" w:hAnsi="Arial" w:cs="Arial"/>
          <w:szCs w:val="24"/>
        </w:rPr>
        <w:t>It should be noted that ISO 11179 contains one additional model element - Enumerated Value Domain - which identifies a set of possible values in a data record that are then mapped to corresponding elements in the Enumerated Conceptual Domain.</w:t>
      </w:r>
    </w:p>
    <w:p w:rsidR="00BF7D41" w:rsidRPr="004D5172" w:rsidRDefault="00BF7D41" w:rsidP="004D5172">
      <w:pPr>
        <w:spacing w:line="276" w:lineRule="auto"/>
        <w:rPr>
          <w:rFonts w:ascii="Arial" w:hAnsi="Arial" w:cs="Arial"/>
          <w:szCs w:val="24"/>
        </w:rPr>
      </w:pPr>
      <w:r w:rsidRPr="004D5172">
        <w:rPr>
          <w:rFonts w:ascii="Arial" w:hAnsi="Arial" w:cs="Arial"/>
          <w:szCs w:val="24"/>
        </w:rPr>
        <w:t> </w:t>
      </w:r>
    </w:p>
    <w:p w:rsidR="00143BCC" w:rsidRPr="00806DA9" w:rsidRDefault="00CD66A0" w:rsidP="00806DA9">
      <w:pPr>
        <w:spacing w:line="276" w:lineRule="auto"/>
        <w:rPr>
          <w:rFonts w:ascii="Arial" w:hAnsi="Arial" w:cs="Arial"/>
          <w:szCs w:val="24"/>
        </w:rPr>
      </w:pPr>
      <w:r>
        <w:rPr>
          <w:rFonts w:ascii="Arial" w:hAnsi="Arial" w:cs="Arial"/>
          <w:szCs w:val="24"/>
        </w:rPr>
        <w:t>Responses</w:t>
      </w:r>
      <w:r w:rsidR="00BF7D41" w:rsidRPr="004D5172">
        <w:rPr>
          <w:rFonts w:ascii="Arial" w:hAnsi="Arial" w:cs="Arial"/>
          <w:szCs w:val="24"/>
        </w:rPr>
        <w:t xml:space="preserve"> will address the ability to associate a named concept domain and/or value set identifier with a model element and the ability to use a terminology service to resolve Conceptual Domains and </w:t>
      </w:r>
      <w:r w:rsidR="00CF282E" w:rsidRPr="004D5172">
        <w:rPr>
          <w:rFonts w:ascii="Arial" w:hAnsi="Arial" w:cs="Arial"/>
          <w:szCs w:val="24"/>
        </w:rPr>
        <w:t>V</w:t>
      </w:r>
      <w:r w:rsidR="00BF7D41" w:rsidRPr="004D5172">
        <w:rPr>
          <w:rFonts w:ascii="Arial" w:hAnsi="Arial" w:cs="Arial"/>
          <w:szCs w:val="24"/>
        </w:rPr>
        <w:t xml:space="preserve">alue </w:t>
      </w:r>
      <w:r w:rsidR="00CF282E" w:rsidRPr="004D5172">
        <w:rPr>
          <w:rFonts w:ascii="Arial" w:hAnsi="Arial" w:cs="Arial"/>
          <w:szCs w:val="24"/>
        </w:rPr>
        <w:t>S</w:t>
      </w:r>
      <w:r w:rsidR="00BF7D41" w:rsidRPr="004D5172">
        <w:rPr>
          <w:rFonts w:ascii="Arial" w:hAnsi="Arial" w:cs="Arial"/>
          <w:szCs w:val="24"/>
        </w:rPr>
        <w:t>ets for both viewing and model publication.</w:t>
      </w:r>
      <w:r w:rsidR="00806DA9">
        <w:rPr>
          <w:rFonts w:ascii="Arial" w:hAnsi="Arial" w:cs="Arial"/>
          <w:szCs w:val="24"/>
        </w:rPr>
        <w:t xml:space="preserve"> </w:t>
      </w:r>
      <w:r w:rsidR="00806DA9" w:rsidRPr="00806DA9">
        <w:rPr>
          <w:rFonts w:ascii="Arial" w:hAnsi="Arial" w:cs="Arial"/>
          <w:szCs w:val="24"/>
        </w:rPr>
        <w:t>The semantic binding needs to be able to bind to anything – classes, attributes and associations. Each binding in a specialized archetype should be subsumed by the associated binding in the parent archetype.</w:t>
      </w:r>
    </w:p>
    <w:p w:rsidR="007F68EA" w:rsidRPr="002B4C2E" w:rsidRDefault="007F68EA" w:rsidP="002B4C2E">
      <w:pPr>
        <w:pStyle w:val="Heading3"/>
        <w:ind w:left="709"/>
        <w:rPr>
          <w:rFonts w:ascii="Arial" w:hAnsi="Arial" w:cs="Arial"/>
          <w:b/>
          <w:szCs w:val="24"/>
        </w:rPr>
      </w:pPr>
      <w:r w:rsidRPr="002B4C2E">
        <w:rPr>
          <w:rFonts w:ascii="Arial" w:hAnsi="Arial" w:cs="Arial"/>
          <w:b/>
          <w:szCs w:val="24"/>
        </w:rPr>
        <w:t xml:space="preserve">The </w:t>
      </w:r>
      <w:r w:rsidR="00466108">
        <w:rPr>
          <w:rFonts w:ascii="Arial" w:hAnsi="Arial" w:cs="Arial"/>
          <w:b/>
          <w:szCs w:val="24"/>
        </w:rPr>
        <w:t xml:space="preserve">Future </w:t>
      </w:r>
      <w:r w:rsidRPr="002B4C2E">
        <w:rPr>
          <w:rFonts w:ascii="Arial" w:hAnsi="Arial" w:cs="Arial"/>
          <w:b/>
          <w:szCs w:val="24"/>
        </w:rPr>
        <w:t>Benefits</w:t>
      </w:r>
    </w:p>
    <w:p w:rsidR="0006221C" w:rsidRPr="0006221C" w:rsidRDefault="007F3C1B" w:rsidP="00AB4476">
      <w:pPr>
        <w:pStyle w:val="ListParagraph"/>
        <w:numPr>
          <w:ilvl w:val="0"/>
          <w:numId w:val="14"/>
        </w:numPr>
        <w:spacing w:after="200" w:line="276" w:lineRule="auto"/>
        <w:contextualSpacing/>
        <w:rPr>
          <w:rFonts w:ascii="Arial" w:hAnsi="Arial" w:cs="Arial"/>
          <w:b/>
        </w:rPr>
      </w:pPr>
      <w:r w:rsidRPr="007F3C1B">
        <w:rPr>
          <w:rFonts w:ascii="Arial" w:hAnsi="Arial" w:cs="Arial"/>
          <w:b/>
        </w:rPr>
        <w:t xml:space="preserve">Availability </w:t>
      </w:r>
      <w:r w:rsidR="0006221C">
        <w:rPr>
          <w:rFonts w:ascii="Arial" w:hAnsi="Arial" w:cs="Arial"/>
          <w:b/>
        </w:rPr>
        <w:t>–</w:t>
      </w:r>
      <w:r w:rsidRPr="007F3C1B">
        <w:rPr>
          <w:rFonts w:ascii="Arial" w:hAnsi="Arial" w:cs="Arial"/>
          <w:b/>
        </w:rPr>
        <w:t xml:space="preserve"> </w:t>
      </w:r>
      <w:r w:rsidR="0006221C">
        <w:rPr>
          <w:rFonts w:ascii="Arial" w:hAnsi="Arial" w:cs="Arial"/>
        </w:rPr>
        <w:t>CIMI models are expressed in the same UML tooling environment in which the software is being constructed, making content models directly available to software developers.</w:t>
      </w:r>
    </w:p>
    <w:p w:rsidR="007F68EA" w:rsidRPr="008B2EB0" w:rsidRDefault="007F68EA" w:rsidP="00AB4476">
      <w:pPr>
        <w:pStyle w:val="ListParagraph"/>
        <w:numPr>
          <w:ilvl w:val="0"/>
          <w:numId w:val="14"/>
        </w:numPr>
        <w:spacing w:after="200" w:line="276" w:lineRule="auto"/>
        <w:contextualSpacing/>
        <w:rPr>
          <w:rFonts w:ascii="Arial" w:hAnsi="Arial" w:cs="Arial"/>
        </w:rPr>
      </w:pPr>
      <w:r w:rsidRPr="008B2EB0">
        <w:rPr>
          <w:rFonts w:ascii="Arial" w:hAnsi="Arial" w:cs="Arial"/>
          <w:b/>
        </w:rPr>
        <w:t>Based on Best Practices</w:t>
      </w:r>
      <w:r w:rsidRPr="008B2EB0">
        <w:rPr>
          <w:rFonts w:ascii="Arial" w:hAnsi="Arial" w:cs="Arial"/>
        </w:rPr>
        <w:t xml:space="preserve">- Services will be based on established open standards </w:t>
      </w:r>
    </w:p>
    <w:p w:rsidR="007F68EA" w:rsidRPr="008B2EB0" w:rsidRDefault="007F68EA" w:rsidP="00AB4476">
      <w:pPr>
        <w:pStyle w:val="ListParagraph"/>
        <w:numPr>
          <w:ilvl w:val="0"/>
          <w:numId w:val="14"/>
        </w:numPr>
        <w:spacing w:after="200" w:line="276" w:lineRule="auto"/>
        <w:contextualSpacing/>
        <w:rPr>
          <w:rFonts w:ascii="Arial" w:hAnsi="Arial" w:cs="Arial"/>
        </w:rPr>
      </w:pPr>
      <w:r w:rsidRPr="008B2EB0">
        <w:rPr>
          <w:rFonts w:ascii="Arial" w:hAnsi="Arial" w:cs="Arial"/>
          <w:b/>
        </w:rPr>
        <w:t xml:space="preserve">Reduces Time to Success – </w:t>
      </w:r>
      <w:r w:rsidRPr="008B2EB0">
        <w:rPr>
          <w:rFonts w:ascii="Arial" w:hAnsi="Arial" w:cs="Arial"/>
        </w:rPr>
        <w:t xml:space="preserve">There is an established user base of modelers using UML who are comfortable with the technology. </w:t>
      </w:r>
    </w:p>
    <w:p w:rsidR="007F68EA" w:rsidRPr="008B2EB0" w:rsidRDefault="007F68EA" w:rsidP="00AB4476">
      <w:pPr>
        <w:pStyle w:val="ListParagraph"/>
        <w:numPr>
          <w:ilvl w:val="0"/>
          <w:numId w:val="14"/>
        </w:numPr>
        <w:spacing w:after="200" w:line="276" w:lineRule="auto"/>
        <w:contextualSpacing/>
        <w:rPr>
          <w:rFonts w:ascii="Arial" w:hAnsi="Arial" w:cs="Arial"/>
        </w:rPr>
      </w:pPr>
      <w:r w:rsidRPr="008B2EB0">
        <w:rPr>
          <w:rFonts w:ascii="Arial" w:hAnsi="Arial" w:cs="Arial"/>
          <w:b/>
        </w:rPr>
        <w:t>Plug and Play –</w:t>
      </w:r>
      <w:r w:rsidRPr="008B2EB0">
        <w:rPr>
          <w:rFonts w:ascii="Arial" w:hAnsi="Arial" w:cs="Arial"/>
        </w:rPr>
        <w:t xml:space="preserve"> Will be implemented </w:t>
      </w:r>
      <w:r w:rsidR="00934248">
        <w:rPr>
          <w:rFonts w:ascii="Arial" w:hAnsi="Arial" w:cs="Arial"/>
        </w:rPr>
        <w:t xml:space="preserve">consistently </w:t>
      </w:r>
      <w:r w:rsidRPr="008B2EB0">
        <w:rPr>
          <w:rFonts w:ascii="Arial" w:hAnsi="Arial" w:cs="Arial"/>
        </w:rPr>
        <w:t xml:space="preserve">by multiple tool vendors who are prolific in the market. </w:t>
      </w:r>
    </w:p>
    <w:p w:rsidR="007F68EA" w:rsidRPr="008B2EB0" w:rsidRDefault="007F68EA" w:rsidP="00AB4476">
      <w:pPr>
        <w:pStyle w:val="ListParagraph"/>
        <w:numPr>
          <w:ilvl w:val="0"/>
          <w:numId w:val="14"/>
        </w:numPr>
        <w:spacing w:after="200" w:line="276" w:lineRule="auto"/>
        <w:contextualSpacing/>
        <w:rPr>
          <w:rFonts w:ascii="Arial" w:hAnsi="Arial" w:cs="Arial"/>
          <w:b/>
        </w:rPr>
      </w:pPr>
      <w:r w:rsidRPr="008B2EB0">
        <w:rPr>
          <w:rFonts w:ascii="Arial" w:hAnsi="Arial" w:cs="Arial"/>
          <w:b/>
        </w:rPr>
        <w:t xml:space="preserve">Reduced Risk – </w:t>
      </w:r>
      <w:r w:rsidRPr="008B2EB0">
        <w:rPr>
          <w:rFonts w:ascii="Arial" w:hAnsi="Arial" w:cs="Arial"/>
        </w:rPr>
        <w:t>By aligning the profile with the needs of the CIMI requirements, we are spreading the development risk over a much larger community rather than one group assuming the burden.</w:t>
      </w:r>
    </w:p>
    <w:p w:rsidR="007F68EA" w:rsidRPr="008B2EB0" w:rsidRDefault="007F68EA" w:rsidP="00AB4476">
      <w:pPr>
        <w:pStyle w:val="ListParagraph"/>
        <w:numPr>
          <w:ilvl w:val="0"/>
          <w:numId w:val="14"/>
        </w:numPr>
        <w:spacing w:after="200" w:line="276" w:lineRule="auto"/>
        <w:contextualSpacing/>
        <w:rPr>
          <w:rFonts w:ascii="Arial" w:hAnsi="Arial" w:cs="Arial"/>
          <w:b/>
        </w:rPr>
      </w:pPr>
      <w:r w:rsidRPr="008B2EB0">
        <w:rPr>
          <w:rFonts w:ascii="Arial" w:hAnsi="Arial" w:cs="Arial"/>
          <w:b/>
        </w:rPr>
        <w:lastRenderedPageBreak/>
        <w:t xml:space="preserve">Rapid Uptake – </w:t>
      </w:r>
      <w:r w:rsidRPr="008B2EB0">
        <w:rPr>
          <w:rFonts w:ascii="Arial" w:hAnsi="Arial" w:cs="Arial"/>
        </w:rPr>
        <w:t>Organizations are inherently more comfortable with a standards-based approach. The solution is not proprietary, but is the aggregation of many different people, skills, talents, and experiences.</w:t>
      </w:r>
    </w:p>
    <w:p w:rsidR="00346CBC" w:rsidRPr="002B4C2E" w:rsidRDefault="00541584" w:rsidP="002B4C2E">
      <w:pPr>
        <w:pStyle w:val="Heading3"/>
        <w:ind w:left="709"/>
        <w:rPr>
          <w:rFonts w:ascii="Arial" w:hAnsi="Arial" w:cs="Arial"/>
          <w:b/>
          <w:szCs w:val="24"/>
        </w:rPr>
      </w:pPr>
      <w:r w:rsidRPr="002B4C2E">
        <w:rPr>
          <w:rFonts w:ascii="Arial" w:hAnsi="Arial" w:cs="Arial"/>
          <w:b/>
          <w:szCs w:val="24"/>
        </w:rPr>
        <w:t xml:space="preserve">Use of </w:t>
      </w:r>
      <w:r w:rsidR="00346CBC" w:rsidRPr="002B4C2E">
        <w:rPr>
          <w:rFonts w:ascii="Arial" w:hAnsi="Arial" w:cs="Arial"/>
          <w:b/>
          <w:szCs w:val="24"/>
        </w:rPr>
        <w:t>Model-Driven Architecture and UML</w:t>
      </w:r>
    </w:p>
    <w:p w:rsidR="00346CBC" w:rsidRDefault="00346CBC" w:rsidP="004D5172">
      <w:pPr>
        <w:spacing w:line="276" w:lineRule="auto"/>
        <w:ind w:left="720"/>
        <w:rPr>
          <w:rFonts w:ascii="Arial" w:hAnsi="Arial" w:cs="Arial"/>
          <w:szCs w:val="24"/>
        </w:rPr>
      </w:pPr>
      <w:r w:rsidRPr="00721FD7">
        <w:rPr>
          <w:rFonts w:ascii="Arial" w:hAnsi="Arial" w:cs="Arial"/>
          <w:szCs w:val="24"/>
        </w:rPr>
        <w:t>Model</w:t>
      </w:r>
      <w:r w:rsidR="00016567" w:rsidRPr="00721FD7">
        <w:rPr>
          <w:rFonts w:ascii="Arial" w:hAnsi="Arial" w:cs="Arial"/>
          <w:szCs w:val="24"/>
        </w:rPr>
        <w:t>-Driven Architecture (MDA) is the OMG</w:t>
      </w:r>
      <w:r w:rsidRPr="00721FD7">
        <w:rPr>
          <w:rFonts w:ascii="Arial" w:hAnsi="Arial" w:cs="Arial"/>
          <w:szCs w:val="24"/>
        </w:rPr>
        <w:t xml:space="preserve"> approach to defining the functionality of systems in struc</w:t>
      </w:r>
      <w:r w:rsidR="00016567" w:rsidRPr="00721FD7">
        <w:rPr>
          <w:rFonts w:ascii="Arial" w:hAnsi="Arial" w:cs="Arial"/>
          <w:szCs w:val="24"/>
        </w:rPr>
        <w:t>tured models.  One of the value propositions of MDA is that</w:t>
      </w:r>
      <w:r w:rsidRPr="00721FD7">
        <w:rPr>
          <w:rFonts w:ascii="Arial" w:hAnsi="Arial" w:cs="Arial"/>
          <w:szCs w:val="24"/>
        </w:rPr>
        <w:t xml:space="preserve"> software developers can generate executable software.  The structured models represent the “logical” view of the required functionality in a </w:t>
      </w:r>
      <w:r w:rsidRPr="00721FD7">
        <w:rPr>
          <w:rFonts w:ascii="Arial" w:hAnsi="Arial" w:cs="Arial"/>
          <w:i/>
          <w:szCs w:val="24"/>
        </w:rPr>
        <w:t>platform-independent model (PIM)</w:t>
      </w:r>
      <w:r w:rsidRPr="00721FD7">
        <w:rPr>
          <w:rFonts w:ascii="Arial" w:hAnsi="Arial" w:cs="Arial"/>
          <w:szCs w:val="24"/>
        </w:rPr>
        <w:t xml:space="preserve"> that intentionally avoids any dependency on a particular program language, operating system, application platform, or other physical mechanism.  The translation of the PIM into a physical form that a computer can execute happens via one or more transformations supported by tooling designed to bridge the logical and physical layers.</w:t>
      </w:r>
    </w:p>
    <w:p w:rsidR="00441F9B" w:rsidRPr="00721FD7" w:rsidRDefault="00441F9B" w:rsidP="004D5172">
      <w:pPr>
        <w:ind w:left="720"/>
        <w:rPr>
          <w:rFonts w:ascii="Arial" w:hAnsi="Arial" w:cs="Arial"/>
          <w:szCs w:val="24"/>
        </w:rPr>
      </w:pPr>
    </w:p>
    <w:p w:rsidR="00346CBC" w:rsidRDefault="00346CBC" w:rsidP="004D5172">
      <w:pPr>
        <w:spacing w:line="276" w:lineRule="auto"/>
        <w:ind w:left="720"/>
        <w:rPr>
          <w:rFonts w:ascii="Arial" w:hAnsi="Arial" w:cs="Arial"/>
          <w:szCs w:val="24"/>
        </w:rPr>
      </w:pPr>
      <w:r w:rsidRPr="00721FD7">
        <w:rPr>
          <w:rFonts w:ascii="Arial" w:hAnsi="Arial" w:cs="Arial"/>
          <w:szCs w:val="24"/>
        </w:rPr>
        <w:t xml:space="preserve">The development of tools to support MDA has relied upon the adoption of open standard modeling formats, such as UML.  The very nature of tools that bridge separate domains—such as abstract modeling and physical execution—necessitates an approach that is inclusive of multiple vendors, execution models, and programming languages.  It is likely that without the foundation of open standard modeling notations and </w:t>
      </w:r>
      <w:proofErr w:type="spellStart"/>
      <w:r w:rsidRPr="00721FD7">
        <w:rPr>
          <w:rFonts w:ascii="Arial" w:hAnsi="Arial" w:cs="Arial"/>
          <w:szCs w:val="24"/>
        </w:rPr>
        <w:t>metamodels</w:t>
      </w:r>
      <w:proofErr w:type="spellEnd"/>
      <w:r w:rsidRPr="00721FD7">
        <w:rPr>
          <w:rFonts w:ascii="Arial" w:hAnsi="Arial" w:cs="Arial"/>
          <w:szCs w:val="24"/>
          <w:vertAlign w:val="superscript"/>
        </w:rPr>
        <w:footnoteReference w:id="2"/>
      </w:r>
      <w:r w:rsidRPr="00721FD7">
        <w:rPr>
          <w:rFonts w:ascii="Arial" w:hAnsi="Arial" w:cs="Arial"/>
          <w:szCs w:val="24"/>
        </w:rPr>
        <w:t>, MDA could never have achieved its current level of adoption and success.</w:t>
      </w:r>
    </w:p>
    <w:p w:rsidR="00441F9B" w:rsidRPr="00721FD7" w:rsidRDefault="00441F9B" w:rsidP="004D5172">
      <w:pPr>
        <w:ind w:left="720"/>
        <w:rPr>
          <w:rFonts w:ascii="Arial" w:hAnsi="Arial" w:cs="Arial"/>
          <w:szCs w:val="24"/>
        </w:rPr>
      </w:pPr>
    </w:p>
    <w:p w:rsidR="00346CBC" w:rsidRDefault="00346CBC" w:rsidP="004D5172">
      <w:pPr>
        <w:spacing w:line="276" w:lineRule="auto"/>
        <w:ind w:left="720"/>
        <w:rPr>
          <w:rFonts w:ascii="Arial" w:hAnsi="Arial" w:cs="Arial"/>
          <w:szCs w:val="24"/>
        </w:rPr>
      </w:pPr>
      <w:r w:rsidRPr="00721FD7">
        <w:rPr>
          <w:rFonts w:ascii="Arial" w:hAnsi="Arial" w:cs="Arial"/>
          <w:szCs w:val="24"/>
        </w:rPr>
        <w:t xml:space="preserve">Many architects and developers are familiar with UML in its graphical, diagrammatic form—and it is indeed useful for communication via visual models.  However, in a MDA context, </w:t>
      </w:r>
      <w:r w:rsidR="00557906" w:rsidRPr="00721FD7">
        <w:rPr>
          <w:rFonts w:ascii="Arial" w:hAnsi="Arial" w:cs="Arial"/>
          <w:szCs w:val="24"/>
        </w:rPr>
        <w:t xml:space="preserve">a significant </w:t>
      </w:r>
      <w:r w:rsidRPr="00721FD7">
        <w:rPr>
          <w:rFonts w:ascii="Arial" w:hAnsi="Arial" w:cs="Arial"/>
          <w:szCs w:val="24"/>
        </w:rPr>
        <w:t xml:space="preserve">feature of UML is that it includes a standards-based representation of the structure of the model underneath the graphical representation.  At the lowest level, this representation consists of the XML Metadata Interchange (XMI) format, which specifies an XML-based structure for representing generic models.  The Meta Object Facility (MOF) leverages XMI to establish </w:t>
      </w:r>
      <w:proofErr w:type="spellStart"/>
      <w:r w:rsidRPr="00721FD7">
        <w:rPr>
          <w:rFonts w:ascii="Arial" w:hAnsi="Arial" w:cs="Arial"/>
          <w:szCs w:val="24"/>
        </w:rPr>
        <w:t>metamodels</w:t>
      </w:r>
      <w:proofErr w:type="spellEnd"/>
      <w:r w:rsidRPr="00721FD7">
        <w:rPr>
          <w:rFonts w:ascii="Arial" w:hAnsi="Arial" w:cs="Arial"/>
          <w:szCs w:val="24"/>
        </w:rPr>
        <w:t xml:space="preserve"> for modeling frameworks like UML, and enables a diverse, robust ecosystem of tools to grow around these frameworks.  The ultimate result of the standards-based approach is that models exist in a predictable, consistent, vendor-neutral format that allows tools to read, manipulate, and leverage the structure in each model, independent of the graphical representation that is most familiar to human users.</w:t>
      </w:r>
    </w:p>
    <w:p w:rsidR="009D41A2" w:rsidRPr="00721FD7" w:rsidRDefault="009D41A2" w:rsidP="004D5172">
      <w:pPr>
        <w:spacing w:line="276" w:lineRule="auto"/>
        <w:ind w:left="720"/>
        <w:rPr>
          <w:rFonts w:ascii="Arial" w:hAnsi="Arial" w:cs="Arial"/>
          <w:szCs w:val="24"/>
        </w:rPr>
      </w:pPr>
    </w:p>
    <w:p w:rsidR="00346CBC" w:rsidRDefault="00346CBC" w:rsidP="004D5172">
      <w:pPr>
        <w:spacing w:line="276" w:lineRule="auto"/>
        <w:ind w:left="720"/>
        <w:rPr>
          <w:rFonts w:ascii="Arial" w:hAnsi="Arial" w:cs="Arial"/>
          <w:szCs w:val="24"/>
        </w:rPr>
      </w:pPr>
      <w:r w:rsidRPr="00721FD7">
        <w:rPr>
          <w:rFonts w:ascii="Arial" w:hAnsi="Arial" w:cs="Arial"/>
          <w:szCs w:val="24"/>
        </w:rPr>
        <w:t xml:space="preserve">While in theory it may be possible to generate a platform-specific, executable output artifact from an arbitrary UML model, in practice most MDA tools require the use of UML stereotypes, as defined in UML profiles, to guide the generation.  UML has long supported the notion of a profile to constrain the UML </w:t>
      </w:r>
      <w:proofErr w:type="spellStart"/>
      <w:r w:rsidRPr="00721FD7">
        <w:rPr>
          <w:rFonts w:ascii="Arial" w:hAnsi="Arial" w:cs="Arial"/>
          <w:szCs w:val="24"/>
        </w:rPr>
        <w:t>metamodel</w:t>
      </w:r>
      <w:proofErr w:type="spellEnd"/>
      <w:r w:rsidRPr="00721FD7">
        <w:rPr>
          <w:rFonts w:ascii="Arial" w:hAnsi="Arial" w:cs="Arial"/>
          <w:szCs w:val="24"/>
        </w:rPr>
        <w:t xml:space="preserve"> in order to meet the requirements of a certain modeling domain or methodology.  MDA tools leverage profiles to prevent modelers from defining model constructs that are impossible to represent in the physical layer, and to provide generation mechanisms with the specific information they need to produce correct physical models.</w:t>
      </w:r>
    </w:p>
    <w:p w:rsidR="0006221C" w:rsidRPr="00721FD7" w:rsidRDefault="0006221C" w:rsidP="004D5172">
      <w:pPr>
        <w:spacing w:line="276" w:lineRule="auto"/>
        <w:ind w:left="720"/>
        <w:rPr>
          <w:rFonts w:ascii="Arial" w:hAnsi="Arial" w:cs="Arial"/>
          <w:szCs w:val="24"/>
        </w:rPr>
      </w:pPr>
    </w:p>
    <w:p w:rsidR="00346CBC" w:rsidRDefault="00346CBC" w:rsidP="004D5172">
      <w:pPr>
        <w:spacing w:line="276" w:lineRule="auto"/>
        <w:ind w:left="720"/>
        <w:rPr>
          <w:rFonts w:ascii="Arial" w:hAnsi="Arial" w:cs="Arial"/>
          <w:szCs w:val="24"/>
        </w:rPr>
      </w:pPr>
      <w:r w:rsidRPr="00721FD7">
        <w:rPr>
          <w:rFonts w:ascii="Arial" w:hAnsi="Arial" w:cs="Arial"/>
          <w:szCs w:val="24"/>
        </w:rPr>
        <w:t xml:space="preserve">While MDA has </w:t>
      </w:r>
      <w:r w:rsidR="00557906" w:rsidRPr="00721FD7">
        <w:rPr>
          <w:rFonts w:ascii="Arial" w:hAnsi="Arial" w:cs="Arial"/>
          <w:szCs w:val="24"/>
        </w:rPr>
        <w:t xml:space="preserve">most extensively </w:t>
      </w:r>
      <w:r w:rsidR="00DA0067">
        <w:rPr>
          <w:rFonts w:ascii="Arial" w:hAnsi="Arial" w:cs="Arial"/>
          <w:szCs w:val="24"/>
        </w:rPr>
        <w:t xml:space="preserve">been </w:t>
      </w:r>
      <w:r w:rsidR="00557906" w:rsidRPr="00721FD7">
        <w:rPr>
          <w:rFonts w:ascii="Arial" w:hAnsi="Arial" w:cs="Arial"/>
          <w:szCs w:val="24"/>
        </w:rPr>
        <w:t>used</w:t>
      </w:r>
      <w:r w:rsidRPr="00721FD7">
        <w:rPr>
          <w:rFonts w:ascii="Arial" w:hAnsi="Arial" w:cs="Arial"/>
          <w:szCs w:val="24"/>
        </w:rPr>
        <w:t xml:space="preserve"> to support the development of executable software, the philosophy and concepts of MDA can easily be extended to support exchange specification artifacts, such as </w:t>
      </w:r>
      <w:r w:rsidR="00D85254" w:rsidRPr="00721FD7">
        <w:rPr>
          <w:rFonts w:ascii="Arial" w:hAnsi="Arial" w:cs="Arial"/>
          <w:szCs w:val="24"/>
        </w:rPr>
        <w:t>M</w:t>
      </w:r>
      <w:r w:rsidRPr="00721FD7">
        <w:rPr>
          <w:rFonts w:ascii="Arial" w:hAnsi="Arial" w:cs="Arial"/>
          <w:szCs w:val="24"/>
        </w:rPr>
        <w:t>PDs</w:t>
      </w:r>
      <w:r w:rsidR="00C91149">
        <w:rPr>
          <w:rFonts w:ascii="Arial" w:hAnsi="Arial" w:cs="Arial"/>
          <w:szCs w:val="24"/>
        </w:rPr>
        <w:t xml:space="preserve"> (Model Package Descriptions)</w:t>
      </w:r>
      <w:r w:rsidRPr="00721FD7">
        <w:rPr>
          <w:rFonts w:ascii="Arial" w:hAnsi="Arial" w:cs="Arial"/>
          <w:szCs w:val="24"/>
        </w:rPr>
        <w:t>, that have a physical representation in XML Schema.</w:t>
      </w:r>
    </w:p>
    <w:p w:rsidR="009D41A2" w:rsidRDefault="009D41A2" w:rsidP="004D5172">
      <w:pPr>
        <w:spacing w:line="276" w:lineRule="auto"/>
        <w:ind w:left="720"/>
        <w:rPr>
          <w:rFonts w:ascii="Arial" w:hAnsi="Arial" w:cs="Arial"/>
          <w:szCs w:val="24"/>
        </w:rPr>
      </w:pPr>
    </w:p>
    <w:p w:rsidR="004076B0" w:rsidRPr="002B4C2E" w:rsidRDefault="004076B0" w:rsidP="002B4C2E">
      <w:pPr>
        <w:pStyle w:val="Heading3"/>
        <w:ind w:left="709"/>
        <w:rPr>
          <w:rFonts w:ascii="Arial" w:hAnsi="Arial" w:cs="Arial"/>
          <w:b/>
          <w:szCs w:val="24"/>
        </w:rPr>
      </w:pPr>
      <w:r w:rsidRPr="00DC41D1">
        <w:rPr>
          <w:rFonts w:ascii="Arial" w:hAnsi="Arial" w:cs="Arial"/>
          <w:b/>
          <w:szCs w:val="24"/>
        </w:rPr>
        <w:t>Recognition of related efforts</w:t>
      </w:r>
    </w:p>
    <w:p w:rsidR="00D25E13" w:rsidRDefault="004076B0" w:rsidP="004D5172">
      <w:pPr>
        <w:spacing w:line="276" w:lineRule="auto"/>
        <w:ind w:left="720"/>
        <w:rPr>
          <w:rFonts w:ascii="Arial" w:hAnsi="Arial" w:cs="Arial"/>
          <w:szCs w:val="24"/>
        </w:rPr>
      </w:pPr>
      <w:r>
        <w:rPr>
          <w:rFonts w:ascii="Arial" w:hAnsi="Arial" w:cs="Arial"/>
          <w:szCs w:val="24"/>
        </w:rPr>
        <w:t>N</w:t>
      </w:r>
      <w:r w:rsidR="00A92380">
        <w:rPr>
          <w:rFonts w:ascii="Arial" w:hAnsi="Arial" w:cs="Arial"/>
          <w:szCs w:val="24"/>
        </w:rPr>
        <w:t>IE</w:t>
      </w:r>
      <w:r>
        <w:rPr>
          <w:rFonts w:ascii="Arial" w:hAnsi="Arial" w:cs="Arial"/>
          <w:szCs w:val="24"/>
        </w:rPr>
        <w:t xml:space="preserve">M represents a successful effort to support cross-enterprise information sharing in the U.S. Government.  Other efforts to support information sharing and architectural metadata include “UCORE” and “DoDAF”, both sponsored by the U.S. Department of defense.  DoDAF is a comprehensive architectural framework for defense which is also supported as a UML profile, UPDM.  UCORE </w:t>
      </w:r>
      <w:r w:rsidRPr="00B63A00">
        <w:rPr>
          <w:rFonts w:ascii="Arial" w:hAnsi="Arial" w:cs="Arial"/>
          <w:szCs w:val="24"/>
        </w:rPr>
        <w:t>enable</w:t>
      </w:r>
      <w:r>
        <w:rPr>
          <w:rFonts w:ascii="Arial" w:hAnsi="Arial" w:cs="Arial"/>
          <w:szCs w:val="24"/>
        </w:rPr>
        <w:t>s</w:t>
      </w:r>
      <w:r w:rsidRPr="00B63A00">
        <w:rPr>
          <w:rFonts w:ascii="Arial" w:hAnsi="Arial" w:cs="Arial"/>
          <w:szCs w:val="24"/>
        </w:rPr>
        <w:t xml:space="preserve"> federal, state, local and tribal government agencies, and non-government organizations to share and aggregate situational awareness information</w:t>
      </w:r>
      <w:r>
        <w:rPr>
          <w:rFonts w:ascii="Arial" w:hAnsi="Arial" w:cs="Arial"/>
          <w:szCs w:val="24"/>
        </w:rPr>
        <w:t>.</w:t>
      </w:r>
    </w:p>
    <w:p w:rsidR="00D25E13" w:rsidRDefault="00D25E13" w:rsidP="004D5172">
      <w:pPr>
        <w:spacing w:line="276" w:lineRule="auto"/>
        <w:ind w:left="720"/>
        <w:rPr>
          <w:rFonts w:ascii="Arial" w:hAnsi="Arial" w:cs="Arial"/>
          <w:szCs w:val="24"/>
        </w:rPr>
      </w:pPr>
    </w:p>
    <w:p w:rsidR="003C4839" w:rsidRPr="00020BB9" w:rsidRDefault="004076B0" w:rsidP="00020BB9">
      <w:pPr>
        <w:spacing w:line="276" w:lineRule="auto"/>
        <w:ind w:left="720"/>
        <w:rPr>
          <w:rFonts w:ascii="Arial" w:hAnsi="Arial" w:cs="Arial"/>
          <w:szCs w:val="24"/>
        </w:rPr>
      </w:pPr>
      <w:r>
        <w:rPr>
          <w:rFonts w:ascii="Arial" w:hAnsi="Arial" w:cs="Arial"/>
          <w:szCs w:val="24"/>
        </w:rPr>
        <w:t xml:space="preserve">DoDAF, UCORE and potentially other programs may both complement and overlap with </w:t>
      </w:r>
      <w:r w:rsidR="00CE5F72">
        <w:rPr>
          <w:rFonts w:ascii="Arial" w:hAnsi="Arial" w:cs="Arial"/>
          <w:szCs w:val="24"/>
        </w:rPr>
        <w:t>the AML Profile</w:t>
      </w:r>
      <w:r>
        <w:rPr>
          <w:rFonts w:ascii="Arial" w:hAnsi="Arial" w:cs="Arial"/>
          <w:szCs w:val="24"/>
        </w:rPr>
        <w:t xml:space="preserve">.  While </w:t>
      </w:r>
      <w:r w:rsidR="00725D95">
        <w:rPr>
          <w:rFonts w:ascii="Arial" w:hAnsi="Arial" w:cs="Arial"/>
          <w:szCs w:val="24"/>
        </w:rPr>
        <w:t>this RFP does not require unification with these other efforts</w:t>
      </w:r>
      <w:r>
        <w:rPr>
          <w:rFonts w:ascii="Arial" w:hAnsi="Arial" w:cs="Arial"/>
          <w:szCs w:val="24"/>
        </w:rPr>
        <w:t xml:space="preserve">, submitters are asked to </w:t>
      </w:r>
      <w:r w:rsidR="00725D95">
        <w:rPr>
          <w:rFonts w:ascii="Arial" w:hAnsi="Arial" w:cs="Arial"/>
          <w:szCs w:val="24"/>
        </w:rPr>
        <w:t xml:space="preserve">consider reuse and integration where appropriate and </w:t>
      </w:r>
      <w:r>
        <w:rPr>
          <w:rFonts w:ascii="Arial" w:hAnsi="Arial" w:cs="Arial"/>
          <w:szCs w:val="24"/>
        </w:rPr>
        <w:t>discuss how NIEM-UML relate</w:t>
      </w:r>
      <w:r w:rsidR="00541584">
        <w:rPr>
          <w:rFonts w:ascii="Arial" w:hAnsi="Arial" w:cs="Arial"/>
          <w:szCs w:val="24"/>
        </w:rPr>
        <w:t>s</w:t>
      </w:r>
      <w:r>
        <w:rPr>
          <w:rFonts w:ascii="Arial" w:hAnsi="Arial" w:cs="Arial"/>
          <w:szCs w:val="24"/>
        </w:rPr>
        <w:t xml:space="preserve"> to </w:t>
      </w:r>
      <w:r w:rsidR="00CE5F72">
        <w:rPr>
          <w:rFonts w:ascii="Arial" w:hAnsi="Arial" w:cs="Arial"/>
          <w:szCs w:val="24"/>
        </w:rPr>
        <w:t>their s</w:t>
      </w:r>
      <w:r w:rsidR="00200E54">
        <w:rPr>
          <w:rFonts w:ascii="Arial" w:hAnsi="Arial" w:cs="Arial"/>
          <w:szCs w:val="24"/>
        </w:rPr>
        <w:t>ubmission</w:t>
      </w:r>
      <w:r>
        <w:rPr>
          <w:rFonts w:ascii="Arial" w:hAnsi="Arial" w:cs="Arial"/>
          <w:szCs w:val="24"/>
        </w:rPr>
        <w:t>.</w:t>
      </w:r>
    </w:p>
    <w:p w:rsidR="00104867" w:rsidRPr="00721FD7" w:rsidRDefault="00104867" w:rsidP="004D5172">
      <w:pPr>
        <w:pStyle w:val="Heading2"/>
        <w:spacing w:line="276" w:lineRule="auto"/>
        <w:rPr>
          <w:rFonts w:ascii="Arial" w:hAnsi="Arial" w:cs="Arial"/>
        </w:rPr>
      </w:pPr>
      <w:r w:rsidRPr="00721FD7">
        <w:rPr>
          <w:rFonts w:ascii="Arial" w:hAnsi="Arial" w:cs="Arial"/>
        </w:rPr>
        <w:t>Relationship to other OMG Specifications and activities</w:t>
      </w:r>
    </w:p>
    <w:p w:rsidR="00391A8B" w:rsidRPr="002B4C2E" w:rsidRDefault="00391A8B" w:rsidP="002B4C2E">
      <w:pPr>
        <w:pStyle w:val="Heading3"/>
        <w:spacing w:line="276" w:lineRule="auto"/>
        <w:ind w:left="709"/>
        <w:rPr>
          <w:rFonts w:ascii="Arial" w:hAnsi="Arial" w:cs="Arial"/>
          <w:b/>
        </w:rPr>
      </w:pPr>
      <w:r w:rsidRPr="002B4C2E">
        <w:rPr>
          <w:rFonts w:ascii="Arial" w:hAnsi="Arial" w:cs="Arial"/>
          <w:b/>
        </w:rPr>
        <w:t>Relationship to OMG specifications</w:t>
      </w:r>
    </w:p>
    <w:p w:rsidR="00391A8B" w:rsidRPr="00721FD7" w:rsidRDefault="00391A8B" w:rsidP="00FB1001">
      <w:pPr>
        <w:spacing w:line="276" w:lineRule="auto"/>
        <w:rPr>
          <w:rFonts w:ascii="Arial" w:hAnsi="Arial" w:cs="Arial"/>
        </w:rPr>
      </w:pPr>
      <w:r w:rsidRPr="00721FD7">
        <w:rPr>
          <w:rFonts w:ascii="Arial" w:hAnsi="Arial" w:cs="Arial"/>
        </w:rPr>
        <w:t xml:space="preserve">The following </w:t>
      </w:r>
      <w:r w:rsidR="005621BF">
        <w:rPr>
          <w:rFonts w:ascii="Arial" w:hAnsi="Arial" w:cs="Arial"/>
        </w:rPr>
        <w:t xml:space="preserve">OMG </w:t>
      </w:r>
      <w:r w:rsidRPr="00721FD7">
        <w:rPr>
          <w:rFonts w:ascii="Arial" w:hAnsi="Arial" w:cs="Arial"/>
        </w:rPr>
        <w:t xml:space="preserve">specifications may be related to </w:t>
      </w:r>
      <w:r w:rsidR="006B0A99">
        <w:rPr>
          <w:rFonts w:ascii="Arial" w:hAnsi="Arial" w:cs="Arial"/>
        </w:rPr>
        <w:t>AML</w:t>
      </w:r>
      <w:r w:rsidRPr="00721FD7">
        <w:rPr>
          <w:rFonts w:ascii="Arial" w:hAnsi="Arial" w:cs="Arial"/>
        </w:rPr>
        <w:t>:</w:t>
      </w:r>
    </w:p>
    <w:p w:rsidR="00391A8B" w:rsidRPr="00721FD7" w:rsidRDefault="00566D88" w:rsidP="004D5172">
      <w:pPr>
        <w:numPr>
          <w:ilvl w:val="0"/>
          <w:numId w:val="10"/>
        </w:numPr>
        <w:spacing w:line="276" w:lineRule="auto"/>
        <w:rPr>
          <w:rFonts w:ascii="Arial" w:hAnsi="Arial" w:cs="Arial"/>
        </w:rPr>
      </w:pPr>
      <w:r w:rsidRPr="00721FD7">
        <w:rPr>
          <w:rFonts w:ascii="Arial" w:hAnsi="Arial" w:cs="Arial"/>
        </w:rPr>
        <w:lastRenderedPageBreak/>
        <w:t>Unified Modeling Language (</w:t>
      </w:r>
      <w:r w:rsidR="00391A8B" w:rsidRPr="00721FD7">
        <w:rPr>
          <w:rFonts w:ascii="Arial" w:hAnsi="Arial" w:cs="Arial"/>
        </w:rPr>
        <w:t>UML 2.4</w:t>
      </w:r>
      <w:r w:rsidR="00466108">
        <w:rPr>
          <w:rFonts w:ascii="Arial" w:hAnsi="Arial" w:cs="Arial"/>
        </w:rPr>
        <w:t>.1</w:t>
      </w:r>
      <w:r w:rsidRPr="00721FD7">
        <w:rPr>
          <w:rFonts w:ascii="Arial" w:hAnsi="Arial" w:cs="Arial"/>
        </w:rPr>
        <w:t>) -</w:t>
      </w:r>
      <w:r w:rsidR="00391A8B" w:rsidRPr="00721FD7">
        <w:rPr>
          <w:rFonts w:ascii="Arial" w:hAnsi="Arial" w:cs="Arial"/>
        </w:rPr>
        <w:t xml:space="preserve"> </w:t>
      </w:r>
      <w:r w:rsidR="00570B90" w:rsidRPr="002B4C2E">
        <w:rPr>
          <w:rFonts w:ascii="Arial" w:hAnsi="Arial" w:cs="Arial"/>
        </w:rPr>
        <w:t>formal/2012-05-06</w:t>
      </w:r>
      <w:r w:rsidR="00391A8B" w:rsidRPr="00721FD7">
        <w:rPr>
          <w:rFonts w:ascii="Arial" w:hAnsi="Arial" w:cs="Arial"/>
        </w:rPr>
        <w:t xml:space="preserve"> and </w:t>
      </w:r>
      <w:r w:rsidR="00570B90" w:rsidRPr="002B4C2E">
        <w:rPr>
          <w:rFonts w:ascii="Arial" w:hAnsi="Arial" w:cs="Arial"/>
        </w:rPr>
        <w:t>formal/2012-05-07</w:t>
      </w:r>
      <w:r w:rsidRPr="00721FD7">
        <w:rPr>
          <w:rFonts w:ascii="Arial" w:hAnsi="Arial" w:cs="Arial"/>
        </w:rPr>
        <w:t xml:space="preserve">.  UML provides </w:t>
      </w:r>
      <w:r w:rsidR="000A7577">
        <w:rPr>
          <w:rFonts w:ascii="Arial" w:hAnsi="Arial" w:cs="Arial"/>
        </w:rPr>
        <w:t>an extensible and accepted</w:t>
      </w:r>
      <w:r w:rsidRPr="00721FD7">
        <w:rPr>
          <w:rFonts w:ascii="Arial" w:hAnsi="Arial" w:cs="Arial"/>
        </w:rPr>
        <w:t xml:space="preserve"> modeling framework.</w:t>
      </w:r>
    </w:p>
    <w:p w:rsidR="00566D88" w:rsidRPr="00721FD7" w:rsidRDefault="00566D88" w:rsidP="004D5172">
      <w:pPr>
        <w:numPr>
          <w:ilvl w:val="0"/>
          <w:numId w:val="10"/>
        </w:numPr>
        <w:spacing w:line="276" w:lineRule="auto"/>
        <w:rPr>
          <w:rFonts w:ascii="Arial" w:hAnsi="Arial" w:cs="Arial"/>
        </w:rPr>
      </w:pPr>
      <w:r w:rsidRPr="00721FD7">
        <w:rPr>
          <w:rFonts w:ascii="Arial" w:hAnsi="Arial" w:cs="Arial"/>
        </w:rPr>
        <w:t xml:space="preserve">Object Constraint Language (OCL) - </w:t>
      </w:r>
      <w:hyperlink r:id="rId23" w:history="1">
        <w:r w:rsidR="00570B90" w:rsidRPr="002B4C2E">
          <w:rPr>
            <w:rFonts w:ascii="Arial" w:hAnsi="Arial" w:cs="Arial"/>
          </w:rPr>
          <w:t>http://www.omg.org/spec/OCL/2.3.1</w:t>
        </w:r>
      </w:hyperlink>
      <w:r w:rsidRPr="00721FD7">
        <w:rPr>
          <w:rFonts w:ascii="Arial" w:hAnsi="Arial" w:cs="Arial"/>
        </w:rPr>
        <w:t>.  OCL provides a language for specifying constraints in models.</w:t>
      </w:r>
    </w:p>
    <w:p w:rsidR="009F694B" w:rsidRPr="00721FD7" w:rsidRDefault="009F694B" w:rsidP="004D5172">
      <w:pPr>
        <w:numPr>
          <w:ilvl w:val="0"/>
          <w:numId w:val="10"/>
        </w:numPr>
        <w:spacing w:line="276" w:lineRule="auto"/>
        <w:rPr>
          <w:rFonts w:ascii="Arial" w:hAnsi="Arial" w:cs="Arial"/>
        </w:rPr>
      </w:pPr>
      <w:r w:rsidRPr="00721FD7">
        <w:rPr>
          <w:rFonts w:ascii="Arial" w:hAnsi="Arial" w:cs="Arial"/>
        </w:rPr>
        <w:t xml:space="preserve">Unified Profile for DoDAF/MODAF (UPDM) </w:t>
      </w:r>
      <w:proofErr w:type="gramStart"/>
      <w:r w:rsidRPr="00721FD7">
        <w:rPr>
          <w:rFonts w:ascii="Arial" w:hAnsi="Arial" w:cs="Arial"/>
        </w:rPr>
        <w:t>2.0</w:t>
      </w:r>
      <w:r w:rsidR="004D7C1D" w:rsidRPr="00721FD7">
        <w:rPr>
          <w:rFonts w:ascii="Arial" w:hAnsi="Arial" w:cs="Arial"/>
        </w:rPr>
        <w:t xml:space="preserve"> ( </w:t>
      </w:r>
      <w:proofErr w:type="gramEnd"/>
      <w:r w:rsidR="00F90C14">
        <w:fldChar w:fldCharType="begin"/>
      </w:r>
      <w:r w:rsidR="00F90C14">
        <w:instrText xml:space="preserve"> HYPERLINK "http://www.omg.org/spec/UPDM/" </w:instrText>
      </w:r>
      <w:r w:rsidR="00F90C14">
        <w:fldChar w:fldCharType="separate"/>
      </w:r>
      <w:r w:rsidR="00D25532" w:rsidRPr="00721FD7">
        <w:rPr>
          <w:rStyle w:val="Hyperlink"/>
          <w:rFonts w:ascii="Arial" w:hAnsi="Arial" w:cs="Arial"/>
        </w:rPr>
        <w:t>http://www.omg.org/spec/UPDM/</w:t>
      </w:r>
      <w:r w:rsidR="00F90C14">
        <w:rPr>
          <w:rStyle w:val="Hyperlink"/>
          <w:rFonts w:ascii="Arial" w:hAnsi="Arial" w:cs="Arial"/>
        </w:rPr>
        <w:fldChar w:fldCharType="end"/>
      </w:r>
      <w:r w:rsidR="004D7C1D" w:rsidRPr="00721FD7">
        <w:rPr>
          <w:rFonts w:ascii="Arial" w:hAnsi="Arial" w:cs="Arial"/>
        </w:rPr>
        <w:t>)</w:t>
      </w:r>
      <w:r w:rsidR="00D25532" w:rsidRPr="00721FD7">
        <w:rPr>
          <w:rFonts w:ascii="Arial" w:hAnsi="Arial" w:cs="Arial"/>
        </w:rPr>
        <w:t xml:space="preserve">.  UPDM is the UML representation of the defense architectural standards DoDAF and </w:t>
      </w:r>
      <w:proofErr w:type="spellStart"/>
      <w:r w:rsidR="00D25532" w:rsidRPr="00721FD7">
        <w:rPr>
          <w:rFonts w:ascii="Arial" w:hAnsi="Arial" w:cs="Arial"/>
        </w:rPr>
        <w:t>MoDAF</w:t>
      </w:r>
      <w:proofErr w:type="spellEnd"/>
      <w:r w:rsidR="00D25532" w:rsidRPr="00721FD7">
        <w:rPr>
          <w:rFonts w:ascii="Arial" w:hAnsi="Arial" w:cs="Arial"/>
        </w:rPr>
        <w:t>.</w:t>
      </w:r>
    </w:p>
    <w:p w:rsidR="006B11FA" w:rsidRPr="00721FD7" w:rsidRDefault="006B11FA" w:rsidP="004D5172">
      <w:pPr>
        <w:numPr>
          <w:ilvl w:val="0"/>
          <w:numId w:val="10"/>
        </w:numPr>
        <w:spacing w:line="276" w:lineRule="auto"/>
        <w:rPr>
          <w:rFonts w:ascii="Arial" w:hAnsi="Arial" w:cs="Arial"/>
        </w:rPr>
      </w:pPr>
      <w:r w:rsidRPr="00721FD7">
        <w:rPr>
          <w:rFonts w:ascii="Arial" w:hAnsi="Arial" w:cs="Arial"/>
        </w:rPr>
        <w:t xml:space="preserve">Meta Object Facility </w:t>
      </w:r>
      <w:r w:rsidR="004D7C1D" w:rsidRPr="00721FD7">
        <w:rPr>
          <w:rFonts w:ascii="Arial" w:hAnsi="Arial" w:cs="Arial"/>
        </w:rPr>
        <w:t>(</w:t>
      </w:r>
      <w:r w:rsidRPr="00721FD7">
        <w:rPr>
          <w:rFonts w:ascii="Arial" w:hAnsi="Arial" w:cs="Arial"/>
        </w:rPr>
        <w:t>MOF 2.4</w:t>
      </w:r>
      <w:r w:rsidR="00570B90">
        <w:rPr>
          <w:rFonts w:ascii="Arial" w:hAnsi="Arial" w:cs="Arial"/>
        </w:rPr>
        <w:t>.1</w:t>
      </w:r>
      <w:r w:rsidR="004D7C1D" w:rsidRPr="00721FD7">
        <w:rPr>
          <w:rFonts w:ascii="Arial" w:hAnsi="Arial" w:cs="Arial"/>
        </w:rPr>
        <w:t>)</w:t>
      </w:r>
      <w:r w:rsidRPr="00721FD7">
        <w:rPr>
          <w:rFonts w:ascii="Arial" w:hAnsi="Arial" w:cs="Arial"/>
        </w:rPr>
        <w:t xml:space="preserve"> </w:t>
      </w:r>
      <w:r w:rsidR="004D7C1D" w:rsidRPr="00721FD7">
        <w:rPr>
          <w:rFonts w:ascii="Arial" w:hAnsi="Arial" w:cs="Arial"/>
        </w:rPr>
        <w:t xml:space="preserve">- </w:t>
      </w:r>
      <w:hyperlink r:id="rId24" w:history="1">
        <w:r w:rsidR="00570B90" w:rsidRPr="002B4C2E">
          <w:rPr>
            <w:rFonts w:ascii="Arial" w:hAnsi="Arial" w:cs="Arial"/>
          </w:rPr>
          <w:t>http://www.omg.org/spec/MOF/2.4.1</w:t>
        </w:r>
      </w:hyperlink>
      <w:r w:rsidR="004D7C1D" w:rsidRPr="00721FD7">
        <w:rPr>
          <w:rFonts w:ascii="Arial" w:hAnsi="Arial" w:cs="Arial"/>
        </w:rPr>
        <w:t xml:space="preserve">.  MOF provides a framework for meta-modeling in which the abstract syntax of UML </w:t>
      </w:r>
      <w:r w:rsidR="000A7577">
        <w:rPr>
          <w:rFonts w:ascii="Arial" w:hAnsi="Arial" w:cs="Arial"/>
        </w:rPr>
        <w:t xml:space="preserve">and other modeling languages </w:t>
      </w:r>
      <w:r w:rsidR="004D7C1D" w:rsidRPr="00721FD7">
        <w:rPr>
          <w:rFonts w:ascii="Arial" w:hAnsi="Arial" w:cs="Arial"/>
        </w:rPr>
        <w:t>is described.</w:t>
      </w:r>
    </w:p>
    <w:p w:rsidR="006B11FA" w:rsidRPr="00721FD7" w:rsidRDefault="006B11FA" w:rsidP="004D5172">
      <w:pPr>
        <w:numPr>
          <w:ilvl w:val="0"/>
          <w:numId w:val="10"/>
        </w:numPr>
        <w:spacing w:line="276" w:lineRule="auto"/>
        <w:rPr>
          <w:rFonts w:ascii="Arial" w:hAnsi="Arial" w:cs="Arial"/>
        </w:rPr>
      </w:pPr>
      <w:r w:rsidRPr="00721FD7">
        <w:rPr>
          <w:rFonts w:ascii="Arial" w:hAnsi="Arial" w:cs="Arial"/>
        </w:rPr>
        <w:t xml:space="preserve">XML Metadata Interchange (XMI®) - </w:t>
      </w:r>
      <w:hyperlink r:id="rId25" w:history="1">
        <w:r w:rsidR="00C50255" w:rsidRPr="002B4C2E">
          <w:rPr>
            <w:rFonts w:ascii="Arial" w:hAnsi="Arial" w:cs="Arial"/>
          </w:rPr>
          <w:t>http://www.omg.org/spec/XMI/2.4.1</w:t>
        </w:r>
      </w:hyperlink>
      <w:r w:rsidR="004D7C1D" w:rsidRPr="00721FD7">
        <w:rPr>
          <w:rFonts w:ascii="Arial" w:hAnsi="Arial" w:cs="Arial"/>
        </w:rPr>
        <w:t>.  XMI provides a XML interchange format for MOF models.</w:t>
      </w:r>
    </w:p>
    <w:p w:rsidR="00391A8B" w:rsidRPr="00721FD7" w:rsidRDefault="00566D88" w:rsidP="004D5172">
      <w:pPr>
        <w:numPr>
          <w:ilvl w:val="0"/>
          <w:numId w:val="10"/>
        </w:numPr>
        <w:spacing w:line="276" w:lineRule="auto"/>
        <w:rPr>
          <w:rFonts w:ascii="Arial" w:hAnsi="Arial" w:cs="Arial"/>
        </w:rPr>
      </w:pPr>
      <w:r w:rsidRPr="00721FD7">
        <w:rPr>
          <w:rFonts w:ascii="Arial" w:hAnsi="Arial" w:cs="Arial"/>
        </w:rPr>
        <w:t xml:space="preserve">Query/View/Transformation </w:t>
      </w:r>
      <w:proofErr w:type="gramStart"/>
      <w:r w:rsidRPr="00721FD7">
        <w:rPr>
          <w:rFonts w:ascii="Arial" w:hAnsi="Arial" w:cs="Arial"/>
        </w:rPr>
        <w:t xml:space="preserve">- </w:t>
      </w:r>
      <w:r w:rsidR="00391A8B" w:rsidRPr="00721FD7">
        <w:rPr>
          <w:rFonts w:ascii="Arial" w:hAnsi="Arial" w:cs="Arial"/>
        </w:rPr>
        <w:t xml:space="preserve"> </w:t>
      </w:r>
      <w:r w:rsidRPr="00721FD7">
        <w:rPr>
          <w:rFonts w:ascii="Arial" w:hAnsi="Arial" w:cs="Arial"/>
        </w:rPr>
        <w:t>QVT</w:t>
      </w:r>
      <w:proofErr w:type="gramEnd"/>
      <w:r w:rsidR="00391A8B" w:rsidRPr="00721FD7">
        <w:rPr>
          <w:rFonts w:ascii="Arial" w:hAnsi="Arial" w:cs="Arial"/>
        </w:rPr>
        <w:t xml:space="preserve"> (</w:t>
      </w:r>
      <w:hyperlink r:id="rId26" w:history="1">
        <w:r w:rsidR="00C50255" w:rsidRPr="002B4C2E">
          <w:rPr>
            <w:rFonts w:ascii="Arial" w:hAnsi="Arial" w:cs="Arial"/>
          </w:rPr>
          <w:t>http://www.omg.org/spec/QVT/1.1</w:t>
        </w:r>
      </w:hyperlink>
      <w:r w:rsidR="00391A8B" w:rsidRPr="00721FD7">
        <w:rPr>
          <w:rFonts w:ascii="Arial" w:hAnsi="Arial" w:cs="Arial"/>
        </w:rPr>
        <w:t xml:space="preserve">): QVT is the </w:t>
      </w:r>
      <w:r w:rsidR="00321EAD" w:rsidRPr="00721FD7">
        <w:rPr>
          <w:rFonts w:ascii="Arial" w:hAnsi="Arial" w:cs="Arial"/>
        </w:rPr>
        <w:t xml:space="preserve">OMG </w:t>
      </w:r>
      <w:r w:rsidR="00391A8B" w:rsidRPr="00721FD7">
        <w:rPr>
          <w:rFonts w:ascii="Arial" w:hAnsi="Arial" w:cs="Arial"/>
        </w:rPr>
        <w:t xml:space="preserve">standard </w:t>
      </w:r>
      <w:r w:rsidR="00321EAD" w:rsidRPr="00721FD7">
        <w:rPr>
          <w:rFonts w:ascii="Arial" w:hAnsi="Arial" w:cs="Arial"/>
        </w:rPr>
        <w:t>for</w:t>
      </w:r>
      <w:r w:rsidR="00391A8B" w:rsidRPr="00721FD7">
        <w:rPr>
          <w:rFonts w:ascii="Arial" w:hAnsi="Arial" w:cs="Arial"/>
        </w:rPr>
        <w:t xml:space="preserve"> express</w:t>
      </w:r>
      <w:r w:rsidR="00321EAD" w:rsidRPr="00721FD7">
        <w:rPr>
          <w:rFonts w:ascii="Arial" w:hAnsi="Arial" w:cs="Arial"/>
        </w:rPr>
        <w:t>ing</w:t>
      </w:r>
      <w:r w:rsidR="00391A8B" w:rsidRPr="00721FD7">
        <w:rPr>
          <w:rFonts w:ascii="Arial" w:hAnsi="Arial" w:cs="Arial"/>
        </w:rPr>
        <w:t xml:space="preserve"> model transformation rules.</w:t>
      </w:r>
    </w:p>
    <w:p w:rsidR="00353DB7" w:rsidRPr="00721FD7" w:rsidRDefault="00353DB7" w:rsidP="004D5172">
      <w:pPr>
        <w:numPr>
          <w:ilvl w:val="0"/>
          <w:numId w:val="10"/>
        </w:numPr>
        <w:spacing w:line="276" w:lineRule="auto"/>
        <w:rPr>
          <w:rFonts w:ascii="Arial" w:hAnsi="Arial" w:cs="Arial"/>
        </w:rPr>
      </w:pPr>
      <w:r w:rsidRPr="00721FD7">
        <w:rPr>
          <w:rFonts w:ascii="Arial" w:hAnsi="Arial" w:cs="Arial"/>
        </w:rPr>
        <w:t>MOF Models to Te</w:t>
      </w:r>
      <w:r w:rsidR="00F827FD">
        <w:rPr>
          <w:rFonts w:ascii="Arial" w:hAnsi="Arial" w:cs="Arial"/>
        </w:rPr>
        <w:t>x</w:t>
      </w:r>
      <w:r w:rsidRPr="00721FD7">
        <w:rPr>
          <w:rFonts w:ascii="Arial" w:hAnsi="Arial" w:cs="Arial"/>
        </w:rPr>
        <w:t xml:space="preserve">t Transformation Language - </w:t>
      </w:r>
      <w:hyperlink r:id="rId27" w:history="1">
        <w:r w:rsidRPr="00721FD7">
          <w:rPr>
            <w:rStyle w:val="Hyperlink"/>
            <w:rFonts w:ascii="Arial" w:hAnsi="Arial" w:cs="Arial"/>
          </w:rPr>
          <w:t>http://www.omg.org/spec/MOFM2T/1.0/</w:t>
        </w:r>
      </w:hyperlink>
      <w:r w:rsidRPr="00721FD7">
        <w:rPr>
          <w:rFonts w:ascii="Arial" w:hAnsi="Arial" w:cs="Arial"/>
        </w:rPr>
        <w:t>.  Model to text provides a way to specify transformation of models to textual representations.</w:t>
      </w:r>
    </w:p>
    <w:p w:rsidR="00391A8B" w:rsidRPr="00721FD7" w:rsidRDefault="00391A8B" w:rsidP="004D5172">
      <w:pPr>
        <w:numPr>
          <w:ilvl w:val="0"/>
          <w:numId w:val="10"/>
        </w:numPr>
        <w:spacing w:line="276" w:lineRule="auto"/>
        <w:rPr>
          <w:rFonts w:ascii="Arial" w:hAnsi="Arial" w:cs="Arial"/>
        </w:rPr>
      </w:pPr>
      <w:r w:rsidRPr="00721FD7">
        <w:rPr>
          <w:rFonts w:ascii="Arial" w:hAnsi="Arial" w:cs="Arial"/>
        </w:rPr>
        <w:t xml:space="preserve">CWM – Common Warehouse </w:t>
      </w:r>
      <w:proofErr w:type="spellStart"/>
      <w:r w:rsidRPr="00721FD7">
        <w:rPr>
          <w:rFonts w:ascii="Arial" w:hAnsi="Arial" w:cs="Arial"/>
        </w:rPr>
        <w:t>Metamodel</w:t>
      </w:r>
      <w:proofErr w:type="spellEnd"/>
      <w:r w:rsidRPr="00721FD7">
        <w:rPr>
          <w:rFonts w:ascii="Arial" w:hAnsi="Arial" w:cs="Arial"/>
        </w:rPr>
        <w:t xml:space="preserve"> (</w:t>
      </w:r>
      <w:hyperlink r:id="rId28" w:history="1">
        <w:r w:rsidR="00432889" w:rsidRPr="002B4C2E">
          <w:rPr>
            <w:rFonts w:ascii="Arial" w:hAnsi="Arial" w:cs="Arial"/>
          </w:rPr>
          <w:t>http://www.omg.org/spec/CWM/1.1 </w:t>
        </w:r>
      </w:hyperlink>
      <w:r w:rsidRPr="00721FD7">
        <w:rPr>
          <w:rFonts w:ascii="Arial" w:hAnsi="Arial" w:cs="Arial"/>
        </w:rPr>
        <w:t>) defines a meta model for common data modeling schema</w:t>
      </w:r>
    </w:p>
    <w:p w:rsidR="00391A8B" w:rsidRPr="00721FD7" w:rsidRDefault="00391A8B" w:rsidP="004D5172">
      <w:pPr>
        <w:numPr>
          <w:ilvl w:val="0"/>
          <w:numId w:val="10"/>
        </w:numPr>
        <w:spacing w:line="276" w:lineRule="auto"/>
        <w:rPr>
          <w:rFonts w:ascii="Arial" w:hAnsi="Arial" w:cs="Arial"/>
        </w:rPr>
      </w:pPr>
      <w:r w:rsidRPr="00721FD7">
        <w:rPr>
          <w:rFonts w:ascii="Arial" w:hAnsi="Arial" w:cs="Arial"/>
        </w:rPr>
        <w:t>SBVR -  Semantics of Business Vocabulary and Business Rules (</w:t>
      </w:r>
      <w:hyperlink r:id="rId29" w:history="1">
        <w:r w:rsidRPr="00721FD7">
          <w:rPr>
            <w:rStyle w:val="Hyperlink"/>
            <w:rFonts w:ascii="Arial" w:hAnsi="Arial" w:cs="Arial"/>
          </w:rPr>
          <w:t>http://www.omg.org/spec/SBVR/1.0</w:t>
        </w:r>
      </w:hyperlink>
      <w:r w:rsidRPr="00721FD7">
        <w:rPr>
          <w:rFonts w:ascii="Arial" w:hAnsi="Arial" w:cs="Arial"/>
        </w:rPr>
        <w:t xml:space="preserve">) </w:t>
      </w:r>
      <w:r w:rsidR="00391A37">
        <w:rPr>
          <w:rFonts w:ascii="Arial" w:hAnsi="Arial" w:cs="Arial"/>
        </w:rPr>
        <w:t>specifies</w:t>
      </w:r>
      <w:r w:rsidR="00391A37" w:rsidRPr="00721FD7">
        <w:rPr>
          <w:rFonts w:ascii="Arial" w:hAnsi="Arial" w:cs="Arial"/>
        </w:rPr>
        <w:t xml:space="preserve"> </w:t>
      </w:r>
      <w:r w:rsidRPr="00721FD7">
        <w:rPr>
          <w:rFonts w:ascii="Arial" w:hAnsi="Arial" w:cs="Arial"/>
        </w:rPr>
        <w:t>a model for defining business vocabulary and rules</w:t>
      </w:r>
    </w:p>
    <w:p w:rsidR="003C2D11" w:rsidRPr="00721FD7" w:rsidRDefault="003C2D11" w:rsidP="004D5172">
      <w:pPr>
        <w:numPr>
          <w:ilvl w:val="0"/>
          <w:numId w:val="10"/>
        </w:numPr>
        <w:spacing w:line="276" w:lineRule="auto"/>
        <w:rPr>
          <w:rFonts w:ascii="Arial" w:hAnsi="Arial" w:cs="Arial"/>
        </w:rPr>
      </w:pPr>
      <w:r w:rsidRPr="00721FD7">
        <w:rPr>
          <w:rFonts w:ascii="Arial" w:hAnsi="Arial" w:cs="Arial"/>
        </w:rPr>
        <w:t xml:space="preserve">SOPES: </w:t>
      </w:r>
      <w:proofErr w:type="spellStart"/>
      <w:r w:rsidRPr="00721FD7">
        <w:rPr>
          <w:rFonts w:ascii="Arial" w:hAnsi="Arial" w:cs="Arial"/>
        </w:rPr>
        <w:t>dtc</w:t>
      </w:r>
      <w:proofErr w:type="spellEnd"/>
      <w:r w:rsidRPr="00721FD7">
        <w:rPr>
          <w:rFonts w:ascii="Arial" w:hAnsi="Arial" w:cs="Arial"/>
        </w:rPr>
        <w:t xml:space="preserve">/2010-05-08 Shared Operational Picture Exchange Services (SOPES) </w:t>
      </w:r>
    </w:p>
    <w:p w:rsidR="00566D88" w:rsidRPr="00721FD7" w:rsidRDefault="007D67A8" w:rsidP="004D5172">
      <w:pPr>
        <w:numPr>
          <w:ilvl w:val="0"/>
          <w:numId w:val="10"/>
        </w:numPr>
        <w:spacing w:line="276" w:lineRule="auto"/>
        <w:rPr>
          <w:rFonts w:ascii="Arial" w:hAnsi="Arial" w:cs="Arial"/>
        </w:rPr>
      </w:pPr>
      <w:r w:rsidRPr="007D67A8">
        <w:rPr>
          <w:rFonts w:ascii="Arial" w:hAnsi="Arial" w:cs="Arial"/>
          <w:lang w:val="fr-FR"/>
        </w:rPr>
        <w:t xml:space="preserve">Reusable </w:t>
      </w:r>
      <w:proofErr w:type="spellStart"/>
      <w:r w:rsidRPr="007D67A8">
        <w:rPr>
          <w:rFonts w:ascii="Arial" w:hAnsi="Arial" w:cs="Arial"/>
          <w:lang w:val="fr-FR"/>
        </w:rPr>
        <w:t>Asset</w:t>
      </w:r>
      <w:proofErr w:type="spellEnd"/>
      <w:r w:rsidRPr="007D67A8">
        <w:rPr>
          <w:rFonts w:ascii="Arial" w:hAnsi="Arial" w:cs="Arial"/>
          <w:lang w:val="fr-FR"/>
        </w:rPr>
        <w:t xml:space="preserve"> </w:t>
      </w:r>
      <w:proofErr w:type="spellStart"/>
      <w:r w:rsidRPr="007D67A8">
        <w:rPr>
          <w:rFonts w:ascii="Arial" w:hAnsi="Arial" w:cs="Arial"/>
          <w:lang w:val="fr-FR"/>
        </w:rPr>
        <w:t>Specification</w:t>
      </w:r>
      <w:proofErr w:type="spellEnd"/>
      <w:r w:rsidRPr="007D67A8">
        <w:rPr>
          <w:rFonts w:ascii="Arial" w:hAnsi="Arial" w:cs="Arial"/>
          <w:lang w:val="fr-FR"/>
        </w:rPr>
        <w:t xml:space="preserve"> (RAS) - </w:t>
      </w:r>
      <w:hyperlink r:id="rId30" w:history="1">
        <w:r w:rsidR="0007366F" w:rsidRPr="002B4C2E">
          <w:rPr>
            <w:rFonts w:ascii="Arial" w:hAnsi="Arial" w:cs="Arial"/>
          </w:rPr>
          <w:t>http://www.omg.org/spec/RAS/2.2</w:t>
        </w:r>
      </w:hyperlink>
      <w:r w:rsidRPr="002B4C2E">
        <w:rPr>
          <w:rFonts w:ascii="Arial" w:hAnsi="Arial" w:cs="Arial"/>
        </w:rPr>
        <w:t xml:space="preserve">.  </w:t>
      </w:r>
      <w:r w:rsidR="00566D88" w:rsidRPr="00721FD7">
        <w:rPr>
          <w:rFonts w:ascii="Arial" w:hAnsi="Arial" w:cs="Arial"/>
        </w:rPr>
        <w:t xml:space="preserve">RAS provides guidelines and recommendations about the structure, content and </w:t>
      </w:r>
      <w:r w:rsidR="00321EAD" w:rsidRPr="00721FD7">
        <w:rPr>
          <w:rFonts w:ascii="Arial" w:hAnsi="Arial" w:cs="Arial"/>
        </w:rPr>
        <w:t>descriptions</w:t>
      </w:r>
      <w:r w:rsidR="00566D88" w:rsidRPr="00721FD7">
        <w:rPr>
          <w:rFonts w:ascii="Arial" w:hAnsi="Arial" w:cs="Arial"/>
        </w:rPr>
        <w:t xml:space="preserve"> of reusable software assets.</w:t>
      </w:r>
    </w:p>
    <w:p w:rsidR="003C2D11" w:rsidRPr="00721FD7" w:rsidRDefault="003C2D11" w:rsidP="004D5172">
      <w:pPr>
        <w:numPr>
          <w:ilvl w:val="0"/>
          <w:numId w:val="10"/>
        </w:numPr>
        <w:spacing w:line="276" w:lineRule="auto"/>
        <w:rPr>
          <w:rFonts w:ascii="Arial" w:hAnsi="Arial" w:cs="Arial"/>
        </w:rPr>
      </w:pPr>
      <w:r w:rsidRPr="00721FD7">
        <w:rPr>
          <w:rFonts w:ascii="Arial" w:hAnsi="Arial" w:cs="Arial"/>
        </w:rPr>
        <w:t>Information Exchange Data Model (IEDM): This has a relationship to the JC3IEDM named in the document already.</w:t>
      </w:r>
    </w:p>
    <w:p w:rsidR="00566D88" w:rsidRDefault="00566D88" w:rsidP="004D5172">
      <w:pPr>
        <w:numPr>
          <w:ilvl w:val="0"/>
          <w:numId w:val="10"/>
        </w:numPr>
        <w:spacing w:line="276" w:lineRule="auto"/>
        <w:rPr>
          <w:rFonts w:ascii="Arial" w:hAnsi="Arial" w:cs="Arial"/>
        </w:rPr>
      </w:pPr>
      <w:r w:rsidRPr="00721FD7">
        <w:rPr>
          <w:rFonts w:ascii="Arial" w:hAnsi="Arial" w:cs="Arial"/>
        </w:rPr>
        <w:t xml:space="preserve">Model Driven Message Interoperability (MDMI) - </w:t>
      </w:r>
      <w:hyperlink r:id="rId31" w:history="1">
        <w:r w:rsidR="00366DFA" w:rsidRPr="00721FD7">
          <w:rPr>
            <w:rStyle w:val="Hyperlink"/>
            <w:rFonts w:ascii="Arial" w:hAnsi="Arial" w:cs="Arial"/>
          </w:rPr>
          <w:t>http://www.omg.org/spec/MDMI/1.0/</w:t>
        </w:r>
      </w:hyperlink>
      <w:r w:rsidR="00366DFA" w:rsidRPr="00721FD7">
        <w:rPr>
          <w:rFonts w:ascii="Arial" w:hAnsi="Arial" w:cs="Arial"/>
        </w:rPr>
        <w:t xml:space="preserve">.  </w:t>
      </w:r>
      <w:r w:rsidR="004D2E1B" w:rsidRPr="00721FD7">
        <w:rPr>
          <w:rFonts w:ascii="Arial" w:hAnsi="Arial" w:cs="Arial"/>
        </w:rPr>
        <w:t xml:space="preserve">MDMI provides a standard for </w:t>
      </w:r>
      <w:r w:rsidR="004D2E1B">
        <w:rPr>
          <w:rFonts w:ascii="Arial" w:hAnsi="Arial" w:cs="Arial"/>
        </w:rPr>
        <w:t>data interchange</w:t>
      </w:r>
      <w:r w:rsidR="004D2E1B" w:rsidRPr="00721FD7">
        <w:rPr>
          <w:rFonts w:ascii="Arial" w:hAnsi="Arial" w:cs="Arial"/>
        </w:rPr>
        <w:t xml:space="preserve"> </w:t>
      </w:r>
      <w:r w:rsidR="004D2E1B">
        <w:rPr>
          <w:rFonts w:ascii="Arial" w:hAnsi="Arial" w:cs="Arial"/>
        </w:rPr>
        <w:t>(</w:t>
      </w:r>
      <w:r w:rsidR="004D2E1B" w:rsidRPr="00721FD7">
        <w:rPr>
          <w:rFonts w:ascii="Arial" w:hAnsi="Arial" w:cs="Arial"/>
        </w:rPr>
        <w:t>mapping</w:t>
      </w:r>
      <w:r w:rsidR="004D2E1B">
        <w:rPr>
          <w:rFonts w:ascii="Arial" w:hAnsi="Arial" w:cs="Arial"/>
        </w:rPr>
        <w:t>) between different messages and file formats</w:t>
      </w:r>
      <w:r w:rsidR="00366DFA" w:rsidRPr="00721FD7">
        <w:rPr>
          <w:rFonts w:ascii="Arial" w:hAnsi="Arial" w:cs="Arial"/>
        </w:rPr>
        <w:t>.</w:t>
      </w:r>
    </w:p>
    <w:p w:rsidR="00366DFA" w:rsidRPr="00721FD7" w:rsidRDefault="00366DFA" w:rsidP="004D5172">
      <w:pPr>
        <w:numPr>
          <w:ilvl w:val="0"/>
          <w:numId w:val="10"/>
        </w:numPr>
        <w:spacing w:line="276" w:lineRule="auto"/>
        <w:rPr>
          <w:rFonts w:ascii="Arial" w:hAnsi="Arial" w:cs="Arial"/>
        </w:rPr>
      </w:pPr>
      <w:r w:rsidRPr="00721FD7">
        <w:rPr>
          <w:rFonts w:ascii="Arial" w:hAnsi="Arial" w:cs="Arial"/>
        </w:rPr>
        <w:t xml:space="preserve">Ontology Definition Meta Model (ODM) – </w:t>
      </w:r>
      <w:hyperlink r:id="rId32" w:history="1">
        <w:r w:rsidRPr="00721FD7">
          <w:rPr>
            <w:rStyle w:val="Hyperlink"/>
            <w:rFonts w:ascii="Arial" w:hAnsi="Arial" w:cs="Arial"/>
          </w:rPr>
          <w:t>http://www.omg.org/spec/ODM/1.0/</w:t>
        </w:r>
      </w:hyperlink>
      <w:r w:rsidRPr="00721FD7">
        <w:rPr>
          <w:rFonts w:ascii="Arial" w:hAnsi="Arial" w:cs="Arial"/>
        </w:rPr>
        <w:t>.  ODM provides MOF and UML representations of multiple ontology languages including OWL, RDF/S and Common Logic.</w:t>
      </w:r>
    </w:p>
    <w:p w:rsidR="00366DFA" w:rsidRPr="00721FD7" w:rsidRDefault="00366DFA" w:rsidP="004D5172">
      <w:pPr>
        <w:spacing w:line="276" w:lineRule="auto"/>
        <w:rPr>
          <w:rFonts w:ascii="Arial" w:hAnsi="Arial" w:cs="Arial"/>
        </w:rPr>
      </w:pPr>
    </w:p>
    <w:p w:rsidR="00366DFA" w:rsidRPr="00721FD7" w:rsidRDefault="00366DFA" w:rsidP="004D5172">
      <w:pPr>
        <w:spacing w:line="276" w:lineRule="auto"/>
        <w:rPr>
          <w:rFonts w:ascii="Arial" w:hAnsi="Arial" w:cs="Arial"/>
        </w:rPr>
      </w:pPr>
      <w:r w:rsidRPr="00721FD7">
        <w:rPr>
          <w:rFonts w:ascii="Arial" w:hAnsi="Arial" w:cs="Arial"/>
        </w:rPr>
        <w:lastRenderedPageBreak/>
        <w:t>Most of the above specifications have an active standards process and submitters should consult the OMG web site for possible revised versions of these specifications.  Use of newer versions of specifications is encouraged but not required.</w:t>
      </w:r>
    </w:p>
    <w:p w:rsidR="00391A8B" w:rsidRPr="00721FD7" w:rsidRDefault="00391A8B" w:rsidP="004D5172">
      <w:pPr>
        <w:pStyle w:val="Heading4"/>
        <w:spacing w:line="276" w:lineRule="auto"/>
        <w:rPr>
          <w:rFonts w:ascii="Arial" w:hAnsi="Arial" w:cs="Arial"/>
        </w:rPr>
      </w:pPr>
      <w:r w:rsidRPr="00721FD7">
        <w:rPr>
          <w:rFonts w:ascii="Arial" w:hAnsi="Arial" w:cs="Arial"/>
        </w:rPr>
        <w:t>UML</w:t>
      </w:r>
      <w:r w:rsidR="00E63E71" w:rsidRPr="00721FD7">
        <w:rPr>
          <w:rFonts w:ascii="Arial" w:hAnsi="Arial" w:cs="Arial"/>
        </w:rPr>
        <w:t xml:space="preserve"> and OCL</w:t>
      </w:r>
    </w:p>
    <w:p w:rsidR="00900415" w:rsidRPr="00721FD7" w:rsidRDefault="005621BF" w:rsidP="004D5172">
      <w:pPr>
        <w:spacing w:line="276" w:lineRule="auto"/>
        <w:ind w:left="709"/>
        <w:rPr>
          <w:rFonts w:ascii="Arial" w:hAnsi="Arial" w:cs="Arial"/>
        </w:rPr>
      </w:pPr>
      <w:r>
        <w:rPr>
          <w:rFonts w:ascii="Arial" w:hAnsi="Arial" w:cs="Arial"/>
        </w:rPr>
        <w:t xml:space="preserve">AML </w:t>
      </w:r>
      <w:r w:rsidR="00E63E71" w:rsidRPr="00721FD7">
        <w:rPr>
          <w:rFonts w:ascii="Arial" w:hAnsi="Arial" w:cs="Arial"/>
        </w:rPr>
        <w:t xml:space="preserve">will be based on UML and </w:t>
      </w:r>
      <w:r w:rsidR="002740DB">
        <w:rPr>
          <w:rFonts w:ascii="Arial" w:hAnsi="Arial" w:cs="Arial"/>
        </w:rPr>
        <w:t>will</w:t>
      </w:r>
      <w:r w:rsidR="002740DB" w:rsidRPr="00721FD7">
        <w:rPr>
          <w:rFonts w:ascii="Arial" w:hAnsi="Arial" w:cs="Arial"/>
        </w:rPr>
        <w:t xml:space="preserve"> </w:t>
      </w:r>
      <w:r w:rsidR="00900415" w:rsidRPr="00721FD7">
        <w:rPr>
          <w:rFonts w:ascii="Arial" w:hAnsi="Arial" w:cs="Arial"/>
        </w:rPr>
        <w:t xml:space="preserve">contain </w:t>
      </w:r>
      <w:r w:rsidR="002A14B7" w:rsidRPr="00721FD7">
        <w:rPr>
          <w:rFonts w:ascii="Arial" w:hAnsi="Arial" w:cs="Arial"/>
        </w:rPr>
        <w:t xml:space="preserve">UML profiles </w:t>
      </w:r>
      <w:r w:rsidR="002A14B7">
        <w:rPr>
          <w:rFonts w:ascii="Arial" w:hAnsi="Arial" w:cs="Arial"/>
        </w:rPr>
        <w:t>that support</w:t>
      </w:r>
      <w:r w:rsidR="005C3C2F">
        <w:rPr>
          <w:rFonts w:ascii="Arial" w:hAnsi="Arial" w:cs="Arial"/>
        </w:rPr>
        <w:t xml:space="preserve"> </w:t>
      </w:r>
      <w:r w:rsidR="00E63E71" w:rsidRPr="00721FD7">
        <w:rPr>
          <w:rFonts w:ascii="Arial" w:hAnsi="Arial" w:cs="Arial"/>
        </w:rPr>
        <w:t xml:space="preserve">OCL </w:t>
      </w:r>
      <w:r>
        <w:rPr>
          <w:rFonts w:ascii="Arial" w:hAnsi="Arial" w:cs="Arial"/>
        </w:rPr>
        <w:t xml:space="preserve">(Object Constraint Language) </w:t>
      </w:r>
      <w:r w:rsidR="00E63E71" w:rsidRPr="00721FD7">
        <w:rPr>
          <w:rFonts w:ascii="Arial" w:hAnsi="Arial" w:cs="Arial"/>
        </w:rPr>
        <w:t>constraints</w:t>
      </w:r>
      <w:r w:rsidR="002A14B7">
        <w:rPr>
          <w:rFonts w:ascii="Arial" w:hAnsi="Arial" w:cs="Arial"/>
        </w:rPr>
        <w:t xml:space="preserve"> where practical</w:t>
      </w:r>
      <w:r w:rsidR="00900415" w:rsidRPr="00721FD7">
        <w:rPr>
          <w:rFonts w:ascii="Arial" w:hAnsi="Arial" w:cs="Arial"/>
        </w:rPr>
        <w:t>.</w:t>
      </w:r>
    </w:p>
    <w:p w:rsidR="00900415" w:rsidRPr="00721FD7" w:rsidRDefault="00900415" w:rsidP="004D5172">
      <w:pPr>
        <w:pStyle w:val="Heading4"/>
        <w:numPr>
          <w:ilvl w:val="3"/>
          <w:numId w:val="11"/>
        </w:numPr>
        <w:spacing w:line="276" w:lineRule="auto"/>
        <w:rPr>
          <w:rFonts w:ascii="Arial" w:hAnsi="Arial" w:cs="Arial"/>
        </w:rPr>
      </w:pPr>
      <w:r w:rsidRPr="00721FD7">
        <w:rPr>
          <w:rFonts w:ascii="Arial" w:hAnsi="Arial" w:cs="Arial"/>
        </w:rPr>
        <w:t>QVT</w:t>
      </w:r>
    </w:p>
    <w:p w:rsidR="00391A8B" w:rsidRPr="00721FD7" w:rsidRDefault="00900415" w:rsidP="00761990">
      <w:pPr>
        <w:spacing w:line="276" w:lineRule="auto"/>
        <w:ind w:left="709"/>
        <w:rPr>
          <w:rFonts w:ascii="Arial" w:hAnsi="Arial" w:cs="Arial"/>
        </w:rPr>
      </w:pPr>
      <w:r w:rsidRPr="00721FD7">
        <w:rPr>
          <w:rFonts w:ascii="Arial" w:hAnsi="Arial" w:cs="Arial"/>
        </w:rPr>
        <w:t xml:space="preserve">Transformations specified in </w:t>
      </w:r>
      <w:r w:rsidR="005621BF">
        <w:rPr>
          <w:rFonts w:ascii="Arial" w:hAnsi="Arial" w:cs="Arial"/>
        </w:rPr>
        <w:t xml:space="preserve">AML </w:t>
      </w:r>
      <w:r w:rsidR="002A14B7">
        <w:rPr>
          <w:rFonts w:ascii="Arial" w:hAnsi="Arial" w:cs="Arial"/>
        </w:rPr>
        <w:t xml:space="preserve">profile </w:t>
      </w:r>
      <w:r w:rsidR="00714429" w:rsidRPr="00721FD7">
        <w:rPr>
          <w:rFonts w:ascii="Arial" w:hAnsi="Arial" w:cs="Arial"/>
        </w:rPr>
        <w:t xml:space="preserve">may </w:t>
      </w:r>
      <w:r w:rsidRPr="00721FD7">
        <w:rPr>
          <w:rFonts w:ascii="Arial" w:hAnsi="Arial" w:cs="Arial"/>
        </w:rPr>
        <w:t>be sp</w:t>
      </w:r>
      <w:r w:rsidR="00761990">
        <w:rPr>
          <w:rFonts w:ascii="Arial" w:hAnsi="Arial" w:cs="Arial"/>
        </w:rPr>
        <w:t xml:space="preserve">ecified in QVT </w:t>
      </w:r>
      <w:r w:rsidR="005621BF">
        <w:rPr>
          <w:rFonts w:ascii="Arial" w:hAnsi="Arial" w:cs="Arial"/>
        </w:rPr>
        <w:t xml:space="preserve">(Query/View/Transformation) </w:t>
      </w:r>
      <w:r w:rsidR="00761990">
        <w:rPr>
          <w:rFonts w:ascii="Arial" w:hAnsi="Arial" w:cs="Arial"/>
        </w:rPr>
        <w:t>where practical.</w:t>
      </w:r>
    </w:p>
    <w:p w:rsidR="001F6EE0" w:rsidRPr="00721FD7" w:rsidRDefault="001F6EE0" w:rsidP="004D5172">
      <w:pPr>
        <w:spacing w:line="276" w:lineRule="auto"/>
        <w:ind w:left="709"/>
        <w:rPr>
          <w:rFonts w:ascii="Arial" w:hAnsi="Arial" w:cs="Arial"/>
        </w:rPr>
      </w:pPr>
      <w:r w:rsidRPr="00721FD7">
        <w:rPr>
          <w:rFonts w:ascii="Arial" w:hAnsi="Arial" w:cs="Arial"/>
        </w:rPr>
        <w:t>.</w:t>
      </w:r>
    </w:p>
    <w:p w:rsidR="003D5BB7" w:rsidRPr="00721FD7" w:rsidRDefault="003D5BB7" w:rsidP="004D5172">
      <w:pPr>
        <w:pStyle w:val="Heading4"/>
        <w:spacing w:line="276" w:lineRule="auto"/>
        <w:rPr>
          <w:rFonts w:ascii="Arial" w:hAnsi="Arial" w:cs="Arial"/>
        </w:rPr>
      </w:pPr>
      <w:r w:rsidRPr="00721FD7">
        <w:rPr>
          <w:rFonts w:ascii="Arial" w:hAnsi="Arial" w:cs="Arial"/>
        </w:rPr>
        <w:t>ODM</w:t>
      </w:r>
    </w:p>
    <w:p w:rsidR="003D5BB7" w:rsidRPr="00721FD7" w:rsidRDefault="003D5BB7" w:rsidP="004D5172">
      <w:pPr>
        <w:spacing w:line="276" w:lineRule="auto"/>
        <w:ind w:left="709"/>
        <w:rPr>
          <w:rFonts w:ascii="Arial" w:hAnsi="Arial" w:cs="Arial"/>
        </w:rPr>
      </w:pPr>
      <w:r w:rsidRPr="00721FD7">
        <w:rPr>
          <w:rFonts w:ascii="Arial" w:hAnsi="Arial" w:cs="Arial"/>
        </w:rPr>
        <w:t xml:space="preserve">ODM </w:t>
      </w:r>
      <w:r w:rsidR="005621BF">
        <w:rPr>
          <w:rFonts w:ascii="Arial" w:hAnsi="Arial" w:cs="Arial"/>
        </w:rPr>
        <w:t xml:space="preserve">(Ontology Definition </w:t>
      </w:r>
      <w:proofErr w:type="spellStart"/>
      <w:r w:rsidR="005621BF">
        <w:rPr>
          <w:rFonts w:ascii="Arial" w:hAnsi="Arial" w:cs="Arial"/>
        </w:rPr>
        <w:t>Metamodel</w:t>
      </w:r>
      <w:proofErr w:type="spellEnd"/>
      <w:r w:rsidR="005621BF">
        <w:rPr>
          <w:rFonts w:ascii="Arial" w:hAnsi="Arial" w:cs="Arial"/>
        </w:rPr>
        <w:t xml:space="preserve">) </w:t>
      </w:r>
      <w:r w:rsidRPr="00721FD7">
        <w:rPr>
          <w:rFonts w:ascii="Arial" w:hAnsi="Arial" w:cs="Arial"/>
        </w:rPr>
        <w:t>may be used for optional requirement</w:t>
      </w:r>
      <w:r w:rsidR="00EC4314">
        <w:rPr>
          <w:rFonts w:ascii="Arial" w:hAnsi="Arial" w:cs="Arial"/>
        </w:rPr>
        <w:t xml:space="preserve"> </w:t>
      </w:r>
      <w:r w:rsidR="00DC3A9B">
        <w:rPr>
          <w:rFonts w:ascii="Arial" w:hAnsi="Arial" w:cs="Arial"/>
        </w:rPr>
        <w:t>6.6+</w:t>
      </w:r>
      <w:r w:rsidRPr="00721FD7">
        <w:rPr>
          <w:rFonts w:ascii="Arial" w:hAnsi="Arial" w:cs="Arial"/>
        </w:rPr>
        <w:t xml:space="preserve"> to provide a platform specific model based on RDF-Schema.</w:t>
      </w:r>
      <w:r w:rsidR="0016254B" w:rsidRPr="00721FD7">
        <w:rPr>
          <w:rFonts w:ascii="Arial" w:hAnsi="Arial" w:cs="Arial"/>
        </w:rPr>
        <w:t xml:space="preserve"> </w:t>
      </w:r>
      <w:r w:rsidR="00AE75EA" w:rsidRPr="00721FD7">
        <w:rPr>
          <w:rFonts w:ascii="Arial" w:hAnsi="Arial" w:cs="Arial"/>
        </w:rPr>
        <w:t xml:space="preserve">ODM may also be considered for the representation of the vocabularies contained in </w:t>
      </w:r>
      <w:r w:rsidR="007F68EA">
        <w:rPr>
          <w:rFonts w:ascii="Arial" w:hAnsi="Arial" w:cs="Arial"/>
        </w:rPr>
        <w:t>CIMI</w:t>
      </w:r>
      <w:r w:rsidR="00AE75EA" w:rsidRPr="00721FD7">
        <w:rPr>
          <w:rFonts w:ascii="Arial" w:hAnsi="Arial" w:cs="Arial"/>
        </w:rPr>
        <w:t xml:space="preserve"> reference namespaces.</w:t>
      </w:r>
    </w:p>
    <w:p w:rsidR="004D2E1B" w:rsidRPr="00721FD7" w:rsidRDefault="004D2E1B" w:rsidP="004D2E1B">
      <w:pPr>
        <w:pStyle w:val="Heading4"/>
        <w:spacing w:line="276" w:lineRule="auto"/>
        <w:rPr>
          <w:rFonts w:ascii="Arial" w:hAnsi="Arial" w:cs="Arial"/>
        </w:rPr>
      </w:pPr>
      <w:r>
        <w:rPr>
          <w:rFonts w:ascii="Arial" w:hAnsi="Arial" w:cs="Arial"/>
          <w:i w:val="0"/>
        </w:rPr>
        <w:t xml:space="preserve">Model Driven Message Interoperability </w:t>
      </w:r>
      <w:r w:rsidRPr="00DC2710">
        <w:rPr>
          <w:rFonts w:ascii="Arial" w:hAnsi="Arial" w:cs="Arial"/>
          <w:i w:val="0"/>
        </w:rPr>
        <w:t>(</w:t>
      </w:r>
      <w:r w:rsidRPr="00FF094F">
        <w:rPr>
          <w:rFonts w:ascii="Arial" w:hAnsi="Arial" w:cs="Arial"/>
          <w:i w:val="0"/>
        </w:rPr>
        <w:t>MDMI)</w:t>
      </w:r>
    </w:p>
    <w:p w:rsidR="004D2E1B" w:rsidRDefault="004D2E1B" w:rsidP="004D2E1B">
      <w:pPr>
        <w:spacing w:line="276" w:lineRule="auto"/>
        <w:ind w:left="709"/>
        <w:rPr>
          <w:rFonts w:ascii="Arial" w:hAnsi="Arial" w:cs="Arial"/>
        </w:rPr>
      </w:pPr>
      <w:r w:rsidRPr="00721FD7">
        <w:rPr>
          <w:rFonts w:ascii="Arial" w:hAnsi="Arial" w:cs="Arial"/>
        </w:rPr>
        <w:t xml:space="preserve">MDMI </w:t>
      </w:r>
      <w:r>
        <w:rPr>
          <w:rFonts w:ascii="Arial" w:hAnsi="Arial" w:cs="Arial"/>
        </w:rPr>
        <w:t xml:space="preserve">is complementary to </w:t>
      </w:r>
      <w:r w:rsidR="00DC3A9B">
        <w:rPr>
          <w:rFonts w:ascii="Arial" w:hAnsi="Arial" w:cs="Arial"/>
        </w:rPr>
        <w:t>AML</w:t>
      </w:r>
      <w:r>
        <w:rPr>
          <w:rFonts w:ascii="Arial" w:hAnsi="Arial" w:cs="Arial"/>
        </w:rPr>
        <w:t xml:space="preserve"> </w:t>
      </w:r>
      <w:r w:rsidR="00DC3A9B">
        <w:rPr>
          <w:rFonts w:ascii="Arial" w:hAnsi="Arial" w:cs="Arial"/>
        </w:rPr>
        <w:t>Profile</w:t>
      </w:r>
      <w:r>
        <w:rPr>
          <w:rFonts w:ascii="Arial" w:hAnsi="Arial" w:cs="Arial"/>
        </w:rPr>
        <w:t xml:space="preserve"> and anticipates </w:t>
      </w:r>
      <w:r w:rsidR="00DC3A9B">
        <w:rPr>
          <w:rFonts w:ascii="Arial" w:hAnsi="Arial" w:cs="Arial"/>
        </w:rPr>
        <w:t>AML</w:t>
      </w:r>
      <w:r>
        <w:rPr>
          <w:rFonts w:ascii="Arial" w:hAnsi="Arial" w:cs="Arial"/>
        </w:rPr>
        <w:t xml:space="preserve"> can be used to enhance the use and value of MDMI in healthcare. Areas </w:t>
      </w:r>
      <w:r w:rsidR="00DC3A9B">
        <w:rPr>
          <w:rFonts w:ascii="Arial" w:hAnsi="Arial" w:cs="Arial"/>
        </w:rPr>
        <w:t xml:space="preserve">that may </w:t>
      </w:r>
      <w:r>
        <w:rPr>
          <w:rFonts w:ascii="Arial" w:hAnsi="Arial" w:cs="Arial"/>
        </w:rPr>
        <w:t xml:space="preserve">be explored are the generation of some or all of MDMI Maps, some or all of the MDMI Referent Index, and providing traceability between Reference Models in AML Profile and legacy industry standard messages and legacy data in existing healthcare systems.  </w:t>
      </w:r>
    </w:p>
    <w:p w:rsidR="00AF2F5C" w:rsidRPr="00721FD7" w:rsidRDefault="00AF2F5C" w:rsidP="004D5172">
      <w:pPr>
        <w:spacing w:line="276" w:lineRule="auto"/>
        <w:rPr>
          <w:rFonts w:ascii="Arial" w:hAnsi="Arial" w:cs="Arial"/>
        </w:rPr>
      </w:pPr>
    </w:p>
    <w:p w:rsidR="00104867" w:rsidRPr="002B4C2E" w:rsidRDefault="00104867" w:rsidP="002B4C2E">
      <w:pPr>
        <w:pStyle w:val="Heading3"/>
        <w:spacing w:line="276" w:lineRule="auto"/>
        <w:ind w:left="709"/>
        <w:rPr>
          <w:rFonts w:ascii="Arial" w:hAnsi="Arial" w:cs="Arial"/>
          <w:b/>
        </w:rPr>
      </w:pPr>
      <w:r w:rsidRPr="002B4C2E">
        <w:rPr>
          <w:rFonts w:ascii="Arial" w:hAnsi="Arial" w:cs="Arial"/>
          <w:b/>
        </w:rPr>
        <w:t>Relationship to other OMG Documents and work in progress</w:t>
      </w:r>
    </w:p>
    <w:p w:rsidR="00E42C18" w:rsidRPr="00721FD7" w:rsidRDefault="00E42C18" w:rsidP="004D5172">
      <w:pPr>
        <w:pStyle w:val="Heading4"/>
        <w:spacing w:line="276" w:lineRule="auto"/>
        <w:rPr>
          <w:rFonts w:ascii="Arial" w:hAnsi="Arial" w:cs="Arial"/>
          <w:i w:val="0"/>
        </w:rPr>
      </w:pPr>
      <w:r w:rsidRPr="00721FD7">
        <w:rPr>
          <w:rFonts w:ascii="Arial" w:hAnsi="Arial" w:cs="Arial"/>
          <w:i w:val="0"/>
        </w:rPr>
        <w:t>Information Meta Model (IMM) – (</w:t>
      </w:r>
      <w:hyperlink r:id="rId33" w:history="1">
        <w:r w:rsidRPr="00721FD7">
          <w:rPr>
            <w:rStyle w:val="Hyperlink"/>
            <w:rFonts w:ascii="Arial" w:hAnsi="Arial" w:cs="Arial"/>
            <w:i w:val="0"/>
          </w:rPr>
          <w:t>http://www.omg.org/techprocess/meetings/schedule/IMM_RFP.html</w:t>
        </w:r>
      </w:hyperlink>
      <w:r w:rsidRPr="00721FD7">
        <w:rPr>
          <w:rFonts w:ascii="Arial" w:hAnsi="Arial" w:cs="Arial"/>
          <w:i w:val="0"/>
        </w:rPr>
        <w:t xml:space="preserve">).  IMM will include a </w:t>
      </w:r>
      <w:proofErr w:type="gramStart"/>
      <w:r w:rsidRPr="00721FD7">
        <w:rPr>
          <w:rFonts w:ascii="Arial" w:hAnsi="Arial" w:cs="Arial"/>
          <w:i w:val="0"/>
        </w:rPr>
        <w:t>meta</w:t>
      </w:r>
      <w:proofErr w:type="gramEnd"/>
      <w:r w:rsidRPr="00721FD7">
        <w:rPr>
          <w:rFonts w:ascii="Arial" w:hAnsi="Arial" w:cs="Arial"/>
          <w:i w:val="0"/>
        </w:rPr>
        <w:t xml:space="preserve"> model for XML schema that can be used with a QVT mapping for </w:t>
      </w:r>
      <w:r w:rsidR="0056059E">
        <w:rPr>
          <w:rFonts w:ascii="Arial" w:hAnsi="Arial" w:cs="Arial"/>
          <w:i w:val="0"/>
        </w:rPr>
        <w:t>CIMI</w:t>
      </w:r>
      <w:r w:rsidRPr="00721FD7">
        <w:rPr>
          <w:rFonts w:ascii="Arial" w:hAnsi="Arial" w:cs="Arial"/>
          <w:i w:val="0"/>
        </w:rPr>
        <w:t>.</w:t>
      </w:r>
    </w:p>
    <w:p w:rsidR="00990369" w:rsidRPr="00721FD7" w:rsidRDefault="00990369" w:rsidP="004D5172">
      <w:pPr>
        <w:pStyle w:val="Heading4"/>
        <w:spacing w:line="276" w:lineRule="auto"/>
        <w:rPr>
          <w:rFonts w:ascii="Arial" w:hAnsi="Arial" w:cs="Arial"/>
        </w:rPr>
      </w:pPr>
      <w:r w:rsidRPr="00721FD7">
        <w:rPr>
          <w:rFonts w:ascii="Arial" w:hAnsi="Arial" w:cs="Arial"/>
        </w:rPr>
        <w:t xml:space="preserve">Information Exchange Framework (IEF) Policy Vocabulary (IEPV) RFP - </w:t>
      </w:r>
      <w:hyperlink r:id="rId34" w:history="1">
        <w:r w:rsidRPr="00721FD7">
          <w:rPr>
            <w:rStyle w:val="Hyperlink"/>
            <w:rFonts w:ascii="Arial" w:hAnsi="Arial" w:cs="Arial"/>
            <w:i w:val="0"/>
          </w:rPr>
          <w:t>http://www.omg.org/techprocess/meetings/schedule/IEF_IEPV.html</w:t>
        </w:r>
      </w:hyperlink>
      <w:r w:rsidRPr="00721FD7">
        <w:rPr>
          <w:rFonts w:ascii="Arial" w:hAnsi="Arial" w:cs="Arial"/>
        </w:rPr>
        <w:t xml:space="preserve">. </w:t>
      </w:r>
      <w:r w:rsidRPr="00721FD7">
        <w:rPr>
          <w:rFonts w:ascii="Arial" w:hAnsi="Arial" w:cs="Arial"/>
          <w:i w:val="0"/>
        </w:rPr>
        <w:t xml:space="preserve">The objective of Information Exchange Framework (IEF) Policy Vocabulary is </w:t>
      </w:r>
      <w:r w:rsidRPr="00721FD7">
        <w:rPr>
          <w:rFonts w:ascii="Arial" w:hAnsi="Arial" w:cs="Arial"/>
          <w:i w:val="0"/>
        </w:rPr>
        <w:lastRenderedPageBreak/>
        <w:t>to enhance the ability of organizations to describe the rules governing the sharing and protection of information.</w:t>
      </w:r>
    </w:p>
    <w:p w:rsidR="00567A66" w:rsidRPr="000F74D5" w:rsidRDefault="00567A66" w:rsidP="004D5172">
      <w:pPr>
        <w:pStyle w:val="Heading4"/>
        <w:spacing w:line="276" w:lineRule="auto"/>
        <w:rPr>
          <w:rFonts w:ascii="Arial" w:hAnsi="Arial" w:cs="Arial"/>
        </w:rPr>
      </w:pPr>
      <w:r w:rsidRPr="00721FD7">
        <w:rPr>
          <w:rFonts w:ascii="Arial" w:hAnsi="Arial" w:cs="Arial"/>
        </w:rPr>
        <w:t xml:space="preserve">UML Profile for XBRL Global Ledger Framework - </w:t>
      </w:r>
      <w:hyperlink r:id="rId35" w:history="1">
        <w:r w:rsidRPr="00721FD7">
          <w:rPr>
            <w:rStyle w:val="Hyperlink"/>
            <w:rFonts w:ascii="Arial" w:hAnsi="Arial" w:cs="Arial"/>
            <w:i w:val="0"/>
          </w:rPr>
          <w:t>http://www.omg.org/techprocess/meetings/schedule/UML_Profile_for_XBRL_Global_Ledger_Framework_RFP.html</w:t>
        </w:r>
      </w:hyperlink>
      <w:r w:rsidRPr="00721FD7">
        <w:rPr>
          <w:rFonts w:ascii="Arial" w:hAnsi="Arial" w:cs="Arial"/>
          <w:i w:val="0"/>
        </w:rPr>
        <w:t xml:space="preserve">.  XBRL provides standard exchange schema that may be related to </w:t>
      </w:r>
      <w:r w:rsidR="0056059E">
        <w:rPr>
          <w:rFonts w:ascii="Arial" w:hAnsi="Arial" w:cs="Arial"/>
          <w:i w:val="0"/>
        </w:rPr>
        <w:t>CIMI</w:t>
      </w:r>
      <w:r w:rsidRPr="00721FD7">
        <w:rPr>
          <w:rFonts w:ascii="Arial" w:hAnsi="Arial" w:cs="Arial"/>
          <w:i w:val="0"/>
        </w:rPr>
        <w:t xml:space="preserve">.  </w:t>
      </w:r>
    </w:p>
    <w:p w:rsidR="000F74D5" w:rsidRPr="000F74D5" w:rsidRDefault="000F74D5" w:rsidP="000F74D5">
      <w:pPr>
        <w:pStyle w:val="Heading4"/>
        <w:spacing w:line="276" w:lineRule="auto"/>
        <w:rPr>
          <w:rFonts w:ascii="Arial" w:hAnsi="Arial" w:cs="Arial"/>
          <w:i w:val="0"/>
        </w:rPr>
      </w:pPr>
      <w:r w:rsidRPr="000F74D5">
        <w:rPr>
          <w:rFonts w:ascii="Arial" w:hAnsi="Arial" w:cs="Arial"/>
          <w:i w:val="0"/>
        </w:rPr>
        <w:t xml:space="preserve">NIEM-UML Profile – National Information Exchange Model UML Profile </w:t>
      </w:r>
      <w:r w:rsidR="002D23AA">
        <w:rPr>
          <w:rFonts w:ascii="Arial" w:hAnsi="Arial" w:cs="Arial"/>
          <w:i w:val="0"/>
        </w:rPr>
        <w:t>(</w:t>
      </w:r>
      <w:proofErr w:type="spellStart"/>
      <w:r w:rsidR="002D23AA">
        <w:rPr>
          <w:rFonts w:ascii="Arial" w:hAnsi="Arial" w:cs="Arial"/>
          <w:i w:val="0"/>
        </w:rPr>
        <w:t>Gov</w:t>
      </w:r>
      <w:proofErr w:type="spellEnd"/>
      <w:r w:rsidR="002D23AA">
        <w:rPr>
          <w:rFonts w:ascii="Arial" w:hAnsi="Arial" w:cs="Arial"/>
          <w:i w:val="0"/>
        </w:rPr>
        <w:t>/2012-06-02)</w:t>
      </w:r>
    </w:p>
    <w:p w:rsidR="00104867" w:rsidRPr="00721FD7" w:rsidRDefault="00104867" w:rsidP="004D5172">
      <w:pPr>
        <w:pStyle w:val="Heading2"/>
        <w:spacing w:line="276" w:lineRule="auto"/>
        <w:rPr>
          <w:rFonts w:ascii="Arial" w:hAnsi="Arial" w:cs="Arial"/>
        </w:rPr>
      </w:pPr>
      <w:r w:rsidRPr="00721FD7">
        <w:rPr>
          <w:rFonts w:ascii="Arial" w:hAnsi="Arial" w:cs="Arial"/>
        </w:rPr>
        <w:t>Related non-OMG Activities, Documents and Standards</w:t>
      </w:r>
    </w:p>
    <w:p w:rsidR="007203F6" w:rsidRPr="002B4C2E" w:rsidRDefault="007F68EA" w:rsidP="002B4C2E">
      <w:pPr>
        <w:pStyle w:val="Heading3"/>
        <w:spacing w:line="276" w:lineRule="auto"/>
        <w:ind w:left="709"/>
        <w:rPr>
          <w:rFonts w:ascii="Arial" w:hAnsi="Arial" w:cs="Arial"/>
          <w:b/>
        </w:rPr>
      </w:pPr>
      <w:r w:rsidRPr="002B4C2E">
        <w:rPr>
          <w:rFonts w:ascii="Arial" w:hAnsi="Arial" w:cs="Arial"/>
          <w:b/>
        </w:rPr>
        <w:t>CIMI</w:t>
      </w:r>
      <w:r w:rsidR="007203F6" w:rsidRPr="002B4C2E">
        <w:rPr>
          <w:rFonts w:ascii="Arial" w:hAnsi="Arial" w:cs="Arial"/>
          <w:b/>
        </w:rPr>
        <w:t xml:space="preserve"> Specifications</w:t>
      </w:r>
    </w:p>
    <w:p w:rsidR="00B57A73" w:rsidRDefault="009061DC" w:rsidP="004D5172">
      <w:pPr>
        <w:pStyle w:val="Body"/>
        <w:spacing w:line="276" w:lineRule="auto"/>
        <w:ind w:left="720"/>
        <w:rPr>
          <w:rFonts w:ascii="Arial" w:hAnsi="Arial" w:cs="Arial"/>
        </w:rPr>
      </w:pPr>
      <w:r>
        <w:rPr>
          <w:rFonts w:ascii="Arial" w:hAnsi="Arial" w:cs="Arial"/>
        </w:rPr>
        <w:t xml:space="preserve">AML </w:t>
      </w:r>
      <w:r w:rsidR="0029179E">
        <w:rPr>
          <w:rFonts w:ascii="Arial" w:hAnsi="Arial" w:cs="Arial"/>
        </w:rPr>
        <w:t>is a</w:t>
      </w:r>
      <w:r w:rsidR="00915A9A" w:rsidRPr="00721FD7">
        <w:rPr>
          <w:rFonts w:ascii="Arial" w:hAnsi="Arial" w:cs="Arial"/>
        </w:rPr>
        <w:t xml:space="preserve"> </w:t>
      </w:r>
      <w:r w:rsidR="0029179E" w:rsidRPr="00721FD7">
        <w:rPr>
          <w:rFonts w:ascii="Arial" w:hAnsi="Arial" w:cs="Arial"/>
        </w:rPr>
        <w:t>collaborati</w:t>
      </w:r>
      <w:r w:rsidR="00233EB4">
        <w:rPr>
          <w:rFonts w:ascii="Arial" w:hAnsi="Arial" w:cs="Arial"/>
        </w:rPr>
        <w:t>ve</w:t>
      </w:r>
      <w:r w:rsidR="00915A9A" w:rsidRPr="00721FD7">
        <w:rPr>
          <w:rFonts w:ascii="Arial" w:hAnsi="Arial" w:cs="Arial"/>
        </w:rPr>
        <w:t xml:space="preserve"> </w:t>
      </w:r>
      <w:r w:rsidR="003E4C2D">
        <w:rPr>
          <w:rFonts w:ascii="Arial" w:hAnsi="Arial" w:cs="Arial"/>
        </w:rPr>
        <w:t xml:space="preserve">effort </w:t>
      </w:r>
      <w:r w:rsidR="00915A9A" w:rsidRPr="00721FD7">
        <w:rPr>
          <w:rFonts w:ascii="Arial" w:hAnsi="Arial" w:cs="Arial"/>
        </w:rPr>
        <w:t xml:space="preserve">between the OMG and </w:t>
      </w:r>
      <w:r w:rsidR="007F68EA">
        <w:rPr>
          <w:rFonts w:ascii="Arial" w:hAnsi="Arial" w:cs="Arial"/>
        </w:rPr>
        <w:t>CIMI</w:t>
      </w:r>
      <w:r w:rsidR="00915A9A" w:rsidRPr="00721FD7">
        <w:rPr>
          <w:rFonts w:ascii="Arial" w:hAnsi="Arial" w:cs="Arial"/>
        </w:rPr>
        <w:t xml:space="preserve"> communities.  The normative specifications produced under </w:t>
      </w:r>
      <w:r w:rsidR="007F68EA">
        <w:rPr>
          <w:rFonts w:ascii="Arial" w:hAnsi="Arial" w:cs="Arial"/>
        </w:rPr>
        <w:t>CIMI</w:t>
      </w:r>
      <w:r w:rsidR="00915A9A" w:rsidRPr="00721FD7">
        <w:rPr>
          <w:rFonts w:ascii="Arial" w:hAnsi="Arial" w:cs="Arial"/>
        </w:rPr>
        <w:t xml:space="preserve"> repres</w:t>
      </w:r>
      <w:r w:rsidR="00156F1F" w:rsidRPr="00721FD7">
        <w:rPr>
          <w:rFonts w:ascii="Arial" w:hAnsi="Arial" w:cs="Arial"/>
        </w:rPr>
        <w:t xml:space="preserve">ent requirements for </w:t>
      </w:r>
      <w:r>
        <w:rPr>
          <w:rFonts w:ascii="Arial" w:hAnsi="Arial" w:cs="Arial"/>
        </w:rPr>
        <w:t>AML</w:t>
      </w:r>
      <w:r w:rsidR="00FD49D7">
        <w:rPr>
          <w:rFonts w:ascii="Arial" w:hAnsi="Arial" w:cs="Arial"/>
        </w:rPr>
        <w:t>.</w:t>
      </w:r>
      <w:r w:rsidR="004F60EF" w:rsidRPr="00721FD7">
        <w:rPr>
          <w:rFonts w:ascii="Arial" w:hAnsi="Arial" w:cs="Arial"/>
        </w:rPr>
        <w:t xml:space="preserve">  These documents include:</w:t>
      </w:r>
      <w:r w:rsidR="00FD49D7">
        <w:rPr>
          <w:rFonts w:ascii="Arial" w:hAnsi="Arial" w:cs="Arial"/>
        </w:rPr>
        <w:t xml:space="preserve"> </w:t>
      </w:r>
    </w:p>
    <w:p w:rsidR="007373D7" w:rsidRDefault="00EB78EF" w:rsidP="00AB4476">
      <w:pPr>
        <w:pStyle w:val="Body"/>
        <w:numPr>
          <w:ilvl w:val="0"/>
          <w:numId w:val="27"/>
        </w:numPr>
        <w:spacing w:line="276" w:lineRule="auto"/>
        <w:rPr>
          <w:rFonts w:ascii="Arial" w:hAnsi="Arial" w:cs="Arial"/>
        </w:rPr>
      </w:pPr>
      <w:r>
        <w:rPr>
          <w:rFonts w:ascii="Arial" w:hAnsi="Arial" w:cs="Arial"/>
        </w:rPr>
        <w:t>The CIMI Reference Model (</w:t>
      </w:r>
      <w:r w:rsidR="003E4C2D">
        <w:rPr>
          <w:rFonts w:ascii="Arial" w:hAnsi="Arial" w:cs="Arial"/>
        </w:rPr>
        <w:t>UML</w:t>
      </w:r>
      <w:r>
        <w:rPr>
          <w:rFonts w:ascii="Arial" w:hAnsi="Arial" w:cs="Arial"/>
        </w:rPr>
        <w:t xml:space="preserve"> class diagram and Word documentation)</w:t>
      </w:r>
    </w:p>
    <w:p w:rsidR="007373D7" w:rsidRDefault="00EB78EF" w:rsidP="00AB4476">
      <w:pPr>
        <w:pStyle w:val="Body"/>
        <w:numPr>
          <w:ilvl w:val="0"/>
          <w:numId w:val="27"/>
        </w:numPr>
        <w:spacing w:line="276" w:lineRule="auto"/>
        <w:rPr>
          <w:rFonts w:ascii="Arial" w:hAnsi="Arial" w:cs="Arial"/>
        </w:rPr>
      </w:pPr>
      <w:r>
        <w:rPr>
          <w:rFonts w:ascii="Arial" w:hAnsi="Arial" w:cs="Arial"/>
        </w:rPr>
        <w:t>The openEHR Archetype Object Model 1.5 (modified to support CIMI requirements)</w:t>
      </w:r>
    </w:p>
    <w:p w:rsidR="003E34D8" w:rsidRPr="00721FD7" w:rsidRDefault="003E34D8" w:rsidP="004D5172">
      <w:pPr>
        <w:pStyle w:val="Body"/>
        <w:spacing w:line="276" w:lineRule="auto"/>
        <w:ind w:left="720"/>
        <w:rPr>
          <w:rFonts w:ascii="Arial" w:hAnsi="Arial" w:cs="Arial"/>
        </w:rPr>
      </w:pPr>
      <w:r w:rsidRPr="00721FD7">
        <w:rPr>
          <w:rFonts w:ascii="Arial" w:hAnsi="Arial" w:cs="Arial"/>
        </w:rPr>
        <w:t xml:space="preserve">The process of utilizing UML for modeling </w:t>
      </w:r>
      <w:r w:rsidR="007F68EA">
        <w:rPr>
          <w:rFonts w:ascii="Arial" w:hAnsi="Arial" w:cs="Arial"/>
        </w:rPr>
        <w:t>CIM</w:t>
      </w:r>
      <w:r w:rsidR="003E4C2D">
        <w:rPr>
          <w:rFonts w:ascii="Arial" w:hAnsi="Arial" w:cs="Arial"/>
        </w:rPr>
        <w:t xml:space="preserve"> (Clinical Information Model)</w:t>
      </w:r>
      <w:r w:rsidRPr="00721FD7">
        <w:rPr>
          <w:rFonts w:ascii="Arial" w:hAnsi="Arial" w:cs="Arial"/>
        </w:rPr>
        <w:t xml:space="preserve"> has already started within the </w:t>
      </w:r>
      <w:r w:rsidR="007F68EA">
        <w:rPr>
          <w:rFonts w:ascii="Arial" w:hAnsi="Arial" w:cs="Arial"/>
        </w:rPr>
        <w:t>CIMI</w:t>
      </w:r>
      <w:r w:rsidRPr="00721FD7">
        <w:rPr>
          <w:rFonts w:ascii="Arial" w:hAnsi="Arial" w:cs="Arial"/>
        </w:rPr>
        <w:t xml:space="preserve"> community.  This </w:t>
      </w:r>
      <w:r w:rsidR="007F68EA">
        <w:rPr>
          <w:rFonts w:ascii="Arial" w:hAnsi="Arial" w:cs="Arial"/>
        </w:rPr>
        <w:t>existing effort</w:t>
      </w:r>
      <w:r w:rsidRPr="00721FD7">
        <w:rPr>
          <w:rFonts w:ascii="Arial" w:hAnsi="Arial" w:cs="Arial"/>
        </w:rPr>
        <w:t xml:space="preserve"> is expected to represent a starting point for the OMG standard but conformance with it is not required</w:t>
      </w:r>
      <w:r w:rsidR="003E4C2D">
        <w:rPr>
          <w:rFonts w:ascii="Arial" w:hAnsi="Arial" w:cs="Arial"/>
        </w:rPr>
        <w:t xml:space="preserve"> (</w:t>
      </w:r>
      <w:r w:rsidR="003E4C2D" w:rsidRPr="003E4C2D">
        <w:rPr>
          <w:rFonts w:ascii="Arial" w:hAnsi="Arial" w:cs="Arial"/>
        </w:rPr>
        <w:t>http://informatics.mayo.edu/CIMI/index.php/Main_Page</w:t>
      </w:r>
      <w:r w:rsidR="003E4C2D">
        <w:rPr>
          <w:rFonts w:ascii="Arial" w:hAnsi="Arial" w:cs="Arial"/>
        </w:rPr>
        <w:t>)</w:t>
      </w:r>
      <w:r w:rsidRPr="00721FD7">
        <w:rPr>
          <w:rFonts w:ascii="Arial" w:hAnsi="Arial" w:cs="Arial"/>
        </w:rPr>
        <w:t>.</w:t>
      </w:r>
    </w:p>
    <w:p w:rsidR="004C7B2F" w:rsidRPr="002B4C2E" w:rsidRDefault="00D528D3" w:rsidP="002B4C2E">
      <w:pPr>
        <w:pStyle w:val="Heading3"/>
        <w:spacing w:line="276" w:lineRule="auto"/>
        <w:ind w:left="709"/>
        <w:rPr>
          <w:rFonts w:ascii="Arial" w:hAnsi="Arial" w:cs="Arial"/>
          <w:b/>
        </w:rPr>
      </w:pPr>
      <w:r w:rsidRPr="002B4C2E">
        <w:rPr>
          <w:rFonts w:ascii="Arial" w:hAnsi="Arial" w:cs="Arial"/>
          <w:b/>
        </w:rPr>
        <w:t>OHT</w:t>
      </w:r>
    </w:p>
    <w:p w:rsidR="004C7B2F" w:rsidRPr="004C7B2F" w:rsidRDefault="004C7B2F" w:rsidP="00D10DE3">
      <w:pPr>
        <w:spacing w:line="276" w:lineRule="auto"/>
        <w:ind w:left="720"/>
        <w:jc w:val="both"/>
        <w:rPr>
          <w:rFonts w:ascii="Arial" w:hAnsi="Arial" w:cs="Arial"/>
        </w:rPr>
      </w:pPr>
      <w:r w:rsidRPr="004C7B2F">
        <w:rPr>
          <w:rFonts w:ascii="Arial" w:hAnsi="Arial" w:cs="Arial"/>
        </w:rPr>
        <w:t>Open Health Tools (OHT) is a non-profit trade association that promotes the availability of open technologies in healthcare worldwide. With over 60 members, OHT is transforming the global market for healthcare IT in ways that make access to high quality healthcare easier and more affordable. Open Health Tools develops and uses open source software code and implements transparent and egalitarian governance processes that serve the needs of development communities around the world.</w:t>
      </w:r>
    </w:p>
    <w:p w:rsidR="001A5BC0" w:rsidRPr="002B4C2E" w:rsidRDefault="004C7B2F" w:rsidP="002B4C2E">
      <w:pPr>
        <w:pStyle w:val="Heading3"/>
        <w:spacing w:line="276" w:lineRule="auto"/>
        <w:ind w:left="709"/>
        <w:rPr>
          <w:rFonts w:ascii="Arial" w:hAnsi="Arial" w:cs="Arial"/>
          <w:b/>
        </w:rPr>
      </w:pPr>
      <w:r w:rsidRPr="002B4C2E">
        <w:rPr>
          <w:rFonts w:ascii="Arial" w:hAnsi="Arial" w:cs="Arial"/>
          <w:b/>
        </w:rPr>
        <w:lastRenderedPageBreak/>
        <w:t xml:space="preserve"> </w:t>
      </w:r>
      <w:r w:rsidR="001A5BC0" w:rsidRPr="002B4C2E">
        <w:rPr>
          <w:rFonts w:ascii="Arial" w:hAnsi="Arial" w:cs="Arial"/>
          <w:b/>
        </w:rPr>
        <w:t>OpenEHR</w:t>
      </w:r>
    </w:p>
    <w:p w:rsidR="004C7B2F" w:rsidRPr="004C7B2F" w:rsidRDefault="004C7B2F" w:rsidP="004C7B2F">
      <w:pPr>
        <w:spacing w:line="276" w:lineRule="auto"/>
        <w:ind w:left="720"/>
        <w:jc w:val="both"/>
        <w:rPr>
          <w:rFonts w:ascii="Arial" w:hAnsi="Arial" w:cs="Arial"/>
        </w:rPr>
      </w:pPr>
      <w:r w:rsidRPr="004C7B2F">
        <w:rPr>
          <w:rFonts w:ascii="Arial" w:hAnsi="Arial" w:cs="Arial"/>
        </w:rPr>
        <w:t>The openEHR Foundation is a not-for-profit foundation supporting the open research, development, and implementation of openEHR EHRs. The openEHR specifications are based on a combination of 15 years of European and Australian research and development into EHRs and new paradigms, including what has become known as the archetype methodology for specification of content. The openEHR specifications include information and service models for the EHR, demographics, clinical workflow and archetypes. They are designed to be the basis of a medico-legally sound, distributed, versioned EHR infrastructure.</w:t>
      </w:r>
    </w:p>
    <w:p w:rsidR="001A5BC0" w:rsidRPr="002B4C2E" w:rsidRDefault="004C7B2F" w:rsidP="002B4C2E">
      <w:pPr>
        <w:pStyle w:val="Heading3"/>
        <w:spacing w:line="276" w:lineRule="auto"/>
        <w:ind w:left="709"/>
        <w:rPr>
          <w:rFonts w:ascii="Arial" w:hAnsi="Arial" w:cs="Arial"/>
          <w:b/>
        </w:rPr>
      </w:pPr>
      <w:r w:rsidRPr="002B4C2E">
        <w:rPr>
          <w:rFonts w:ascii="Arial" w:hAnsi="Arial" w:cs="Arial"/>
          <w:b/>
        </w:rPr>
        <w:t xml:space="preserve"> </w:t>
      </w:r>
      <w:r w:rsidR="001A5BC0" w:rsidRPr="002B4C2E">
        <w:rPr>
          <w:rFonts w:ascii="Arial" w:hAnsi="Arial" w:cs="Arial"/>
          <w:b/>
        </w:rPr>
        <w:t>HL7</w:t>
      </w:r>
    </w:p>
    <w:p w:rsidR="00C17C5D" w:rsidRPr="00C17C5D" w:rsidRDefault="00C17C5D" w:rsidP="004D5172">
      <w:pPr>
        <w:spacing w:line="276" w:lineRule="auto"/>
        <w:ind w:left="720"/>
        <w:jc w:val="both"/>
        <w:rPr>
          <w:rFonts w:ascii="Arial" w:hAnsi="Arial" w:cs="Arial"/>
        </w:rPr>
      </w:pPr>
      <w:r w:rsidRPr="00C17C5D">
        <w:rPr>
          <w:rFonts w:ascii="Arial" w:hAnsi="Arial" w:cs="Arial"/>
        </w:rPr>
        <w:t>The Health Level Seven (HL7) Reference Information Model (RIM) is a static model of health and health care information as viewed within the scope of HL7 standards development activities. The RIM is the ultimate source from which all HL7 version 3.0 protocol specification standards draw their information-related content.</w:t>
      </w:r>
    </w:p>
    <w:p w:rsidR="00C17C5D" w:rsidRPr="00C17C5D" w:rsidRDefault="00C17C5D" w:rsidP="004D5172">
      <w:pPr>
        <w:spacing w:line="276" w:lineRule="auto"/>
        <w:ind w:left="720"/>
        <w:jc w:val="both"/>
        <w:rPr>
          <w:rFonts w:ascii="Arial" w:hAnsi="Arial" w:cs="Arial"/>
        </w:rPr>
      </w:pPr>
    </w:p>
    <w:p w:rsidR="00C17C5D" w:rsidRPr="00C17C5D" w:rsidRDefault="00C17C5D" w:rsidP="004D5172">
      <w:pPr>
        <w:spacing w:line="276" w:lineRule="auto"/>
        <w:ind w:left="720"/>
        <w:jc w:val="both"/>
        <w:rPr>
          <w:rFonts w:ascii="Arial" w:hAnsi="Arial" w:cs="Arial"/>
        </w:rPr>
      </w:pPr>
      <w:r w:rsidRPr="00C17C5D">
        <w:rPr>
          <w:rFonts w:ascii="Arial" w:hAnsi="Arial" w:cs="Arial"/>
        </w:rPr>
        <w:t>The HL7 V3 standard development process is a model-driven methodology in which a network of inter-related models are developed to depict the static and behavioral aspects of the requirements and design of HL7 standards, as well as the underlying semantics and business rules that govern them.</w:t>
      </w:r>
    </w:p>
    <w:p w:rsidR="00C17C5D" w:rsidRPr="00C17C5D" w:rsidRDefault="00C17C5D" w:rsidP="004D5172">
      <w:pPr>
        <w:spacing w:line="276" w:lineRule="auto"/>
        <w:ind w:left="720"/>
        <w:jc w:val="both"/>
        <w:rPr>
          <w:rFonts w:ascii="Arial" w:hAnsi="Arial" w:cs="Arial"/>
        </w:rPr>
      </w:pPr>
    </w:p>
    <w:p w:rsidR="00C17C5D" w:rsidRPr="00C17C5D" w:rsidRDefault="00C17C5D" w:rsidP="004D5172">
      <w:pPr>
        <w:spacing w:line="276" w:lineRule="auto"/>
        <w:ind w:left="720"/>
        <w:jc w:val="both"/>
        <w:rPr>
          <w:rFonts w:ascii="Arial" w:hAnsi="Arial" w:cs="Arial"/>
        </w:rPr>
      </w:pPr>
      <w:r w:rsidRPr="00C17C5D">
        <w:rPr>
          <w:rFonts w:ascii="Arial" w:hAnsi="Arial" w:cs="Arial"/>
        </w:rPr>
        <w:t xml:space="preserve">The RIM provides a static view of the information needs of HL7 V3 standards. It includes class and state-machine diagrams and is accompanied by use case models, interaction models, data type models, terminology models, and other types of models to provide a complete view of the requirements and design of HL7 standards. </w:t>
      </w:r>
    </w:p>
    <w:p w:rsidR="00C17C5D" w:rsidRPr="00C17C5D" w:rsidRDefault="00C17C5D" w:rsidP="004D5172">
      <w:pPr>
        <w:spacing w:line="276" w:lineRule="auto"/>
        <w:ind w:left="720"/>
        <w:jc w:val="both"/>
        <w:rPr>
          <w:rFonts w:ascii="Arial" w:hAnsi="Arial" w:cs="Arial"/>
        </w:rPr>
      </w:pPr>
    </w:p>
    <w:p w:rsidR="00C17C5D" w:rsidRPr="00C17C5D" w:rsidRDefault="00C17C5D" w:rsidP="004D5172">
      <w:pPr>
        <w:spacing w:line="276" w:lineRule="auto"/>
        <w:ind w:left="720"/>
        <w:jc w:val="both"/>
        <w:rPr>
          <w:rFonts w:ascii="Arial" w:hAnsi="Arial" w:cs="Arial"/>
        </w:rPr>
      </w:pPr>
      <w:r w:rsidRPr="00C17C5D">
        <w:rPr>
          <w:rFonts w:ascii="Arial" w:hAnsi="Arial" w:cs="Arial"/>
        </w:rPr>
        <w:t>The classes, attributes, state-machines, and relationships in the RIM are used to derive domain-specific information models that are then transformed through a series of constraining refinement processes to eventually yield a static model of the information content of an HL7 standard.</w:t>
      </w:r>
    </w:p>
    <w:p w:rsidR="001A5BC0" w:rsidRDefault="001A5BC0" w:rsidP="004D5172">
      <w:pPr>
        <w:pStyle w:val="Body"/>
        <w:spacing w:line="276" w:lineRule="auto"/>
        <w:ind w:left="720"/>
      </w:pPr>
    </w:p>
    <w:p w:rsidR="00B2114B" w:rsidRPr="002B4C2E" w:rsidRDefault="00B2114B" w:rsidP="002B4C2E">
      <w:pPr>
        <w:pStyle w:val="Heading3"/>
        <w:spacing w:line="276" w:lineRule="auto"/>
        <w:ind w:left="709"/>
        <w:rPr>
          <w:rFonts w:ascii="Arial" w:hAnsi="Arial" w:cs="Arial"/>
          <w:b/>
        </w:rPr>
      </w:pPr>
      <w:r w:rsidRPr="002B4C2E">
        <w:rPr>
          <w:rFonts w:ascii="Arial" w:hAnsi="Arial" w:cs="Arial"/>
          <w:b/>
        </w:rPr>
        <w:lastRenderedPageBreak/>
        <w:t>ISO13972 DCM</w:t>
      </w:r>
    </w:p>
    <w:p w:rsidR="00B2114B" w:rsidRPr="00B2114B" w:rsidRDefault="00B2114B" w:rsidP="004D5172">
      <w:pPr>
        <w:pStyle w:val="Body"/>
        <w:spacing w:line="276" w:lineRule="auto"/>
        <w:rPr>
          <w:rFonts w:ascii="Arial" w:hAnsi="Arial" w:cs="Arial"/>
        </w:rPr>
      </w:pPr>
      <w:r w:rsidRPr="00B2114B">
        <w:rPr>
          <w:rFonts w:ascii="Arial" w:hAnsi="Arial" w:cs="Arial"/>
        </w:rPr>
        <w:t xml:space="preserve">The ISO TC 215 health informatics project for DTS 13972 Detailed Clinical Models </w:t>
      </w:r>
      <w:r w:rsidR="00D06B49">
        <w:rPr>
          <w:rFonts w:ascii="Arial" w:hAnsi="Arial" w:cs="Arial"/>
        </w:rPr>
        <w:t xml:space="preserve">(Draft Technical Specification) </w:t>
      </w:r>
      <w:r w:rsidRPr="00B2114B">
        <w:rPr>
          <w:rFonts w:ascii="Arial" w:hAnsi="Arial" w:cs="Arial"/>
        </w:rPr>
        <w:t>provides a solid set of requirements for clinical model specifications and processes for involvement and governance.</w:t>
      </w:r>
    </w:p>
    <w:p w:rsidR="00B2114B" w:rsidRPr="00B2114B" w:rsidRDefault="00B2114B" w:rsidP="004D5172">
      <w:pPr>
        <w:pStyle w:val="Body"/>
        <w:spacing w:line="276" w:lineRule="auto"/>
        <w:rPr>
          <w:rFonts w:ascii="Arial" w:hAnsi="Arial" w:cs="Arial"/>
        </w:rPr>
      </w:pPr>
      <w:r w:rsidRPr="00B2114B">
        <w:rPr>
          <w:rFonts w:ascii="Arial" w:hAnsi="Arial" w:cs="Arial"/>
        </w:rPr>
        <w:t xml:space="preserve">An implementation of those requirements is realized in a UML Style Guide &lt;http://results4care.wikispaces.com/DCM_UML_StyleGuide&gt;. That UML Style Guide is used to create a number of UML DCM's in various project in the Netherlands and for HL7. </w:t>
      </w:r>
    </w:p>
    <w:p w:rsidR="00B2114B" w:rsidRPr="00B2114B" w:rsidRDefault="00B2114B" w:rsidP="004D5172">
      <w:pPr>
        <w:pStyle w:val="Body"/>
        <w:spacing w:line="276" w:lineRule="auto"/>
        <w:rPr>
          <w:rFonts w:ascii="Arial" w:hAnsi="Arial" w:cs="Arial"/>
        </w:rPr>
      </w:pPr>
      <w:r w:rsidRPr="00B2114B">
        <w:rPr>
          <w:rFonts w:ascii="Arial" w:hAnsi="Arial" w:cs="Arial"/>
        </w:rPr>
        <w:t>Health informatics - Detailed Clinical Models - Part 1: Quality processes regarding detailed clinical model development, governance, publishing and maintenance</w:t>
      </w:r>
    </w:p>
    <w:p w:rsidR="00B2114B" w:rsidRPr="00B2114B" w:rsidRDefault="00B2114B" w:rsidP="004D5172">
      <w:pPr>
        <w:pStyle w:val="Body"/>
        <w:spacing w:line="276" w:lineRule="auto"/>
        <w:rPr>
          <w:rFonts w:ascii="Arial" w:hAnsi="Arial" w:cs="Arial"/>
        </w:rPr>
      </w:pPr>
      <w:r w:rsidRPr="00B2114B">
        <w:rPr>
          <w:rFonts w:ascii="Arial" w:hAnsi="Arial" w:cs="Arial"/>
        </w:rPr>
        <w:t>Health informatics - Detailed Clinical Models - Part 2: Quality attributes of detailed clinical models</w:t>
      </w:r>
    </w:p>
    <w:p w:rsidR="00F36C15" w:rsidRPr="002B4C2E" w:rsidRDefault="001A5BC0" w:rsidP="002B4C2E">
      <w:pPr>
        <w:pStyle w:val="Heading3"/>
        <w:spacing w:line="276" w:lineRule="auto"/>
        <w:ind w:left="709"/>
        <w:rPr>
          <w:rFonts w:ascii="Arial" w:hAnsi="Arial" w:cs="Arial"/>
          <w:b/>
        </w:rPr>
      </w:pPr>
      <w:r w:rsidRPr="002B4C2E">
        <w:rPr>
          <w:rFonts w:ascii="Arial" w:hAnsi="Arial" w:cs="Arial"/>
          <w:b/>
        </w:rPr>
        <w:t>UCore</w:t>
      </w:r>
    </w:p>
    <w:p w:rsidR="00EA648A" w:rsidRPr="00B63A00" w:rsidRDefault="00EA648A" w:rsidP="00FB1001">
      <w:pPr>
        <w:spacing w:before="100" w:beforeAutospacing="1" w:after="100" w:afterAutospacing="1" w:line="276" w:lineRule="auto"/>
        <w:ind w:left="720"/>
        <w:rPr>
          <w:rFonts w:ascii="Arial" w:hAnsi="Arial" w:cs="Arial"/>
          <w:szCs w:val="24"/>
        </w:rPr>
      </w:pPr>
      <w:r w:rsidRPr="00B63A00">
        <w:rPr>
          <w:rFonts w:ascii="Arial" w:hAnsi="Arial" w:cs="Arial"/>
          <w:szCs w:val="24"/>
        </w:rPr>
        <w:t xml:space="preserve">UCore is a joint </w:t>
      </w:r>
      <w:r w:rsidR="00540112">
        <w:rPr>
          <w:rFonts w:ascii="Arial" w:hAnsi="Arial" w:cs="Arial"/>
          <w:szCs w:val="24"/>
        </w:rPr>
        <w:t xml:space="preserve">U.S. </w:t>
      </w:r>
      <w:r w:rsidRPr="00B63A00">
        <w:rPr>
          <w:rFonts w:ascii="Arial" w:hAnsi="Arial" w:cs="Arial"/>
          <w:szCs w:val="24"/>
        </w:rPr>
        <w:t>DOD</w:t>
      </w:r>
      <w:r w:rsidR="004A3338">
        <w:rPr>
          <w:rFonts w:ascii="Arial" w:hAnsi="Arial" w:cs="Arial"/>
          <w:szCs w:val="24"/>
        </w:rPr>
        <w:t xml:space="preserve"> (Department of </w:t>
      </w:r>
      <w:r w:rsidR="00C463CB">
        <w:rPr>
          <w:rFonts w:ascii="Arial" w:hAnsi="Arial" w:cs="Arial"/>
          <w:szCs w:val="24"/>
        </w:rPr>
        <w:t>Defense</w:t>
      </w:r>
      <w:r w:rsidR="004A3338">
        <w:rPr>
          <w:rFonts w:ascii="Arial" w:hAnsi="Arial" w:cs="Arial"/>
          <w:szCs w:val="24"/>
        </w:rPr>
        <w:t>)</w:t>
      </w:r>
      <w:r w:rsidRPr="00B63A00">
        <w:rPr>
          <w:rFonts w:ascii="Arial" w:hAnsi="Arial" w:cs="Arial"/>
          <w:szCs w:val="24"/>
        </w:rPr>
        <w:t xml:space="preserve">, Intelligence Community (IC), DOJ </w:t>
      </w:r>
      <w:r w:rsidR="004A3338">
        <w:rPr>
          <w:rFonts w:ascii="Arial" w:hAnsi="Arial" w:cs="Arial"/>
          <w:szCs w:val="24"/>
        </w:rPr>
        <w:t xml:space="preserve">(Department of Justice) </w:t>
      </w:r>
      <w:r w:rsidRPr="00B63A00">
        <w:rPr>
          <w:rFonts w:ascii="Arial" w:hAnsi="Arial" w:cs="Arial"/>
          <w:szCs w:val="24"/>
        </w:rPr>
        <w:t xml:space="preserve">and DHS </w:t>
      </w:r>
      <w:r w:rsidR="004A3338">
        <w:rPr>
          <w:rFonts w:ascii="Arial" w:hAnsi="Arial" w:cs="Arial"/>
          <w:szCs w:val="24"/>
        </w:rPr>
        <w:t xml:space="preserve">(Department of Homeland Security) </w:t>
      </w:r>
      <w:r w:rsidRPr="00B63A00">
        <w:rPr>
          <w:rFonts w:ascii="Arial" w:hAnsi="Arial" w:cs="Arial"/>
          <w:szCs w:val="24"/>
        </w:rPr>
        <w:t xml:space="preserve">program that started in 2007 to enable federal, state, local and tribal government agencies, and non-government organizations to share and aggregate situational awareness information. A widespread example of this is plotting objects on a map from disparate organizations unified by a common purpose, such as, responding to a </w:t>
      </w:r>
      <w:r w:rsidR="00B5080C" w:rsidRPr="00B63A00">
        <w:rPr>
          <w:rFonts w:ascii="Arial" w:hAnsi="Arial" w:cs="Arial"/>
          <w:szCs w:val="24"/>
        </w:rPr>
        <w:t>cyber-first</w:t>
      </w:r>
      <w:r w:rsidRPr="00B63A00">
        <w:rPr>
          <w:rFonts w:ascii="Arial" w:hAnsi="Arial" w:cs="Arial"/>
          <w:szCs w:val="24"/>
        </w:rPr>
        <w:t xml:space="preserve"> strike. From a technical perspective, UCore 2.0 is an extensible markup language (XML) specification for </w:t>
      </w:r>
      <w:r w:rsidRPr="00B63A00">
        <w:rPr>
          <w:rFonts w:ascii="Arial" w:hAnsi="Arial" w:cs="Arial"/>
          <w:i/>
          <w:szCs w:val="24"/>
        </w:rPr>
        <w:t xml:space="preserve">where, when, who, what </w:t>
      </w:r>
      <w:r w:rsidRPr="00B63A00">
        <w:rPr>
          <w:rFonts w:ascii="Arial" w:hAnsi="Arial" w:cs="Arial"/>
          <w:szCs w:val="24"/>
        </w:rPr>
        <w:t xml:space="preserve">aspects </w:t>
      </w:r>
      <w:r w:rsidR="006B4F5D" w:rsidRPr="00B63A00">
        <w:rPr>
          <w:rFonts w:ascii="Arial" w:hAnsi="Arial" w:cs="Arial"/>
          <w:szCs w:val="24"/>
        </w:rPr>
        <w:t>of information</w:t>
      </w:r>
      <w:r w:rsidRPr="00B63A00">
        <w:rPr>
          <w:rFonts w:ascii="Arial" w:hAnsi="Arial" w:cs="Arial"/>
          <w:szCs w:val="24"/>
        </w:rPr>
        <w:t xml:space="preserve"> sharing.</w:t>
      </w:r>
    </w:p>
    <w:p w:rsidR="00B01ACF" w:rsidRPr="00B63A00" w:rsidRDefault="00EA648A" w:rsidP="004D5172">
      <w:pPr>
        <w:spacing w:before="100" w:beforeAutospacing="1" w:after="100" w:afterAutospacing="1" w:line="276" w:lineRule="auto"/>
        <w:ind w:left="720"/>
        <w:rPr>
          <w:rFonts w:ascii="Arial" w:hAnsi="Arial" w:cs="Arial"/>
          <w:szCs w:val="24"/>
        </w:rPr>
      </w:pPr>
      <w:r w:rsidRPr="00B63A00">
        <w:rPr>
          <w:rFonts w:ascii="Arial" w:hAnsi="Arial" w:cs="Arial"/>
          <w:szCs w:val="24"/>
        </w:rPr>
        <w:t>In 2008, the Chief Architect, Office of Management and Budget (OMB), the DOD Chief Information Officer (CIO), and the IC CIO endorsed the UCore. In 2010, the North American Treaty Organization (NATO), the Multi-lateral Interoperability Programme (MIP), and the ABCA nations decided to use the UCore as the foundation for interoperability, as they decompose the Joint Command Control and Consultation Information Exchange Data Model (JC3IEDM) into loosely coupled models managed by COIs.</w:t>
      </w:r>
      <w:r w:rsidR="00B01ACF" w:rsidRPr="00B63A00">
        <w:rPr>
          <w:rFonts w:ascii="Arial" w:hAnsi="Arial" w:cs="Arial"/>
          <w:szCs w:val="24"/>
        </w:rPr>
        <w:t xml:space="preserve">  </w:t>
      </w:r>
    </w:p>
    <w:p w:rsidR="002B6044" w:rsidRPr="00B63A00" w:rsidRDefault="002B6044" w:rsidP="004D5172">
      <w:pPr>
        <w:spacing w:before="100" w:beforeAutospacing="1" w:after="100" w:afterAutospacing="1" w:line="276" w:lineRule="auto"/>
        <w:ind w:left="720"/>
        <w:rPr>
          <w:rFonts w:ascii="Arial" w:hAnsi="Arial" w:cs="Arial"/>
          <w:szCs w:val="24"/>
        </w:rPr>
      </w:pPr>
      <w:r w:rsidRPr="00B63A00">
        <w:rPr>
          <w:rFonts w:ascii="Arial" w:hAnsi="Arial" w:cs="Arial"/>
          <w:szCs w:val="24"/>
        </w:rPr>
        <w:lastRenderedPageBreak/>
        <w:t xml:space="preserve">UCore was designed with the assumption that only a small number of data elements should be standardized across a diverse set of organizations that support a multitude of missions, mission partners and business functions. Consequently, the scope of the UCore data dictionary was limited to four (4) interrogatives: </w:t>
      </w:r>
      <w:r w:rsidRPr="006C0282">
        <w:rPr>
          <w:rFonts w:ascii="Arial" w:hAnsi="Arial" w:cs="Arial"/>
          <w:szCs w:val="24"/>
        </w:rPr>
        <w:t xml:space="preserve">when, where, who </w:t>
      </w:r>
      <w:r w:rsidRPr="00B63A00">
        <w:rPr>
          <w:rFonts w:ascii="Arial" w:hAnsi="Arial" w:cs="Arial"/>
          <w:szCs w:val="24"/>
        </w:rPr>
        <w:t xml:space="preserve">and </w:t>
      </w:r>
      <w:r w:rsidRPr="006C0282">
        <w:rPr>
          <w:rFonts w:ascii="Arial" w:hAnsi="Arial" w:cs="Arial"/>
          <w:szCs w:val="24"/>
        </w:rPr>
        <w:t>what</w:t>
      </w:r>
      <w:r w:rsidRPr="00B63A00">
        <w:rPr>
          <w:rFonts w:ascii="Arial" w:hAnsi="Arial" w:cs="Arial"/>
          <w:szCs w:val="24"/>
        </w:rPr>
        <w:t xml:space="preserve">. NIEM was designed with the assumption that any data could be standardized across community boundaries. </w:t>
      </w:r>
    </w:p>
    <w:p w:rsidR="002B6044" w:rsidRPr="00B63A00" w:rsidRDefault="002B6044" w:rsidP="004D5172">
      <w:pPr>
        <w:spacing w:before="100" w:beforeAutospacing="1" w:after="100" w:afterAutospacing="1" w:line="276" w:lineRule="auto"/>
        <w:ind w:left="720"/>
        <w:rPr>
          <w:rFonts w:ascii="Arial" w:hAnsi="Arial" w:cs="Arial"/>
          <w:szCs w:val="24"/>
        </w:rPr>
      </w:pPr>
      <w:r w:rsidRPr="00B63A00">
        <w:rPr>
          <w:rFonts w:ascii="Arial" w:hAnsi="Arial" w:cs="Arial"/>
          <w:szCs w:val="24"/>
        </w:rPr>
        <w:t>UCore implements the DOD Metadata Specification (DDMS) and IC standard for security marking. Both specifications can be applied to the entire message or individual data element</w:t>
      </w:r>
      <w:r w:rsidR="00040F67">
        <w:rPr>
          <w:rFonts w:ascii="Arial" w:hAnsi="Arial" w:cs="Arial"/>
          <w:szCs w:val="24"/>
        </w:rPr>
        <w:t>s</w:t>
      </w:r>
      <w:r w:rsidRPr="00B63A00">
        <w:rPr>
          <w:rFonts w:ascii="Arial" w:hAnsi="Arial" w:cs="Arial"/>
          <w:szCs w:val="24"/>
        </w:rPr>
        <w:t xml:space="preserve">.  The Universal Lexicon (ULEX) framework, developed by DOJ, is so tightly coupled with the UCore interrogatives that it is part of the UCore standard. </w:t>
      </w:r>
    </w:p>
    <w:p w:rsidR="002B6044" w:rsidRPr="00B63A00" w:rsidRDefault="006F58DA" w:rsidP="004D5172">
      <w:pPr>
        <w:spacing w:before="100" w:beforeAutospacing="1" w:after="100" w:afterAutospacing="1" w:line="276" w:lineRule="auto"/>
        <w:ind w:left="720"/>
        <w:rPr>
          <w:rFonts w:ascii="Arial" w:hAnsi="Arial" w:cs="Arial"/>
          <w:szCs w:val="24"/>
        </w:rPr>
      </w:pPr>
      <w:r>
        <w:rPr>
          <w:rFonts w:ascii="Arial" w:hAnsi="Arial" w:cs="Arial"/>
          <w:szCs w:val="24"/>
        </w:rPr>
        <w:t xml:space="preserve">AML </w:t>
      </w:r>
      <w:r w:rsidR="00075DD6">
        <w:rPr>
          <w:rFonts w:ascii="Arial" w:hAnsi="Arial" w:cs="Arial"/>
          <w:szCs w:val="24"/>
        </w:rPr>
        <w:t xml:space="preserve">and UCore are two distinct tools within the information exchange toolkit.  UCore </w:t>
      </w:r>
      <w:r w:rsidR="007345D4">
        <w:rPr>
          <w:rFonts w:ascii="Arial" w:hAnsi="Arial" w:cs="Arial"/>
          <w:szCs w:val="24"/>
        </w:rPr>
        <w:t>includes</w:t>
      </w:r>
      <w:r w:rsidR="00075DD6">
        <w:rPr>
          <w:rFonts w:ascii="Arial" w:hAnsi="Arial" w:cs="Arial"/>
          <w:szCs w:val="24"/>
        </w:rPr>
        <w:t xml:space="preserve"> a messaging format, while </w:t>
      </w:r>
      <w:r>
        <w:rPr>
          <w:rFonts w:ascii="Arial" w:hAnsi="Arial" w:cs="Arial"/>
          <w:szCs w:val="24"/>
        </w:rPr>
        <w:t xml:space="preserve">AML </w:t>
      </w:r>
      <w:r w:rsidR="00075DD6">
        <w:rPr>
          <w:rFonts w:ascii="Arial" w:hAnsi="Arial" w:cs="Arial"/>
          <w:szCs w:val="24"/>
        </w:rPr>
        <w:t xml:space="preserve">represents a content standard which is message format agnostic.  </w:t>
      </w:r>
      <w:r>
        <w:rPr>
          <w:rFonts w:ascii="Arial" w:hAnsi="Arial" w:cs="Arial"/>
          <w:szCs w:val="24"/>
        </w:rPr>
        <w:t xml:space="preserve">AML’s </w:t>
      </w:r>
      <w:r w:rsidR="00075DD6">
        <w:rPr>
          <w:rFonts w:ascii="Arial" w:hAnsi="Arial" w:cs="Arial"/>
          <w:szCs w:val="24"/>
        </w:rPr>
        <w:t>focus</w:t>
      </w:r>
      <w:r w:rsidR="002B6044" w:rsidRPr="00B63A00">
        <w:rPr>
          <w:rFonts w:ascii="Arial" w:hAnsi="Arial" w:cs="Arial"/>
          <w:szCs w:val="24"/>
        </w:rPr>
        <w:t xml:space="preserve"> </w:t>
      </w:r>
      <w:proofErr w:type="gramStart"/>
      <w:r w:rsidR="002B6044" w:rsidRPr="00B63A00">
        <w:rPr>
          <w:rFonts w:ascii="Arial" w:hAnsi="Arial" w:cs="Arial"/>
          <w:szCs w:val="24"/>
        </w:rPr>
        <w:t xml:space="preserve">is </w:t>
      </w:r>
      <w:r w:rsidR="00075DD6">
        <w:rPr>
          <w:rFonts w:ascii="Arial" w:hAnsi="Arial" w:cs="Arial"/>
          <w:szCs w:val="24"/>
        </w:rPr>
        <w:t xml:space="preserve"> the</w:t>
      </w:r>
      <w:proofErr w:type="gramEnd"/>
      <w:r w:rsidR="00075DD6">
        <w:rPr>
          <w:rFonts w:ascii="Arial" w:hAnsi="Arial" w:cs="Arial"/>
          <w:szCs w:val="24"/>
        </w:rPr>
        <w:t xml:space="preserve"> </w:t>
      </w:r>
      <w:r w:rsidR="002B6044" w:rsidRPr="00B63A00">
        <w:rPr>
          <w:rFonts w:ascii="Arial" w:hAnsi="Arial" w:cs="Arial"/>
          <w:szCs w:val="24"/>
        </w:rPr>
        <w:t xml:space="preserve">data layer </w:t>
      </w:r>
      <w:r w:rsidR="00075DD6">
        <w:rPr>
          <w:rFonts w:ascii="Arial" w:hAnsi="Arial" w:cs="Arial"/>
          <w:szCs w:val="24"/>
        </w:rPr>
        <w:t xml:space="preserve">of an information exchange.  As such, </w:t>
      </w:r>
      <w:r>
        <w:rPr>
          <w:rFonts w:ascii="Arial" w:hAnsi="Arial" w:cs="Arial"/>
          <w:szCs w:val="24"/>
        </w:rPr>
        <w:t xml:space="preserve">AML </w:t>
      </w:r>
      <w:r w:rsidR="002B6044" w:rsidRPr="00B63A00">
        <w:rPr>
          <w:rFonts w:ascii="Arial" w:hAnsi="Arial" w:cs="Arial"/>
          <w:szCs w:val="24"/>
        </w:rPr>
        <w:t xml:space="preserve">intentionally does not address all of the necessary technologies for information exchange.  The </w:t>
      </w:r>
      <w:r>
        <w:rPr>
          <w:rFonts w:ascii="Arial" w:hAnsi="Arial" w:cs="Arial"/>
          <w:szCs w:val="24"/>
        </w:rPr>
        <w:t xml:space="preserve">AML </w:t>
      </w:r>
      <w:r w:rsidR="002B6044" w:rsidRPr="00B63A00">
        <w:rPr>
          <w:rFonts w:ascii="Arial" w:hAnsi="Arial" w:cs="Arial"/>
          <w:szCs w:val="24"/>
        </w:rPr>
        <w:t xml:space="preserve">metadata specification would </w:t>
      </w:r>
      <w:r>
        <w:rPr>
          <w:rFonts w:ascii="Arial" w:hAnsi="Arial" w:cs="Arial"/>
          <w:szCs w:val="24"/>
        </w:rPr>
        <w:t xml:space="preserve">therefore </w:t>
      </w:r>
      <w:r w:rsidR="002B6044" w:rsidRPr="00B63A00">
        <w:rPr>
          <w:rFonts w:ascii="Arial" w:hAnsi="Arial" w:cs="Arial"/>
          <w:szCs w:val="24"/>
        </w:rPr>
        <w:t>need to be extended to support DDMS.</w:t>
      </w:r>
    </w:p>
    <w:p w:rsidR="00915A9A" w:rsidRDefault="00B01ACF" w:rsidP="004D5172">
      <w:pPr>
        <w:spacing w:before="100" w:beforeAutospacing="1" w:after="100" w:afterAutospacing="1" w:line="276" w:lineRule="auto"/>
        <w:ind w:left="720"/>
        <w:rPr>
          <w:rFonts w:ascii="Arial" w:hAnsi="Arial" w:cs="Arial"/>
          <w:szCs w:val="24"/>
        </w:rPr>
      </w:pPr>
      <w:r w:rsidRPr="00B63A00">
        <w:rPr>
          <w:rFonts w:ascii="Arial" w:hAnsi="Arial" w:cs="Arial"/>
          <w:szCs w:val="24"/>
        </w:rPr>
        <w:t xml:space="preserve">More information about </w:t>
      </w:r>
      <w:r w:rsidR="00C917BA" w:rsidRPr="00B63A00">
        <w:rPr>
          <w:rFonts w:ascii="Arial" w:hAnsi="Arial" w:cs="Arial"/>
          <w:szCs w:val="24"/>
        </w:rPr>
        <w:t xml:space="preserve">UCore </w:t>
      </w:r>
      <w:r w:rsidR="007203F6" w:rsidRPr="00B63A00">
        <w:rPr>
          <w:rFonts w:ascii="Arial" w:hAnsi="Arial" w:cs="Arial"/>
          <w:szCs w:val="24"/>
        </w:rPr>
        <w:t xml:space="preserve">may be found at </w:t>
      </w:r>
      <w:hyperlink r:id="rId36" w:history="1">
        <w:r w:rsidR="0056059E" w:rsidRPr="00E2684B">
          <w:rPr>
            <w:rStyle w:val="Hyperlink"/>
            <w:rFonts w:ascii="Arial" w:hAnsi="Arial" w:cs="Arial"/>
            <w:szCs w:val="24"/>
          </w:rPr>
          <w:t>https://ucore.gov/ucore/</w:t>
        </w:r>
      </w:hyperlink>
      <w:r w:rsidR="007203F6" w:rsidRPr="00B63A00">
        <w:rPr>
          <w:rFonts w:ascii="Arial" w:hAnsi="Arial" w:cs="Arial"/>
          <w:szCs w:val="24"/>
        </w:rPr>
        <w:t>.</w:t>
      </w:r>
    </w:p>
    <w:p w:rsidR="00104867" w:rsidRPr="001B4535" w:rsidRDefault="00104867" w:rsidP="004D5172">
      <w:pPr>
        <w:pStyle w:val="Heading2"/>
        <w:spacing w:line="276" w:lineRule="auto"/>
        <w:rPr>
          <w:rFonts w:ascii="Arial" w:hAnsi="Arial" w:cs="Arial"/>
        </w:rPr>
      </w:pPr>
      <w:r w:rsidRPr="001B4535">
        <w:rPr>
          <w:rFonts w:ascii="Arial" w:hAnsi="Arial" w:cs="Arial"/>
        </w:rPr>
        <w:t>Mandatory Requirements</w:t>
      </w:r>
    </w:p>
    <w:p w:rsidR="008D7559" w:rsidRPr="002B4C2E" w:rsidRDefault="00C90FC0" w:rsidP="002B4C2E">
      <w:pPr>
        <w:pStyle w:val="Heading3"/>
        <w:spacing w:line="276" w:lineRule="auto"/>
        <w:ind w:left="709"/>
        <w:rPr>
          <w:rFonts w:ascii="Arial" w:hAnsi="Arial" w:cs="Arial"/>
          <w:b/>
        </w:rPr>
      </w:pPr>
      <w:r w:rsidRPr="002B4C2E">
        <w:rPr>
          <w:rFonts w:ascii="Arial" w:hAnsi="Arial" w:cs="Arial"/>
          <w:b/>
        </w:rPr>
        <w:t xml:space="preserve">AML </w:t>
      </w:r>
      <w:r w:rsidR="007233AB" w:rsidRPr="002B4C2E">
        <w:rPr>
          <w:rFonts w:ascii="Arial" w:hAnsi="Arial" w:cs="Arial"/>
          <w:b/>
        </w:rPr>
        <w:t>Logical Profile</w:t>
      </w:r>
    </w:p>
    <w:p w:rsidR="007233AB" w:rsidRDefault="007233AB" w:rsidP="007233AB">
      <w:pPr>
        <w:spacing w:line="276" w:lineRule="auto"/>
        <w:ind w:left="720"/>
        <w:rPr>
          <w:rFonts w:ascii="Arial" w:hAnsi="Arial" w:cs="Arial"/>
        </w:rPr>
      </w:pPr>
      <w:r w:rsidRPr="004D5172">
        <w:rPr>
          <w:rFonts w:ascii="Arial" w:hAnsi="Arial" w:cs="Arial"/>
        </w:rPr>
        <w:t>Submissions shall specify a</w:t>
      </w:r>
      <w:r w:rsidR="00C90FC0">
        <w:rPr>
          <w:rFonts w:ascii="Arial" w:hAnsi="Arial" w:cs="Arial"/>
        </w:rPr>
        <w:t>n</w:t>
      </w:r>
      <w:r w:rsidRPr="004D5172">
        <w:rPr>
          <w:rFonts w:ascii="Arial" w:hAnsi="Arial" w:cs="Arial"/>
        </w:rPr>
        <w:t xml:space="preserve"> </w:t>
      </w:r>
      <w:r w:rsidR="00C90FC0">
        <w:rPr>
          <w:rFonts w:ascii="Arial" w:hAnsi="Arial" w:cs="Arial"/>
        </w:rPr>
        <w:t xml:space="preserve">AML </w:t>
      </w:r>
      <w:r w:rsidRPr="004D5172">
        <w:rPr>
          <w:rFonts w:ascii="Arial" w:hAnsi="Arial" w:cs="Arial"/>
        </w:rPr>
        <w:t>Logical Profile</w:t>
      </w:r>
      <w:r>
        <w:rPr>
          <w:rFonts w:ascii="Arial" w:hAnsi="Arial" w:cs="Arial"/>
        </w:rPr>
        <w:t xml:space="preserve"> as defined </w:t>
      </w:r>
      <w:r w:rsidR="003B07D6">
        <w:rPr>
          <w:rFonts w:ascii="Arial" w:hAnsi="Arial" w:cs="Arial"/>
        </w:rPr>
        <w:t xml:space="preserve">below.  </w:t>
      </w:r>
      <w:r w:rsidR="00E02312">
        <w:rPr>
          <w:rFonts w:ascii="Arial" w:hAnsi="Arial" w:cs="Arial"/>
        </w:rPr>
        <w:t>The AML</w:t>
      </w:r>
      <w:r w:rsidRPr="004D5172">
        <w:rPr>
          <w:rFonts w:ascii="Arial" w:hAnsi="Arial" w:cs="Arial"/>
        </w:rPr>
        <w:t xml:space="preserve"> Profile shall be a set of UML stereotypes and properties which support the modeling of CIMI</w:t>
      </w:r>
      <w:r w:rsidR="00C90FC0">
        <w:rPr>
          <w:rFonts w:ascii="Arial" w:hAnsi="Arial" w:cs="Arial"/>
        </w:rPr>
        <w:t xml:space="preserve"> archetypes</w:t>
      </w:r>
      <w:r w:rsidRPr="004D5172">
        <w:rPr>
          <w:rFonts w:ascii="Arial" w:hAnsi="Arial" w:cs="Arial"/>
        </w:rPr>
        <w:t xml:space="preserve">.  The use of the </w:t>
      </w:r>
      <w:r w:rsidR="008C318B">
        <w:rPr>
          <w:rFonts w:ascii="Arial" w:hAnsi="Arial" w:cs="Arial"/>
        </w:rPr>
        <w:t xml:space="preserve">AML </w:t>
      </w:r>
      <w:r w:rsidRPr="004D5172">
        <w:rPr>
          <w:rFonts w:ascii="Arial" w:hAnsi="Arial" w:cs="Arial"/>
        </w:rPr>
        <w:t xml:space="preserve">Profile shall result in UML models that are free from dependency on any physical representation (such as XML Schema).  In MDA terms, the </w:t>
      </w:r>
      <w:r w:rsidR="008C318B">
        <w:rPr>
          <w:rFonts w:ascii="Arial" w:hAnsi="Arial" w:cs="Arial"/>
        </w:rPr>
        <w:t xml:space="preserve">AML </w:t>
      </w:r>
      <w:r w:rsidRPr="004D5172">
        <w:rPr>
          <w:rFonts w:ascii="Arial" w:hAnsi="Arial" w:cs="Arial"/>
        </w:rPr>
        <w:t>Profile is a specification of the platform independent model (PIM).</w:t>
      </w:r>
    </w:p>
    <w:p w:rsidR="007233AB" w:rsidRPr="00917DBA" w:rsidRDefault="008C318B" w:rsidP="007233AB">
      <w:pPr>
        <w:pStyle w:val="Heading4"/>
        <w:rPr>
          <w:rFonts w:ascii="Arial" w:hAnsi="Arial" w:cs="Arial"/>
          <w:i w:val="0"/>
        </w:rPr>
      </w:pPr>
      <w:r>
        <w:rPr>
          <w:rFonts w:ascii="Arial" w:hAnsi="Arial" w:cs="Arial"/>
          <w:i w:val="0"/>
        </w:rPr>
        <w:t>AML Sub-</w:t>
      </w:r>
      <w:r w:rsidR="007233AB" w:rsidRPr="00917DBA">
        <w:rPr>
          <w:rFonts w:ascii="Arial" w:hAnsi="Arial" w:cs="Arial"/>
          <w:i w:val="0"/>
        </w:rPr>
        <w:t>Profile</w:t>
      </w:r>
      <w:r>
        <w:rPr>
          <w:rFonts w:ascii="Arial" w:hAnsi="Arial" w:cs="Arial"/>
          <w:i w:val="0"/>
        </w:rPr>
        <w:t>s</w:t>
      </w:r>
    </w:p>
    <w:p w:rsidR="00C423CD" w:rsidRPr="00915D4F" w:rsidRDefault="00200E54" w:rsidP="007233AB">
      <w:pPr>
        <w:pStyle w:val="ListParagraph"/>
        <w:spacing w:line="276" w:lineRule="auto"/>
        <w:rPr>
          <w:rFonts w:ascii="Arial" w:hAnsi="Arial" w:cs="Arial"/>
          <w:u w:val="single"/>
        </w:rPr>
      </w:pPr>
      <w:r>
        <w:rPr>
          <w:rFonts w:ascii="Arial" w:hAnsi="Arial" w:cs="Arial"/>
          <w:u w:val="single"/>
        </w:rPr>
        <w:t>Submissions</w:t>
      </w:r>
      <w:r w:rsidR="007233AB" w:rsidRPr="00915D4F">
        <w:rPr>
          <w:rFonts w:ascii="Arial" w:hAnsi="Arial" w:cs="Arial"/>
          <w:u w:val="single"/>
        </w:rPr>
        <w:t xml:space="preserve"> shall be comprised </w:t>
      </w:r>
      <w:r w:rsidR="00831976">
        <w:rPr>
          <w:rFonts w:ascii="Arial" w:hAnsi="Arial" w:cs="Arial"/>
          <w:u w:val="single"/>
        </w:rPr>
        <w:t xml:space="preserve">of </w:t>
      </w:r>
      <w:r w:rsidR="00AF49E0">
        <w:rPr>
          <w:rFonts w:ascii="Arial" w:hAnsi="Arial" w:cs="Arial"/>
          <w:u w:val="single"/>
        </w:rPr>
        <w:t xml:space="preserve">a minimum of </w:t>
      </w:r>
      <w:r w:rsidR="007233AB" w:rsidRPr="00915D4F">
        <w:rPr>
          <w:rFonts w:ascii="Arial" w:hAnsi="Arial" w:cs="Arial"/>
          <w:u w:val="single"/>
        </w:rPr>
        <w:t xml:space="preserve">three sub-profiles:  the Reference </w:t>
      </w:r>
      <w:r w:rsidR="005248D8">
        <w:rPr>
          <w:rFonts w:ascii="Arial" w:hAnsi="Arial" w:cs="Arial"/>
          <w:u w:val="single"/>
        </w:rPr>
        <w:t xml:space="preserve">Model </w:t>
      </w:r>
      <w:r w:rsidR="007233AB" w:rsidRPr="00915D4F">
        <w:rPr>
          <w:rFonts w:ascii="Arial" w:hAnsi="Arial" w:cs="Arial"/>
          <w:u w:val="single"/>
        </w:rPr>
        <w:t xml:space="preserve">Profile, Constraint </w:t>
      </w:r>
      <w:r w:rsidR="005248D8">
        <w:rPr>
          <w:rFonts w:ascii="Arial" w:hAnsi="Arial" w:cs="Arial"/>
          <w:u w:val="single"/>
        </w:rPr>
        <w:t xml:space="preserve">Model </w:t>
      </w:r>
      <w:r w:rsidR="007233AB" w:rsidRPr="00915D4F">
        <w:rPr>
          <w:rFonts w:ascii="Arial" w:hAnsi="Arial" w:cs="Arial"/>
          <w:u w:val="single"/>
        </w:rPr>
        <w:t xml:space="preserve">Profile, and the Terminology </w:t>
      </w:r>
      <w:r w:rsidR="005248D8">
        <w:rPr>
          <w:rFonts w:ascii="Arial" w:hAnsi="Arial" w:cs="Arial"/>
          <w:u w:val="single"/>
        </w:rPr>
        <w:t xml:space="preserve">Binding </w:t>
      </w:r>
      <w:r w:rsidR="007233AB" w:rsidRPr="00915D4F">
        <w:rPr>
          <w:rFonts w:ascii="Arial" w:hAnsi="Arial" w:cs="Arial"/>
          <w:u w:val="single"/>
        </w:rPr>
        <w:t xml:space="preserve">Profile.    Effectively, the </w:t>
      </w:r>
      <w:r w:rsidR="00831976">
        <w:rPr>
          <w:rFonts w:ascii="Arial" w:hAnsi="Arial" w:cs="Arial"/>
          <w:u w:val="single"/>
        </w:rPr>
        <w:t xml:space="preserve">AML </w:t>
      </w:r>
      <w:r w:rsidR="007233AB" w:rsidRPr="00915D4F">
        <w:rPr>
          <w:rFonts w:ascii="Arial" w:hAnsi="Arial" w:cs="Arial"/>
          <w:u w:val="single"/>
        </w:rPr>
        <w:t>Logical Profile is an aggre</w:t>
      </w:r>
      <w:r w:rsidR="00C423CD" w:rsidRPr="00915D4F">
        <w:rPr>
          <w:rFonts w:ascii="Arial" w:hAnsi="Arial" w:cs="Arial"/>
          <w:u w:val="single"/>
        </w:rPr>
        <w:t xml:space="preserve">gation of these </w:t>
      </w:r>
      <w:proofErr w:type="spellStart"/>
      <w:r w:rsidR="00C423CD" w:rsidRPr="00915D4F">
        <w:rPr>
          <w:rFonts w:ascii="Arial" w:hAnsi="Arial" w:cs="Arial"/>
          <w:u w:val="single"/>
        </w:rPr>
        <w:t>subprofiles</w:t>
      </w:r>
      <w:proofErr w:type="spellEnd"/>
      <w:r w:rsidR="00C423CD" w:rsidRPr="00915D4F">
        <w:rPr>
          <w:rFonts w:ascii="Arial" w:hAnsi="Arial" w:cs="Arial"/>
          <w:u w:val="single"/>
        </w:rPr>
        <w:t xml:space="preserve">.  </w:t>
      </w:r>
    </w:p>
    <w:p w:rsidR="007233AB" w:rsidRDefault="00A90544" w:rsidP="007233AB">
      <w:pPr>
        <w:pStyle w:val="ListParagraph"/>
        <w:spacing w:line="276" w:lineRule="auto"/>
        <w:rPr>
          <w:rFonts w:ascii="Arial" w:hAnsi="Arial" w:cs="Arial"/>
        </w:rPr>
      </w:pPr>
      <w:r>
        <w:rPr>
          <w:rFonts w:ascii="Arial" w:hAnsi="Arial" w:cs="Arial"/>
        </w:rPr>
        <w:lastRenderedPageBreak/>
        <w:t>Elements defined in one sub profile should be reused in the other sub profiles; they should not be redefined</w:t>
      </w:r>
      <w:r w:rsidR="007233AB">
        <w:rPr>
          <w:rFonts w:ascii="Arial" w:hAnsi="Arial" w:cs="Arial"/>
        </w:rPr>
        <w:t xml:space="preserve">   </w:t>
      </w:r>
    </w:p>
    <w:p w:rsidR="00917DBA" w:rsidRPr="00917DBA" w:rsidRDefault="00DB59D3" w:rsidP="00917DBA">
      <w:pPr>
        <w:pStyle w:val="Heading4"/>
        <w:rPr>
          <w:rFonts w:ascii="Arial" w:hAnsi="Arial" w:cs="Arial"/>
          <w:i w:val="0"/>
        </w:rPr>
      </w:pPr>
      <w:r>
        <w:rPr>
          <w:rFonts w:ascii="Arial" w:hAnsi="Arial" w:cs="Arial"/>
          <w:i w:val="0"/>
        </w:rPr>
        <w:t xml:space="preserve">AML </w:t>
      </w:r>
      <w:r w:rsidR="00917DBA" w:rsidRPr="00917DBA">
        <w:rPr>
          <w:rFonts w:ascii="Arial" w:hAnsi="Arial" w:cs="Arial"/>
          <w:i w:val="0"/>
        </w:rPr>
        <w:t xml:space="preserve">Model </w:t>
      </w:r>
      <w:r>
        <w:rPr>
          <w:rFonts w:ascii="Arial" w:hAnsi="Arial" w:cs="Arial"/>
          <w:i w:val="0"/>
        </w:rPr>
        <w:t xml:space="preserve">Lifecycle </w:t>
      </w:r>
      <w:r w:rsidR="00917DBA" w:rsidRPr="00917DBA">
        <w:rPr>
          <w:rFonts w:ascii="Arial" w:hAnsi="Arial" w:cs="Arial"/>
          <w:i w:val="0"/>
        </w:rPr>
        <w:t xml:space="preserve">Meta Data </w:t>
      </w:r>
    </w:p>
    <w:p w:rsidR="00BA1D3E" w:rsidRDefault="00200E54" w:rsidP="00917DBA">
      <w:pPr>
        <w:pStyle w:val="ListParagraph"/>
        <w:spacing w:line="276" w:lineRule="auto"/>
        <w:rPr>
          <w:rFonts w:ascii="Arial" w:hAnsi="Arial" w:cs="Arial"/>
        </w:rPr>
      </w:pPr>
      <w:r>
        <w:rPr>
          <w:rFonts w:ascii="Arial" w:hAnsi="Arial" w:cs="Arial"/>
          <w:u w:val="single"/>
        </w:rPr>
        <w:t>Submissions</w:t>
      </w:r>
      <w:r w:rsidR="007233AB" w:rsidRPr="00915D4F">
        <w:rPr>
          <w:rFonts w:ascii="Arial" w:hAnsi="Arial" w:cs="Arial"/>
          <w:u w:val="single"/>
        </w:rPr>
        <w:t xml:space="preserve"> shall provide support for </w:t>
      </w:r>
      <w:r w:rsidR="00DB59D3">
        <w:rPr>
          <w:rFonts w:ascii="Arial" w:hAnsi="Arial" w:cs="Arial"/>
          <w:u w:val="single"/>
        </w:rPr>
        <w:t xml:space="preserve">AML </w:t>
      </w:r>
      <w:r w:rsidR="00D176F1" w:rsidRPr="00915D4F">
        <w:rPr>
          <w:rFonts w:ascii="Arial" w:hAnsi="Arial" w:cs="Arial"/>
          <w:u w:val="single"/>
        </w:rPr>
        <w:t xml:space="preserve">Lifecycle </w:t>
      </w:r>
      <w:r w:rsidR="007233AB" w:rsidRPr="00915D4F">
        <w:rPr>
          <w:rFonts w:ascii="Arial" w:hAnsi="Arial" w:cs="Arial"/>
          <w:u w:val="single"/>
        </w:rPr>
        <w:t xml:space="preserve">metadata </w:t>
      </w:r>
      <w:r w:rsidR="00AB4476" w:rsidRPr="00915D4F">
        <w:rPr>
          <w:rFonts w:ascii="Arial" w:hAnsi="Arial" w:cs="Arial"/>
          <w:u w:val="single"/>
        </w:rPr>
        <w:t xml:space="preserve">on the model </w:t>
      </w:r>
      <w:r w:rsidR="007233AB" w:rsidRPr="00915D4F">
        <w:rPr>
          <w:rFonts w:ascii="Arial" w:hAnsi="Arial" w:cs="Arial"/>
          <w:u w:val="single"/>
        </w:rPr>
        <w:t xml:space="preserve">to address version management, profile naming, </w:t>
      </w:r>
      <w:r w:rsidR="00B63150" w:rsidRPr="00915D4F">
        <w:rPr>
          <w:rFonts w:ascii="Arial" w:hAnsi="Arial" w:cs="Arial"/>
          <w:u w:val="single"/>
        </w:rPr>
        <w:t xml:space="preserve">references, </w:t>
      </w:r>
      <w:r w:rsidR="00EA5C24" w:rsidRPr="00915D4F">
        <w:rPr>
          <w:rFonts w:ascii="Arial" w:hAnsi="Arial" w:cs="Arial"/>
          <w:u w:val="single"/>
        </w:rPr>
        <w:t>namespace</w:t>
      </w:r>
      <w:r w:rsidR="00926BBF" w:rsidRPr="00915D4F">
        <w:rPr>
          <w:rFonts w:ascii="Arial" w:hAnsi="Arial" w:cs="Arial"/>
          <w:u w:val="single"/>
        </w:rPr>
        <w:t xml:space="preserve">, </w:t>
      </w:r>
      <w:proofErr w:type="gramStart"/>
      <w:r w:rsidR="00926BBF" w:rsidRPr="00915D4F">
        <w:rPr>
          <w:rFonts w:ascii="Arial" w:hAnsi="Arial" w:cs="Arial"/>
          <w:u w:val="single"/>
        </w:rPr>
        <w:t>etcetera</w:t>
      </w:r>
      <w:proofErr w:type="gramEnd"/>
      <w:r w:rsidR="00926BBF" w:rsidRPr="00915D4F">
        <w:rPr>
          <w:rFonts w:ascii="Arial" w:hAnsi="Arial" w:cs="Arial"/>
          <w:u w:val="single"/>
        </w:rPr>
        <w:t xml:space="preserve">. At a minimum, </w:t>
      </w:r>
      <w:r w:rsidR="00926BBF">
        <w:rPr>
          <w:rFonts w:ascii="Arial" w:hAnsi="Arial" w:cs="Arial"/>
          <w:u w:val="single"/>
        </w:rPr>
        <w:t xml:space="preserve">submissions shall </w:t>
      </w:r>
      <w:r w:rsidR="00926BBF" w:rsidRPr="00915D4F">
        <w:rPr>
          <w:rFonts w:ascii="Arial" w:hAnsi="Arial" w:cs="Arial"/>
          <w:u w:val="single"/>
        </w:rPr>
        <w:t xml:space="preserve">support </w:t>
      </w:r>
      <w:r w:rsidR="00926BBF">
        <w:rPr>
          <w:rFonts w:ascii="Arial" w:hAnsi="Arial" w:cs="Arial"/>
          <w:u w:val="single"/>
        </w:rPr>
        <w:t xml:space="preserve">the </w:t>
      </w:r>
      <w:r w:rsidR="00926BBF" w:rsidRPr="00915D4F">
        <w:rPr>
          <w:rFonts w:ascii="Arial" w:hAnsi="Arial" w:cs="Arial"/>
          <w:u w:val="single"/>
        </w:rPr>
        <w:t xml:space="preserve">items </w:t>
      </w:r>
      <w:r w:rsidR="00926BBF">
        <w:rPr>
          <w:rFonts w:ascii="Arial" w:hAnsi="Arial" w:cs="Arial"/>
          <w:u w:val="single"/>
        </w:rPr>
        <w:t>below.  Submitters shall designate which metadata items are</w:t>
      </w:r>
      <w:r w:rsidR="00A90544">
        <w:rPr>
          <w:rFonts w:ascii="Arial" w:hAnsi="Arial" w:cs="Arial"/>
          <w:u w:val="single"/>
        </w:rPr>
        <w:t xml:space="preserve"> mandatory</w:t>
      </w:r>
      <w:r w:rsidR="00926BBF">
        <w:rPr>
          <w:rFonts w:ascii="Arial" w:hAnsi="Arial" w:cs="Arial"/>
          <w:u w:val="single"/>
        </w:rPr>
        <w:t>.</w:t>
      </w:r>
    </w:p>
    <w:p w:rsidR="007233AB" w:rsidRPr="00917DBA" w:rsidRDefault="007D5362" w:rsidP="00AB4476">
      <w:pPr>
        <w:pStyle w:val="ListParagraph"/>
        <w:numPr>
          <w:ilvl w:val="0"/>
          <w:numId w:val="29"/>
        </w:numPr>
        <w:spacing w:line="276" w:lineRule="auto"/>
        <w:rPr>
          <w:rFonts w:ascii="Arial" w:hAnsi="Arial" w:cs="Arial"/>
        </w:rPr>
      </w:pPr>
      <w:r>
        <w:rPr>
          <w:rFonts w:ascii="Arial" w:hAnsi="Arial" w:cs="Arial"/>
        </w:rPr>
        <w:t xml:space="preserve">Identifier </w:t>
      </w:r>
      <w:r w:rsidR="007233AB" w:rsidRPr="00917DBA">
        <w:rPr>
          <w:rFonts w:ascii="Arial" w:hAnsi="Arial" w:cs="Arial"/>
        </w:rPr>
        <w:t xml:space="preserve"> -- unique id of this </w:t>
      </w:r>
      <w:r w:rsidR="00965B5F">
        <w:rPr>
          <w:rFonts w:ascii="Arial" w:hAnsi="Arial" w:cs="Arial"/>
        </w:rPr>
        <w:t>model</w:t>
      </w:r>
      <w:r w:rsidR="00965B5F" w:rsidRPr="00917DBA">
        <w:rPr>
          <w:rFonts w:ascii="Arial" w:hAnsi="Arial" w:cs="Arial"/>
        </w:rPr>
        <w:t xml:space="preserve"> </w:t>
      </w:r>
    </w:p>
    <w:p w:rsidR="007233AB" w:rsidRPr="007D5362" w:rsidRDefault="007D5362" w:rsidP="00AB4476">
      <w:pPr>
        <w:pStyle w:val="ListParagraph"/>
        <w:numPr>
          <w:ilvl w:val="0"/>
          <w:numId w:val="29"/>
        </w:numPr>
        <w:spacing w:line="276" w:lineRule="auto"/>
        <w:rPr>
          <w:rFonts w:ascii="Arial" w:hAnsi="Arial" w:cs="Arial"/>
        </w:rPr>
      </w:pPr>
      <w:r>
        <w:rPr>
          <w:rFonts w:ascii="Arial" w:hAnsi="Arial" w:cs="Arial"/>
        </w:rPr>
        <w:t xml:space="preserve">namespace </w:t>
      </w:r>
      <w:r w:rsidR="007233AB" w:rsidRPr="00F36105">
        <w:rPr>
          <w:rFonts w:ascii="Arial" w:hAnsi="Arial" w:cs="Arial"/>
        </w:rPr>
        <w:t>-- reverse d</w:t>
      </w:r>
      <w:r>
        <w:rPr>
          <w:rFonts w:ascii="Arial" w:hAnsi="Arial" w:cs="Arial"/>
        </w:rPr>
        <w:t xml:space="preserve">omain name of organization that </w:t>
      </w:r>
      <w:r w:rsidR="007233AB" w:rsidRPr="007D5362">
        <w:rPr>
          <w:rFonts w:ascii="Arial" w:hAnsi="Arial" w:cs="Arial"/>
        </w:rPr>
        <w:t xml:space="preserve">published this </w:t>
      </w:r>
      <w:r w:rsidR="00965B5F">
        <w:rPr>
          <w:rFonts w:ascii="Arial" w:hAnsi="Arial" w:cs="Arial"/>
        </w:rPr>
        <w:t>model</w:t>
      </w:r>
    </w:p>
    <w:p w:rsidR="00F925DF" w:rsidRDefault="00F925DF" w:rsidP="00F925DF">
      <w:pPr>
        <w:pStyle w:val="ListParagraph"/>
        <w:numPr>
          <w:ilvl w:val="0"/>
          <w:numId w:val="29"/>
        </w:numPr>
        <w:spacing w:line="276" w:lineRule="auto"/>
        <w:rPr>
          <w:rFonts w:ascii="Arial" w:hAnsi="Arial" w:cs="Arial"/>
        </w:rPr>
      </w:pPr>
      <w:proofErr w:type="spellStart"/>
      <w:r>
        <w:rPr>
          <w:rFonts w:ascii="Arial" w:hAnsi="Arial" w:cs="Arial"/>
        </w:rPr>
        <w:t>modelV</w:t>
      </w:r>
      <w:r w:rsidRPr="00AB4476">
        <w:rPr>
          <w:rFonts w:ascii="Arial" w:hAnsi="Arial" w:cs="Arial"/>
        </w:rPr>
        <w:t>ersion</w:t>
      </w:r>
      <w:proofErr w:type="spellEnd"/>
      <w:r>
        <w:rPr>
          <w:rFonts w:ascii="Arial" w:hAnsi="Arial" w:cs="Arial"/>
        </w:rPr>
        <w:t xml:space="preserve"> – version of the archetype</w:t>
      </w:r>
      <w:r w:rsidR="00AF49E0">
        <w:rPr>
          <w:rFonts w:ascii="Arial" w:hAnsi="Arial" w:cs="Arial"/>
        </w:rPr>
        <w:t xml:space="preserve"> </w:t>
      </w:r>
      <w:r w:rsidR="00CD7DEC">
        <w:rPr>
          <w:rFonts w:ascii="Arial" w:hAnsi="Arial" w:cs="Arial"/>
        </w:rPr>
        <w:t xml:space="preserve">(i.e. </w:t>
      </w:r>
      <w:r>
        <w:rPr>
          <w:rFonts w:ascii="Arial" w:hAnsi="Arial" w:cs="Arial"/>
        </w:rPr>
        <w:t>model</w:t>
      </w:r>
      <w:r w:rsidR="00CD7DEC">
        <w:rPr>
          <w:rFonts w:ascii="Arial" w:hAnsi="Arial" w:cs="Arial"/>
        </w:rPr>
        <w:t>)</w:t>
      </w:r>
    </w:p>
    <w:p w:rsidR="007D5362" w:rsidRDefault="007D5362" w:rsidP="00AB4476">
      <w:pPr>
        <w:pStyle w:val="ListParagraph"/>
        <w:numPr>
          <w:ilvl w:val="0"/>
          <w:numId w:val="29"/>
        </w:numPr>
        <w:spacing w:line="276" w:lineRule="auto"/>
        <w:rPr>
          <w:rFonts w:ascii="Arial" w:hAnsi="Arial" w:cs="Arial"/>
        </w:rPr>
      </w:pPr>
      <w:proofErr w:type="spellStart"/>
      <w:r>
        <w:rPr>
          <w:rFonts w:ascii="Arial" w:hAnsi="Arial" w:cs="Arial"/>
        </w:rPr>
        <w:t>profileVersion</w:t>
      </w:r>
      <w:proofErr w:type="spellEnd"/>
      <w:r w:rsidR="007233AB" w:rsidRPr="00F36105">
        <w:rPr>
          <w:rFonts w:ascii="Arial" w:hAnsi="Arial" w:cs="Arial"/>
        </w:rPr>
        <w:t xml:space="preserve"> </w:t>
      </w:r>
      <w:r>
        <w:rPr>
          <w:rFonts w:ascii="Arial" w:hAnsi="Arial" w:cs="Arial"/>
        </w:rPr>
        <w:t>–</w:t>
      </w:r>
      <w:r w:rsidR="007233AB" w:rsidRPr="00F36105">
        <w:rPr>
          <w:rFonts w:ascii="Arial" w:hAnsi="Arial" w:cs="Arial"/>
        </w:rPr>
        <w:t xml:space="preserve"> </w:t>
      </w:r>
      <w:r>
        <w:rPr>
          <w:rFonts w:ascii="Arial" w:hAnsi="Arial" w:cs="Arial"/>
        </w:rPr>
        <w:t xml:space="preserve">version of the </w:t>
      </w:r>
      <w:r w:rsidR="00965B5F">
        <w:rPr>
          <w:rFonts w:ascii="Arial" w:hAnsi="Arial" w:cs="Arial"/>
        </w:rPr>
        <w:t>AML profile</w:t>
      </w:r>
    </w:p>
    <w:p w:rsidR="007233AB" w:rsidRDefault="007D5362" w:rsidP="00AB4476">
      <w:pPr>
        <w:pStyle w:val="ListParagraph"/>
        <w:numPr>
          <w:ilvl w:val="0"/>
          <w:numId w:val="29"/>
        </w:numPr>
        <w:spacing w:line="276" w:lineRule="auto"/>
        <w:rPr>
          <w:rFonts w:ascii="Arial" w:hAnsi="Arial" w:cs="Arial"/>
        </w:rPr>
      </w:pPr>
      <w:proofErr w:type="spellStart"/>
      <w:r>
        <w:rPr>
          <w:rFonts w:ascii="Arial" w:hAnsi="Arial" w:cs="Arial"/>
        </w:rPr>
        <w:t>profileTool</w:t>
      </w:r>
      <w:proofErr w:type="spellEnd"/>
      <w:r>
        <w:rPr>
          <w:rFonts w:ascii="Arial" w:hAnsi="Arial" w:cs="Arial"/>
        </w:rPr>
        <w:t xml:space="preserve"> – tool and version of tool used to produce </w:t>
      </w:r>
      <w:r w:rsidR="00965B5F">
        <w:rPr>
          <w:rFonts w:ascii="Arial" w:hAnsi="Arial" w:cs="Arial"/>
        </w:rPr>
        <w:t xml:space="preserve">the </w:t>
      </w:r>
      <w:r>
        <w:rPr>
          <w:rFonts w:ascii="Arial" w:hAnsi="Arial" w:cs="Arial"/>
        </w:rPr>
        <w:t>model</w:t>
      </w:r>
      <w:r w:rsidR="007233AB" w:rsidRPr="007D5362">
        <w:rPr>
          <w:rFonts w:ascii="Arial" w:hAnsi="Arial" w:cs="Arial"/>
        </w:rPr>
        <w:t xml:space="preserve"> </w:t>
      </w:r>
    </w:p>
    <w:p w:rsidR="00131F27" w:rsidRPr="00131F27" w:rsidRDefault="00131F27" w:rsidP="00131F27">
      <w:pPr>
        <w:pStyle w:val="ListParagraph"/>
        <w:numPr>
          <w:ilvl w:val="0"/>
          <w:numId w:val="29"/>
        </w:numPr>
        <w:spacing w:line="276" w:lineRule="auto"/>
        <w:rPr>
          <w:rFonts w:ascii="Arial" w:hAnsi="Arial" w:cs="Arial"/>
        </w:rPr>
      </w:pPr>
      <w:proofErr w:type="spellStart"/>
      <w:r>
        <w:rPr>
          <w:rFonts w:ascii="Arial" w:hAnsi="Arial" w:cs="Arial"/>
        </w:rPr>
        <w:t>referenceModel</w:t>
      </w:r>
      <w:proofErr w:type="spellEnd"/>
      <w:r>
        <w:rPr>
          <w:rFonts w:ascii="Arial" w:hAnsi="Arial" w:cs="Arial"/>
        </w:rPr>
        <w:t xml:space="preserve"> </w:t>
      </w:r>
      <w:r w:rsidRPr="00131F27">
        <w:rPr>
          <w:rFonts w:ascii="Arial" w:hAnsi="Arial" w:cs="Arial"/>
        </w:rPr>
        <w:t>-- name of reference model on which</w:t>
      </w:r>
      <w:r>
        <w:rPr>
          <w:rFonts w:ascii="Arial" w:hAnsi="Arial" w:cs="Arial"/>
        </w:rPr>
        <w:t xml:space="preserve"> </w:t>
      </w:r>
      <w:r w:rsidRPr="00131F27">
        <w:rPr>
          <w:rFonts w:ascii="Arial" w:hAnsi="Arial" w:cs="Arial"/>
        </w:rPr>
        <w:t xml:space="preserve"> this </w:t>
      </w:r>
      <w:r w:rsidR="00965B5F">
        <w:rPr>
          <w:rFonts w:ascii="Arial" w:hAnsi="Arial" w:cs="Arial"/>
        </w:rPr>
        <w:t xml:space="preserve">model </w:t>
      </w:r>
      <w:r w:rsidRPr="00131F27">
        <w:rPr>
          <w:rFonts w:ascii="Arial" w:hAnsi="Arial" w:cs="Arial"/>
        </w:rPr>
        <w:t xml:space="preserve">is based </w:t>
      </w:r>
    </w:p>
    <w:p w:rsidR="00131F27" w:rsidRPr="00131F27" w:rsidRDefault="00131F27" w:rsidP="00131F27">
      <w:pPr>
        <w:pStyle w:val="ListParagraph"/>
        <w:numPr>
          <w:ilvl w:val="0"/>
          <w:numId w:val="29"/>
        </w:numPr>
        <w:spacing w:line="276" w:lineRule="auto"/>
        <w:rPr>
          <w:rFonts w:ascii="Arial" w:hAnsi="Arial" w:cs="Arial"/>
        </w:rPr>
      </w:pPr>
      <w:proofErr w:type="spellStart"/>
      <w:r w:rsidRPr="00131F27">
        <w:rPr>
          <w:rFonts w:ascii="Arial" w:hAnsi="Arial" w:cs="Arial"/>
        </w:rPr>
        <w:t>r</w:t>
      </w:r>
      <w:r>
        <w:rPr>
          <w:rFonts w:ascii="Arial" w:hAnsi="Arial" w:cs="Arial"/>
        </w:rPr>
        <w:t>eferenceModelVersion</w:t>
      </w:r>
      <w:proofErr w:type="spellEnd"/>
      <w:r>
        <w:rPr>
          <w:rFonts w:ascii="Arial" w:hAnsi="Arial" w:cs="Arial"/>
        </w:rPr>
        <w:t xml:space="preserve"> </w:t>
      </w:r>
      <w:r w:rsidRPr="00131F27">
        <w:rPr>
          <w:rFonts w:ascii="Arial" w:hAnsi="Arial" w:cs="Arial"/>
        </w:rPr>
        <w:t xml:space="preserve"> -- version of the reference model on which this </w:t>
      </w:r>
      <w:r w:rsidR="00965B5F">
        <w:rPr>
          <w:rFonts w:ascii="Arial" w:hAnsi="Arial" w:cs="Arial"/>
        </w:rPr>
        <w:t xml:space="preserve">model </w:t>
      </w:r>
      <w:r w:rsidRPr="00131F27">
        <w:rPr>
          <w:rFonts w:ascii="Arial" w:hAnsi="Arial" w:cs="Arial"/>
        </w:rPr>
        <w:t xml:space="preserve">is based </w:t>
      </w:r>
    </w:p>
    <w:p w:rsidR="00131F27" w:rsidRPr="00131F27" w:rsidRDefault="00131F27" w:rsidP="00131F27">
      <w:pPr>
        <w:pStyle w:val="ListParagraph"/>
        <w:numPr>
          <w:ilvl w:val="0"/>
          <w:numId w:val="29"/>
        </w:numPr>
        <w:spacing w:line="276" w:lineRule="auto"/>
        <w:rPr>
          <w:rFonts w:ascii="Arial" w:hAnsi="Arial" w:cs="Arial"/>
        </w:rPr>
      </w:pPr>
      <w:proofErr w:type="spellStart"/>
      <w:r>
        <w:rPr>
          <w:rFonts w:ascii="Arial" w:hAnsi="Arial" w:cs="Arial"/>
        </w:rPr>
        <w:t>referenceModelPublisher</w:t>
      </w:r>
      <w:proofErr w:type="spellEnd"/>
      <w:r>
        <w:rPr>
          <w:rFonts w:ascii="Arial" w:hAnsi="Arial" w:cs="Arial"/>
        </w:rPr>
        <w:t xml:space="preserve"> </w:t>
      </w:r>
      <w:r w:rsidRPr="00131F27">
        <w:rPr>
          <w:rFonts w:ascii="Arial" w:hAnsi="Arial" w:cs="Arial"/>
        </w:rPr>
        <w:t xml:space="preserve">-- name of organization publishing the reference model on which this </w:t>
      </w:r>
      <w:r w:rsidR="00965B5F">
        <w:rPr>
          <w:rFonts w:ascii="Arial" w:hAnsi="Arial" w:cs="Arial"/>
        </w:rPr>
        <w:t xml:space="preserve">model </w:t>
      </w:r>
      <w:r w:rsidRPr="00131F27">
        <w:rPr>
          <w:rFonts w:ascii="Arial" w:hAnsi="Arial" w:cs="Arial"/>
        </w:rPr>
        <w:t xml:space="preserve">is based </w:t>
      </w:r>
    </w:p>
    <w:p w:rsidR="00131F27" w:rsidRPr="00556C16" w:rsidRDefault="00131F27" w:rsidP="00556C16">
      <w:pPr>
        <w:pStyle w:val="ListParagraph"/>
        <w:numPr>
          <w:ilvl w:val="0"/>
          <w:numId w:val="29"/>
        </w:numPr>
        <w:spacing w:line="276" w:lineRule="auto"/>
        <w:rPr>
          <w:rFonts w:ascii="Arial" w:hAnsi="Arial" w:cs="Arial"/>
        </w:rPr>
      </w:pPr>
      <w:proofErr w:type="spellStart"/>
      <w:proofErr w:type="gramStart"/>
      <w:r w:rsidRPr="00556C16">
        <w:rPr>
          <w:rFonts w:ascii="Arial" w:hAnsi="Arial" w:cs="Arial"/>
        </w:rPr>
        <w:t>referenceModelPackageClosure</w:t>
      </w:r>
      <w:proofErr w:type="spellEnd"/>
      <w:proofErr w:type="gramEnd"/>
      <w:r w:rsidRPr="00556C16">
        <w:rPr>
          <w:rFonts w:ascii="Arial" w:hAnsi="Arial" w:cs="Arial"/>
        </w:rPr>
        <w:t xml:space="preserve"> -- name of </w:t>
      </w:r>
      <w:r w:rsidR="00965B5F" w:rsidRPr="00556C16">
        <w:rPr>
          <w:rFonts w:ascii="Arial" w:hAnsi="Arial" w:cs="Arial"/>
        </w:rPr>
        <w:t xml:space="preserve">the reference model </w:t>
      </w:r>
      <w:r w:rsidRPr="00556C16">
        <w:rPr>
          <w:rFonts w:ascii="Arial" w:hAnsi="Arial" w:cs="Arial"/>
        </w:rPr>
        <w:t xml:space="preserve">package whose association closure defines the group for this </w:t>
      </w:r>
      <w:r w:rsidR="00965B5F" w:rsidRPr="00556C16">
        <w:rPr>
          <w:rFonts w:ascii="Arial" w:hAnsi="Arial" w:cs="Arial"/>
        </w:rPr>
        <w:t>model</w:t>
      </w:r>
      <w:r w:rsidRPr="00556C16">
        <w:rPr>
          <w:rFonts w:ascii="Arial" w:hAnsi="Arial" w:cs="Arial"/>
        </w:rPr>
        <w:t>.</w:t>
      </w:r>
      <w:r w:rsidR="00556C16" w:rsidRPr="00556C16">
        <w:rPr>
          <w:rFonts w:ascii="Arial" w:hAnsi="Arial" w:cs="Arial"/>
        </w:rPr>
        <w:t xml:space="preserve">  It </w:t>
      </w:r>
      <w:r w:rsidR="00556C16" w:rsidRPr="002B4C2E">
        <w:rPr>
          <w:rFonts w:ascii="Arial" w:hAnsi="Arial" w:cs="Arial"/>
        </w:rPr>
        <w:t>defines the package or packages that are considered the</w:t>
      </w:r>
      <w:r w:rsidR="00556C16">
        <w:rPr>
          <w:rFonts w:ascii="Arial" w:hAnsi="Arial" w:cs="Arial"/>
        </w:rPr>
        <w:t xml:space="preserve"> </w:t>
      </w:r>
      <w:r w:rsidR="00556C16" w:rsidRPr="002B4C2E">
        <w:rPr>
          <w:rFonts w:ascii="Arial" w:hAnsi="Arial" w:cs="Arial"/>
        </w:rPr>
        <w:t xml:space="preserve">namespace used </w:t>
      </w:r>
      <w:r w:rsidR="00556C16">
        <w:rPr>
          <w:rFonts w:ascii="Arial" w:hAnsi="Arial" w:cs="Arial"/>
        </w:rPr>
        <w:t>that may be reused and constrained</w:t>
      </w:r>
      <w:r w:rsidR="00556C16" w:rsidRPr="002B4C2E">
        <w:rPr>
          <w:rFonts w:ascii="Arial" w:hAnsi="Arial" w:cs="Arial"/>
        </w:rPr>
        <w:t xml:space="preserve">, i.e. the name of an RM package whose class provides the set of classes that may be </w:t>
      </w:r>
      <w:r w:rsidR="00556C16">
        <w:rPr>
          <w:rFonts w:ascii="Arial" w:hAnsi="Arial" w:cs="Arial"/>
        </w:rPr>
        <w:t>subsetted.</w:t>
      </w:r>
    </w:p>
    <w:p w:rsidR="00131F27" w:rsidRDefault="00331B64" w:rsidP="00131F27">
      <w:pPr>
        <w:pStyle w:val="ListParagraph"/>
        <w:numPr>
          <w:ilvl w:val="0"/>
          <w:numId w:val="29"/>
        </w:numPr>
        <w:spacing w:line="276" w:lineRule="auto"/>
        <w:rPr>
          <w:rFonts w:ascii="Arial" w:hAnsi="Arial" w:cs="Arial"/>
        </w:rPr>
      </w:pPr>
      <w:proofErr w:type="spellStart"/>
      <w:r>
        <w:rPr>
          <w:rFonts w:ascii="Arial" w:hAnsi="Arial" w:cs="Arial"/>
        </w:rPr>
        <w:t>referenceModelClass</w:t>
      </w:r>
      <w:proofErr w:type="spellEnd"/>
      <w:r>
        <w:rPr>
          <w:rFonts w:ascii="Arial" w:hAnsi="Arial" w:cs="Arial"/>
        </w:rPr>
        <w:t xml:space="preserve"> </w:t>
      </w:r>
      <w:r w:rsidR="00131F27" w:rsidRPr="00131F27">
        <w:rPr>
          <w:rFonts w:ascii="Arial" w:hAnsi="Arial" w:cs="Arial"/>
        </w:rPr>
        <w:t xml:space="preserve">-- name </w:t>
      </w:r>
      <w:r w:rsidR="00131F27">
        <w:rPr>
          <w:rFonts w:ascii="Arial" w:hAnsi="Arial" w:cs="Arial"/>
        </w:rPr>
        <w:t xml:space="preserve">of </w:t>
      </w:r>
      <w:r w:rsidR="00965B5F">
        <w:rPr>
          <w:rFonts w:ascii="Arial" w:hAnsi="Arial" w:cs="Arial"/>
        </w:rPr>
        <w:t xml:space="preserve">the </w:t>
      </w:r>
      <w:r w:rsidR="00131F27">
        <w:rPr>
          <w:rFonts w:ascii="Arial" w:hAnsi="Arial" w:cs="Arial"/>
        </w:rPr>
        <w:t xml:space="preserve">class from </w:t>
      </w:r>
      <w:r w:rsidR="00965B5F">
        <w:rPr>
          <w:rFonts w:ascii="Arial" w:hAnsi="Arial" w:cs="Arial"/>
        </w:rPr>
        <w:t xml:space="preserve">the </w:t>
      </w:r>
      <w:r w:rsidR="00131F27">
        <w:rPr>
          <w:rFonts w:ascii="Arial" w:hAnsi="Arial" w:cs="Arial"/>
        </w:rPr>
        <w:t xml:space="preserve">reference  </w:t>
      </w:r>
      <w:r w:rsidR="00131F27" w:rsidRPr="00131F27">
        <w:rPr>
          <w:rFonts w:ascii="Arial" w:hAnsi="Arial" w:cs="Arial"/>
        </w:rPr>
        <w:t>model which is the root class</w:t>
      </w:r>
      <w:r>
        <w:rPr>
          <w:rFonts w:ascii="Arial" w:hAnsi="Arial" w:cs="Arial"/>
        </w:rPr>
        <w:t xml:space="preserve"> (</w:t>
      </w:r>
      <w:r w:rsidRPr="00331B64">
        <w:rPr>
          <w:rFonts w:ascii="Arial" w:hAnsi="Arial" w:cs="Arial"/>
        </w:rPr>
        <w:t>Primogenito</w:t>
      </w:r>
      <w:r>
        <w:rPr>
          <w:rFonts w:ascii="Arial" w:hAnsi="Arial" w:cs="Arial"/>
        </w:rPr>
        <w:t>r)</w:t>
      </w:r>
      <w:r w:rsidR="00131F27" w:rsidRPr="00131F27">
        <w:rPr>
          <w:rFonts w:ascii="Arial" w:hAnsi="Arial" w:cs="Arial"/>
        </w:rPr>
        <w:t xml:space="preserve"> of this </w:t>
      </w:r>
      <w:r w:rsidR="00965B5F">
        <w:rPr>
          <w:rFonts w:ascii="Arial" w:hAnsi="Arial" w:cs="Arial"/>
        </w:rPr>
        <w:t>model</w:t>
      </w:r>
    </w:p>
    <w:p w:rsidR="00400EFC" w:rsidRPr="00400EFC" w:rsidRDefault="00872109" w:rsidP="00400EFC">
      <w:pPr>
        <w:pStyle w:val="ListParagraph"/>
        <w:numPr>
          <w:ilvl w:val="0"/>
          <w:numId w:val="29"/>
        </w:numPr>
        <w:spacing w:line="276" w:lineRule="auto"/>
        <w:rPr>
          <w:rFonts w:ascii="Arial" w:hAnsi="Arial" w:cs="Arial"/>
        </w:rPr>
      </w:pPr>
      <w:proofErr w:type="spellStart"/>
      <w:r>
        <w:rPr>
          <w:rFonts w:ascii="Arial" w:hAnsi="Arial" w:cs="Arial"/>
        </w:rPr>
        <w:t>lifecycleState</w:t>
      </w:r>
      <w:proofErr w:type="spellEnd"/>
      <w:r>
        <w:rPr>
          <w:rFonts w:ascii="Arial" w:hAnsi="Arial" w:cs="Arial"/>
        </w:rPr>
        <w:t xml:space="preserve"> </w:t>
      </w:r>
      <w:r w:rsidR="00400EFC" w:rsidRPr="00400EFC">
        <w:rPr>
          <w:rFonts w:ascii="Arial" w:hAnsi="Arial" w:cs="Arial"/>
        </w:rPr>
        <w:t xml:space="preserve"> </w:t>
      </w:r>
      <w:r w:rsidR="00965B5F">
        <w:rPr>
          <w:rFonts w:ascii="Arial" w:hAnsi="Arial" w:cs="Arial"/>
        </w:rPr>
        <w:t>-</w:t>
      </w:r>
      <w:r w:rsidR="00400EFC" w:rsidRPr="00400EFC">
        <w:rPr>
          <w:rFonts w:ascii="Arial" w:hAnsi="Arial" w:cs="Arial"/>
        </w:rPr>
        <w:t>-  with values like Initial, Draft, In Review, Approved, Published, Superseded, Obsolete</w:t>
      </w:r>
    </w:p>
    <w:p w:rsidR="00400EFC" w:rsidRPr="00400EFC" w:rsidRDefault="00872109" w:rsidP="00400EFC">
      <w:pPr>
        <w:pStyle w:val="ListParagraph"/>
        <w:numPr>
          <w:ilvl w:val="0"/>
          <w:numId w:val="29"/>
        </w:numPr>
        <w:spacing w:line="276" w:lineRule="auto"/>
        <w:rPr>
          <w:rFonts w:ascii="Arial" w:hAnsi="Arial" w:cs="Arial"/>
        </w:rPr>
      </w:pPr>
      <w:r>
        <w:rPr>
          <w:rFonts w:ascii="Arial" w:hAnsi="Arial" w:cs="Arial"/>
        </w:rPr>
        <w:t xml:space="preserve"> </w:t>
      </w:r>
      <w:proofErr w:type="spellStart"/>
      <w:proofErr w:type="gramStart"/>
      <w:r>
        <w:rPr>
          <w:rFonts w:ascii="Arial" w:hAnsi="Arial" w:cs="Arial"/>
        </w:rPr>
        <w:t>isGenerated</w:t>
      </w:r>
      <w:proofErr w:type="spellEnd"/>
      <w:proofErr w:type="gramEnd"/>
      <w:r w:rsidR="00400EFC" w:rsidRPr="00400EFC">
        <w:rPr>
          <w:rFonts w:ascii="Arial" w:hAnsi="Arial" w:cs="Arial"/>
        </w:rPr>
        <w:t xml:space="preserve"> -- </w:t>
      </w:r>
      <w:r w:rsidR="00965B5F">
        <w:rPr>
          <w:rFonts w:ascii="Arial" w:hAnsi="Arial" w:cs="Arial"/>
        </w:rPr>
        <w:t xml:space="preserve">indicates whether </w:t>
      </w:r>
      <w:r w:rsidR="00400EFC" w:rsidRPr="00400EFC">
        <w:rPr>
          <w:rFonts w:ascii="Arial" w:hAnsi="Arial" w:cs="Arial"/>
        </w:rPr>
        <w:t>this model was gener</w:t>
      </w:r>
      <w:r w:rsidR="00400EFC">
        <w:rPr>
          <w:rFonts w:ascii="Arial" w:hAnsi="Arial" w:cs="Arial"/>
        </w:rPr>
        <w:t xml:space="preserve">ated rather than </w:t>
      </w:r>
      <w:r w:rsidR="00400EFC" w:rsidRPr="00400EFC">
        <w:rPr>
          <w:rFonts w:ascii="Arial" w:hAnsi="Arial" w:cs="Arial"/>
        </w:rPr>
        <w:t>being authored</w:t>
      </w:r>
      <w:r w:rsidR="00965B5F">
        <w:rPr>
          <w:rFonts w:ascii="Arial" w:hAnsi="Arial" w:cs="Arial"/>
        </w:rPr>
        <w:t>. This is used to determine whether or not the model can be overwritten by regeneration.</w:t>
      </w:r>
    </w:p>
    <w:p w:rsidR="00DC2C01" w:rsidRPr="00917DBA" w:rsidRDefault="00C36210" w:rsidP="00DC2C01">
      <w:pPr>
        <w:pStyle w:val="Heading4"/>
        <w:rPr>
          <w:rFonts w:ascii="Arial" w:hAnsi="Arial" w:cs="Arial"/>
          <w:i w:val="0"/>
        </w:rPr>
      </w:pPr>
      <w:r>
        <w:rPr>
          <w:rFonts w:ascii="Arial" w:hAnsi="Arial" w:cs="Arial"/>
          <w:i w:val="0"/>
        </w:rPr>
        <w:t xml:space="preserve">AML </w:t>
      </w:r>
      <w:r w:rsidR="00DC2C01" w:rsidRPr="00917DBA">
        <w:rPr>
          <w:rFonts w:ascii="Arial" w:hAnsi="Arial" w:cs="Arial"/>
          <w:i w:val="0"/>
        </w:rPr>
        <w:t xml:space="preserve">Model Descriptive Meta Data </w:t>
      </w:r>
    </w:p>
    <w:p w:rsidR="00DC2C01" w:rsidRDefault="002E1BDF" w:rsidP="00DC2C01">
      <w:pPr>
        <w:pStyle w:val="ListParagraph"/>
        <w:spacing w:line="276" w:lineRule="auto"/>
        <w:rPr>
          <w:rFonts w:ascii="Arial" w:hAnsi="Arial" w:cs="Arial"/>
        </w:rPr>
      </w:pPr>
      <w:r w:rsidRPr="002B4C2E">
        <w:rPr>
          <w:rFonts w:ascii="Arial" w:hAnsi="Arial" w:cs="Arial"/>
          <w:u w:val="single"/>
        </w:rPr>
        <w:t>Submissions shall include the concept of a</w:t>
      </w:r>
      <w:r>
        <w:rPr>
          <w:rFonts w:ascii="Arial" w:hAnsi="Arial" w:cs="Arial"/>
          <w:u w:val="single"/>
        </w:rPr>
        <w:t>n</w:t>
      </w:r>
      <w:r w:rsidRPr="002B4C2E">
        <w:rPr>
          <w:rFonts w:ascii="Arial" w:hAnsi="Arial" w:cs="Arial"/>
          <w:u w:val="single"/>
        </w:rPr>
        <w:t xml:space="preserve"> ALM Model as part of the Profile.  The profile shall allow for metadata tagging of ALM Models based upon the metadata items enumerated below, taken from ISO 13606.2.  Deviations from this metadata set shall be substantiated in the submission</w:t>
      </w:r>
    </w:p>
    <w:p w:rsidR="00C36210" w:rsidRDefault="00C36210" w:rsidP="00AB4476">
      <w:pPr>
        <w:pStyle w:val="ListParagraph"/>
        <w:numPr>
          <w:ilvl w:val="0"/>
          <w:numId w:val="29"/>
        </w:numPr>
        <w:spacing w:line="276" w:lineRule="auto"/>
        <w:rPr>
          <w:rFonts w:ascii="Arial" w:hAnsi="Arial" w:cs="Arial"/>
        </w:rPr>
      </w:pPr>
      <w:r w:rsidRPr="00AB4476">
        <w:rPr>
          <w:rFonts w:ascii="Arial" w:hAnsi="Arial" w:cs="Arial"/>
        </w:rPr>
        <w:lastRenderedPageBreak/>
        <w:t>D</w:t>
      </w:r>
      <w:r w:rsidR="00AB4476" w:rsidRPr="00AB4476">
        <w:rPr>
          <w:rFonts w:ascii="Arial" w:hAnsi="Arial" w:cs="Arial"/>
        </w:rPr>
        <w:t>escription</w:t>
      </w:r>
      <w:r>
        <w:rPr>
          <w:rFonts w:ascii="Arial" w:hAnsi="Arial" w:cs="Arial"/>
        </w:rPr>
        <w:t>: Text</w:t>
      </w:r>
      <w:r w:rsidR="00AB4476" w:rsidRPr="00AB4476">
        <w:rPr>
          <w:rFonts w:ascii="Arial" w:hAnsi="Arial" w:cs="Arial"/>
        </w:rPr>
        <w:t xml:space="preserve"> </w:t>
      </w:r>
    </w:p>
    <w:p w:rsidR="008D7559" w:rsidRDefault="00420B43">
      <w:pPr>
        <w:pStyle w:val="ListParagraph"/>
        <w:numPr>
          <w:ilvl w:val="0"/>
          <w:numId w:val="29"/>
        </w:numPr>
        <w:spacing w:line="276" w:lineRule="auto"/>
        <w:rPr>
          <w:rFonts w:ascii="Arial" w:hAnsi="Arial" w:cs="Arial"/>
        </w:rPr>
      </w:pPr>
      <w:proofErr w:type="spellStart"/>
      <w:r w:rsidRPr="002B4C2E">
        <w:rPr>
          <w:rFonts w:ascii="Arial" w:hAnsi="Arial" w:cs="Arial"/>
        </w:rPr>
        <w:t>originalAuthor</w:t>
      </w:r>
      <w:proofErr w:type="spellEnd"/>
      <w:r w:rsidRPr="002B4C2E">
        <w:rPr>
          <w:rFonts w:ascii="Arial" w:hAnsi="Arial" w:cs="Arial"/>
        </w:rPr>
        <w:t xml:space="preserve">: Hash &lt;String, String&gt; - example: </w:t>
      </w:r>
    </w:p>
    <w:p w:rsidR="008D7559" w:rsidRDefault="00420B43" w:rsidP="002B4C2E">
      <w:pPr>
        <w:pStyle w:val="ListParagraph"/>
        <w:numPr>
          <w:ilvl w:val="1"/>
          <w:numId w:val="29"/>
        </w:numPr>
        <w:spacing w:line="276" w:lineRule="auto"/>
        <w:rPr>
          <w:rFonts w:ascii="Arial" w:hAnsi="Arial" w:cs="Arial"/>
        </w:rPr>
      </w:pPr>
      <w:r w:rsidRPr="002B4C2E">
        <w:rPr>
          <w:rFonts w:ascii="Arial" w:hAnsi="Arial" w:cs="Arial"/>
        </w:rPr>
        <w:t xml:space="preserve">"name": "John Doe" </w:t>
      </w:r>
    </w:p>
    <w:p w:rsidR="008D7559" w:rsidRDefault="00420B43" w:rsidP="002B4C2E">
      <w:pPr>
        <w:pStyle w:val="ListParagraph"/>
        <w:numPr>
          <w:ilvl w:val="1"/>
          <w:numId w:val="29"/>
        </w:numPr>
        <w:spacing w:line="276" w:lineRule="auto"/>
        <w:rPr>
          <w:rFonts w:ascii="Arial" w:hAnsi="Arial" w:cs="Arial"/>
        </w:rPr>
      </w:pPr>
      <w:r w:rsidRPr="002B4C2E">
        <w:rPr>
          <w:rFonts w:ascii="Arial" w:hAnsi="Arial" w:cs="Arial"/>
        </w:rPr>
        <w:t>"</w:t>
      </w:r>
      <w:proofErr w:type="spellStart"/>
      <w:r w:rsidRPr="002B4C2E">
        <w:rPr>
          <w:rFonts w:ascii="Arial" w:hAnsi="Arial" w:cs="Arial"/>
        </w:rPr>
        <w:t>organisation</w:t>
      </w:r>
      <w:proofErr w:type="spellEnd"/>
      <w:r w:rsidRPr="002B4C2E">
        <w:rPr>
          <w:rFonts w:ascii="Arial" w:hAnsi="Arial" w:cs="Arial"/>
        </w:rPr>
        <w:t xml:space="preserve">": "Beverly Hillbillies" </w:t>
      </w:r>
    </w:p>
    <w:p w:rsidR="008D7559" w:rsidRDefault="00420B43" w:rsidP="002B4C2E">
      <w:pPr>
        <w:pStyle w:val="ListParagraph"/>
        <w:numPr>
          <w:ilvl w:val="1"/>
          <w:numId w:val="29"/>
        </w:numPr>
        <w:spacing w:line="276" w:lineRule="auto"/>
        <w:rPr>
          <w:rFonts w:ascii="Arial" w:hAnsi="Arial" w:cs="Arial"/>
        </w:rPr>
      </w:pPr>
      <w:r w:rsidRPr="002B4C2E">
        <w:rPr>
          <w:rFonts w:ascii="Arial" w:hAnsi="Arial" w:cs="Arial"/>
        </w:rPr>
        <w:t xml:space="preserve">"email": </w:t>
      </w:r>
      <w:r w:rsidR="006B5B04">
        <w:fldChar w:fldCharType="begin"/>
      </w:r>
      <w:r w:rsidR="006B5B04">
        <w:instrText xml:space="preserve"> HYPERLINK "mailto:john.doe@gmail.com" \t "_blank" </w:instrText>
      </w:r>
      <w:r w:rsidR="006B5B04">
        <w:fldChar w:fldCharType="separate"/>
      </w:r>
      <w:r w:rsidRPr="002B4C2E">
        <w:rPr>
          <w:rFonts w:ascii="Arial" w:hAnsi="Arial" w:cs="Arial"/>
        </w:rPr>
        <w:t>"john.doe@gmail.com"</w:t>
      </w:r>
      <w:r w:rsidR="006B5B04">
        <w:rPr>
          <w:rFonts w:ascii="Arial" w:hAnsi="Arial" w:cs="Arial"/>
        </w:rPr>
        <w:fldChar w:fldCharType="end"/>
      </w:r>
      <w:r w:rsidRPr="002B4C2E">
        <w:rPr>
          <w:rFonts w:ascii="Arial" w:hAnsi="Arial" w:cs="Arial"/>
        </w:rPr>
        <w:t xml:space="preserve"> </w:t>
      </w:r>
    </w:p>
    <w:p w:rsidR="008D7559" w:rsidRPr="002B4C2E" w:rsidRDefault="00420B43" w:rsidP="002B4C2E">
      <w:pPr>
        <w:pStyle w:val="ListParagraph"/>
        <w:numPr>
          <w:ilvl w:val="1"/>
          <w:numId w:val="29"/>
        </w:numPr>
        <w:spacing w:line="276" w:lineRule="auto"/>
        <w:rPr>
          <w:rFonts w:ascii="Arial" w:hAnsi="Arial" w:cs="Arial"/>
        </w:rPr>
      </w:pPr>
      <w:r w:rsidRPr="002B4C2E">
        <w:rPr>
          <w:rFonts w:ascii="Arial" w:hAnsi="Arial" w:cs="Arial"/>
        </w:rPr>
        <w:t xml:space="preserve">"date": "12/04/2011" </w:t>
      </w:r>
    </w:p>
    <w:p w:rsidR="00AB4476" w:rsidRDefault="00AB4476" w:rsidP="00AB4476">
      <w:pPr>
        <w:pStyle w:val="ListParagraph"/>
        <w:numPr>
          <w:ilvl w:val="0"/>
          <w:numId w:val="29"/>
        </w:numPr>
        <w:spacing w:line="276" w:lineRule="auto"/>
        <w:rPr>
          <w:rFonts w:ascii="Arial" w:hAnsi="Arial" w:cs="Arial"/>
        </w:rPr>
      </w:pPr>
      <w:r w:rsidRPr="00AB4476">
        <w:rPr>
          <w:rFonts w:ascii="Arial" w:hAnsi="Arial" w:cs="Arial"/>
        </w:rPr>
        <w:t>cont</w:t>
      </w:r>
      <w:r>
        <w:rPr>
          <w:rFonts w:ascii="Arial" w:hAnsi="Arial" w:cs="Arial"/>
        </w:rPr>
        <w:t xml:space="preserve">ributors: List &lt;String&gt; </w:t>
      </w:r>
    </w:p>
    <w:p w:rsidR="00AB4476" w:rsidRDefault="00AB4476" w:rsidP="00AB4476">
      <w:pPr>
        <w:pStyle w:val="ListParagraph"/>
        <w:numPr>
          <w:ilvl w:val="0"/>
          <w:numId w:val="29"/>
        </w:numPr>
        <w:spacing w:line="276" w:lineRule="auto"/>
        <w:rPr>
          <w:rFonts w:ascii="Arial" w:hAnsi="Arial" w:cs="Arial"/>
        </w:rPr>
      </w:pPr>
      <w:r>
        <w:rPr>
          <w:rFonts w:ascii="Arial" w:hAnsi="Arial" w:cs="Arial"/>
        </w:rPr>
        <w:t xml:space="preserve">purpose: Text </w:t>
      </w:r>
    </w:p>
    <w:p w:rsidR="00AB4476" w:rsidRDefault="00AB4476" w:rsidP="00AB4476">
      <w:pPr>
        <w:pStyle w:val="ListParagraph"/>
        <w:numPr>
          <w:ilvl w:val="0"/>
          <w:numId w:val="29"/>
        </w:numPr>
        <w:spacing w:line="276" w:lineRule="auto"/>
        <w:rPr>
          <w:rFonts w:ascii="Arial" w:hAnsi="Arial" w:cs="Arial"/>
        </w:rPr>
      </w:pPr>
      <w:r>
        <w:rPr>
          <w:rFonts w:ascii="Arial" w:hAnsi="Arial" w:cs="Arial"/>
        </w:rPr>
        <w:t xml:space="preserve">use: Text </w:t>
      </w:r>
    </w:p>
    <w:p w:rsidR="00AB4476" w:rsidRDefault="00AB4476" w:rsidP="00AB4476">
      <w:pPr>
        <w:pStyle w:val="ListParagraph"/>
        <w:numPr>
          <w:ilvl w:val="0"/>
          <w:numId w:val="29"/>
        </w:numPr>
        <w:spacing w:line="276" w:lineRule="auto"/>
        <w:rPr>
          <w:rFonts w:ascii="Arial" w:hAnsi="Arial" w:cs="Arial"/>
        </w:rPr>
      </w:pPr>
      <w:r>
        <w:rPr>
          <w:rFonts w:ascii="Arial" w:hAnsi="Arial" w:cs="Arial"/>
        </w:rPr>
        <w:t xml:space="preserve">misuse: Text </w:t>
      </w:r>
    </w:p>
    <w:p w:rsidR="00AB4476" w:rsidRDefault="00AB4476" w:rsidP="00AB4476">
      <w:pPr>
        <w:pStyle w:val="ListParagraph"/>
        <w:numPr>
          <w:ilvl w:val="0"/>
          <w:numId w:val="29"/>
        </w:numPr>
        <w:spacing w:line="276" w:lineRule="auto"/>
        <w:rPr>
          <w:rFonts w:ascii="Arial" w:hAnsi="Arial" w:cs="Arial"/>
        </w:rPr>
      </w:pPr>
      <w:r>
        <w:rPr>
          <w:rFonts w:ascii="Arial" w:hAnsi="Arial" w:cs="Arial"/>
        </w:rPr>
        <w:t xml:space="preserve">keywords: List &lt;Text&gt; </w:t>
      </w:r>
    </w:p>
    <w:p w:rsidR="00AB4476" w:rsidRDefault="00AB4476" w:rsidP="00AB4476">
      <w:pPr>
        <w:pStyle w:val="ListParagraph"/>
        <w:numPr>
          <w:ilvl w:val="0"/>
          <w:numId w:val="29"/>
        </w:numPr>
        <w:spacing w:line="276" w:lineRule="auto"/>
        <w:rPr>
          <w:rFonts w:ascii="Arial" w:hAnsi="Arial" w:cs="Arial"/>
        </w:rPr>
      </w:pPr>
      <w:r>
        <w:rPr>
          <w:rFonts w:ascii="Arial" w:hAnsi="Arial" w:cs="Arial"/>
        </w:rPr>
        <w:t>resources: List&lt;Uri&gt;</w:t>
      </w:r>
      <w:proofErr w:type="spellStart"/>
      <w:r w:rsidRPr="00AB4476">
        <w:rPr>
          <w:rFonts w:ascii="Arial" w:hAnsi="Arial" w:cs="Arial"/>
        </w:rPr>
        <w:t>otherDet</w:t>
      </w:r>
      <w:r>
        <w:rPr>
          <w:rFonts w:ascii="Arial" w:hAnsi="Arial" w:cs="Arial"/>
        </w:rPr>
        <w:t>ails</w:t>
      </w:r>
      <w:proofErr w:type="spellEnd"/>
      <w:r>
        <w:rPr>
          <w:rFonts w:ascii="Arial" w:hAnsi="Arial" w:cs="Arial"/>
        </w:rPr>
        <w:t>: Hash &lt;String, String&gt;</w:t>
      </w:r>
    </w:p>
    <w:p w:rsidR="007D5362" w:rsidRPr="002B4C2E" w:rsidRDefault="00AB4476" w:rsidP="002B4C2E">
      <w:pPr>
        <w:pStyle w:val="ListParagraph"/>
        <w:numPr>
          <w:ilvl w:val="0"/>
          <w:numId w:val="29"/>
        </w:numPr>
        <w:spacing w:line="276" w:lineRule="auto"/>
        <w:rPr>
          <w:rFonts w:ascii="Arial" w:hAnsi="Arial" w:cs="Arial"/>
        </w:rPr>
      </w:pPr>
      <w:r w:rsidRPr="00AB4476">
        <w:rPr>
          <w:rFonts w:ascii="Arial" w:hAnsi="Arial" w:cs="Arial"/>
        </w:rPr>
        <w:t xml:space="preserve">copyright: Text </w:t>
      </w:r>
    </w:p>
    <w:p w:rsidR="00581954" w:rsidRPr="00A83F49" w:rsidRDefault="00590414" w:rsidP="007233AB">
      <w:pPr>
        <w:pStyle w:val="Heading4"/>
        <w:rPr>
          <w:rFonts w:ascii="Arial" w:hAnsi="Arial" w:cs="Arial"/>
          <w:i w:val="0"/>
        </w:rPr>
      </w:pPr>
      <w:r>
        <w:rPr>
          <w:rFonts w:ascii="Arial" w:hAnsi="Arial" w:cs="Arial"/>
          <w:i w:val="0"/>
        </w:rPr>
        <w:t xml:space="preserve">Original </w:t>
      </w:r>
      <w:r w:rsidR="007233AB" w:rsidRPr="00917DBA">
        <w:rPr>
          <w:rFonts w:ascii="Arial" w:hAnsi="Arial" w:cs="Arial"/>
          <w:i w:val="0"/>
        </w:rPr>
        <w:t xml:space="preserve">Language Metadata Support. </w:t>
      </w:r>
    </w:p>
    <w:p w:rsidR="007233AB" w:rsidRPr="00581954" w:rsidRDefault="00200E54" w:rsidP="00581954">
      <w:pPr>
        <w:pStyle w:val="ListParagraph"/>
        <w:spacing w:line="276" w:lineRule="auto"/>
        <w:rPr>
          <w:rFonts w:ascii="Arial" w:hAnsi="Arial" w:cs="Arial"/>
        </w:rPr>
      </w:pPr>
      <w:r>
        <w:rPr>
          <w:rFonts w:ascii="Arial" w:hAnsi="Arial" w:cs="Arial"/>
          <w:u w:val="single"/>
        </w:rPr>
        <w:t>Submissions</w:t>
      </w:r>
      <w:r w:rsidR="009948AC" w:rsidRPr="00915D4F">
        <w:rPr>
          <w:rFonts w:ascii="Arial" w:hAnsi="Arial" w:cs="Arial"/>
          <w:u w:val="single"/>
        </w:rPr>
        <w:t xml:space="preserve"> shall provide</w:t>
      </w:r>
      <w:r w:rsidR="007233AB" w:rsidRPr="00915D4F">
        <w:rPr>
          <w:rFonts w:ascii="Arial" w:hAnsi="Arial" w:cs="Arial"/>
          <w:u w:val="single"/>
        </w:rPr>
        <w:t xml:space="preserve"> the ability for </w:t>
      </w:r>
      <w:r w:rsidR="00590414">
        <w:rPr>
          <w:rFonts w:ascii="Arial" w:hAnsi="Arial" w:cs="Arial"/>
          <w:u w:val="single"/>
        </w:rPr>
        <w:t xml:space="preserve">AML </w:t>
      </w:r>
      <w:r w:rsidR="007233AB" w:rsidRPr="00915D4F">
        <w:rPr>
          <w:rFonts w:ascii="Arial" w:hAnsi="Arial" w:cs="Arial"/>
          <w:u w:val="single"/>
        </w:rPr>
        <w:t>model</w:t>
      </w:r>
      <w:r w:rsidR="009948AC" w:rsidRPr="00915D4F">
        <w:rPr>
          <w:rFonts w:ascii="Arial" w:hAnsi="Arial" w:cs="Arial"/>
          <w:u w:val="single"/>
        </w:rPr>
        <w:t xml:space="preserve"> to be tagged </w:t>
      </w:r>
      <w:r w:rsidR="007233AB" w:rsidRPr="00915D4F">
        <w:rPr>
          <w:rFonts w:ascii="Arial" w:hAnsi="Arial" w:cs="Arial"/>
          <w:u w:val="single"/>
        </w:rPr>
        <w:t xml:space="preserve">to indicate the original </w:t>
      </w:r>
      <w:r w:rsidR="002E1BDF">
        <w:rPr>
          <w:rFonts w:ascii="Arial" w:hAnsi="Arial" w:cs="Arial"/>
          <w:u w:val="single"/>
        </w:rPr>
        <w:t xml:space="preserve">natural </w:t>
      </w:r>
      <w:r w:rsidR="007233AB" w:rsidRPr="00915D4F">
        <w:rPr>
          <w:rFonts w:ascii="Arial" w:hAnsi="Arial" w:cs="Arial"/>
          <w:u w:val="single"/>
        </w:rPr>
        <w:t xml:space="preserve">language </w:t>
      </w:r>
      <w:r w:rsidR="002E1BDF">
        <w:rPr>
          <w:rFonts w:ascii="Arial" w:hAnsi="Arial" w:cs="Arial"/>
          <w:u w:val="single"/>
        </w:rPr>
        <w:t xml:space="preserve">of expression </w:t>
      </w:r>
      <w:r w:rsidR="007233AB" w:rsidRPr="00915D4F">
        <w:rPr>
          <w:rFonts w:ascii="Arial" w:hAnsi="Arial" w:cs="Arial"/>
          <w:u w:val="single"/>
        </w:rPr>
        <w:t xml:space="preserve">and language translations.  Example items such as the following subset are included for consideration.  </w:t>
      </w:r>
      <w:r>
        <w:rPr>
          <w:rFonts w:ascii="Arial" w:hAnsi="Arial" w:cs="Arial"/>
          <w:u w:val="single"/>
        </w:rPr>
        <w:t>Submissions</w:t>
      </w:r>
      <w:r w:rsidR="007233AB" w:rsidRPr="00915D4F">
        <w:rPr>
          <w:rFonts w:ascii="Arial" w:hAnsi="Arial" w:cs="Arial"/>
          <w:u w:val="single"/>
        </w:rPr>
        <w:t xml:space="preserve"> shall substantiate the metadata chosen</w:t>
      </w:r>
      <w:r w:rsidR="007233AB" w:rsidRPr="00581954">
        <w:rPr>
          <w:rFonts w:ascii="Arial" w:hAnsi="Arial" w:cs="Arial"/>
        </w:rPr>
        <w:t>.</w:t>
      </w:r>
    </w:p>
    <w:p w:rsidR="007233AB" w:rsidRPr="00581954" w:rsidRDefault="007233AB" w:rsidP="00581954">
      <w:pPr>
        <w:pStyle w:val="ListParagraph"/>
        <w:numPr>
          <w:ilvl w:val="0"/>
          <w:numId w:val="29"/>
        </w:numPr>
        <w:spacing w:line="276" w:lineRule="auto"/>
        <w:rPr>
          <w:rFonts w:ascii="Arial" w:hAnsi="Arial" w:cs="Arial"/>
        </w:rPr>
      </w:pPr>
      <w:proofErr w:type="spellStart"/>
      <w:r w:rsidRPr="00581954">
        <w:rPr>
          <w:rFonts w:ascii="Arial" w:hAnsi="Arial" w:cs="Arial"/>
        </w:rPr>
        <w:t>originalLanguage</w:t>
      </w:r>
      <w:proofErr w:type="spellEnd"/>
      <w:r w:rsidRPr="00581954">
        <w:rPr>
          <w:rFonts w:ascii="Arial" w:hAnsi="Arial" w:cs="Arial"/>
        </w:rPr>
        <w:t xml:space="preserve"> </w:t>
      </w:r>
    </w:p>
    <w:p w:rsidR="007233AB" w:rsidRPr="00581954" w:rsidRDefault="007233AB" w:rsidP="00581954">
      <w:pPr>
        <w:pStyle w:val="ListParagraph"/>
        <w:numPr>
          <w:ilvl w:val="0"/>
          <w:numId w:val="29"/>
        </w:numPr>
        <w:spacing w:line="276" w:lineRule="auto"/>
        <w:rPr>
          <w:rFonts w:ascii="Arial" w:hAnsi="Arial" w:cs="Arial"/>
        </w:rPr>
      </w:pPr>
      <w:r w:rsidRPr="00581954">
        <w:rPr>
          <w:rFonts w:ascii="Arial" w:hAnsi="Arial" w:cs="Arial"/>
        </w:rPr>
        <w:t xml:space="preserve">translations: </w:t>
      </w:r>
      <w:r w:rsidR="001166BD">
        <w:rPr>
          <w:rFonts w:ascii="Arial" w:hAnsi="Arial" w:cs="Arial"/>
        </w:rPr>
        <w:t>including</w:t>
      </w:r>
      <w:r w:rsidRPr="00581954">
        <w:rPr>
          <w:rFonts w:ascii="Arial" w:hAnsi="Arial" w:cs="Arial"/>
        </w:rPr>
        <w:t xml:space="preserve">, for each language: </w:t>
      </w:r>
    </w:p>
    <w:p w:rsidR="007233AB" w:rsidRPr="00581954" w:rsidRDefault="007233AB" w:rsidP="002B4C2E">
      <w:pPr>
        <w:pStyle w:val="ListParagraph"/>
        <w:numPr>
          <w:ilvl w:val="1"/>
          <w:numId w:val="29"/>
        </w:numPr>
        <w:spacing w:line="276" w:lineRule="auto"/>
        <w:rPr>
          <w:rFonts w:ascii="Arial" w:hAnsi="Arial" w:cs="Arial"/>
        </w:rPr>
      </w:pPr>
      <w:r w:rsidRPr="00581954">
        <w:rPr>
          <w:rFonts w:ascii="Arial" w:hAnsi="Arial" w:cs="Arial"/>
        </w:rPr>
        <w:t xml:space="preserve"> language</w:t>
      </w:r>
    </w:p>
    <w:p w:rsidR="007233AB" w:rsidRPr="00331B64" w:rsidRDefault="007233AB" w:rsidP="002B4C2E">
      <w:pPr>
        <w:pStyle w:val="ListParagraph"/>
        <w:numPr>
          <w:ilvl w:val="1"/>
          <w:numId w:val="29"/>
        </w:numPr>
        <w:spacing w:line="276" w:lineRule="auto"/>
        <w:rPr>
          <w:rFonts w:ascii="Arial" w:hAnsi="Arial" w:cs="Arial"/>
        </w:rPr>
      </w:pPr>
      <w:r w:rsidRPr="00581954">
        <w:rPr>
          <w:rFonts w:ascii="Arial" w:hAnsi="Arial" w:cs="Arial"/>
        </w:rPr>
        <w:t xml:space="preserve"> author</w:t>
      </w:r>
      <w:r w:rsidR="00331B64">
        <w:rPr>
          <w:rFonts w:ascii="Arial" w:hAnsi="Arial" w:cs="Arial"/>
        </w:rPr>
        <w:t xml:space="preserve"> </w:t>
      </w:r>
    </w:p>
    <w:p w:rsidR="007233AB" w:rsidRPr="00581954" w:rsidRDefault="007233AB" w:rsidP="002B4C2E">
      <w:pPr>
        <w:pStyle w:val="ListParagraph"/>
        <w:numPr>
          <w:ilvl w:val="1"/>
          <w:numId w:val="29"/>
        </w:numPr>
        <w:spacing w:line="276" w:lineRule="auto"/>
        <w:rPr>
          <w:rFonts w:ascii="Arial" w:hAnsi="Arial" w:cs="Arial"/>
        </w:rPr>
      </w:pPr>
      <w:r w:rsidRPr="00581954">
        <w:rPr>
          <w:rFonts w:ascii="Arial" w:hAnsi="Arial" w:cs="Arial"/>
        </w:rPr>
        <w:t xml:space="preserve"> </w:t>
      </w:r>
      <w:proofErr w:type="spellStart"/>
      <w:r w:rsidRPr="00581954">
        <w:rPr>
          <w:rFonts w:ascii="Arial" w:hAnsi="Arial" w:cs="Arial"/>
        </w:rPr>
        <w:t>otherDetails</w:t>
      </w:r>
      <w:proofErr w:type="spellEnd"/>
      <w:r w:rsidR="001166BD">
        <w:rPr>
          <w:rFonts w:ascii="Arial" w:hAnsi="Arial" w:cs="Arial"/>
        </w:rPr>
        <w:t xml:space="preserve"> (e.g. name, value pair)</w:t>
      </w:r>
    </w:p>
    <w:p w:rsidR="007233AB" w:rsidRPr="00581954" w:rsidRDefault="007233AB" w:rsidP="002B4C2E">
      <w:pPr>
        <w:pStyle w:val="ListParagraph"/>
        <w:numPr>
          <w:ilvl w:val="1"/>
          <w:numId w:val="29"/>
        </w:numPr>
        <w:spacing w:line="276" w:lineRule="auto"/>
        <w:rPr>
          <w:rFonts w:ascii="Arial" w:hAnsi="Arial" w:cs="Arial"/>
        </w:rPr>
      </w:pPr>
      <w:r w:rsidRPr="00581954">
        <w:rPr>
          <w:rFonts w:ascii="Arial" w:hAnsi="Arial" w:cs="Arial"/>
        </w:rPr>
        <w:t>accreditation</w:t>
      </w:r>
    </w:p>
    <w:p w:rsidR="00A83F49" w:rsidRPr="00961085" w:rsidRDefault="00A83F49" w:rsidP="00A83F49">
      <w:pPr>
        <w:pStyle w:val="Heading4"/>
        <w:rPr>
          <w:rFonts w:ascii="Arial" w:hAnsi="Arial" w:cs="Arial"/>
          <w:i w:val="0"/>
        </w:rPr>
      </w:pPr>
      <w:r w:rsidRPr="00961085">
        <w:rPr>
          <w:rFonts w:ascii="Arial" w:hAnsi="Arial" w:cs="Arial"/>
          <w:i w:val="0"/>
        </w:rPr>
        <w:t>Archetype Object Model (AOM) 1.5</w:t>
      </w:r>
    </w:p>
    <w:p w:rsidR="00A83F49" w:rsidRPr="00915D4F" w:rsidRDefault="00200E54" w:rsidP="00A83F49">
      <w:pPr>
        <w:pStyle w:val="ListParagraph"/>
        <w:spacing w:line="276" w:lineRule="auto"/>
        <w:rPr>
          <w:rFonts w:ascii="Arial" w:hAnsi="Arial" w:cs="Arial"/>
          <w:u w:val="single"/>
        </w:rPr>
      </w:pPr>
      <w:r>
        <w:rPr>
          <w:rFonts w:ascii="Arial" w:hAnsi="Arial" w:cs="Arial"/>
          <w:u w:val="single"/>
        </w:rPr>
        <w:t>Submissions</w:t>
      </w:r>
      <w:r w:rsidR="00A83F49" w:rsidRPr="00915D4F">
        <w:rPr>
          <w:rFonts w:ascii="Arial" w:hAnsi="Arial" w:cs="Arial"/>
          <w:u w:val="single"/>
        </w:rPr>
        <w:t xml:space="preserve"> shall </w:t>
      </w:r>
      <w:r w:rsidR="002E1BDF">
        <w:rPr>
          <w:rFonts w:ascii="Arial" w:hAnsi="Arial" w:cs="Arial"/>
          <w:u w:val="single"/>
        </w:rPr>
        <w:t>provide functional coverage for the full set of</w:t>
      </w:r>
      <w:r w:rsidR="00EE4CA2">
        <w:rPr>
          <w:rFonts w:ascii="Arial" w:hAnsi="Arial" w:cs="Arial"/>
          <w:u w:val="single"/>
        </w:rPr>
        <w:t xml:space="preserve"> </w:t>
      </w:r>
      <w:r w:rsidR="00A83F49" w:rsidRPr="00915D4F">
        <w:rPr>
          <w:rFonts w:ascii="Arial" w:hAnsi="Arial" w:cs="Arial"/>
          <w:u w:val="single"/>
        </w:rPr>
        <w:t>capabilities or equivalent</w:t>
      </w:r>
      <w:r w:rsidR="008D7559">
        <w:rPr>
          <w:rFonts w:ascii="Arial" w:hAnsi="Arial" w:cs="Arial"/>
          <w:u w:val="single"/>
        </w:rPr>
        <w:t>,</w:t>
      </w:r>
      <w:r w:rsidR="00A83F49" w:rsidRPr="00915D4F">
        <w:rPr>
          <w:rFonts w:ascii="Arial" w:hAnsi="Arial" w:cs="Arial"/>
          <w:u w:val="single"/>
        </w:rPr>
        <w:t xml:space="preserve"> as defined in AOM 1.5 [AOM].</w:t>
      </w:r>
    </w:p>
    <w:p w:rsidR="009D0DC9" w:rsidRPr="00961085" w:rsidRDefault="004A3DF7" w:rsidP="009D0DC9">
      <w:pPr>
        <w:pStyle w:val="Heading4"/>
        <w:rPr>
          <w:rFonts w:ascii="Arial" w:hAnsi="Arial" w:cs="Arial"/>
          <w:i w:val="0"/>
        </w:rPr>
      </w:pPr>
      <w:r>
        <w:rPr>
          <w:rFonts w:ascii="Arial" w:hAnsi="Arial" w:cs="Arial"/>
          <w:i w:val="0"/>
        </w:rPr>
        <w:t>Language</w:t>
      </w:r>
      <w:r w:rsidR="004910C0">
        <w:rPr>
          <w:rFonts w:ascii="Arial" w:hAnsi="Arial" w:cs="Arial"/>
          <w:i w:val="0"/>
        </w:rPr>
        <w:t xml:space="preserve"> </w:t>
      </w:r>
      <w:r w:rsidR="009D0DC9">
        <w:rPr>
          <w:rFonts w:ascii="Arial" w:hAnsi="Arial" w:cs="Arial"/>
          <w:i w:val="0"/>
        </w:rPr>
        <w:t>Translations</w:t>
      </w:r>
    </w:p>
    <w:p w:rsidR="009D0DC9" w:rsidRPr="00915D4F" w:rsidRDefault="00200E54" w:rsidP="00A83F49">
      <w:pPr>
        <w:pStyle w:val="ListParagraph"/>
        <w:spacing w:line="276" w:lineRule="auto"/>
        <w:rPr>
          <w:rFonts w:ascii="Arial" w:hAnsi="Arial" w:cs="Arial"/>
          <w:u w:val="single"/>
        </w:rPr>
      </w:pPr>
      <w:r>
        <w:rPr>
          <w:rFonts w:ascii="Arial" w:hAnsi="Arial" w:cs="Arial"/>
          <w:u w:val="single"/>
        </w:rPr>
        <w:t>Submissions</w:t>
      </w:r>
      <w:r w:rsidR="009D0DC9" w:rsidRPr="00915D4F">
        <w:rPr>
          <w:rFonts w:ascii="Arial" w:hAnsi="Arial" w:cs="Arial"/>
          <w:u w:val="single"/>
        </w:rPr>
        <w:t xml:space="preserve"> </w:t>
      </w:r>
      <w:r w:rsidR="0025292F" w:rsidRPr="00915D4F">
        <w:rPr>
          <w:rFonts w:ascii="Arial" w:hAnsi="Arial" w:cs="Arial"/>
          <w:u w:val="single"/>
        </w:rPr>
        <w:t>shall</w:t>
      </w:r>
      <w:r w:rsidR="009D0DC9" w:rsidRPr="00915D4F">
        <w:rPr>
          <w:rFonts w:ascii="Arial" w:hAnsi="Arial" w:cs="Arial"/>
          <w:u w:val="single"/>
        </w:rPr>
        <w:t xml:space="preserve"> allow each model element to have one or more translations recorded for each of its values (e.g. between international and realm-specific reference terms or between semantically equivalent terms in different coding systems).</w:t>
      </w:r>
    </w:p>
    <w:p w:rsidR="00A83F49" w:rsidRPr="00961085" w:rsidRDefault="00A83F49" w:rsidP="007233AB">
      <w:pPr>
        <w:pStyle w:val="ListParagraph"/>
        <w:spacing w:line="276" w:lineRule="auto"/>
        <w:rPr>
          <w:rFonts w:ascii="Arial" w:hAnsi="Arial" w:cs="Arial"/>
        </w:rPr>
      </w:pPr>
    </w:p>
    <w:p w:rsidR="007233AB" w:rsidRPr="002B4C2E" w:rsidRDefault="006B3ABB" w:rsidP="002B4C2E">
      <w:pPr>
        <w:pStyle w:val="Heading3"/>
        <w:ind w:left="709"/>
        <w:rPr>
          <w:rFonts w:ascii="Arial" w:hAnsi="Arial" w:cs="Arial"/>
          <w:b/>
        </w:rPr>
      </w:pPr>
      <w:r w:rsidRPr="002B4C2E">
        <w:rPr>
          <w:rFonts w:ascii="Arial" w:hAnsi="Arial" w:cs="Arial"/>
          <w:b/>
        </w:rPr>
        <w:t>Reference</w:t>
      </w:r>
      <w:r w:rsidR="007233AB" w:rsidRPr="002B4C2E">
        <w:rPr>
          <w:rFonts w:ascii="Arial" w:hAnsi="Arial" w:cs="Arial"/>
          <w:b/>
        </w:rPr>
        <w:t xml:space="preserve"> Profile </w:t>
      </w:r>
      <w:r w:rsidRPr="002B4C2E">
        <w:rPr>
          <w:rFonts w:ascii="Arial" w:hAnsi="Arial" w:cs="Arial"/>
          <w:b/>
        </w:rPr>
        <w:t>Requirements</w:t>
      </w:r>
    </w:p>
    <w:p w:rsidR="006B3ABB" w:rsidRPr="00961085" w:rsidRDefault="00340492" w:rsidP="006B3ABB">
      <w:pPr>
        <w:pStyle w:val="Heading4"/>
        <w:rPr>
          <w:rFonts w:ascii="Arial" w:hAnsi="Arial" w:cs="Arial"/>
          <w:i w:val="0"/>
        </w:rPr>
      </w:pPr>
      <w:r>
        <w:rPr>
          <w:rFonts w:ascii="Arial" w:hAnsi="Arial" w:cs="Arial"/>
          <w:i w:val="0"/>
        </w:rPr>
        <w:t>Model element</w:t>
      </w:r>
      <w:r w:rsidRPr="006B3ABB">
        <w:rPr>
          <w:rFonts w:ascii="Arial" w:hAnsi="Arial" w:cs="Arial"/>
          <w:i w:val="0"/>
        </w:rPr>
        <w:t xml:space="preserve"> references </w:t>
      </w:r>
      <w:r w:rsidR="0004394B">
        <w:rPr>
          <w:rFonts w:ascii="Arial" w:hAnsi="Arial" w:cs="Arial"/>
          <w:i w:val="0"/>
        </w:rPr>
        <w:t>to</w:t>
      </w:r>
      <w:r w:rsidRPr="006B3ABB">
        <w:rPr>
          <w:rFonts w:ascii="Arial" w:hAnsi="Arial" w:cs="Arial"/>
          <w:i w:val="0"/>
        </w:rPr>
        <w:t xml:space="preserve"> </w:t>
      </w:r>
      <w:r w:rsidR="0004394B">
        <w:rPr>
          <w:rFonts w:ascii="Arial" w:hAnsi="Arial" w:cs="Arial"/>
          <w:i w:val="0"/>
        </w:rPr>
        <w:t xml:space="preserve">reference </w:t>
      </w:r>
      <w:r w:rsidRPr="006B3ABB">
        <w:rPr>
          <w:rFonts w:ascii="Arial" w:hAnsi="Arial" w:cs="Arial"/>
          <w:i w:val="0"/>
        </w:rPr>
        <w:t>model</w:t>
      </w:r>
    </w:p>
    <w:p w:rsidR="00EB1EF3" w:rsidRPr="00915D4F" w:rsidRDefault="00200E54" w:rsidP="000E29CE">
      <w:pPr>
        <w:pStyle w:val="ListParagraph"/>
        <w:spacing w:line="276" w:lineRule="auto"/>
        <w:rPr>
          <w:rFonts w:ascii="Arial" w:hAnsi="Arial" w:cs="Arial"/>
          <w:u w:val="single"/>
        </w:rPr>
      </w:pPr>
      <w:r>
        <w:rPr>
          <w:rFonts w:ascii="Arial" w:hAnsi="Arial" w:cs="Arial"/>
          <w:u w:val="single"/>
        </w:rPr>
        <w:lastRenderedPageBreak/>
        <w:t>Submissions</w:t>
      </w:r>
      <w:r w:rsidR="004903FE" w:rsidRPr="00915D4F">
        <w:rPr>
          <w:rFonts w:ascii="Arial" w:hAnsi="Arial" w:cs="Arial"/>
          <w:u w:val="single"/>
        </w:rPr>
        <w:t xml:space="preserve"> shall support the ability </w:t>
      </w:r>
      <w:r w:rsidR="00D65825" w:rsidRPr="00915D4F">
        <w:rPr>
          <w:rFonts w:ascii="Arial" w:hAnsi="Arial" w:cs="Arial"/>
          <w:u w:val="single"/>
        </w:rPr>
        <w:t>to model the relationship</w:t>
      </w:r>
      <w:r w:rsidR="00EB1EF3" w:rsidRPr="00915D4F">
        <w:rPr>
          <w:rFonts w:ascii="Arial" w:hAnsi="Arial" w:cs="Arial"/>
          <w:u w:val="single"/>
        </w:rPr>
        <w:t>s</w:t>
      </w:r>
      <w:r w:rsidR="00D65825" w:rsidRPr="00915D4F">
        <w:rPr>
          <w:rFonts w:ascii="Arial" w:hAnsi="Arial" w:cs="Arial"/>
          <w:u w:val="single"/>
        </w:rPr>
        <w:t xml:space="preserve"> between </w:t>
      </w:r>
      <w:r w:rsidR="00765B6B">
        <w:rPr>
          <w:rFonts w:ascii="Arial" w:hAnsi="Arial" w:cs="Arial"/>
          <w:u w:val="single"/>
        </w:rPr>
        <w:t xml:space="preserve">archetype </w:t>
      </w:r>
      <w:r w:rsidR="00D65825" w:rsidRPr="00915D4F">
        <w:rPr>
          <w:rFonts w:ascii="Arial" w:hAnsi="Arial" w:cs="Arial"/>
          <w:u w:val="single"/>
        </w:rPr>
        <w:t>model elements (</w:t>
      </w:r>
      <w:r w:rsidR="00765B6B">
        <w:rPr>
          <w:rFonts w:ascii="Arial" w:hAnsi="Arial" w:cs="Arial"/>
          <w:u w:val="single"/>
        </w:rPr>
        <w:t>A</w:t>
      </w:r>
      <w:r w:rsidR="00765B6B" w:rsidRPr="00915D4F">
        <w:rPr>
          <w:rFonts w:ascii="Arial" w:hAnsi="Arial" w:cs="Arial"/>
          <w:u w:val="single"/>
        </w:rPr>
        <w:t>ME</w:t>
      </w:r>
      <w:r w:rsidR="00D65825" w:rsidRPr="00915D4F">
        <w:rPr>
          <w:rFonts w:ascii="Arial" w:hAnsi="Arial" w:cs="Arial"/>
          <w:u w:val="single"/>
        </w:rPr>
        <w:t xml:space="preserve">) and </w:t>
      </w:r>
      <w:r w:rsidR="00765B6B">
        <w:rPr>
          <w:rFonts w:ascii="Arial" w:hAnsi="Arial" w:cs="Arial"/>
          <w:u w:val="single"/>
        </w:rPr>
        <w:t xml:space="preserve">the </w:t>
      </w:r>
      <w:r w:rsidR="00765B6B" w:rsidRPr="00915D4F">
        <w:rPr>
          <w:rFonts w:ascii="Arial" w:hAnsi="Arial" w:cs="Arial"/>
          <w:u w:val="single"/>
        </w:rPr>
        <w:t xml:space="preserve">reference </w:t>
      </w:r>
      <w:r w:rsidR="000E29CE" w:rsidRPr="00915D4F">
        <w:rPr>
          <w:rFonts w:ascii="Arial" w:hAnsi="Arial" w:cs="Arial"/>
          <w:u w:val="single"/>
        </w:rPr>
        <w:t>model elements</w:t>
      </w:r>
      <w:r w:rsidR="00923C87" w:rsidRPr="00915D4F">
        <w:rPr>
          <w:rFonts w:ascii="Arial" w:hAnsi="Arial" w:cs="Arial"/>
          <w:u w:val="single"/>
        </w:rPr>
        <w:t xml:space="preserve"> (</w:t>
      </w:r>
      <w:r w:rsidR="00765B6B">
        <w:rPr>
          <w:rFonts w:ascii="Arial" w:hAnsi="Arial" w:cs="Arial"/>
          <w:u w:val="single"/>
        </w:rPr>
        <w:t>R</w:t>
      </w:r>
      <w:r w:rsidR="006329E0" w:rsidRPr="00915D4F">
        <w:rPr>
          <w:rFonts w:ascii="Arial" w:hAnsi="Arial" w:cs="Arial"/>
          <w:u w:val="single"/>
        </w:rPr>
        <w:t>ME</w:t>
      </w:r>
      <w:r w:rsidR="00EB1EF3" w:rsidRPr="00915D4F">
        <w:rPr>
          <w:rFonts w:ascii="Arial" w:hAnsi="Arial" w:cs="Arial"/>
          <w:u w:val="single"/>
        </w:rPr>
        <w:t>)</w:t>
      </w:r>
      <w:r w:rsidR="00765B6B">
        <w:rPr>
          <w:rFonts w:ascii="Arial" w:hAnsi="Arial" w:cs="Arial"/>
          <w:u w:val="single"/>
        </w:rPr>
        <w:t xml:space="preserve"> </w:t>
      </w:r>
      <w:r w:rsidR="00A05C5E">
        <w:rPr>
          <w:rFonts w:ascii="Arial" w:hAnsi="Arial" w:cs="Arial"/>
          <w:u w:val="single"/>
        </w:rPr>
        <w:t>from</w:t>
      </w:r>
      <w:r w:rsidR="00765B6B">
        <w:rPr>
          <w:rFonts w:ascii="Arial" w:hAnsi="Arial" w:cs="Arial"/>
          <w:u w:val="single"/>
        </w:rPr>
        <w:t xml:space="preserve"> which they are </w:t>
      </w:r>
      <w:r w:rsidR="00A05C5E">
        <w:rPr>
          <w:rFonts w:ascii="Arial" w:hAnsi="Arial" w:cs="Arial"/>
          <w:u w:val="single"/>
        </w:rPr>
        <w:t>defined</w:t>
      </w:r>
      <w:r w:rsidR="00EB1EF3" w:rsidRPr="00915D4F">
        <w:rPr>
          <w:rFonts w:ascii="Arial" w:hAnsi="Arial" w:cs="Arial"/>
          <w:u w:val="single"/>
        </w:rPr>
        <w:t>.</w:t>
      </w:r>
    </w:p>
    <w:p w:rsidR="00EB1EF3" w:rsidRDefault="00EB1EF3" w:rsidP="000E29CE">
      <w:pPr>
        <w:pStyle w:val="ListParagraph"/>
        <w:spacing w:line="276" w:lineRule="auto"/>
        <w:rPr>
          <w:rFonts w:ascii="Arial" w:hAnsi="Arial" w:cs="Arial"/>
        </w:rPr>
      </w:pPr>
    </w:p>
    <w:p w:rsidR="00597785" w:rsidRDefault="00A05C5E" w:rsidP="00EB1EF3">
      <w:pPr>
        <w:pStyle w:val="ListParagraph"/>
        <w:spacing w:line="276" w:lineRule="auto"/>
        <w:rPr>
          <w:rFonts w:ascii="Arial" w:hAnsi="Arial" w:cs="Arial"/>
        </w:rPr>
      </w:pPr>
      <w:r>
        <w:rPr>
          <w:rFonts w:ascii="Arial" w:hAnsi="Arial" w:cs="Arial"/>
        </w:rPr>
        <w:t xml:space="preserve">An </w:t>
      </w:r>
      <w:r w:rsidR="008D7559">
        <w:rPr>
          <w:rFonts w:ascii="Arial" w:hAnsi="Arial" w:cs="Arial"/>
        </w:rPr>
        <w:t xml:space="preserve">AME </w:t>
      </w:r>
      <w:r w:rsidR="00EB1EF3">
        <w:rPr>
          <w:rFonts w:ascii="Arial" w:hAnsi="Arial" w:cs="Arial"/>
        </w:rPr>
        <w:t xml:space="preserve">is any model element that is </w:t>
      </w:r>
      <w:r>
        <w:rPr>
          <w:rFonts w:ascii="Arial" w:hAnsi="Arial" w:cs="Arial"/>
        </w:rPr>
        <w:t xml:space="preserve">defined by constraining a </w:t>
      </w:r>
      <w:r w:rsidR="00EB1EF3">
        <w:rPr>
          <w:rFonts w:ascii="Arial" w:hAnsi="Arial" w:cs="Arial"/>
        </w:rPr>
        <w:t>RME</w:t>
      </w:r>
      <w:r>
        <w:rPr>
          <w:rFonts w:ascii="Arial" w:hAnsi="Arial" w:cs="Arial"/>
        </w:rPr>
        <w:t xml:space="preserve">. An archetype is an aggregation of AMEs. </w:t>
      </w:r>
      <w:r w:rsidR="00597785">
        <w:rPr>
          <w:rFonts w:ascii="Arial" w:hAnsi="Arial" w:cs="Arial"/>
        </w:rPr>
        <w:t>An AME is considered to be a subset of the associated RME</w:t>
      </w:r>
      <w:r>
        <w:rPr>
          <w:rFonts w:ascii="Arial" w:hAnsi="Arial" w:cs="Arial"/>
        </w:rPr>
        <w:t xml:space="preserve">, in that </w:t>
      </w:r>
      <w:r w:rsidR="00597785">
        <w:rPr>
          <w:rFonts w:ascii="Arial" w:hAnsi="Arial" w:cs="Arial"/>
        </w:rPr>
        <w:t xml:space="preserve">all possible sets of instances of the AME </w:t>
      </w:r>
      <w:r>
        <w:rPr>
          <w:rFonts w:ascii="Arial" w:hAnsi="Arial" w:cs="Arial"/>
        </w:rPr>
        <w:t xml:space="preserve">must be </w:t>
      </w:r>
      <w:r w:rsidR="00597785">
        <w:rPr>
          <w:rFonts w:ascii="Arial" w:hAnsi="Arial" w:cs="Arial"/>
        </w:rPr>
        <w:t xml:space="preserve">contained in the set of possible instances of the RME. The RME is said to subsume the AME, </w:t>
      </w:r>
      <w:r>
        <w:rPr>
          <w:rFonts w:ascii="Arial" w:hAnsi="Arial" w:cs="Arial"/>
        </w:rPr>
        <w:t xml:space="preserve">and </w:t>
      </w:r>
      <w:r w:rsidR="00597785">
        <w:rPr>
          <w:rFonts w:ascii="Arial" w:hAnsi="Arial" w:cs="Arial"/>
        </w:rPr>
        <w:t>the AME is subsumed by the RME.</w:t>
      </w:r>
      <w:r w:rsidR="00443952">
        <w:rPr>
          <w:rFonts w:ascii="Arial" w:hAnsi="Arial" w:cs="Arial"/>
        </w:rPr>
        <w:t xml:space="preserve">  </w:t>
      </w:r>
    </w:p>
    <w:p w:rsidR="00443952" w:rsidRDefault="00443952" w:rsidP="00EB1EF3">
      <w:pPr>
        <w:pStyle w:val="ListParagraph"/>
        <w:spacing w:line="276" w:lineRule="auto"/>
        <w:rPr>
          <w:rFonts w:ascii="Arial" w:hAnsi="Arial" w:cs="Arial"/>
        </w:rPr>
      </w:pPr>
    </w:p>
    <w:p w:rsidR="00443952" w:rsidRPr="00EB1EF3" w:rsidRDefault="00443952" w:rsidP="00EB1EF3">
      <w:pPr>
        <w:pStyle w:val="ListParagraph"/>
        <w:spacing w:line="276" w:lineRule="auto"/>
        <w:rPr>
          <w:rFonts w:ascii="Arial" w:hAnsi="Arial" w:cs="Arial"/>
        </w:rPr>
      </w:pPr>
      <w:r w:rsidRPr="002B4C2E">
        <w:rPr>
          <w:rFonts w:ascii="Arial" w:hAnsi="Arial" w:cs="Arial"/>
        </w:rPr>
        <w:t xml:space="preserve">A reference model defines a stereotype (or pattern graph) projecting a universe of potentially compliant instances.  A Reference Model Element is a well-formed compliant instance of the Reference Model, and a Subset Model Instance is a partial </w:t>
      </w:r>
      <w:r w:rsidR="009F46D8">
        <w:rPr>
          <w:rFonts w:ascii="Arial" w:hAnsi="Arial" w:cs="Arial"/>
        </w:rPr>
        <w:t>graph</w:t>
      </w:r>
      <w:r w:rsidRPr="002B4C2E">
        <w:rPr>
          <w:rFonts w:ascii="Arial" w:hAnsi="Arial" w:cs="Arial"/>
        </w:rPr>
        <w:t xml:space="preserve"> of an RME.  </w:t>
      </w:r>
    </w:p>
    <w:p w:rsidR="00D65825" w:rsidRPr="00961085" w:rsidRDefault="00DF5F2C" w:rsidP="00D65825">
      <w:pPr>
        <w:pStyle w:val="Heading4"/>
        <w:rPr>
          <w:rFonts w:ascii="Arial" w:hAnsi="Arial" w:cs="Arial"/>
          <w:i w:val="0"/>
        </w:rPr>
      </w:pPr>
      <w:r>
        <w:rPr>
          <w:rFonts w:ascii="Arial" w:hAnsi="Arial" w:cs="Arial"/>
          <w:i w:val="0"/>
        </w:rPr>
        <w:t xml:space="preserve">Model element </w:t>
      </w:r>
      <w:r w:rsidR="00A32F36" w:rsidRPr="00A32F36">
        <w:rPr>
          <w:rFonts w:ascii="Arial" w:hAnsi="Arial" w:cs="Arial"/>
          <w:i w:val="0"/>
        </w:rPr>
        <w:t>reference</w:t>
      </w:r>
      <w:r w:rsidR="00A32F36">
        <w:rPr>
          <w:rFonts w:ascii="Arial" w:hAnsi="Arial" w:cs="Arial"/>
          <w:i w:val="0"/>
        </w:rPr>
        <w:t xml:space="preserve">s </w:t>
      </w:r>
      <w:r>
        <w:rPr>
          <w:rFonts w:ascii="Arial" w:hAnsi="Arial" w:cs="Arial"/>
          <w:i w:val="0"/>
        </w:rPr>
        <w:t xml:space="preserve">to progenitor </w:t>
      </w:r>
      <w:r w:rsidR="00A32F36">
        <w:rPr>
          <w:rFonts w:ascii="Arial" w:hAnsi="Arial" w:cs="Arial"/>
          <w:i w:val="0"/>
        </w:rPr>
        <w:t>model</w:t>
      </w:r>
      <w:r>
        <w:rPr>
          <w:rFonts w:ascii="Arial" w:hAnsi="Arial" w:cs="Arial"/>
          <w:i w:val="0"/>
        </w:rPr>
        <w:t xml:space="preserve"> elements</w:t>
      </w:r>
    </w:p>
    <w:p w:rsidR="00A32F36" w:rsidRPr="00915D4F" w:rsidRDefault="00200E54" w:rsidP="00A32F36">
      <w:pPr>
        <w:pStyle w:val="ListParagraph"/>
        <w:spacing w:line="276" w:lineRule="auto"/>
        <w:rPr>
          <w:rFonts w:ascii="Arial" w:hAnsi="Arial" w:cs="Arial"/>
          <w:u w:val="single"/>
        </w:rPr>
      </w:pPr>
      <w:r>
        <w:rPr>
          <w:rFonts w:ascii="Arial" w:hAnsi="Arial" w:cs="Arial"/>
          <w:u w:val="single"/>
        </w:rPr>
        <w:t>Submissions</w:t>
      </w:r>
      <w:r w:rsidR="00A32F36" w:rsidRPr="00915D4F">
        <w:rPr>
          <w:rFonts w:ascii="Arial" w:hAnsi="Arial" w:cs="Arial"/>
          <w:u w:val="single"/>
        </w:rPr>
        <w:t xml:space="preserve"> shall support the ability of each </w:t>
      </w:r>
      <w:r w:rsidR="00D51B49">
        <w:rPr>
          <w:rFonts w:ascii="Arial" w:hAnsi="Arial" w:cs="Arial"/>
          <w:u w:val="single"/>
        </w:rPr>
        <w:t xml:space="preserve">archetype </w:t>
      </w:r>
      <w:r w:rsidR="00A32F36" w:rsidRPr="00915D4F">
        <w:rPr>
          <w:rFonts w:ascii="Arial" w:hAnsi="Arial" w:cs="Arial"/>
          <w:u w:val="single"/>
        </w:rPr>
        <w:t xml:space="preserve">model element </w:t>
      </w:r>
      <w:r w:rsidR="00D51B49">
        <w:rPr>
          <w:rFonts w:ascii="Arial" w:hAnsi="Arial" w:cs="Arial"/>
          <w:u w:val="single"/>
        </w:rPr>
        <w:t xml:space="preserve">(AME) </w:t>
      </w:r>
      <w:r w:rsidR="00A32F36" w:rsidRPr="00915D4F">
        <w:rPr>
          <w:rFonts w:ascii="Arial" w:hAnsi="Arial" w:cs="Arial"/>
          <w:u w:val="single"/>
        </w:rPr>
        <w:t xml:space="preserve">to be associated </w:t>
      </w:r>
      <w:r w:rsidR="00D51B49">
        <w:rPr>
          <w:rFonts w:ascii="Arial" w:hAnsi="Arial" w:cs="Arial"/>
          <w:u w:val="single"/>
        </w:rPr>
        <w:t xml:space="preserve">with </w:t>
      </w:r>
      <w:r w:rsidR="00A32F36" w:rsidRPr="00915D4F">
        <w:rPr>
          <w:rFonts w:ascii="Arial" w:hAnsi="Arial" w:cs="Arial"/>
          <w:u w:val="single"/>
        </w:rPr>
        <w:t>progenitor/primogenitor model elements.</w:t>
      </w:r>
    </w:p>
    <w:p w:rsidR="00A32F36" w:rsidRPr="00A32F36" w:rsidRDefault="00A32F36" w:rsidP="00A32F36">
      <w:pPr>
        <w:pStyle w:val="ListParagraph"/>
        <w:spacing w:line="276" w:lineRule="auto"/>
        <w:rPr>
          <w:rFonts w:ascii="Arial" w:hAnsi="Arial" w:cs="Arial"/>
        </w:rPr>
      </w:pPr>
    </w:p>
    <w:p w:rsidR="00D65825" w:rsidRDefault="00A32F36">
      <w:pPr>
        <w:pStyle w:val="ListParagraph"/>
        <w:spacing w:line="276" w:lineRule="auto"/>
        <w:rPr>
          <w:rFonts w:ascii="Arial" w:hAnsi="Arial" w:cs="Arial"/>
        </w:rPr>
      </w:pPr>
      <w:r w:rsidRPr="00A32F36">
        <w:rPr>
          <w:rFonts w:ascii="Arial" w:hAnsi="Arial" w:cs="Arial"/>
        </w:rPr>
        <w:t xml:space="preserve">Each </w:t>
      </w:r>
      <w:r w:rsidR="00D51B49">
        <w:rPr>
          <w:rFonts w:ascii="Arial" w:hAnsi="Arial" w:cs="Arial"/>
        </w:rPr>
        <w:t xml:space="preserve">AME should have the ability to </w:t>
      </w:r>
      <w:r w:rsidR="0044549D">
        <w:rPr>
          <w:rFonts w:ascii="Arial" w:hAnsi="Arial" w:cs="Arial"/>
        </w:rPr>
        <w:t xml:space="preserve">be defined by </w:t>
      </w:r>
      <w:r w:rsidRPr="00A32F36">
        <w:rPr>
          <w:rFonts w:ascii="Arial" w:hAnsi="Arial" w:cs="Arial"/>
        </w:rPr>
        <w:t xml:space="preserve">reference </w:t>
      </w:r>
      <w:r w:rsidR="0044549D">
        <w:rPr>
          <w:rFonts w:ascii="Arial" w:hAnsi="Arial" w:cs="Arial"/>
        </w:rPr>
        <w:t xml:space="preserve">to </w:t>
      </w:r>
      <w:r w:rsidR="008042B5">
        <w:rPr>
          <w:rFonts w:ascii="Arial" w:hAnsi="Arial" w:cs="Arial"/>
        </w:rPr>
        <w:t xml:space="preserve">another </w:t>
      </w:r>
      <w:r w:rsidR="0044549D">
        <w:rPr>
          <w:rFonts w:ascii="Arial" w:hAnsi="Arial" w:cs="Arial"/>
        </w:rPr>
        <w:t>AME</w:t>
      </w:r>
      <w:r w:rsidRPr="00A32F36">
        <w:rPr>
          <w:rFonts w:ascii="Arial" w:hAnsi="Arial" w:cs="Arial"/>
        </w:rPr>
        <w:t xml:space="preserve">. This enables </w:t>
      </w:r>
      <w:r w:rsidR="009B6818">
        <w:rPr>
          <w:rFonts w:ascii="Arial" w:hAnsi="Arial" w:cs="Arial"/>
        </w:rPr>
        <w:t xml:space="preserve">an AME to be defined as a subset of an AME from a </w:t>
      </w:r>
      <w:r w:rsidR="002635E1">
        <w:rPr>
          <w:rFonts w:ascii="Arial" w:hAnsi="Arial" w:cs="Arial"/>
        </w:rPr>
        <w:t xml:space="preserve">parent </w:t>
      </w:r>
      <w:r w:rsidR="009B6818">
        <w:rPr>
          <w:rFonts w:ascii="Arial" w:hAnsi="Arial" w:cs="Arial"/>
        </w:rPr>
        <w:t>archetype model</w:t>
      </w:r>
      <w:r w:rsidR="00CB66B3">
        <w:rPr>
          <w:rFonts w:ascii="Arial" w:hAnsi="Arial" w:cs="Arial"/>
        </w:rPr>
        <w:t xml:space="preserve">. It also </w:t>
      </w:r>
      <w:r w:rsidR="009B6818">
        <w:rPr>
          <w:rFonts w:ascii="Arial" w:hAnsi="Arial" w:cs="Arial"/>
        </w:rPr>
        <w:t xml:space="preserve">allows archetype </w:t>
      </w:r>
      <w:r w:rsidRPr="00A32F36">
        <w:rPr>
          <w:rFonts w:ascii="Arial" w:hAnsi="Arial" w:cs="Arial"/>
        </w:rPr>
        <w:t xml:space="preserve">model instances to be associated on an element by element basis with its </w:t>
      </w:r>
      <w:r w:rsidR="00CB66B3">
        <w:rPr>
          <w:rFonts w:ascii="Arial" w:hAnsi="Arial" w:cs="Arial"/>
        </w:rPr>
        <w:t>progenitor</w:t>
      </w:r>
      <w:r w:rsidR="002635E1">
        <w:rPr>
          <w:rFonts w:ascii="Arial" w:hAnsi="Arial" w:cs="Arial"/>
        </w:rPr>
        <w:t xml:space="preserve"> </w:t>
      </w:r>
      <w:r w:rsidR="00CB66B3">
        <w:rPr>
          <w:rFonts w:ascii="Arial" w:hAnsi="Arial" w:cs="Arial"/>
        </w:rPr>
        <w:t>/</w:t>
      </w:r>
      <w:r w:rsidR="002635E1">
        <w:rPr>
          <w:rFonts w:ascii="Arial" w:hAnsi="Arial" w:cs="Arial"/>
        </w:rPr>
        <w:t xml:space="preserve"> </w:t>
      </w:r>
      <w:r w:rsidR="00CB66B3">
        <w:rPr>
          <w:rFonts w:ascii="Arial" w:hAnsi="Arial" w:cs="Arial"/>
        </w:rPr>
        <w:t xml:space="preserve">primogenitor </w:t>
      </w:r>
      <w:r w:rsidR="00D51B49">
        <w:rPr>
          <w:rFonts w:ascii="Arial" w:hAnsi="Arial" w:cs="Arial"/>
        </w:rPr>
        <w:t>archetype model</w:t>
      </w:r>
      <w:r w:rsidR="0073347B">
        <w:rPr>
          <w:rFonts w:ascii="Arial" w:hAnsi="Arial" w:cs="Arial"/>
        </w:rPr>
        <w:t>.</w:t>
      </w:r>
    </w:p>
    <w:p w:rsidR="0073347B" w:rsidRPr="00961085" w:rsidRDefault="0073347B" w:rsidP="0073347B">
      <w:pPr>
        <w:pStyle w:val="Heading4"/>
        <w:rPr>
          <w:rFonts w:ascii="Arial" w:hAnsi="Arial" w:cs="Arial"/>
          <w:i w:val="0"/>
        </w:rPr>
      </w:pPr>
      <w:r>
        <w:rPr>
          <w:rFonts w:ascii="Arial" w:hAnsi="Arial" w:cs="Arial"/>
          <w:i w:val="0"/>
        </w:rPr>
        <w:t>Reference Model P</w:t>
      </w:r>
      <w:r w:rsidRPr="0073347B">
        <w:rPr>
          <w:rFonts w:ascii="Arial" w:hAnsi="Arial" w:cs="Arial"/>
          <w:i w:val="0"/>
        </w:rPr>
        <w:t xml:space="preserve">rimogenitor </w:t>
      </w:r>
    </w:p>
    <w:p w:rsidR="0073347B" w:rsidRDefault="00200E54" w:rsidP="0073347B">
      <w:pPr>
        <w:pStyle w:val="ListParagraph"/>
        <w:spacing w:line="276" w:lineRule="auto"/>
        <w:rPr>
          <w:rFonts w:ascii="Arial" w:hAnsi="Arial" w:cs="Arial"/>
        </w:rPr>
      </w:pPr>
      <w:r>
        <w:rPr>
          <w:rFonts w:ascii="Arial" w:hAnsi="Arial" w:cs="Arial"/>
          <w:u w:val="single"/>
        </w:rPr>
        <w:t>Submissions</w:t>
      </w:r>
      <w:r w:rsidR="0073347B" w:rsidRPr="00915D4F">
        <w:rPr>
          <w:rFonts w:ascii="Arial" w:hAnsi="Arial" w:cs="Arial"/>
          <w:u w:val="single"/>
        </w:rPr>
        <w:t xml:space="preserve"> shall support the ability of each </w:t>
      </w:r>
      <w:r w:rsidR="008D6C96">
        <w:rPr>
          <w:rFonts w:ascii="Arial" w:hAnsi="Arial" w:cs="Arial"/>
          <w:u w:val="single"/>
        </w:rPr>
        <w:t xml:space="preserve">archetype </w:t>
      </w:r>
      <w:r w:rsidR="0073347B" w:rsidRPr="00915D4F">
        <w:rPr>
          <w:rFonts w:ascii="Arial" w:hAnsi="Arial" w:cs="Arial"/>
          <w:u w:val="single"/>
        </w:rPr>
        <w:t xml:space="preserve">model element to be directly or indirectly </w:t>
      </w:r>
      <w:r w:rsidR="008D6C96">
        <w:rPr>
          <w:rFonts w:ascii="Arial" w:hAnsi="Arial" w:cs="Arial"/>
          <w:u w:val="single"/>
        </w:rPr>
        <w:t>(</w:t>
      </w:r>
      <w:r w:rsidR="0073347B" w:rsidRPr="00915D4F">
        <w:rPr>
          <w:rFonts w:ascii="Arial" w:hAnsi="Arial" w:cs="Arial"/>
          <w:u w:val="single"/>
        </w:rPr>
        <w:t xml:space="preserve">through </w:t>
      </w:r>
      <w:proofErr w:type="spellStart"/>
      <w:r w:rsidR="0073347B" w:rsidRPr="00915D4F">
        <w:rPr>
          <w:rFonts w:ascii="Arial" w:hAnsi="Arial" w:cs="Arial"/>
          <w:u w:val="single"/>
        </w:rPr>
        <w:t>subsetting</w:t>
      </w:r>
      <w:proofErr w:type="spellEnd"/>
      <w:proofErr w:type="gramStart"/>
      <w:r w:rsidR="008D6C96">
        <w:rPr>
          <w:rFonts w:ascii="Arial" w:hAnsi="Arial" w:cs="Arial"/>
          <w:u w:val="single"/>
        </w:rPr>
        <w:t xml:space="preserve">) </w:t>
      </w:r>
      <w:r w:rsidR="0073347B" w:rsidRPr="00915D4F">
        <w:rPr>
          <w:rFonts w:ascii="Arial" w:hAnsi="Arial" w:cs="Arial"/>
          <w:u w:val="single"/>
        </w:rPr>
        <w:t xml:space="preserve"> extended</w:t>
      </w:r>
      <w:proofErr w:type="gramEnd"/>
      <w:r w:rsidR="0073347B" w:rsidRPr="00915D4F">
        <w:rPr>
          <w:rFonts w:ascii="Arial" w:hAnsi="Arial" w:cs="Arial"/>
          <w:u w:val="single"/>
        </w:rPr>
        <w:t xml:space="preserve"> from a single meta element</w:t>
      </w:r>
      <w:r w:rsidR="008D6C96">
        <w:rPr>
          <w:rFonts w:ascii="Arial" w:hAnsi="Arial" w:cs="Arial"/>
          <w:u w:val="single"/>
        </w:rPr>
        <w:t>, which contains all the tags/properties required by all archetype model elements</w:t>
      </w:r>
      <w:r w:rsidR="0073347B" w:rsidRPr="00915D4F">
        <w:rPr>
          <w:rFonts w:ascii="Arial" w:hAnsi="Arial" w:cs="Arial"/>
          <w:u w:val="single"/>
        </w:rPr>
        <w:t>.</w:t>
      </w:r>
      <w:r w:rsidR="0048340E" w:rsidRPr="00915D4F">
        <w:rPr>
          <w:rFonts w:ascii="Arial" w:hAnsi="Arial" w:cs="Arial"/>
          <w:u w:val="single"/>
        </w:rPr>
        <w:t xml:space="preserve"> </w:t>
      </w:r>
      <w:r>
        <w:rPr>
          <w:rFonts w:ascii="Arial" w:hAnsi="Arial" w:cs="Arial"/>
          <w:u w:val="single"/>
        </w:rPr>
        <w:t>Submissions</w:t>
      </w:r>
      <w:r w:rsidR="0073347B" w:rsidRPr="00915D4F">
        <w:rPr>
          <w:rFonts w:ascii="Arial" w:hAnsi="Arial" w:cs="Arial"/>
          <w:u w:val="single"/>
        </w:rPr>
        <w:t xml:space="preserve"> shall substantiate properties chosen</w:t>
      </w:r>
      <w:r w:rsidR="00915D4F">
        <w:rPr>
          <w:rFonts w:ascii="Arial" w:hAnsi="Arial" w:cs="Arial"/>
        </w:rPr>
        <w:t>.</w:t>
      </w:r>
    </w:p>
    <w:p w:rsidR="006A696B" w:rsidRPr="00A8238B" w:rsidRDefault="006A696B" w:rsidP="006A696B">
      <w:pPr>
        <w:pStyle w:val="Heading4"/>
        <w:rPr>
          <w:rFonts w:ascii="Arial" w:hAnsi="Arial" w:cs="Arial"/>
          <w:i w:val="0"/>
        </w:rPr>
      </w:pPr>
      <w:r>
        <w:rPr>
          <w:rFonts w:ascii="Arial" w:hAnsi="Arial" w:cs="Arial"/>
          <w:i w:val="0"/>
        </w:rPr>
        <w:t>Primitive Types</w:t>
      </w:r>
    </w:p>
    <w:p w:rsidR="006A696B" w:rsidRPr="006A696B" w:rsidRDefault="00200E54" w:rsidP="006A696B">
      <w:pPr>
        <w:pStyle w:val="ListParagraph"/>
        <w:spacing w:line="276" w:lineRule="auto"/>
        <w:rPr>
          <w:rFonts w:ascii="Arial" w:hAnsi="Arial" w:cs="Arial"/>
          <w:u w:val="single"/>
        </w:rPr>
      </w:pPr>
      <w:r>
        <w:rPr>
          <w:rFonts w:ascii="Arial" w:hAnsi="Arial" w:cs="Arial"/>
          <w:u w:val="single"/>
        </w:rPr>
        <w:t>Submissions</w:t>
      </w:r>
      <w:r w:rsidR="006A696B" w:rsidRPr="006A696B">
        <w:rPr>
          <w:rFonts w:ascii="Arial" w:hAnsi="Arial" w:cs="Arial"/>
          <w:u w:val="single"/>
        </w:rPr>
        <w:t xml:space="preserve"> shall provide </w:t>
      </w:r>
      <w:r w:rsidR="006A696B">
        <w:rPr>
          <w:rFonts w:ascii="Arial" w:hAnsi="Arial" w:cs="Arial"/>
          <w:u w:val="single"/>
        </w:rPr>
        <w:t xml:space="preserve">a set of primitive </w:t>
      </w:r>
      <w:r w:rsidR="00752EB7">
        <w:rPr>
          <w:rFonts w:ascii="Arial" w:hAnsi="Arial" w:cs="Arial"/>
          <w:u w:val="single"/>
        </w:rPr>
        <w:t xml:space="preserve">data </w:t>
      </w:r>
      <w:r w:rsidR="006A696B">
        <w:rPr>
          <w:rFonts w:ascii="Arial" w:hAnsi="Arial" w:cs="Arial"/>
          <w:u w:val="single"/>
        </w:rPr>
        <w:t xml:space="preserve">types.  </w:t>
      </w:r>
      <w:r w:rsidR="006A696B" w:rsidRPr="00915D4F">
        <w:rPr>
          <w:rFonts w:ascii="Arial" w:hAnsi="Arial" w:cs="Arial"/>
          <w:u w:val="single"/>
        </w:rPr>
        <w:t>Example items such as the following</w:t>
      </w:r>
      <w:r w:rsidR="006A696B">
        <w:rPr>
          <w:rFonts w:ascii="Arial" w:hAnsi="Arial" w:cs="Arial"/>
          <w:u w:val="single"/>
        </w:rPr>
        <w:t xml:space="preserve"> </w:t>
      </w:r>
      <w:r w:rsidR="006A696B" w:rsidRPr="00915D4F">
        <w:rPr>
          <w:rFonts w:ascii="Arial" w:hAnsi="Arial" w:cs="Arial"/>
          <w:u w:val="single"/>
        </w:rPr>
        <w:t xml:space="preserve">are included for consideration.  </w:t>
      </w:r>
      <w:r>
        <w:rPr>
          <w:rFonts w:ascii="Arial" w:hAnsi="Arial" w:cs="Arial"/>
          <w:u w:val="single"/>
        </w:rPr>
        <w:t>Submissions</w:t>
      </w:r>
      <w:r w:rsidR="006A696B" w:rsidRPr="00915D4F">
        <w:rPr>
          <w:rFonts w:ascii="Arial" w:hAnsi="Arial" w:cs="Arial"/>
          <w:u w:val="single"/>
        </w:rPr>
        <w:t xml:space="preserve"> shall substantiate the </w:t>
      </w:r>
      <w:r w:rsidR="006060EB">
        <w:rPr>
          <w:rFonts w:ascii="Arial" w:hAnsi="Arial" w:cs="Arial"/>
          <w:u w:val="single"/>
        </w:rPr>
        <w:t xml:space="preserve">set of </w:t>
      </w:r>
      <w:r w:rsidR="00A1212C">
        <w:rPr>
          <w:rFonts w:ascii="Arial" w:hAnsi="Arial" w:cs="Arial"/>
          <w:u w:val="single"/>
        </w:rPr>
        <w:t>primitive type</w:t>
      </w:r>
      <w:r w:rsidR="006060EB">
        <w:rPr>
          <w:rFonts w:ascii="Arial" w:hAnsi="Arial" w:cs="Arial"/>
          <w:u w:val="single"/>
        </w:rPr>
        <w:t>s</w:t>
      </w:r>
      <w:r w:rsidR="00A1212C">
        <w:rPr>
          <w:rFonts w:ascii="Arial" w:hAnsi="Arial" w:cs="Arial"/>
          <w:u w:val="single"/>
        </w:rPr>
        <w:t xml:space="preserve"> </w:t>
      </w:r>
      <w:r w:rsidR="006060EB">
        <w:rPr>
          <w:rFonts w:ascii="Arial" w:hAnsi="Arial" w:cs="Arial"/>
          <w:u w:val="single"/>
        </w:rPr>
        <w:t>chosen</w:t>
      </w:r>
      <w:r w:rsidR="00A1212C">
        <w:rPr>
          <w:rFonts w:ascii="Arial" w:hAnsi="Arial" w:cs="Arial"/>
          <w:u w:val="single"/>
        </w:rPr>
        <w:t>.</w:t>
      </w:r>
      <w:r w:rsidR="000F05AC">
        <w:rPr>
          <w:rFonts w:ascii="Arial" w:hAnsi="Arial" w:cs="Arial"/>
          <w:u w:val="single"/>
        </w:rPr>
        <w:t xml:space="preserve"> </w:t>
      </w:r>
    </w:p>
    <w:p w:rsidR="006A696B" w:rsidRPr="006A696B" w:rsidRDefault="006A696B" w:rsidP="006A696B">
      <w:pPr>
        <w:pStyle w:val="ListParagraph"/>
        <w:spacing w:line="276" w:lineRule="auto"/>
        <w:rPr>
          <w:rFonts w:ascii="Arial" w:hAnsi="Arial" w:cs="Arial"/>
        </w:rPr>
      </w:pPr>
    </w:p>
    <w:p w:rsidR="006A696B" w:rsidRDefault="006A696B" w:rsidP="002B4C2E">
      <w:pPr>
        <w:pStyle w:val="ListParagraph"/>
        <w:spacing w:line="276" w:lineRule="auto"/>
        <w:ind w:left="1134"/>
        <w:rPr>
          <w:rFonts w:ascii="Arial" w:hAnsi="Arial" w:cs="Arial"/>
        </w:rPr>
      </w:pPr>
      <w:proofErr w:type="gramStart"/>
      <w:r w:rsidRPr="006A696B">
        <w:rPr>
          <w:rFonts w:ascii="Arial" w:hAnsi="Arial" w:cs="Arial"/>
        </w:rPr>
        <w:t>Integer, Real, Boolean, Character, St</w:t>
      </w:r>
      <w:r>
        <w:rPr>
          <w:rFonts w:ascii="Arial" w:hAnsi="Arial" w:cs="Arial"/>
        </w:rPr>
        <w:t xml:space="preserve">ring, Date, Time, </w:t>
      </w:r>
      <w:proofErr w:type="spellStart"/>
      <w:r>
        <w:rPr>
          <w:rFonts w:ascii="Arial" w:hAnsi="Arial" w:cs="Arial"/>
        </w:rPr>
        <w:t>DateTime</w:t>
      </w:r>
      <w:proofErr w:type="spellEnd"/>
      <w:r>
        <w:rPr>
          <w:rFonts w:ascii="Arial" w:hAnsi="Arial" w:cs="Arial"/>
        </w:rPr>
        <w:t xml:space="preserve"> and Duration.</w:t>
      </w:r>
      <w:proofErr w:type="gramEnd"/>
    </w:p>
    <w:p w:rsidR="00B840E4" w:rsidRDefault="00B840E4" w:rsidP="006A696B">
      <w:pPr>
        <w:pStyle w:val="ListParagraph"/>
        <w:spacing w:line="276" w:lineRule="auto"/>
        <w:rPr>
          <w:rFonts w:ascii="Arial" w:hAnsi="Arial" w:cs="Arial"/>
        </w:rPr>
      </w:pPr>
    </w:p>
    <w:p w:rsidR="00B840E4" w:rsidRDefault="008A51DD" w:rsidP="006A696B">
      <w:pPr>
        <w:pStyle w:val="ListParagraph"/>
        <w:spacing w:line="276" w:lineRule="auto"/>
        <w:rPr>
          <w:rFonts w:ascii="Arial" w:hAnsi="Arial" w:cs="Arial"/>
        </w:rPr>
      </w:pPr>
      <w:r>
        <w:rPr>
          <w:rFonts w:ascii="Arial" w:hAnsi="Arial" w:cs="Arial"/>
        </w:rPr>
        <w:lastRenderedPageBreak/>
        <w:t xml:space="preserve">The set of </w:t>
      </w:r>
      <w:r w:rsidR="00B840E4">
        <w:rPr>
          <w:rFonts w:ascii="Arial" w:hAnsi="Arial" w:cs="Arial"/>
        </w:rPr>
        <w:t xml:space="preserve">primitive types </w:t>
      </w:r>
      <w:r>
        <w:rPr>
          <w:rFonts w:ascii="Arial" w:hAnsi="Arial" w:cs="Arial"/>
        </w:rPr>
        <w:t xml:space="preserve">selected </w:t>
      </w:r>
      <w:r w:rsidR="00646CFB">
        <w:rPr>
          <w:rFonts w:ascii="Arial" w:hAnsi="Arial" w:cs="Arial"/>
        </w:rPr>
        <w:t>shall</w:t>
      </w:r>
      <w:r w:rsidR="00B840E4">
        <w:rPr>
          <w:rFonts w:ascii="Arial" w:hAnsi="Arial" w:cs="Arial"/>
        </w:rPr>
        <w:t xml:space="preserve"> </w:t>
      </w:r>
      <w:r>
        <w:rPr>
          <w:rFonts w:ascii="Arial" w:hAnsi="Arial" w:cs="Arial"/>
        </w:rPr>
        <w:t xml:space="preserve">be sufficient to </w:t>
      </w:r>
      <w:r w:rsidR="00B840E4">
        <w:rPr>
          <w:rFonts w:ascii="Arial" w:hAnsi="Arial" w:cs="Arial"/>
        </w:rPr>
        <w:t xml:space="preserve">support the definition of the CIMI Reference </w:t>
      </w:r>
      <w:proofErr w:type="gramStart"/>
      <w:r w:rsidR="00B840E4">
        <w:rPr>
          <w:rFonts w:ascii="Arial" w:hAnsi="Arial" w:cs="Arial"/>
        </w:rPr>
        <w:t>Model</w:t>
      </w:r>
      <w:r w:rsidR="000B1A05">
        <w:rPr>
          <w:rFonts w:ascii="Arial" w:hAnsi="Arial" w:cs="Arial"/>
        </w:rPr>
        <w:t>(</w:t>
      </w:r>
      <w:proofErr w:type="gramEnd"/>
      <w:r w:rsidR="000B1A05" w:rsidRPr="000B1A05">
        <w:rPr>
          <w:rFonts w:ascii="Arial" w:hAnsi="Arial" w:cs="Arial"/>
        </w:rPr>
        <w:t>http://informatics.mayo.edu/CIMI/index.php/Main_Page</w:t>
      </w:r>
      <w:r w:rsidR="000B1A05">
        <w:rPr>
          <w:rFonts w:ascii="Arial" w:hAnsi="Arial" w:cs="Arial"/>
        </w:rPr>
        <w:t>)</w:t>
      </w:r>
      <w:r w:rsidR="007B7E9C">
        <w:rPr>
          <w:rFonts w:ascii="Arial" w:hAnsi="Arial" w:cs="Arial"/>
        </w:rPr>
        <w:t>.</w:t>
      </w:r>
    </w:p>
    <w:p w:rsidR="006B3ABB" w:rsidRPr="00DE00C1" w:rsidRDefault="006B3ABB" w:rsidP="00DE00C1">
      <w:pPr>
        <w:pStyle w:val="ListParagraph"/>
        <w:spacing w:line="276" w:lineRule="auto"/>
        <w:rPr>
          <w:rFonts w:ascii="Arial" w:hAnsi="Arial" w:cs="Arial"/>
        </w:rPr>
      </w:pPr>
    </w:p>
    <w:p w:rsidR="006B3ABB" w:rsidRPr="002B4C2E" w:rsidRDefault="006B3ABB" w:rsidP="002B4C2E">
      <w:pPr>
        <w:pStyle w:val="Heading3"/>
        <w:ind w:left="709"/>
        <w:rPr>
          <w:rFonts w:ascii="Arial" w:hAnsi="Arial" w:cs="Arial"/>
          <w:b/>
        </w:rPr>
      </w:pPr>
      <w:r w:rsidRPr="002B4C2E">
        <w:rPr>
          <w:rFonts w:ascii="Arial" w:hAnsi="Arial" w:cs="Arial"/>
          <w:b/>
        </w:rPr>
        <w:t xml:space="preserve">Constraint </w:t>
      </w:r>
      <w:r w:rsidR="006060EB">
        <w:rPr>
          <w:rFonts w:ascii="Arial" w:hAnsi="Arial" w:cs="Arial"/>
          <w:b/>
        </w:rPr>
        <w:t xml:space="preserve">Model </w:t>
      </w:r>
      <w:r w:rsidRPr="002B4C2E">
        <w:rPr>
          <w:rFonts w:ascii="Arial" w:hAnsi="Arial" w:cs="Arial"/>
          <w:b/>
        </w:rPr>
        <w:t>Profile Requirements</w:t>
      </w:r>
    </w:p>
    <w:p w:rsidR="00FE124F" w:rsidRPr="00A8238B" w:rsidRDefault="00A8238B" w:rsidP="00FE124F">
      <w:pPr>
        <w:pStyle w:val="Heading4"/>
        <w:rPr>
          <w:rFonts w:ascii="Arial" w:hAnsi="Arial" w:cs="Arial"/>
          <w:i w:val="0"/>
        </w:rPr>
      </w:pPr>
      <w:r>
        <w:rPr>
          <w:rFonts w:ascii="Arial" w:hAnsi="Arial" w:cs="Arial"/>
          <w:i w:val="0"/>
        </w:rPr>
        <w:t>I</w:t>
      </w:r>
      <w:r w:rsidRPr="00A8238B">
        <w:rPr>
          <w:rFonts w:ascii="Arial" w:hAnsi="Arial" w:cs="Arial"/>
          <w:i w:val="0"/>
        </w:rPr>
        <w:t xml:space="preserve">dentification </w:t>
      </w:r>
    </w:p>
    <w:p w:rsidR="00FE124F" w:rsidRPr="00915D4F" w:rsidRDefault="00200E54" w:rsidP="00FE124F">
      <w:pPr>
        <w:pStyle w:val="ListParagraph"/>
        <w:spacing w:line="276" w:lineRule="auto"/>
        <w:rPr>
          <w:rFonts w:ascii="Arial" w:hAnsi="Arial" w:cs="Arial"/>
          <w:u w:val="single"/>
        </w:rPr>
      </w:pPr>
      <w:r>
        <w:rPr>
          <w:rFonts w:ascii="Arial" w:hAnsi="Arial" w:cs="Arial"/>
          <w:u w:val="single"/>
        </w:rPr>
        <w:t>Submissions</w:t>
      </w:r>
      <w:r w:rsidR="00FE124F" w:rsidRPr="00915D4F">
        <w:rPr>
          <w:rFonts w:ascii="Arial" w:hAnsi="Arial" w:cs="Arial"/>
          <w:u w:val="single"/>
        </w:rPr>
        <w:t xml:space="preserve"> shall </w:t>
      </w:r>
      <w:r w:rsidR="00A8238B" w:rsidRPr="00915D4F">
        <w:rPr>
          <w:rFonts w:ascii="Arial" w:hAnsi="Arial" w:cs="Arial"/>
          <w:u w:val="single"/>
        </w:rPr>
        <w:t>provide the ability to immutably and uniquely name model elements.</w:t>
      </w:r>
    </w:p>
    <w:p w:rsidR="00A8238B" w:rsidRPr="00A8238B" w:rsidRDefault="00A8238B" w:rsidP="00A8238B">
      <w:pPr>
        <w:pStyle w:val="Heading4"/>
        <w:rPr>
          <w:rFonts w:ascii="Arial" w:hAnsi="Arial" w:cs="Arial"/>
          <w:i w:val="0"/>
        </w:rPr>
      </w:pPr>
      <w:r w:rsidRPr="00A8238B">
        <w:rPr>
          <w:rFonts w:ascii="Arial" w:hAnsi="Arial" w:cs="Arial"/>
          <w:i w:val="0"/>
        </w:rPr>
        <w:t>Reference Mode</w:t>
      </w:r>
      <w:r w:rsidR="00116647">
        <w:rPr>
          <w:rFonts w:ascii="Arial" w:hAnsi="Arial" w:cs="Arial"/>
          <w:i w:val="0"/>
        </w:rPr>
        <w:t>l</w:t>
      </w:r>
      <w:r w:rsidR="00A66791">
        <w:rPr>
          <w:rFonts w:ascii="Arial" w:hAnsi="Arial" w:cs="Arial"/>
          <w:i w:val="0"/>
        </w:rPr>
        <w:t xml:space="preserve"> (RM) </w:t>
      </w:r>
      <w:r w:rsidRPr="00A8238B">
        <w:rPr>
          <w:rFonts w:ascii="Arial" w:hAnsi="Arial" w:cs="Arial"/>
          <w:i w:val="0"/>
        </w:rPr>
        <w:t>conformance</w:t>
      </w:r>
    </w:p>
    <w:p w:rsidR="00A8238B" w:rsidRPr="00915D4F" w:rsidRDefault="00200E54" w:rsidP="00A8238B">
      <w:pPr>
        <w:pStyle w:val="ListParagraph"/>
        <w:spacing w:line="276" w:lineRule="auto"/>
        <w:rPr>
          <w:rFonts w:ascii="Arial" w:hAnsi="Arial" w:cs="Arial"/>
          <w:u w:val="single"/>
        </w:rPr>
      </w:pPr>
      <w:r>
        <w:rPr>
          <w:rFonts w:ascii="Arial" w:hAnsi="Arial" w:cs="Arial"/>
          <w:u w:val="single"/>
        </w:rPr>
        <w:t>Submissions</w:t>
      </w:r>
      <w:r w:rsidR="00A8238B" w:rsidRPr="00915D4F">
        <w:rPr>
          <w:rFonts w:ascii="Arial" w:hAnsi="Arial" w:cs="Arial"/>
          <w:u w:val="single"/>
        </w:rPr>
        <w:t xml:space="preserve"> </w:t>
      </w:r>
      <w:r w:rsidR="00A0450B" w:rsidRPr="00915D4F">
        <w:rPr>
          <w:rFonts w:ascii="Arial" w:hAnsi="Arial" w:cs="Arial"/>
          <w:u w:val="single"/>
        </w:rPr>
        <w:t xml:space="preserve">shall provide the ability to define </w:t>
      </w:r>
      <w:r w:rsidR="00116647">
        <w:rPr>
          <w:rFonts w:ascii="Arial" w:hAnsi="Arial" w:cs="Arial"/>
          <w:u w:val="single"/>
        </w:rPr>
        <w:t xml:space="preserve">archetype models </w:t>
      </w:r>
      <w:r w:rsidR="000A647C">
        <w:rPr>
          <w:rFonts w:ascii="Arial" w:hAnsi="Arial" w:cs="Arial"/>
          <w:u w:val="single"/>
        </w:rPr>
        <w:t xml:space="preserve">(AMs) </w:t>
      </w:r>
      <w:r w:rsidR="00116647">
        <w:rPr>
          <w:rFonts w:ascii="Arial" w:hAnsi="Arial" w:cs="Arial"/>
          <w:u w:val="single"/>
        </w:rPr>
        <w:t xml:space="preserve">as </w:t>
      </w:r>
      <w:r w:rsidR="00A0450B" w:rsidRPr="00915D4F">
        <w:rPr>
          <w:rFonts w:ascii="Arial" w:hAnsi="Arial" w:cs="Arial"/>
          <w:u w:val="single"/>
        </w:rPr>
        <w:t xml:space="preserve">progeniture </w:t>
      </w:r>
      <w:r w:rsidR="000A647C">
        <w:rPr>
          <w:rFonts w:ascii="Arial" w:hAnsi="Arial" w:cs="Arial"/>
          <w:u w:val="single"/>
        </w:rPr>
        <w:t xml:space="preserve">constrained </w:t>
      </w:r>
      <w:r w:rsidR="005F5636" w:rsidRPr="00915D4F">
        <w:rPr>
          <w:rFonts w:ascii="Arial" w:hAnsi="Arial" w:cs="Arial"/>
          <w:u w:val="single"/>
        </w:rPr>
        <w:t xml:space="preserve">subset </w:t>
      </w:r>
      <w:r w:rsidR="00A0450B" w:rsidRPr="00915D4F">
        <w:rPr>
          <w:rFonts w:ascii="Arial" w:hAnsi="Arial" w:cs="Arial"/>
          <w:u w:val="single"/>
        </w:rPr>
        <w:t>models</w:t>
      </w:r>
      <w:r w:rsidR="00116647">
        <w:rPr>
          <w:rFonts w:ascii="Arial" w:hAnsi="Arial" w:cs="Arial"/>
          <w:u w:val="single"/>
        </w:rPr>
        <w:t xml:space="preserve"> </w:t>
      </w:r>
      <w:r w:rsidR="005F5636" w:rsidRPr="00915D4F">
        <w:rPr>
          <w:rFonts w:ascii="Arial" w:hAnsi="Arial" w:cs="Arial"/>
          <w:u w:val="single"/>
        </w:rPr>
        <w:t xml:space="preserve">of </w:t>
      </w:r>
      <w:r w:rsidR="004A314E">
        <w:rPr>
          <w:rFonts w:ascii="Arial" w:hAnsi="Arial" w:cs="Arial"/>
          <w:u w:val="single"/>
        </w:rPr>
        <w:t>a</w:t>
      </w:r>
      <w:r w:rsidR="004A314E" w:rsidRPr="00915D4F">
        <w:rPr>
          <w:rFonts w:ascii="Arial" w:hAnsi="Arial" w:cs="Arial"/>
          <w:u w:val="single"/>
        </w:rPr>
        <w:t xml:space="preserve"> </w:t>
      </w:r>
      <w:r w:rsidR="005F5636" w:rsidRPr="00915D4F">
        <w:rPr>
          <w:rFonts w:ascii="Arial" w:hAnsi="Arial" w:cs="Arial"/>
          <w:u w:val="single"/>
        </w:rPr>
        <w:t>reference model.</w:t>
      </w:r>
      <w:r w:rsidR="00A66791" w:rsidRPr="00915D4F">
        <w:rPr>
          <w:rFonts w:ascii="Arial" w:hAnsi="Arial" w:cs="Arial"/>
          <w:u w:val="single"/>
        </w:rPr>
        <w:t xml:space="preserve">  All elements in </w:t>
      </w:r>
      <w:r w:rsidR="00116647">
        <w:rPr>
          <w:rFonts w:ascii="Arial" w:hAnsi="Arial" w:cs="Arial"/>
          <w:u w:val="single"/>
        </w:rPr>
        <w:t>a</w:t>
      </w:r>
      <w:r w:rsidR="000A647C">
        <w:rPr>
          <w:rFonts w:ascii="Arial" w:hAnsi="Arial" w:cs="Arial"/>
          <w:u w:val="single"/>
        </w:rPr>
        <w:t>n A</w:t>
      </w:r>
      <w:r w:rsidR="000A647C" w:rsidRPr="00915D4F">
        <w:rPr>
          <w:rFonts w:ascii="Arial" w:hAnsi="Arial" w:cs="Arial"/>
          <w:u w:val="single"/>
        </w:rPr>
        <w:t xml:space="preserve">M </w:t>
      </w:r>
      <w:r w:rsidR="00A66791" w:rsidRPr="00915D4F">
        <w:rPr>
          <w:rFonts w:ascii="Arial" w:hAnsi="Arial" w:cs="Arial"/>
          <w:u w:val="single"/>
        </w:rPr>
        <w:t xml:space="preserve">are directly associated </w:t>
      </w:r>
      <w:r w:rsidR="00116647">
        <w:rPr>
          <w:rFonts w:ascii="Arial" w:hAnsi="Arial" w:cs="Arial"/>
          <w:u w:val="single"/>
        </w:rPr>
        <w:t>with</w:t>
      </w:r>
      <w:r w:rsidR="00116647" w:rsidRPr="00915D4F">
        <w:rPr>
          <w:rFonts w:ascii="Arial" w:hAnsi="Arial" w:cs="Arial"/>
          <w:u w:val="single"/>
        </w:rPr>
        <w:t xml:space="preserve"> </w:t>
      </w:r>
      <w:r w:rsidR="00116647">
        <w:rPr>
          <w:rFonts w:ascii="Arial" w:hAnsi="Arial" w:cs="Arial"/>
          <w:u w:val="single"/>
        </w:rPr>
        <w:t xml:space="preserve">the RM </w:t>
      </w:r>
      <w:r w:rsidR="00A66791" w:rsidRPr="00915D4F">
        <w:rPr>
          <w:rFonts w:ascii="Arial" w:hAnsi="Arial" w:cs="Arial"/>
          <w:u w:val="single"/>
        </w:rPr>
        <w:t xml:space="preserve">and </w:t>
      </w:r>
      <w:r w:rsidR="000A647C">
        <w:rPr>
          <w:rFonts w:ascii="Arial" w:hAnsi="Arial" w:cs="Arial"/>
          <w:u w:val="single"/>
        </w:rPr>
        <w:t xml:space="preserve">their instances </w:t>
      </w:r>
      <w:r w:rsidR="00A66791" w:rsidRPr="00915D4F">
        <w:rPr>
          <w:rFonts w:ascii="Arial" w:hAnsi="Arial" w:cs="Arial"/>
          <w:u w:val="single"/>
        </w:rPr>
        <w:t xml:space="preserve">are a subset of the </w:t>
      </w:r>
      <w:r w:rsidR="000A647C">
        <w:rPr>
          <w:rFonts w:ascii="Arial" w:hAnsi="Arial" w:cs="Arial"/>
          <w:u w:val="single"/>
        </w:rPr>
        <w:t xml:space="preserve">instances of the </w:t>
      </w:r>
      <w:r w:rsidR="00A66791" w:rsidRPr="00915D4F">
        <w:rPr>
          <w:rFonts w:ascii="Arial" w:hAnsi="Arial" w:cs="Arial"/>
          <w:u w:val="single"/>
        </w:rPr>
        <w:t>RM.</w:t>
      </w:r>
    </w:p>
    <w:p w:rsidR="00A0450B" w:rsidRDefault="00A0450B" w:rsidP="00A8238B">
      <w:pPr>
        <w:pStyle w:val="ListParagraph"/>
        <w:spacing w:line="276" w:lineRule="auto"/>
        <w:rPr>
          <w:rFonts w:ascii="Arial" w:hAnsi="Arial" w:cs="Arial"/>
        </w:rPr>
      </w:pPr>
    </w:p>
    <w:p w:rsidR="00A0450B" w:rsidRDefault="00A0450B" w:rsidP="00A8238B">
      <w:pPr>
        <w:pStyle w:val="ListParagraph"/>
        <w:spacing w:line="276" w:lineRule="auto"/>
        <w:rPr>
          <w:rFonts w:ascii="Arial" w:hAnsi="Arial" w:cs="Arial"/>
        </w:rPr>
      </w:pPr>
      <w:r>
        <w:rPr>
          <w:rFonts w:ascii="Arial" w:hAnsi="Arial" w:cs="Arial"/>
        </w:rPr>
        <w:t>A</w:t>
      </w:r>
      <w:r w:rsidR="00116647">
        <w:rPr>
          <w:rFonts w:ascii="Arial" w:hAnsi="Arial" w:cs="Arial"/>
        </w:rPr>
        <w:t>n archetype</w:t>
      </w:r>
      <w:r>
        <w:rPr>
          <w:rFonts w:ascii="Arial" w:hAnsi="Arial" w:cs="Arial"/>
        </w:rPr>
        <w:t xml:space="preserve"> model conforms </w:t>
      </w:r>
      <w:r w:rsidR="00116647">
        <w:rPr>
          <w:rFonts w:ascii="Arial" w:hAnsi="Arial" w:cs="Arial"/>
        </w:rPr>
        <w:t xml:space="preserve">to </w:t>
      </w:r>
      <w:r>
        <w:rPr>
          <w:rFonts w:ascii="Arial" w:hAnsi="Arial" w:cs="Arial"/>
        </w:rPr>
        <w:t xml:space="preserve">and is subsumed by the reference model if and only if </w:t>
      </w:r>
      <w:r w:rsidRPr="00A0450B">
        <w:rPr>
          <w:rFonts w:ascii="Arial" w:hAnsi="Arial" w:cs="Arial"/>
        </w:rPr>
        <w:t xml:space="preserve">it does not violate </w:t>
      </w:r>
      <w:r>
        <w:rPr>
          <w:rFonts w:ascii="Arial" w:hAnsi="Arial" w:cs="Arial"/>
        </w:rPr>
        <w:t xml:space="preserve">any inheritance, containment, </w:t>
      </w:r>
      <w:r w:rsidRPr="00A0450B">
        <w:rPr>
          <w:rFonts w:ascii="Arial" w:hAnsi="Arial" w:cs="Arial"/>
        </w:rPr>
        <w:t>association relationship, multiplicity of any property</w:t>
      </w:r>
      <w:r>
        <w:rPr>
          <w:rFonts w:ascii="Arial" w:hAnsi="Arial" w:cs="Arial"/>
        </w:rPr>
        <w:t xml:space="preserve">, type, </w:t>
      </w:r>
      <w:r w:rsidR="000A647C">
        <w:rPr>
          <w:rFonts w:ascii="Arial" w:hAnsi="Arial" w:cs="Arial"/>
        </w:rPr>
        <w:t xml:space="preserve">constraint, </w:t>
      </w:r>
      <w:proofErr w:type="spellStart"/>
      <w:r>
        <w:rPr>
          <w:rFonts w:ascii="Arial" w:hAnsi="Arial" w:cs="Arial"/>
        </w:rPr>
        <w:t>etc</w:t>
      </w:r>
      <w:proofErr w:type="spellEnd"/>
      <w:r>
        <w:rPr>
          <w:rFonts w:ascii="Arial" w:hAnsi="Arial" w:cs="Arial"/>
        </w:rPr>
        <w:t xml:space="preserve"> in the reference model.  </w:t>
      </w:r>
      <w:r w:rsidR="000A647C">
        <w:rPr>
          <w:rFonts w:ascii="Arial" w:hAnsi="Arial" w:cs="Arial"/>
        </w:rPr>
        <w:t xml:space="preserve">An </w:t>
      </w:r>
      <w:r w:rsidR="00116647">
        <w:rPr>
          <w:rFonts w:ascii="Arial" w:hAnsi="Arial" w:cs="Arial"/>
        </w:rPr>
        <w:t xml:space="preserve">archetype </w:t>
      </w:r>
      <w:r>
        <w:rPr>
          <w:rFonts w:ascii="Arial" w:hAnsi="Arial" w:cs="Arial"/>
        </w:rPr>
        <w:t>model SHALL NOT EXTEND the reference model (</w:t>
      </w:r>
      <w:proofErr w:type="spellStart"/>
      <w:r>
        <w:rPr>
          <w:rFonts w:ascii="Arial" w:hAnsi="Arial" w:cs="Arial"/>
        </w:rPr>
        <w:t>ie</w:t>
      </w:r>
      <w:proofErr w:type="spellEnd"/>
      <w:r>
        <w:rPr>
          <w:rFonts w:ascii="Arial" w:hAnsi="Arial" w:cs="Arial"/>
        </w:rPr>
        <w:t>. Add new properties</w:t>
      </w:r>
      <w:r w:rsidR="00F95983">
        <w:rPr>
          <w:rFonts w:ascii="Arial" w:hAnsi="Arial" w:cs="Arial"/>
        </w:rPr>
        <w:t>, classes, up cast types,</w:t>
      </w:r>
      <w:r>
        <w:rPr>
          <w:rFonts w:ascii="Arial" w:hAnsi="Arial" w:cs="Arial"/>
        </w:rPr>
        <w:t xml:space="preserve"> </w:t>
      </w:r>
      <w:r w:rsidR="00F95983">
        <w:rPr>
          <w:rFonts w:ascii="Arial" w:hAnsi="Arial" w:cs="Arial"/>
        </w:rPr>
        <w:t>or relax existing constraints</w:t>
      </w:r>
      <w:r>
        <w:rPr>
          <w:rFonts w:ascii="Arial" w:hAnsi="Arial" w:cs="Arial"/>
        </w:rPr>
        <w:t>)</w:t>
      </w:r>
      <w:r w:rsidR="00F95983">
        <w:rPr>
          <w:rFonts w:ascii="Arial" w:hAnsi="Arial" w:cs="Arial"/>
        </w:rPr>
        <w:t xml:space="preserve">.  The </w:t>
      </w:r>
      <w:r w:rsidR="00116647">
        <w:rPr>
          <w:rFonts w:ascii="Arial" w:hAnsi="Arial" w:cs="Arial"/>
        </w:rPr>
        <w:t xml:space="preserve">archetype </w:t>
      </w:r>
      <w:r w:rsidR="00F95983">
        <w:rPr>
          <w:rFonts w:ascii="Arial" w:hAnsi="Arial" w:cs="Arial"/>
        </w:rPr>
        <w:t>model may only narrow the reference model</w:t>
      </w:r>
      <w:r w:rsidR="00707317">
        <w:rPr>
          <w:rFonts w:ascii="Arial" w:hAnsi="Arial" w:cs="Arial"/>
        </w:rPr>
        <w:t xml:space="preserve"> or </w:t>
      </w:r>
      <w:r w:rsidR="00116647">
        <w:rPr>
          <w:rFonts w:ascii="Arial" w:hAnsi="Arial" w:cs="Arial"/>
        </w:rPr>
        <w:t>an</w:t>
      </w:r>
      <w:r w:rsidR="00707317">
        <w:rPr>
          <w:rFonts w:ascii="Arial" w:hAnsi="Arial" w:cs="Arial"/>
        </w:rPr>
        <w:t xml:space="preserve">other </w:t>
      </w:r>
      <w:r w:rsidR="00116647">
        <w:rPr>
          <w:rFonts w:ascii="Arial" w:hAnsi="Arial" w:cs="Arial"/>
        </w:rPr>
        <w:t>archetype model</w:t>
      </w:r>
      <w:r w:rsidR="00F95983">
        <w:rPr>
          <w:rFonts w:ascii="Arial" w:hAnsi="Arial" w:cs="Arial"/>
        </w:rPr>
        <w:t>.</w:t>
      </w:r>
    </w:p>
    <w:p w:rsidR="003846B6" w:rsidRPr="00A8238B" w:rsidRDefault="003846B6" w:rsidP="003846B6">
      <w:pPr>
        <w:pStyle w:val="Heading4"/>
        <w:rPr>
          <w:rFonts w:ascii="Arial" w:hAnsi="Arial" w:cs="Arial"/>
          <w:i w:val="0"/>
        </w:rPr>
      </w:pPr>
      <w:r>
        <w:rPr>
          <w:rFonts w:ascii="Arial" w:hAnsi="Arial" w:cs="Arial"/>
          <w:i w:val="0"/>
        </w:rPr>
        <w:t>Model Specialization</w:t>
      </w:r>
      <w:r w:rsidR="00FE188A">
        <w:rPr>
          <w:rFonts w:ascii="Arial" w:hAnsi="Arial" w:cs="Arial"/>
          <w:i w:val="0"/>
        </w:rPr>
        <w:t xml:space="preserve"> (Narrowing)</w:t>
      </w:r>
    </w:p>
    <w:p w:rsidR="003846B6" w:rsidRPr="00915D4F" w:rsidRDefault="00200E54" w:rsidP="003846B6">
      <w:pPr>
        <w:pStyle w:val="ListParagraph"/>
        <w:spacing w:line="276" w:lineRule="auto"/>
        <w:rPr>
          <w:rFonts w:ascii="Arial" w:hAnsi="Arial" w:cs="Arial"/>
          <w:u w:val="single"/>
        </w:rPr>
      </w:pPr>
      <w:r>
        <w:rPr>
          <w:rFonts w:ascii="Arial" w:hAnsi="Arial" w:cs="Arial"/>
          <w:u w:val="single"/>
        </w:rPr>
        <w:t>Submissions</w:t>
      </w:r>
      <w:r w:rsidR="003846B6" w:rsidRPr="00915D4F">
        <w:rPr>
          <w:rFonts w:ascii="Arial" w:hAnsi="Arial" w:cs="Arial"/>
          <w:u w:val="single"/>
        </w:rPr>
        <w:t xml:space="preserve"> shall provide </w:t>
      </w:r>
      <w:r w:rsidR="00116647">
        <w:rPr>
          <w:rFonts w:ascii="Arial" w:hAnsi="Arial" w:cs="Arial"/>
          <w:u w:val="single"/>
        </w:rPr>
        <w:t xml:space="preserve">the </w:t>
      </w:r>
      <w:r w:rsidR="003846B6" w:rsidRPr="00915D4F">
        <w:rPr>
          <w:rFonts w:ascii="Arial" w:hAnsi="Arial" w:cs="Arial"/>
          <w:u w:val="single"/>
        </w:rPr>
        <w:t xml:space="preserve">ability to reference and define </w:t>
      </w:r>
      <w:r w:rsidR="000A647C">
        <w:rPr>
          <w:rFonts w:ascii="Arial" w:hAnsi="Arial" w:cs="Arial"/>
          <w:u w:val="single"/>
        </w:rPr>
        <w:t xml:space="preserve">specializations </w:t>
      </w:r>
      <w:r w:rsidR="003846B6" w:rsidRPr="00915D4F">
        <w:rPr>
          <w:rFonts w:ascii="Arial" w:hAnsi="Arial" w:cs="Arial"/>
          <w:u w:val="single"/>
        </w:rPr>
        <w:t xml:space="preserve">of previously defined </w:t>
      </w:r>
      <w:r w:rsidR="000A647C">
        <w:rPr>
          <w:rFonts w:ascii="Arial" w:hAnsi="Arial" w:cs="Arial"/>
          <w:u w:val="single"/>
        </w:rPr>
        <w:t>archetype</w:t>
      </w:r>
      <w:r w:rsidR="000A647C" w:rsidRPr="00915D4F">
        <w:rPr>
          <w:rFonts w:ascii="Arial" w:hAnsi="Arial" w:cs="Arial"/>
          <w:u w:val="single"/>
        </w:rPr>
        <w:t xml:space="preserve"> </w:t>
      </w:r>
      <w:r w:rsidR="003846B6" w:rsidRPr="00915D4F">
        <w:rPr>
          <w:rFonts w:ascii="Arial" w:hAnsi="Arial" w:cs="Arial"/>
          <w:u w:val="single"/>
        </w:rPr>
        <w:t>models</w:t>
      </w:r>
      <w:r w:rsidR="000A647C">
        <w:rPr>
          <w:rFonts w:ascii="Arial" w:hAnsi="Arial" w:cs="Arial"/>
          <w:u w:val="single"/>
        </w:rPr>
        <w:t xml:space="preserve"> (AMs)</w:t>
      </w:r>
      <w:r w:rsidR="003846B6" w:rsidRPr="00915D4F">
        <w:rPr>
          <w:rFonts w:ascii="Arial" w:hAnsi="Arial" w:cs="Arial"/>
          <w:u w:val="single"/>
        </w:rPr>
        <w:t>.</w:t>
      </w:r>
    </w:p>
    <w:p w:rsidR="003846B6" w:rsidRPr="00646CFB" w:rsidRDefault="003846B6">
      <w:pPr>
        <w:pStyle w:val="ListParagraph"/>
        <w:spacing w:line="276" w:lineRule="auto"/>
      </w:pPr>
      <w:r>
        <w:rPr>
          <w:rFonts w:ascii="Arial" w:hAnsi="Arial" w:cs="Arial"/>
        </w:rPr>
        <w:t xml:space="preserve">It should be possible to create </w:t>
      </w:r>
      <w:r w:rsidR="000E5F5E">
        <w:rPr>
          <w:rFonts w:ascii="Arial" w:hAnsi="Arial" w:cs="Arial"/>
        </w:rPr>
        <w:t xml:space="preserve">archetype models </w:t>
      </w:r>
      <w:r w:rsidRPr="003846B6">
        <w:rPr>
          <w:rFonts w:ascii="Arial" w:hAnsi="Arial" w:cs="Arial"/>
        </w:rPr>
        <w:t xml:space="preserve">(progeniture) that are specializations of other </w:t>
      </w:r>
      <w:r w:rsidR="000E5F5E">
        <w:rPr>
          <w:rFonts w:ascii="Arial" w:hAnsi="Arial" w:cs="Arial"/>
        </w:rPr>
        <w:t>archetype models</w:t>
      </w:r>
      <w:r w:rsidRPr="003846B6">
        <w:rPr>
          <w:rFonts w:ascii="Arial" w:hAnsi="Arial" w:cs="Arial"/>
        </w:rPr>
        <w:t xml:space="preserve">, where </w:t>
      </w:r>
      <w:r w:rsidR="00AB3B39">
        <w:rPr>
          <w:rFonts w:ascii="Arial" w:hAnsi="Arial" w:cs="Arial"/>
        </w:rPr>
        <w:t>the</w:t>
      </w:r>
      <w:r w:rsidRPr="003846B6">
        <w:rPr>
          <w:rFonts w:ascii="Arial" w:hAnsi="Arial" w:cs="Arial"/>
        </w:rPr>
        <w:t xml:space="preserve"> </w:t>
      </w:r>
      <w:r w:rsidR="00F93896">
        <w:rPr>
          <w:rFonts w:ascii="Arial" w:hAnsi="Arial" w:cs="Arial"/>
        </w:rPr>
        <w:t>specialized (</w:t>
      </w:r>
      <w:r w:rsidR="00AB3B39" w:rsidRPr="003846B6">
        <w:rPr>
          <w:rFonts w:ascii="Arial" w:hAnsi="Arial" w:cs="Arial"/>
        </w:rPr>
        <w:t>progeniture</w:t>
      </w:r>
      <w:r w:rsidR="00F93896">
        <w:rPr>
          <w:rFonts w:ascii="Arial" w:hAnsi="Arial" w:cs="Arial"/>
        </w:rPr>
        <w:t>)</w:t>
      </w:r>
      <w:r w:rsidR="00AB3B39" w:rsidRPr="003846B6">
        <w:rPr>
          <w:rFonts w:ascii="Arial" w:hAnsi="Arial" w:cs="Arial"/>
        </w:rPr>
        <w:t xml:space="preserve"> </w:t>
      </w:r>
      <w:r w:rsidRPr="003846B6">
        <w:rPr>
          <w:rFonts w:ascii="Arial" w:hAnsi="Arial" w:cs="Arial"/>
        </w:rPr>
        <w:t>model is more tightly constrained than its parent (progenitor)</w:t>
      </w:r>
      <w:r>
        <w:rPr>
          <w:rFonts w:ascii="Arial" w:hAnsi="Arial" w:cs="Arial"/>
        </w:rPr>
        <w:t xml:space="preserve"> </w:t>
      </w:r>
      <w:r w:rsidR="000E5F5E">
        <w:rPr>
          <w:rFonts w:ascii="Arial" w:hAnsi="Arial" w:cs="Arial"/>
        </w:rPr>
        <w:t>model</w:t>
      </w:r>
      <w:r w:rsidRPr="003846B6">
        <w:rPr>
          <w:rFonts w:ascii="Arial" w:hAnsi="Arial" w:cs="Arial"/>
        </w:rPr>
        <w:t xml:space="preserve">. </w:t>
      </w:r>
    </w:p>
    <w:p w:rsidR="00636E99" w:rsidRPr="00636E99" w:rsidRDefault="00636E99" w:rsidP="00636E99">
      <w:pPr>
        <w:pStyle w:val="Heading4"/>
        <w:rPr>
          <w:rFonts w:ascii="Arial" w:eastAsia="Calibri" w:hAnsi="Arial" w:cs="Arial"/>
          <w:i w:val="0"/>
          <w:szCs w:val="24"/>
        </w:rPr>
      </w:pPr>
      <w:r w:rsidRPr="00636E99">
        <w:rPr>
          <w:rFonts w:ascii="Arial" w:eastAsia="Calibri" w:hAnsi="Arial" w:cs="Arial"/>
          <w:i w:val="0"/>
          <w:szCs w:val="24"/>
        </w:rPr>
        <w:t>Differential representation of specialized models</w:t>
      </w:r>
    </w:p>
    <w:p w:rsidR="00636E99" w:rsidRPr="00915D4F" w:rsidRDefault="00200E54" w:rsidP="00636E99">
      <w:pPr>
        <w:pStyle w:val="ListParagraph"/>
        <w:spacing w:line="276" w:lineRule="auto"/>
        <w:rPr>
          <w:rFonts w:ascii="Arial" w:hAnsi="Arial" w:cs="Arial"/>
          <w:u w:val="single"/>
        </w:rPr>
      </w:pPr>
      <w:r>
        <w:rPr>
          <w:rFonts w:ascii="Arial" w:hAnsi="Arial" w:cs="Arial"/>
          <w:u w:val="single"/>
        </w:rPr>
        <w:t>Submissions</w:t>
      </w:r>
      <w:r w:rsidR="00636E99" w:rsidRPr="00915D4F">
        <w:rPr>
          <w:rFonts w:ascii="Arial" w:hAnsi="Arial" w:cs="Arial"/>
          <w:u w:val="single"/>
        </w:rPr>
        <w:t xml:space="preserve"> shall provide </w:t>
      </w:r>
      <w:r w:rsidR="000A647C">
        <w:rPr>
          <w:rFonts w:ascii="Arial" w:hAnsi="Arial" w:cs="Arial"/>
          <w:u w:val="single"/>
        </w:rPr>
        <w:t xml:space="preserve">the </w:t>
      </w:r>
      <w:r w:rsidR="00636E99" w:rsidRPr="00915D4F">
        <w:rPr>
          <w:rFonts w:ascii="Arial" w:hAnsi="Arial" w:cs="Arial"/>
          <w:u w:val="single"/>
        </w:rPr>
        <w:t xml:space="preserve">ability for differential representation of </w:t>
      </w:r>
      <w:r w:rsidR="000A647C">
        <w:rPr>
          <w:rFonts w:ascii="Arial" w:hAnsi="Arial" w:cs="Arial"/>
          <w:u w:val="single"/>
        </w:rPr>
        <w:t xml:space="preserve">archetype </w:t>
      </w:r>
      <w:r w:rsidR="00636E99" w:rsidRPr="00915D4F">
        <w:rPr>
          <w:rFonts w:ascii="Arial" w:hAnsi="Arial" w:cs="Arial"/>
          <w:u w:val="single"/>
        </w:rPr>
        <w:t>models</w:t>
      </w:r>
      <w:r w:rsidR="00F93896">
        <w:rPr>
          <w:rFonts w:ascii="Arial" w:hAnsi="Arial" w:cs="Arial"/>
          <w:u w:val="single"/>
        </w:rPr>
        <w:t xml:space="preserve"> (AMs)</w:t>
      </w:r>
      <w:r w:rsidR="00636E99" w:rsidRPr="00915D4F">
        <w:rPr>
          <w:rFonts w:ascii="Arial" w:hAnsi="Arial" w:cs="Arial"/>
          <w:u w:val="single"/>
        </w:rPr>
        <w:t xml:space="preserve">. </w:t>
      </w:r>
    </w:p>
    <w:p w:rsidR="00636E99" w:rsidRDefault="00636E99" w:rsidP="00636E99">
      <w:pPr>
        <w:pStyle w:val="ListParagraph"/>
        <w:spacing w:line="276" w:lineRule="auto"/>
        <w:rPr>
          <w:rFonts w:ascii="Arial" w:hAnsi="Arial" w:cs="Arial"/>
        </w:rPr>
      </w:pPr>
    </w:p>
    <w:p w:rsidR="003846B6" w:rsidRDefault="00F93896" w:rsidP="00636E99">
      <w:pPr>
        <w:pStyle w:val="ListParagraph"/>
        <w:spacing w:line="276" w:lineRule="auto"/>
        <w:rPr>
          <w:rFonts w:ascii="Arial" w:hAnsi="Arial" w:cs="Arial"/>
        </w:rPr>
      </w:pPr>
      <w:r>
        <w:rPr>
          <w:rFonts w:ascii="Arial" w:hAnsi="Arial" w:cs="Arial"/>
        </w:rPr>
        <w:t xml:space="preserve">A specialized AM is represented differentially with respect to its parent AM, by only </w:t>
      </w:r>
      <w:r w:rsidR="00042C3D">
        <w:rPr>
          <w:rFonts w:ascii="Arial" w:hAnsi="Arial" w:cs="Arial"/>
        </w:rPr>
        <w:t xml:space="preserve">representing </w:t>
      </w:r>
      <w:r>
        <w:rPr>
          <w:rFonts w:ascii="Arial" w:hAnsi="Arial" w:cs="Arial"/>
        </w:rPr>
        <w:t xml:space="preserve">the differences </w:t>
      </w:r>
      <w:r w:rsidR="00042C3D">
        <w:rPr>
          <w:rFonts w:ascii="Arial" w:hAnsi="Arial" w:cs="Arial"/>
        </w:rPr>
        <w:t xml:space="preserve">between the </w:t>
      </w:r>
      <w:r w:rsidR="0009322F">
        <w:rPr>
          <w:rFonts w:ascii="Arial" w:hAnsi="Arial" w:cs="Arial"/>
        </w:rPr>
        <w:t>specialized</w:t>
      </w:r>
      <w:r w:rsidR="0015484A">
        <w:rPr>
          <w:rFonts w:ascii="Arial" w:hAnsi="Arial" w:cs="Arial"/>
        </w:rPr>
        <w:t xml:space="preserve"> AM and its parent</w:t>
      </w:r>
      <w:r w:rsidR="00042C3D">
        <w:rPr>
          <w:rFonts w:ascii="Arial" w:hAnsi="Arial" w:cs="Arial"/>
        </w:rPr>
        <w:t>.</w:t>
      </w:r>
      <w:r>
        <w:rPr>
          <w:rFonts w:ascii="Arial" w:hAnsi="Arial" w:cs="Arial"/>
        </w:rPr>
        <w:t xml:space="preserve"> This differential representation uses </w:t>
      </w:r>
      <w:r w:rsidR="00636E99" w:rsidRPr="00636E99">
        <w:rPr>
          <w:rFonts w:ascii="Arial" w:hAnsi="Arial" w:cs="Arial"/>
        </w:rPr>
        <w:t xml:space="preserve">the same </w:t>
      </w:r>
      <w:r>
        <w:rPr>
          <w:rFonts w:ascii="Arial" w:hAnsi="Arial" w:cs="Arial"/>
        </w:rPr>
        <w:t xml:space="preserve">approach </w:t>
      </w:r>
      <w:r w:rsidR="00636E99" w:rsidRPr="00636E99">
        <w:rPr>
          <w:rFonts w:ascii="Arial" w:hAnsi="Arial" w:cs="Arial"/>
        </w:rPr>
        <w:t xml:space="preserve">as a </w:t>
      </w:r>
      <w:r w:rsidR="00636E99" w:rsidRPr="00636E99">
        <w:rPr>
          <w:rFonts w:ascii="Arial" w:hAnsi="Arial" w:cs="Arial"/>
        </w:rPr>
        <w:lastRenderedPageBreak/>
        <w:t xml:space="preserve">subtype </w:t>
      </w:r>
      <w:r>
        <w:rPr>
          <w:rFonts w:ascii="Arial" w:hAnsi="Arial" w:cs="Arial"/>
        </w:rPr>
        <w:t xml:space="preserve">class </w:t>
      </w:r>
      <w:r w:rsidR="00636E99" w:rsidRPr="00636E99">
        <w:rPr>
          <w:rFonts w:ascii="Arial" w:hAnsi="Arial" w:cs="Arial"/>
        </w:rPr>
        <w:t xml:space="preserve">in UML </w:t>
      </w:r>
      <w:r w:rsidR="00042C3D">
        <w:rPr>
          <w:rFonts w:ascii="Arial" w:hAnsi="Arial" w:cs="Arial"/>
        </w:rPr>
        <w:t xml:space="preserve">which </w:t>
      </w:r>
      <w:r w:rsidR="00636E99" w:rsidRPr="00636E99">
        <w:rPr>
          <w:rFonts w:ascii="Arial" w:hAnsi="Arial" w:cs="Arial"/>
        </w:rPr>
        <w:t xml:space="preserve">contains only </w:t>
      </w:r>
      <w:r w:rsidR="00042C3D">
        <w:rPr>
          <w:rFonts w:ascii="Arial" w:hAnsi="Arial" w:cs="Arial"/>
        </w:rPr>
        <w:t xml:space="preserve">the </w:t>
      </w:r>
      <w:r w:rsidR="00636E99" w:rsidRPr="00636E99">
        <w:rPr>
          <w:rFonts w:ascii="Arial" w:hAnsi="Arial" w:cs="Arial"/>
        </w:rPr>
        <w:t>differences with respect to the ancestor class. This ensures maintainability.</w:t>
      </w:r>
    </w:p>
    <w:p w:rsidR="00942EF8" w:rsidRPr="00A8238B" w:rsidRDefault="00867E3C" w:rsidP="00942EF8">
      <w:pPr>
        <w:pStyle w:val="Heading4"/>
        <w:rPr>
          <w:rFonts w:ascii="Arial" w:hAnsi="Arial" w:cs="Arial"/>
          <w:i w:val="0"/>
        </w:rPr>
      </w:pPr>
      <w:r>
        <w:rPr>
          <w:rFonts w:ascii="Arial" w:hAnsi="Arial" w:cs="Arial"/>
          <w:i w:val="0"/>
        </w:rPr>
        <w:t>Model F</w:t>
      </w:r>
      <w:r w:rsidR="00942EF8" w:rsidRPr="00942EF8">
        <w:rPr>
          <w:rFonts w:ascii="Arial" w:hAnsi="Arial" w:cs="Arial"/>
          <w:i w:val="0"/>
        </w:rPr>
        <w:t>lattening</w:t>
      </w:r>
    </w:p>
    <w:p w:rsidR="00005BBA" w:rsidRPr="00915D4F" w:rsidRDefault="00200E54" w:rsidP="00942EF8">
      <w:pPr>
        <w:pStyle w:val="ListParagraph"/>
        <w:spacing w:line="276" w:lineRule="auto"/>
        <w:rPr>
          <w:rFonts w:ascii="Arial" w:hAnsi="Arial" w:cs="Arial"/>
          <w:u w:val="single"/>
        </w:rPr>
      </w:pPr>
      <w:r>
        <w:rPr>
          <w:rFonts w:ascii="Arial" w:hAnsi="Arial" w:cs="Arial"/>
          <w:u w:val="single"/>
        </w:rPr>
        <w:t>Submissions</w:t>
      </w:r>
      <w:r w:rsidR="00942EF8" w:rsidRPr="00915D4F">
        <w:rPr>
          <w:rFonts w:ascii="Arial" w:hAnsi="Arial" w:cs="Arial"/>
          <w:u w:val="single"/>
        </w:rPr>
        <w:t xml:space="preserve"> shall provide </w:t>
      </w:r>
      <w:r w:rsidR="0015484A">
        <w:rPr>
          <w:rFonts w:ascii="Arial" w:hAnsi="Arial" w:cs="Arial"/>
          <w:u w:val="single"/>
        </w:rPr>
        <w:t xml:space="preserve">a </w:t>
      </w:r>
      <w:r w:rsidR="004A314E" w:rsidRPr="00915D4F">
        <w:rPr>
          <w:rFonts w:ascii="Arial" w:hAnsi="Arial" w:cs="Arial"/>
          <w:u w:val="single"/>
        </w:rPr>
        <w:t>flatten</w:t>
      </w:r>
      <w:r w:rsidR="004A314E">
        <w:rPr>
          <w:rFonts w:ascii="Arial" w:hAnsi="Arial" w:cs="Arial"/>
          <w:u w:val="single"/>
        </w:rPr>
        <w:t xml:space="preserve">ing </w:t>
      </w:r>
      <w:r w:rsidR="00005BBA" w:rsidRPr="00915D4F">
        <w:rPr>
          <w:rFonts w:ascii="Arial" w:hAnsi="Arial" w:cs="Arial"/>
          <w:u w:val="single"/>
        </w:rPr>
        <w:t>specification.</w:t>
      </w:r>
      <w:r w:rsidR="00942EF8" w:rsidRPr="00915D4F">
        <w:rPr>
          <w:rFonts w:ascii="Arial" w:hAnsi="Arial" w:cs="Arial"/>
          <w:u w:val="single"/>
        </w:rPr>
        <w:t xml:space="preserve">  </w:t>
      </w:r>
    </w:p>
    <w:p w:rsidR="00005BBA" w:rsidRDefault="00005BBA" w:rsidP="00942EF8">
      <w:pPr>
        <w:pStyle w:val="ListParagraph"/>
        <w:spacing w:line="276" w:lineRule="auto"/>
        <w:rPr>
          <w:rFonts w:ascii="Arial" w:hAnsi="Arial" w:cs="Arial"/>
        </w:rPr>
      </w:pPr>
    </w:p>
    <w:p w:rsidR="00506D52" w:rsidRPr="004A3EAB" w:rsidRDefault="00942EF8">
      <w:pPr>
        <w:pStyle w:val="ListParagraph"/>
        <w:spacing w:line="276" w:lineRule="auto"/>
      </w:pPr>
      <w:r w:rsidRPr="00942EF8">
        <w:rPr>
          <w:rFonts w:ascii="Arial" w:hAnsi="Arial" w:cs="Arial"/>
        </w:rPr>
        <w:t xml:space="preserve">The profile supports the flattening of lineages of specialized </w:t>
      </w:r>
      <w:r w:rsidR="004A3EAB">
        <w:rPr>
          <w:rFonts w:ascii="Arial" w:hAnsi="Arial" w:cs="Arial"/>
        </w:rPr>
        <w:t xml:space="preserve">AMs </w:t>
      </w:r>
      <w:r w:rsidRPr="00942EF8">
        <w:rPr>
          <w:rFonts w:ascii="Arial" w:hAnsi="Arial" w:cs="Arial"/>
        </w:rPr>
        <w:t xml:space="preserve">represented in differential form into the effective ‘flat form’ at any point in the specialization hierarchy.  </w:t>
      </w:r>
      <w:r w:rsidR="004A3EAB">
        <w:rPr>
          <w:rFonts w:ascii="Arial" w:hAnsi="Arial" w:cs="Arial"/>
        </w:rPr>
        <w:t xml:space="preserve">The flattened form should include all constraints that have been applied in the given AM and in any ancestor </w:t>
      </w:r>
      <w:r w:rsidR="004A3EAB" w:rsidRPr="003846B6">
        <w:rPr>
          <w:rFonts w:ascii="Arial" w:hAnsi="Arial" w:cs="Arial"/>
        </w:rPr>
        <w:t>(progenitor)</w:t>
      </w:r>
      <w:r w:rsidR="004A3EAB">
        <w:rPr>
          <w:rFonts w:ascii="Arial" w:hAnsi="Arial" w:cs="Arial"/>
        </w:rPr>
        <w:t xml:space="preserve"> AM. </w:t>
      </w:r>
      <w:r w:rsidRPr="00942EF8">
        <w:rPr>
          <w:rFonts w:ascii="Arial" w:hAnsi="Arial" w:cs="Arial"/>
        </w:rPr>
        <w:t>The application of the flatten</w:t>
      </w:r>
      <w:r w:rsidR="00421A67">
        <w:rPr>
          <w:rFonts w:ascii="Arial" w:hAnsi="Arial" w:cs="Arial"/>
        </w:rPr>
        <w:t>ing</w:t>
      </w:r>
      <w:r w:rsidRPr="00942EF8">
        <w:rPr>
          <w:rFonts w:ascii="Arial" w:hAnsi="Arial" w:cs="Arial"/>
        </w:rPr>
        <w:t xml:space="preserve"> specification must always produce the same results.</w:t>
      </w:r>
    </w:p>
    <w:p w:rsidR="00506D52" w:rsidRPr="00A8238B" w:rsidRDefault="00867E3C" w:rsidP="00506D52">
      <w:pPr>
        <w:pStyle w:val="Heading4"/>
        <w:rPr>
          <w:rFonts w:ascii="Arial" w:hAnsi="Arial" w:cs="Arial"/>
          <w:i w:val="0"/>
        </w:rPr>
      </w:pPr>
      <w:r>
        <w:rPr>
          <w:rFonts w:ascii="Arial" w:hAnsi="Arial" w:cs="Arial"/>
          <w:i w:val="0"/>
        </w:rPr>
        <w:t>Model F</w:t>
      </w:r>
      <w:r w:rsidR="00506D52" w:rsidRPr="00942EF8">
        <w:rPr>
          <w:rFonts w:ascii="Arial" w:hAnsi="Arial" w:cs="Arial"/>
          <w:i w:val="0"/>
        </w:rPr>
        <w:t>lattening</w:t>
      </w:r>
      <w:r>
        <w:rPr>
          <w:rFonts w:ascii="Arial" w:hAnsi="Arial" w:cs="Arial"/>
          <w:i w:val="0"/>
        </w:rPr>
        <w:t xml:space="preserve"> P</w:t>
      </w:r>
      <w:r w:rsidR="00506D52">
        <w:rPr>
          <w:rFonts w:ascii="Arial" w:hAnsi="Arial" w:cs="Arial"/>
          <w:i w:val="0"/>
        </w:rPr>
        <w:t>edigree</w:t>
      </w:r>
    </w:p>
    <w:p w:rsidR="00506D52" w:rsidRDefault="00200E54" w:rsidP="00506D52">
      <w:pPr>
        <w:pStyle w:val="ListParagraph"/>
        <w:spacing w:line="276" w:lineRule="auto"/>
        <w:rPr>
          <w:rFonts w:ascii="Arial" w:hAnsi="Arial" w:cs="Arial"/>
          <w:u w:val="single"/>
        </w:rPr>
      </w:pPr>
      <w:r>
        <w:rPr>
          <w:rFonts w:ascii="Arial" w:hAnsi="Arial" w:cs="Arial"/>
          <w:u w:val="single"/>
        </w:rPr>
        <w:t>Submissions</w:t>
      </w:r>
      <w:r w:rsidR="00506D52" w:rsidRPr="00915D4F">
        <w:rPr>
          <w:rFonts w:ascii="Arial" w:hAnsi="Arial" w:cs="Arial"/>
          <w:u w:val="single"/>
        </w:rPr>
        <w:t xml:space="preserve"> shall provide the ability to capture and maintain </w:t>
      </w:r>
      <w:r w:rsidR="00646CFB" w:rsidRPr="00915D4F">
        <w:rPr>
          <w:rFonts w:ascii="Arial" w:hAnsi="Arial" w:cs="Arial"/>
          <w:u w:val="single"/>
        </w:rPr>
        <w:t>tractable</w:t>
      </w:r>
      <w:r w:rsidR="00506D52" w:rsidRPr="00915D4F">
        <w:rPr>
          <w:rFonts w:ascii="Arial" w:hAnsi="Arial" w:cs="Arial"/>
          <w:u w:val="single"/>
        </w:rPr>
        <w:t xml:space="preserve"> </w:t>
      </w:r>
      <w:r w:rsidR="000E7BD8" w:rsidRPr="00915D4F">
        <w:rPr>
          <w:rFonts w:ascii="Arial" w:hAnsi="Arial" w:cs="Arial"/>
          <w:u w:val="single"/>
        </w:rPr>
        <w:t xml:space="preserve">lineage </w:t>
      </w:r>
      <w:r w:rsidR="00646CFB">
        <w:rPr>
          <w:rFonts w:ascii="Arial" w:hAnsi="Arial" w:cs="Arial"/>
          <w:u w:val="single"/>
        </w:rPr>
        <w:t xml:space="preserve">from </w:t>
      </w:r>
      <w:r w:rsidR="00506D52" w:rsidRPr="00915D4F">
        <w:rPr>
          <w:rFonts w:ascii="Arial" w:hAnsi="Arial" w:cs="Arial"/>
          <w:u w:val="single"/>
        </w:rPr>
        <w:t>flatten</w:t>
      </w:r>
      <w:r w:rsidR="00646CFB">
        <w:rPr>
          <w:rFonts w:ascii="Arial" w:hAnsi="Arial" w:cs="Arial"/>
          <w:u w:val="single"/>
        </w:rPr>
        <w:t>ed</w:t>
      </w:r>
      <w:r w:rsidR="00506D52" w:rsidRPr="00915D4F">
        <w:rPr>
          <w:rFonts w:ascii="Arial" w:hAnsi="Arial" w:cs="Arial"/>
          <w:u w:val="single"/>
        </w:rPr>
        <w:t xml:space="preserve"> to progenitor </w:t>
      </w:r>
      <w:r w:rsidR="004A3EAB">
        <w:rPr>
          <w:rFonts w:ascii="Arial" w:hAnsi="Arial" w:cs="Arial"/>
          <w:u w:val="single"/>
        </w:rPr>
        <w:t>AM</w:t>
      </w:r>
      <w:r w:rsidR="00646CFB">
        <w:rPr>
          <w:rFonts w:ascii="Arial" w:hAnsi="Arial" w:cs="Arial"/>
          <w:u w:val="single"/>
        </w:rPr>
        <w:t>s</w:t>
      </w:r>
      <w:r w:rsidR="00506D52" w:rsidRPr="00915D4F">
        <w:rPr>
          <w:rFonts w:ascii="Arial" w:hAnsi="Arial" w:cs="Arial"/>
          <w:u w:val="single"/>
        </w:rPr>
        <w:t xml:space="preserve">. </w:t>
      </w:r>
    </w:p>
    <w:p w:rsidR="004A3EAB" w:rsidRDefault="004A3EAB" w:rsidP="00506D52">
      <w:pPr>
        <w:pStyle w:val="ListParagraph"/>
        <w:spacing w:line="276" w:lineRule="auto"/>
        <w:rPr>
          <w:rFonts w:ascii="Arial" w:hAnsi="Arial" w:cs="Arial"/>
          <w:u w:val="single"/>
        </w:rPr>
      </w:pPr>
    </w:p>
    <w:p w:rsidR="004A3EAB" w:rsidRPr="002B4C2E" w:rsidRDefault="004A3EAB" w:rsidP="00506D52">
      <w:pPr>
        <w:pStyle w:val="ListParagraph"/>
        <w:spacing w:line="276" w:lineRule="auto"/>
        <w:rPr>
          <w:rFonts w:ascii="Arial" w:hAnsi="Arial" w:cs="Arial"/>
        </w:rPr>
      </w:pPr>
      <w:r w:rsidRPr="002B4C2E">
        <w:rPr>
          <w:rFonts w:ascii="Arial" w:hAnsi="Arial" w:cs="Arial"/>
        </w:rPr>
        <w:t>The</w:t>
      </w:r>
      <w:r>
        <w:rPr>
          <w:rFonts w:ascii="Arial" w:hAnsi="Arial" w:cs="Arial"/>
        </w:rPr>
        <w:t xml:space="preserve"> profile shall support the ability to capture and maintain the lineage of specialization from each element of a </w:t>
      </w:r>
      <w:r w:rsidR="0009322F">
        <w:rPr>
          <w:rFonts w:ascii="Arial" w:hAnsi="Arial" w:cs="Arial"/>
        </w:rPr>
        <w:t>specialized</w:t>
      </w:r>
      <w:r>
        <w:rPr>
          <w:rFonts w:ascii="Arial" w:hAnsi="Arial" w:cs="Arial"/>
        </w:rPr>
        <w:t xml:space="preserve"> AM to the corresponding element of each ancestor (progenitor) AM.</w:t>
      </w:r>
    </w:p>
    <w:p w:rsidR="00957C27" w:rsidRPr="00A8238B" w:rsidRDefault="00957C27" w:rsidP="00957C27">
      <w:pPr>
        <w:pStyle w:val="Heading4"/>
        <w:rPr>
          <w:rFonts w:ascii="Arial" w:hAnsi="Arial" w:cs="Arial"/>
          <w:i w:val="0"/>
        </w:rPr>
      </w:pPr>
      <w:r>
        <w:rPr>
          <w:rFonts w:ascii="Arial" w:hAnsi="Arial" w:cs="Arial"/>
          <w:i w:val="0"/>
        </w:rPr>
        <w:t>Model Direct A</w:t>
      </w:r>
      <w:r w:rsidRPr="00957C27">
        <w:rPr>
          <w:rFonts w:ascii="Arial" w:hAnsi="Arial" w:cs="Arial"/>
          <w:i w:val="0"/>
        </w:rPr>
        <w:t>ssociations</w:t>
      </w:r>
    </w:p>
    <w:p w:rsidR="00957C27" w:rsidRPr="00915D4F" w:rsidRDefault="00200E54" w:rsidP="00957C27">
      <w:pPr>
        <w:pStyle w:val="ListParagraph"/>
        <w:spacing w:line="276" w:lineRule="auto"/>
        <w:rPr>
          <w:rFonts w:ascii="Arial" w:hAnsi="Arial" w:cs="Arial"/>
          <w:u w:val="single"/>
        </w:rPr>
      </w:pPr>
      <w:r>
        <w:rPr>
          <w:rFonts w:ascii="Arial" w:hAnsi="Arial" w:cs="Arial"/>
          <w:u w:val="single"/>
        </w:rPr>
        <w:t>Submissions</w:t>
      </w:r>
      <w:r w:rsidR="00957C27" w:rsidRPr="00915D4F">
        <w:rPr>
          <w:rFonts w:ascii="Arial" w:hAnsi="Arial" w:cs="Arial"/>
          <w:u w:val="single"/>
        </w:rPr>
        <w:t xml:space="preserve"> </w:t>
      </w:r>
      <w:r w:rsidR="00414D82">
        <w:rPr>
          <w:rFonts w:ascii="Arial" w:hAnsi="Arial" w:cs="Arial"/>
          <w:u w:val="single"/>
        </w:rPr>
        <w:t>s</w:t>
      </w:r>
      <w:r w:rsidR="00414D82" w:rsidRPr="00957C27">
        <w:rPr>
          <w:rFonts w:ascii="Arial" w:hAnsi="Arial" w:cs="Arial"/>
          <w:u w:val="single"/>
        </w:rPr>
        <w:t xml:space="preserve">hall </w:t>
      </w:r>
      <w:r w:rsidR="00957C27" w:rsidRPr="00957C27">
        <w:rPr>
          <w:rFonts w:ascii="Arial" w:hAnsi="Arial" w:cs="Arial"/>
          <w:u w:val="single"/>
        </w:rPr>
        <w:t xml:space="preserve">provide </w:t>
      </w:r>
      <w:r w:rsidR="00414D82">
        <w:rPr>
          <w:rFonts w:ascii="Arial" w:hAnsi="Arial" w:cs="Arial"/>
          <w:u w:val="single"/>
        </w:rPr>
        <w:t xml:space="preserve">the </w:t>
      </w:r>
      <w:r w:rsidR="00957C27" w:rsidRPr="00957C27">
        <w:rPr>
          <w:rFonts w:ascii="Arial" w:hAnsi="Arial" w:cs="Arial"/>
          <w:u w:val="single"/>
        </w:rPr>
        <w:t xml:space="preserve">ability for </w:t>
      </w:r>
      <w:r w:rsidR="000B41F9">
        <w:rPr>
          <w:rFonts w:ascii="Arial" w:hAnsi="Arial" w:cs="Arial"/>
          <w:u w:val="single"/>
        </w:rPr>
        <w:t>a</w:t>
      </w:r>
      <w:r w:rsidR="00414D82">
        <w:rPr>
          <w:rFonts w:ascii="Arial" w:hAnsi="Arial" w:cs="Arial"/>
          <w:u w:val="single"/>
        </w:rPr>
        <w:t>n</w:t>
      </w:r>
      <w:r w:rsidR="000B41F9">
        <w:rPr>
          <w:rFonts w:ascii="Arial" w:hAnsi="Arial" w:cs="Arial"/>
          <w:u w:val="single"/>
        </w:rPr>
        <w:t xml:space="preserve"> </w:t>
      </w:r>
      <w:r w:rsidR="00414D82">
        <w:rPr>
          <w:rFonts w:ascii="Arial" w:hAnsi="Arial" w:cs="Arial"/>
          <w:u w:val="single"/>
        </w:rPr>
        <w:t xml:space="preserve">AM </w:t>
      </w:r>
      <w:r w:rsidR="00957C27" w:rsidRPr="00957C27">
        <w:rPr>
          <w:rFonts w:ascii="Arial" w:hAnsi="Arial" w:cs="Arial"/>
          <w:u w:val="single"/>
        </w:rPr>
        <w:t xml:space="preserve">to be re-used by another </w:t>
      </w:r>
      <w:r w:rsidR="00414D82">
        <w:rPr>
          <w:rFonts w:ascii="Arial" w:hAnsi="Arial" w:cs="Arial"/>
          <w:u w:val="single"/>
        </w:rPr>
        <w:t>AM</w:t>
      </w:r>
      <w:r w:rsidR="00414D82" w:rsidRPr="00957C27">
        <w:rPr>
          <w:rFonts w:ascii="Arial" w:hAnsi="Arial" w:cs="Arial"/>
          <w:u w:val="single"/>
        </w:rPr>
        <w:t xml:space="preserve"> </w:t>
      </w:r>
      <w:r w:rsidR="00957C27" w:rsidRPr="00957C27">
        <w:rPr>
          <w:rFonts w:ascii="Arial" w:hAnsi="Arial" w:cs="Arial"/>
          <w:u w:val="single"/>
        </w:rPr>
        <w:t xml:space="preserve">by direct </w:t>
      </w:r>
      <w:r w:rsidR="00F90C14" w:rsidRPr="00957C27">
        <w:rPr>
          <w:rFonts w:ascii="Arial" w:hAnsi="Arial" w:cs="Arial"/>
          <w:u w:val="single"/>
        </w:rPr>
        <w:t>reference</w:t>
      </w:r>
      <w:r w:rsidR="00F90C14" w:rsidRPr="00915D4F">
        <w:rPr>
          <w:rFonts w:ascii="Arial" w:hAnsi="Arial" w:cs="Arial"/>
          <w:u w:val="single"/>
        </w:rPr>
        <w:t xml:space="preserve">. </w:t>
      </w:r>
    </w:p>
    <w:p w:rsidR="00957C27" w:rsidRPr="00A8238B" w:rsidRDefault="00416304" w:rsidP="00957C27">
      <w:pPr>
        <w:pStyle w:val="Heading4"/>
        <w:rPr>
          <w:rFonts w:ascii="Arial" w:hAnsi="Arial" w:cs="Arial"/>
          <w:i w:val="0"/>
        </w:rPr>
      </w:pPr>
      <w:r>
        <w:rPr>
          <w:rFonts w:ascii="Arial" w:hAnsi="Arial" w:cs="Arial"/>
          <w:i w:val="0"/>
        </w:rPr>
        <w:t>Model Constrained Associations (</w:t>
      </w:r>
      <w:r w:rsidR="00CB565D" w:rsidRPr="00CB565D">
        <w:rPr>
          <w:rFonts w:ascii="Arial" w:hAnsi="Arial" w:cs="Arial"/>
          <w:i w:val="0"/>
        </w:rPr>
        <w:t>‘</w:t>
      </w:r>
      <w:r w:rsidR="00414D82">
        <w:rPr>
          <w:rFonts w:ascii="Arial" w:hAnsi="Arial" w:cs="Arial"/>
          <w:i w:val="0"/>
        </w:rPr>
        <w:t>S</w:t>
      </w:r>
      <w:r w:rsidR="00414D82" w:rsidRPr="00CB565D">
        <w:rPr>
          <w:rFonts w:ascii="Arial" w:hAnsi="Arial" w:cs="Arial"/>
          <w:i w:val="0"/>
        </w:rPr>
        <w:t>lots’</w:t>
      </w:r>
      <w:r>
        <w:rPr>
          <w:rFonts w:ascii="Arial" w:hAnsi="Arial" w:cs="Arial"/>
          <w:i w:val="0"/>
        </w:rPr>
        <w:t>)</w:t>
      </w:r>
    </w:p>
    <w:p w:rsidR="00416304" w:rsidRDefault="00200E54" w:rsidP="00957C27">
      <w:pPr>
        <w:pStyle w:val="ListParagraph"/>
        <w:spacing w:line="276" w:lineRule="auto"/>
        <w:rPr>
          <w:rFonts w:ascii="Arial" w:hAnsi="Arial" w:cs="Arial"/>
          <w:u w:val="single"/>
        </w:rPr>
      </w:pPr>
      <w:r>
        <w:rPr>
          <w:rFonts w:ascii="Arial" w:hAnsi="Arial" w:cs="Arial"/>
          <w:u w:val="single"/>
        </w:rPr>
        <w:t>Submissions</w:t>
      </w:r>
      <w:r w:rsidR="00957C27" w:rsidRPr="00915D4F">
        <w:rPr>
          <w:rFonts w:ascii="Arial" w:hAnsi="Arial" w:cs="Arial"/>
          <w:u w:val="single"/>
        </w:rPr>
        <w:t xml:space="preserve"> s</w:t>
      </w:r>
      <w:r w:rsidR="00CB565D">
        <w:rPr>
          <w:rFonts w:ascii="Arial" w:hAnsi="Arial" w:cs="Arial"/>
          <w:u w:val="single"/>
        </w:rPr>
        <w:t>hall</w:t>
      </w:r>
      <w:r w:rsidR="00CB565D" w:rsidRPr="00CB565D">
        <w:rPr>
          <w:rFonts w:ascii="Arial" w:hAnsi="Arial" w:cs="Arial"/>
          <w:u w:val="single"/>
        </w:rPr>
        <w:t xml:space="preserve"> provide </w:t>
      </w:r>
      <w:r w:rsidR="00414D82">
        <w:rPr>
          <w:rFonts w:ascii="Arial" w:hAnsi="Arial" w:cs="Arial"/>
          <w:u w:val="single"/>
        </w:rPr>
        <w:t xml:space="preserve">the </w:t>
      </w:r>
      <w:r w:rsidR="00CB565D" w:rsidRPr="00CB565D">
        <w:rPr>
          <w:rFonts w:ascii="Arial" w:hAnsi="Arial" w:cs="Arial"/>
          <w:u w:val="single"/>
        </w:rPr>
        <w:t>ability for a</w:t>
      </w:r>
      <w:r w:rsidR="00414D82">
        <w:rPr>
          <w:rFonts w:ascii="Arial" w:hAnsi="Arial" w:cs="Arial"/>
          <w:u w:val="single"/>
        </w:rPr>
        <w:t>n</w:t>
      </w:r>
      <w:r w:rsidR="00CB565D" w:rsidRPr="00CB565D">
        <w:rPr>
          <w:rFonts w:ascii="Arial" w:hAnsi="Arial" w:cs="Arial"/>
          <w:u w:val="single"/>
        </w:rPr>
        <w:t xml:space="preserve"> </w:t>
      </w:r>
      <w:r w:rsidR="00414D82">
        <w:rPr>
          <w:rFonts w:ascii="Arial" w:hAnsi="Arial" w:cs="Arial"/>
          <w:u w:val="single"/>
        </w:rPr>
        <w:t xml:space="preserve">AM </w:t>
      </w:r>
      <w:r w:rsidR="00CB565D" w:rsidRPr="00CB565D">
        <w:rPr>
          <w:rFonts w:ascii="Arial" w:hAnsi="Arial" w:cs="Arial"/>
          <w:u w:val="single"/>
        </w:rPr>
        <w:t xml:space="preserve">to be </w:t>
      </w:r>
      <w:r w:rsidR="00414D82">
        <w:rPr>
          <w:rFonts w:ascii="Arial" w:hAnsi="Arial" w:cs="Arial"/>
          <w:u w:val="single"/>
        </w:rPr>
        <w:t xml:space="preserve">composed </w:t>
      </w:r>
      <w:r w:rsidR="00CB565D" w:rsidRPr="00CB565D">
        <w:rPr>
          <w:rFonts w:ascii="Arial" w:hAnsi="Arial" w:cs="Arial"/>
          <w:u w:val="single"/>
        </w:rPr>
        <w:t xml:space="preserve">from </w:t>
      </w:r>
      <w:r w:rsidR="00414D82">
        <w:rPr>
          <w:rFonts w:ascii="Arial" w:hAnsi="Arial" w:cs="Arial"/>
          <w:u w:val="single"/>
        </w:rPr>
        <w:t xml:space="preserve">a set of other </w:t>
      </w:r>
      <w:r w:rsidR="00CB565D" w:rsidRPr="00CB565D">
        <w:rPr>
          <w:rFonts w:ascii="Arial" w:hAnsi="Arial" w:cs="Arial"/>
          <w:u w:val="single"/>
        </w:rPr>
        <w:t xml:space="preserve">pre-existing </w:t>
      </w:r>
      <w:r w:rsidR="00414D82">
        <w:rPr>
          <w:rFonts w:ascii="Arial" w:hAnsi="Arial" w:cs="Arial"/>
          <w:u w:val="single"/>
        </w:rPr>
        <w:t>AMs</w:t>
      </w:r>
      <w:r w:rsidR="00CB565D" w:rsidRPr="00CB565D">
        <w:rPr>
          <w:rFonts w:ascii="Arial" w:hAnsi="Arial" w:cs="Arial"/>
          <w:u w:val="single"/>
        </w:rPr>
        <w:t xml:space="preserve">.  </w:t>
      </w:r>
    </w:p>
    <w:p w:rsidR="00416304" w:rsidRDefault="00416304" w:rsidP="00957C27">
      <w:pPr>
        <w:pStyle w:val="ListParagraph"/>
        <w:spacing w:line="276" w:lineRule="auto"/>
        <w:rPr>
          <w:rFonts w:ascii="Arial" w:hAnsi="Arial" w:cs="Arial"/>
          <w:u w:val="single"/>
        </w:rPr>
      </w:pPr>
    </w:p>
    <w:p w:rsidR="00957C27" w:rsidRPr="00416304" w:rsidRDefault="00CB565D" w:rsidP="00957C27">
      <w:pPr>
        <w:pStyle w:val="ListParagraph"/>
        <w:spacing w:line="276" w:lineRule="auto"/>
        <w:rPr>
          <w:rFonts w:ascii="Arial" w:hAnsi="Arial" w:cs="Arial"/>
        </w:rPr>
      </w:pPr>
      <w:r w:rsidRPr="00416304">
        <w:rPr>
          <w:rFonts w:ascii="Arial" w:hAnsi="Arial" w:cs="Arial"/>
        </w:rPr>
        <w:t>A</w:t>
      </w:r>
      <w:r w:rsidR="00414D82">
        <w:rPr>
          <w:rFonts w:ascii="Arial" w:hAnsi="Arial" w:cs="Arial"/>
        </w:rPr>
        <w:t xml:space="preserve">n AM </w:t>
      </w:r>
      <w:r w:rsidRPr="00416304">
        <w:rPr>
          <w:rFonts w:ascii="Arial" w:hAnsi="Arial" w:cs="Arial"/>
        </w:rPr>
        <w:t xml:space="preserve">can specify a ‘slot’ </w:t>
      </w:r>
      <w:r w:rsidR="006E68EF">
        <w:rPr>
          <w:rFonts w:ascii="Arial" w:hAnsi="Arial" w:cs="Arial"/>
        </w:rPr>
        <w:t xml:space="preserve">or entry </w:t>
      </w:r>
      <w:r w:rsidRPr="00416304">
        <w:rPr>
          <w:rFonts w:ascii="Arial" w:hAnsi="Arial" w:cs="Arial"/>
        </w:rPr>
        <w:t xml:space="preserve">point at which other </w:t>
      </w:r>
      <w:r w:rsidR="00414D82">
        <w:rPr>
          <w:rFonts w:ascii="Arial" w:hAnsi="Arial" w:cs="Arial"/>
        </w:rPr>
        <w:t xml:space="preserve">AMs </w:t>
      </w:r>
      <w:r w:rsidRPr="00416304">
        <w:rPr>
          <w:rFonts w:ascii="Arial" w:hAnsi="Arial" w:cs="Arial"/>
        </w:rPr>
        <w:t xml:space="preserve">can be included. </w:t>
      </w:r>
      <w:r w:rsidR="00414D82">
        <w:rPr>
          <w:rFonts w:ascii="Arial" w:hAnsi="Arial" w:cs="Arial"/>
        </w:rPr>
        <w:t xml:space="preserve">The valid set of AMs that can be included in a given slot can be specified </w:t>
      </w:r>
      <w:r w:rsidRPr="00416304">
        <w:rPr>
          <w:rFonts w:ascii="Arial" w:hAnsi="Arial" w:cs="Arial"/>
        </w:rPr>
        <w:t xml:space="preserve">in terms of constraints on </w:t>
      </w:r>
      <w:r w:rsidR="00414D82">
        <w:rPr>
          <w:rFonts w:ascii="Arial" w:hAnsi="Arial" w:cs="Arial"/>
        </w:rPr>
        <w:t xml:space="preserve">the </w:t>
      </w:r>
      <w:r w:rsidRPr="00416304">
        <w:rPr>
          <w:rFonts w:ascii="Arial" w:hAnsi="Arial" w:cs="Arial"/>
        </w:rPr>
        <w:t xml:space="preserve">includable </w:t>
      </w:r>
      <w:r w:rsidR="00414D82">
        <w:rPr>
          <w:rFonts w:ascii="Arial" w:hAnsi="Arial" w:cs="Arial"/>
        </w:rPr>
        <w:t>AMs</w:t>
      </w:r>
      <w:r w:rsidR="00414D82" w:rsidRPr="00416304">
        <w:rPr>
          <w:rFonts w:ascii="Arial" w:hAnsi="Arial" w:cs="Arial"/>
        </w:rPr>
        <w:t xml:space="preserve"> </w:t>
      </w:r>
      <w:r w:rsidRPr="00416304">
        <w:rPr>
          <w:rFonts w:ascii="Arial" w:hAnsi="Arial" w:cs="Arial"/>
        </w:rPr>
        <w:t>based on their content/concept</w:t>
      </w:r>
      <w:r w:rsidR="00414D82">
        <w:rPr>
          <w:rFonts w:ascii="Arial" w:hAnsi="Arial" w:cs="Arial"/>
        </w:rPr>
        <w:t>.</w:t>
      </w:r>
    </w:p>
    <w:p w:rsidR="0098153C" w:rsidRPr="00A8238B" w:rsidRDefault="00BE0B29" w:rsidP="0098153C">
      <w:pPr>
        <w:pStyle w:val="Heading4"/>
        <w:rPr>
          <w:rFonts w:ascii="Arial" w:hAnsi="Arial" w:cs="Arial"/>
          <w:i w:val="0"/>
        </w:rPr>
      </w:pPr>
      <w:r>
        <w:rPr>
          <w:rFonts w:ascii="Arial" w:hAnsi="Arial" w:cs="Arial"/>
          <w:i w:val="0"/>
        </w:rPr>
        <w:t xml:space="preserve">Model </w:t>
      </w:r>
      <w:r w:rsidR="0098153C">
        <w:rPr>
          <w:rFonts w:ascii="Arial" w:hAnsi="Arial" w:cs="Arial"/>
          <w:i w:val="0"/>
        </w:rPr>
        <w:t>C</w:t>
      </w:r>
      <w:r w:rsidR="0098153C" w:rsidRPr="0098153C">
        <w:rPr>
          <w:rFonts w:ascii="Arial" w:hAnsi="Arial" w:cs="Arial"/>
          <w:i w:val="0"/>
        </w:rPr>
        <w:t xml:space="preserve">onstraints – Reference Model </w:t>
      </w:r>
      <w:r>
        <w:rPr>
          <w:rFonts w:ascii="Arial" w:hAnsi="Arial" w:cs="Arial"/>
          <w:i w:val="0"/>
        </w:rPr>
        <w:t>class subtype</w:t>
      </w:r>
    </w:p>
    <w:p w:rsidR="0098153C" w:rsidRDefault="00200E54" w:rsidP="0098153C">
      <w:pPr>
        <w:pStyle w:val="ListParagraph"/>
        <w:spacing w:line="276" w:lineRule="auto"/>
        <w:rPr>
          <w:rFonts w:ascii="Arial" w:hAnsi="Arial" w:cs="Arial"/>
          <w:u w:val="single"/>
        </w:rPr>
      </w:pPr>
      <w:r>
        <w:rPr>
          <w:rFonts w:ascii="Arial" w:hAnsi="Arial" w:cs="Arial"/>
          <w:u w:val="single"/>
        </w:rPr>
        <w:t>Submissions</w:t>
      </w:r>
      <w:r w:rsidR="0098153C" w:rsidRPr="00915D4F">
        <w:rPr>
          <w:rFonts w:ascii="Arial" w:hAnsi="Arial" w:cs="Arial"/>
          <w:u w:val="single"/>
        </w:rPr>
        <w:t xml:space="preserve"> </w:t>
      </w:r>
      <w:r w:rsidR="0098153C">
        <w:rPr>
          <w:rFonts w:ascii="Arial" w:hAnsi="Arial" w:cs="Arial"/>
          <w:u w:val="single"/>
        </w:rPr>
        <w:t>s</w:t>
      </w:r>
      <w:r w:rsidR="0098153C" w:rsidRPr="0098153C">
        <w:rPr>
          <w:rFonts w:ascii="Arial" w:hAnsi="Arial" w:cs="Arial"/>
          <w:u w:val="single"/>
        </w:rPr>
        <w:t xml:space="preserve">hall allow </w:t>
      </w:r>
      <w:r w:rsidR="002E0664">
        <w:rPr>
          <w:rFonts w:ascii="Arial" w:hAnsi="Arial" w:cs="Arial"/>
          <w:u w:val="single"/>
        </w:rPr>
        <w:t>model elements</w:t>
      </w:r>
      <w:r w:rsidR="0098153C" w:rsidRPr="0098153C">
        <w:rPr>
          <w:rFonts w:ascii="Arial" w:hAnsi="Arial" w:cs="Arial"/>
          <w:u w:val="single"/>
        </w:rPr>
        <w:t xml:space="preserve"> within a</w:t>
      </w:r>
      <w:r w:rsidR="00414D82">
        <w:rPr>
          <w:rFonts w:ascii="Arial" w:hAnsi="Arial" w:cs="Arial"/>
          <w:u w:val="single"/>
        </w:rPr>
        <w:t>n AM</w:t>
      </w:r>
      <w:r w:rsidR="0098153C" w:rsidRPr="0098153C">
        <w:rPr>
          <w:rFonts w:ascii="Arial" w:hAnsi="Arial" w:cs="Arial"/>
          <w:u w:val="single"/>
        </w:rPr>
        <w:t xml:space="preserve"> to be constrained</w:t>
      </w:r>
      <w:r w:rsidR="00414D82">
        <w:rPr>
          <w:rFonts w:ascii="Arial" w:hAnsi="Arial" w:cs="Arial"/>
          <w:u w:val="single"/>
        </w:rPr>
        <w:t xml:space="preserve"> to </w:t>
      </w:r>
      <w:r w:rsidR="0098153C" w:rsidRPr="0098153C">
        <w:rPr>
          <w:rFonts w:ascii="Arial" w:hAnsi="Arial" w:cs="Arial"/>
          <w:u w:val="single"/>
        </w:rPr>
        <w:t xml:space="preserve">a given Reference Model </w:t>
      </w:r>
      <w:r w:rsidR="00BE0B29">
        <w:rPr>
          <w:rFonts w:ascii="Arial" w:hAnsi="Arial" w:cs="Arial"/>
          <w:u w:val="single"/>
        </w:rPr>
        <w:t>class subtype</w:t>
      </w:r>
      <w:r w:rsidR="00414D82">
        <w:rPr>
          <w:rFonts w:ascii="Arial" w:hAnsi="Arial" w:cs="Arial"/>
          <w:u w:val="single"/>
        </w:rPr>
        <w:t>.</w:t>
      </w:r>
    </w:p>
    <w:p w:rsidR="006A696B" w:rsidRPr="00A8238B" w:rsidRDefault="00AE3B79" w:rsidP="002B4C2E">
      <w:pPr>
        <w:pStyle w:val="Heading4"/>
        <w:ind w:left="993" w:hanging="993"/>
        <w:rPr>
          <w:rFonts w:ascii="Arial" w:hAnsi="Arial" w:cs="Arial"/>
          <w:i w:val="0"/>
        </w:rPr>
      </w:pPr>
      <w:r>
        <w:rPr>
          <w:rFonts w:ascii="Arial" w:hAnsi="Arial" w:cs="Arial"/>
          <w:i w:val="0"/>
        </w:rPr>
        <w:t xml:space="preserve">Attribute </w:t>
      </w:r>
      <w:r w:rsidR="006A696B">
        <w:rPr>
          <w:rFonts w:ascii="Arial" w:hAnsi="Arial" w:cs="Arial"/>
          <w:i w:val="0"/>
        </w:rPr>
        <w:t>Value C</w:t>
      </w:r>
      <w:r w:rsidR="006A696B" w:rsidRPr="006A696B">
        <w:rPr>
          <w:rFonts w:ascii="Arial" w:hAnsi="Arial" w:cs="Arial"/>
          <w:i w:val="0"/>
        </w:rPr>
        <w:t>onstraints</w:t>
      </w:r>
    </w:p>
    <w:p w:rsidR="006A696B" w:rsidRPr="006A696B" w:rsidRDefault="00200E54" w:rsidP="006A696B">
      <w:pPr>
        <w:pStyle w:val="ListParagraph"/>
        <w:spacing w:line="276" w:lineRule="auto"/>
        <w:rPr>
          <w:rFonts w:ascii="Arial" w:hAnsi="Arial" w:cs="Arial"/>
          <w:u w:val="single"/>
        </w:rPr>
      </w:pPr>
      <w:r>
        <w:rPr>
          <w:rFonts w:ascii="Arial" w:hAnsi="Arial" w:cs="Arial"/>
          <w:u w:val="single"/>
        </w:rPr>
        <w:lastRenderedPageBreak/>
        <w:t>Submissions</w:t>
      </w:r>
      <w:r w:rsidR="006A696B" w:rsidRPr="006A696B">
        <w:rPr>
          <w:rFonts w:ascii="Arial" w:hAnsi="Arial" w:cs="Arial"/>
          <w:u w:val="single"/>
        </w:rPr>
        <w:t xml:space="preserve"> shall provide </w:t>
      </w:r>
      <w:r w:rsidR="00BE0B29">
        <w:rPr>
          <w:rFonts w:ascii="Arial" w:hAnsi="Arial" w:cs="Arial"/>
          <w:u w:val="single"/>
        </w:rPr>
        <w:t xml:space="preserve">the </w:t>
      </w:r>
      <w:r w:rsidR="006A696B" w:rsidRPr="006A696B">
        <w:rPr>
          <w:rFonts w:ascii="Arial" w:hAnsi="Arial" w:cs="Arial"/>
          <w:u w:val="single"/>
        </w:rPr>
        <w:t xml:space="preserve">ability </w:t>
      </w:r>
      <w:r w:rsidR="00AE3B79">
        <w:rPr>
          <w:rFonts w:ascii="Arial" w:hAnsi="Arial" w:cs="Arial"/>
          <w:u w:val="single"/>
        </w:rPr>
        <w:t xml:space="preserve">in an AM </w:t>
      </w:r>
      <w:r w:rsidR="006A696B" w:rsidRPr="006A696B">
        <w:rPr>
          <w:rFonts w:ascii="Arial" w:hAnsi="Arial" w:cs="Arial"/>
          <w:u w:val="single"/>
        </w:rPr>
        <w:t xml:space="preserve">to constrain </w:t>
      </w:r>
      <w:r w:rsidR="00AE3B79">
        <w:rPr>
          <w:rFonts w:ascii="Arial" w:hAnsi="Arial" w:cs="Arial"/>
          <w:u w:val="single"/>
        </w:rPr>
        <w:t xml:space="preserve">RM </w:t>
      </w:r>
      <w:r w:rsidR="006A696B" w:rsidRPr="006A696B">
        <w:rPr>
          <w:rFonts w:ascii="Arial" w:hAnsi="Arial" w:cs="Arial"/>
          <w:u w:val="single"/>
        </w:rPr>
        <w:t xml:space="preserve">attributes </w:t>
      </w:r>
      <w:r w:rsidR="00AE3B79">
        <w:rPr>
          <w:rFonts w:ascii="Arial" w:hAnsi="Arial" w:cs="Arial"/>
          <w:u w:val="single"/>
        </w:rPr>
        <w:t xml:space="preserve">to a given </w:t>
      </w:r>
      <w:r w:rsidR="00776465">
        <w:rPr>
          <w:rFonts w:ascii="Arial" w:hAnsi="Arial" w:cs="Arial"/>
          <w:u w:val="single"/>
        </w:rPr>
        <w:t xml:space="preserve">type and </w:t>
      </w:r>
      <w:r w:rsidR="006A696B" w:rsidRPr="006A696B">
        <w:rPr>
          <w:rFonts w:ascii="Arial" w:hAnsi="Arial" w:cs="Arial"/>
          <w:u w:val="single"/>
        </w:rPr>
        <w:t xml:space="preserve">to </w:t>
      </w:r>
      <w:r w:rsidR="00AE3B79">
        <w:rPr>
          <w:rFonts w:ascii="Arial" w:hAnsi="Arial" w:cs="Arial"/>
          <w:u w:val="single"/>
        </w:rPr>
        <w:t xml:space="preserve">specify a valid </w:t>
      </w:r>
      <w:r w:rsidR="006A696B" w:rsidRPr="006A696B">
        <w:rPr>
          <w:rFonts w:ascii="Arial" w:hAnsi="Arial" w:cs="Arial"/>
          <w:u w:val="single"/>
        </w:rPr>
        <w:t>value set.</w:t>
      </w:r>
    </w:p>
    <w:p w:rsidR="006A696B" w:rsidRPr="006A696B" w:rsidRDefault="006A696B" w:rsidP="006A696B">
      <w:pPr>
        <w:pStyle w:val="ListParagraph"/>
        <w:spacing w:line="276" w:lineRule="auto"/>
        <w:rPr>
          <w:rFonts w:ascii="Arial" w:hAnsi="Arial" w:cs="Arial"/>
        </w:rPr>
      </w:pPr>
    </w:p>
    <w:p w:rsidR="006A696B" w:rsidRDefault="006A696B" w:rsidP="006A696B">
      <w:pPr>
        <w:pStyle w:val="ListParagraph"/>
        <w:spacing w:line="276" w:lineRule="auto"/>
        <w:rPr>
          <w:rFonts w:ascii="Arial" w:hAnsi="Arial" w:cs="Arial"/>
        </w:rPr>
      </w:pPr>
      <w:r w:rsidRPr="006A696B">
        <w:rPr>
          <w:rFonts w:ascii="Arial" w:hAnsi="Arial" w:cs="Arial"/>
        </w:rPr>
        <w:t xml:space="preserve">Attributes of a primitive type </w:t>
      </w:r>
      <w:r w:rsidR="00AE3B79">
        <w:rPr>
          <w:rFonts w:ascii="Arial" w:hAnsi="Arial" w:cs="Arial"/>
        </w:rPr>
        <w:t>(</w:t>
      </w:r>
      <w:r w:rsidRPr="006A696B">
        <w:rPr>
          <w:rFonts w:ascii="Arial" w:hAnsi="Arial" w:cs="Arial"/>
        </w:rPr>
        <w:t xml:space="preserve">typically Integer, Real, Boolean, Character, String, Date, Time, </w:t>
      </w:r>
      <w:proofErr w:type="spellStart"/>
      <w:r w:rsidRPr="006A696B">
        <w:rPr>
          <w:rFonts w:ascii="Arial" w:hAnsi="Arial" w:cs="Arial"/>
        </w:rPr>
        <w:t>DateTime</w:t>
      </w:r>
      <w:proofErr w:type="spellEnd"/>
      <w:r w:rsidRPr="006A696B">
        <w:rPr>
          <w:rFonts w:ascii="Arial" w:hAnsi="Arial" w:cs="Arial"/>
        </w:rPr>
        <w:t xml:space="preserve"> and Duration</w:t>
      </w:r>
      <w:r w:rsidR="00AE3B79">
        <w:rPr>
          <w:rFonts w:ascii="Arial" w:hAnsi="Arial" w:cs="Arial"/>
        </w:rPr>
        <w:t>)</w:t>
      </w:r>
      <w:r w:rsidRPr="006A696B">
        <w:rPr>
          <w:rFonts w:ascii="Arial" w:hAnsi="Arial" w:cs="Arial"/>
        </w:rPr>
        <w:t xml:space="preserve"> within the reference model can be constrained to specific value subsets in a</w:t>
      </w:r>
      <w:r w:rsidR="00AE3B79">
        <w:rPr>
          <w:rFonts w:ascii="Arial" w:hAnsi="Arial" w:cs="Arial"/>
        </w:rPr>
        <w:t>n AM</w:t>
      </w:r>
      <w:r w:rsidRPr="006A696B">
        <w:rPr>
          <w:rFonts w:ascii="Arial" w:hAnsi="Arial" w:cs="Arial"/>
        </w:rPr>
        <w:t xml:space="preserve">, e.g. </w:t>
      </w:r>
      <w:r w:rsidR="00AE3B79">
        <w:rPr>
          <w:rFonts w:ascii="Arial" w:hAnsi="Arial" w:cs="Arial"/>
        </w:rPr>
        <w:t xml:space="preserve">using </w:t>
      </w:r>
      <w:r w:rsidRPr="006A696B">
        <w:rPr>
          <w:rFonts w:ascii="Arial" w:hAnsi="Arial" w:cs="Arial"/>
        </w:rPr>
        <w:t>ranges, specific values or by other means such as patterns.</w:t>
      </w:r>
    </w:p>
    <w:p w:rsidR="00AB3B4A" w:rsidRPr="006A696B" w:rsidRDefault="00AB3B4A" w:rsidP="006A696B">
      <w:pPr>
        <w:pStyle w:val="ListParagraph"/>
        <w:spacing w:line="276" w:lineRule="auto"/>
        <w:rPr>
          <w:rFonts w:ascii="Arial" w:hAnsi="Arial" w:cs="Arial"/>
        </w:rPr>
      </w:pPr>
      <w:r>
        <w:rPr>
          <w:rFonts w:ascii="Arial" w:hAnsi="Arial" w:cs="Arial"/>
        </w:rPr>
        <w:t xml:space="preserve">For example, an attribute defined as a string value shall be able to be constrained to limit acceptable values, such as a two-character strings where the first is Alphabetic and the second is numeric from 1-5.   </w:t>
      </w:r>
    </w:p>
    <w:p w:rsidR="00CC5A8D" w:rsidRPr="00A8238B" w:rsidRDefault="00CC5A8D" w:rsidP="002B4C2E">
      <w:pPr>
        <w:pStyle w:val="Heading4"/>
        <w:ind w:left="993" w:hanging="993"/>
        <w:rPr>
          <w:rFonts w:ascii="Arial" w:hAnsi="Arial" w:cs="Arial"/>
          <w:i w:val="0"/>
        </w:rPr>
      </w:pPr>
      <w:r w:rsidRPr="00CC5A8D">
        <w:rPr>
          <w:rFonts w:ascii="Arial" w:hAnsi="Arial" w:cs="Arial"/>
          <w:i w:val="0"/>
        </w:rPr>
        <w:t xml:space="preserve">Default </w:t>
      </w:r>
      <w:r w:rsidR="00AE3B79">
        <w:rPr>
          <w:rFonts w:ascii="Arial" w:hAnsi="Arial" w:cs="Arial"/>
          <w:i w:val="0"/>
        </w:rPr>
        <w:t xml:space="preserve">and Assumed </w:t>
      </w:r>
      <w:r w:rsidRPr="00CC5A8D">
        <w:rPr>
          <w:rFonts w:ascii="Arial" w:hAnsi="Arial" w:cs="Arial"/>
          <w:i w:val="0"/>
        </w:rPr>
        <w:t>values</w:t>
      </w:r>
    </w:p>
    <w:p w:rsidR="00CC5A8D" w:rsidRPr="006A696B" w:rsidRDefault="00200E54" w:rsidP="00CC5A8D">
      <w:pPr>
        <w:pStyle w:val="ListParagraph"/>
        <w:spacing w:line="276" w:lineRule="auto"/>
        <w:rPr>
          <w:rFonts w:ascii="Arial" w:hAnsi="Arial" w:cs="Arial"/>
          <w:u w:val="single"/>
        </w:rPr>
      </w:pPr>
      <w:r>
        <w:rPr>
          <w:rFonts w:ascii="Arial" w:hAnsi="Arial" w:cs="Arial"/>
          <w:u w:val="single"/>
        </w:rPr>
        <w:t>Submissions</w:t>
      </w:r>
      <w:r w:rsidR="00CC5A8D">
        <w:rPr>
          <w:rFonts w:ascii="Arial" w:hAnsi="Arial" w:cs="Arial"/>
          <w:u w:val="single"/>
        </w:rPr>
        <w:t xml:space="preserve"> s</w:t>
      </w:r>
      <w:r w:rsidR="00CC5A8D" w:rsidRPr="00CC5A8D">
        <w:rPr>
          <w:rFonts w:ascii="Arial" w:hAnsi="Arial" w:cs="Arial"/>
          <w:u w:val="single"/>
        </w:rPr>
        <w:t xml:space="preserve">hall provide </w:t>
      </w:r>
      <w:r w:rsidR="00AE3B79">
        <w:rPr>
          <w:rFonts w:ascii="Arial" w:hAnsi="Arial" w:cs="Arial"/>
          <w:u w:val="single"/>
        </w:rPr>
        <w:t xml:space="preserve">the </w:t>
      </w:r>
      <w:r w:rsidR="00CC5A8D" w:rsidRPr="00CC5A8D">
        <w:rPr>
          <w:rFonts w:ascii="Arial" w:hAnsi="Arial" w:cs="Arial"/>
          <w:u w:val="single"/>
        </w:rPr>
        <w:t xml:space="preserve">ability to provide default </w:t>
      </w:r>
      <w:r w:rsidR="00AE3B79">
        <w:rPr>
          <w:rFonts w:ascii="Arial" w:hAnsi="Arial" w:cs="Arial"/>
          <w:u w:val="single"/>
        </w:rPr>
        <w:t xml:space="preserve">and assumed </w:t>
      </w:r>
      <w:r w:rsidR="00CC5A8D" w:rsidRPr="00CC5A8D">
        <w:rPr>
          <w:rFonts w:ascii="Arial" w:hAnsi="Arial" w:cs="Arial"/>
          <w:u w:val="single"/>
        </w:rPr>
        <w:t xml:space="preserve">values for </w:t>
      </w:r>
      <w:r w:rsidR="00E52C72">
        <w:rPr>
          <w:rFonts w:ascii="Arial" w:hAnsi="Arial" w:cs="Arial"/>
          <w:u w:val="single"/>
        </w:rPr>
        <w:t xml:space="preserve">AM elements of both </w:t>
      </w:r>
      <w:r w:rsidR="00CC5A8D" w:rsidRPr="00CC5A8D">
        <w:rPr>
          <w:rFonts w:ascii="Arial" w:hAnsi="Arial" w:cs="Arial"/>
          <w:u w:val="single"/>
        </w:rPr>
        <w:t>primitive and complex types</w:t>
      </w:r>
      <w:r w:rsidR="00AE3B79">
        <w:rPr>
          <w:rFonts w:ascii="Arial" w:hAnsi="Arial" w:cs="Arial"/>
          <w:u w:val="single"/>
        </w:rPr>
        <w:t>.</w:t>
      </w:r>
    </w:p>
    <w:p w:rsidR="00CC5A8D" w:rsidRPr="00A8238B" w:rsidRDefault="00CC5A8D" w:rsidP="002B4C2E">
      <w:pPr>
        <w:pStyle w:val="Heading4"/>
        <w:ind w:left="993" w:hanging="993"/>
        <w:rPr>
          <w:rFonts w:ascii="Arial" w:hAnsi="Arial" w:cs="Arial"/>
          <w:i w:val="0"/>
        </w:rPr>
      </w:pPr>
      <w:r w:rsidRPr="00CC5A8D">
        <w:rPr>
          <w:rFonts w:ascii="Arial" w:hAnsi="Arial" w:cs="Arial"/>
          <w:i w:val="0"/>
        </w:rPr>
        <w:t>Occurrences</w:t>
      </w:r>
    </w:p>
    <w:p w:rsidR="00CC5A8D" w:rsidRPr="00CC5A8D" w:rsidRDefault="00200E54" w:rsidP="00CC5A8D">
      <w:pPr>
        <w:pStyle w:val="ListParagraph"/>
        <w:spacing w:line="276" w:lineRule="auto"/>
        <w:rPr>
          <w:rFonts w:ascii="Arial" w:hAnsi="Arial" w:cs="Arial"/>
          <w:u w:val="single"/>
        </w:rPr>
      </w:pPr>
      <w:r>
        <w:rPr>
          <w:rFonts w:ascii="Arial" w:hAnsi="Arial" w:cs="Arial"/>
          <w:u w:val="single"/>
        </w:rPr>
        <w:t>Submissions</w:t>
      </w:r>
      <w:r w:rsidR="00CC5A8D">
        <w:rPr>
          <w:rFonts w:ascii="Arial" w:hAnsi="Arial" w:cs="Arial"/>
          <w:u w:val="single"/>
        </w:rPr>
        <w:t xml:space="preserve"> s</w:t>
      </w:r>
      <w:r w:rsidR="00CC5A8D" w:rsidRPr="00CC5A8D">
        <w:rPr>
          <w:rFonts w:ascii="Arial" w:hAnsi="Arial" w:cs="Arial"/>
          <w:u w:val="single"/>
        </w:rPr>
        <w:t xml:space="preserve">hall provide </w:t>
      </w:r>
      <w:r w:rsidR="00AE3B79">
        <w:rPr>
          <w:rFonts w:ascii="Arial" w:hAnsi="Arial" w:cs="Arial"/>
          <w:u w:val="single"/>
        </w:rPr>
        <w:t xml:space="preserve">the </w:t>
      </w:r>
      <w:r w:rsidR="00CC5A8D" w:rsidRPr="00CC5A8D">
        <w:rPr>
          <w:rFonts w:ascii="Arial" w:hAnsi="Arial" w:cs="Arial"/>
          <w:u w:val="single"/>
        </w:rPr>
        <w:t xml:space="preserve">ability to specify </w:t>
      </w:r>
      <w:r w:rsidR="00AE3B79">
        <w:rPr>
          <w:rFonts w:ascii="Arial" w:hAnsi="Arial" w:cs="Arial"/>
          <w:u w:val="single"/>
        </w:rPr>
        <w:t xml:space="preserve">the </w:t>
      </w:r>
      <w:r w:rsidR="00CC5A8D" w:rsidRPr="00CC5A8D">
        <w:rPr>
          <w:rFonts w:ascii="Arial" w:hAnsi="Arial" w:cs="Arial"/>
          <w:u w:val="single"/>
        </w:rPr>
        <w:t xml:space="preserve">allowable </w:t>
      </w:r>
      <w:r w:rsidR="00AE3B79">
        <w:rPr>
          <w:rFonts w:ascii="Arial" w:hAnsi="Arial" w:cs="Arial"/>
          <w:u w:val="single"/>
        </w:rPr>
        <w:t xml:space="preserve">occurrence of </w:t>
      </w:r>
      <w:r w:rsidR="00CC5A8D" w:rsidRPr="00CC5A8D">
        <w:rPr>
          <w:rFonts w:ascii="Arial" w:hAnsi="Arial" w:cs="Arial"/>
          <w:u w:val="single"/>
        </w:rPr>
        <w:t>instance data.</w:t>
      </w:r>
    </w:p>
    <w:p w:rsidR="00CC5A8D" w:rsidRPr="006A696B" w:rsidRDefault="00CC5A8D" w:rsidP="00CC5A8D">
      <w:pPr>
        <w:pStyle w:val="ListParagraph"/>
        <w:spacing w:line="276" w:lineRule="auto"/>
        <w:rPr>
          <w:rFonts w:ascii="Arial" w:hAnsi="Arial" w:cs="Arial"/>
          <w:u w:val="single"/>
        </w:rPr>
      </w:pPr>
    </w:p>
    <w:p w:rsidR="00CC5A8D" w:rsidRDefault="00CC5A8D" w:rsidP="00CC5A8D">
      <w:pPr>
        <w:pStyle w:val="ListParagraph"/>
        <w:spacing w:line="276" w:lineRule="auto"/>
        <w:rPr>
          <w:rFonts w:ascii="Arial" w:hAnsi="Arial" w:cs="Arial"/>
        </w:rPr>
      </w:pPr>
      <w:r w:rsidRPr="00CC5A8D">
        <w:rPr>
          <w:rFonts w:ascii="Arial" w:hAnsi="Arial" w:cs="Arial"/>
        </w:rPr>
        <w:t>A</w:t>
      </w:r>
      <w:r w:rsidR="0049306D">
        <w:rPr>
          <w:rFonts w:ascii="Arial" w:hAnsi="Arial" w:cs="Arial"/>
        </w:rPr>
        <w:t xml:space="preserve">n AM </w:t>
      </w:r>
      <w:r w:rsidRPr="00CC5A8D">
        <w:rPr>
          <w:rFonts w:ascii="Arial" w:hAnsi="Arial" w:cs="Arial"/>
        </w:rPr>
        <w:t xml:space="preserve">can specify for any object node the allowed </w:t>
      </w:r>
      <w:r w:rsidR="0049306D">
        <w:rPr>
          <w:rFonts w:ascii="Arial" w:hAnsi="Arial" w:cs="Arial"/>
        </w:rPr>
        <w:t xml:space="preserve">number of </w:t>
      </w:r>
      <w:r w:rsidRPr="00CC5A8D">
        <w:rPr>
          <w:rFonts w:ascii="Arial" w:hAnsi="Arial" w:cs="Arial"/>
        </w:rPr>
        <w:t xml:space="preserve">occurrences of </w:t>
      </w:r>
      <w:r w:rsidR="0049306D">
        <w:rPr>
          <w:rFonts w:ascii="Arial" w:hAnsi="Arial" w:cs="Arial"/>
        </w:rPr>
        <w:t xml:space="preserve">data </w:t>
      </w:r>
      <w:r w:rsidRPr="00CC5A8D">
        <w:rPr>
          <w:rFonts w:ascii="Arial" w:hAnsi="Arial" w:cs="Arial"/>
        </w:rPr>
        <w:t xml:space="preserve">instances that conform to that node within a container </w:t>
      </w:r>
      <w:r w:rsidR="0049306D">
        <w:rPr>
          <w:rFonts w:ascii="Arial" w:hAnsi="Arial" w:cs="Arial"/>
        </w:rPr>
        <w:t>node</w:t>
      </w:r>
      <w:r w:rsidRPr="00CC5A8D">
        <w:rPr>
          <w:rFonts w:ascii="Arial" w:hAnsi="Arial" w:cs="Arial"/>
        </w:rPr>
        <w:t xml:space="preserve">. Sibling objects defined within the same container </w:t>
      </w:r>
      <w:r w:rsidR="0049306D">
        <w:rPr>
          <w:rFonts w:ascii="Arial" w:hAnsi="Arial" w:cs="Arial"/>
        </w:rPr>
        <w:t xml:space="preserve">nodes </w:t>
      </w:r>
      <w:r w:rsidRPr="00CC5A8D">
        <w:rPr>
          <w:rFonts w:ascii="Arial" w:hAnsi="Arial" w:cs="Arial"/>
        </w:rPr>
        <w:t>can each have occurrences defined for them.</w:t>
      </w:r>
    </w:p>
    <w:p w:rsidR="00CC5A8D" w:rsidRPr="00A8238B" w:rsidRDefault="0049306D" w:rsidP="002B4C2E">
      <w:pPr>
        <w:pStyle w:val="Heading4"/>
        <w:ind w:left="993" w:hanging="993"/>
        <w:rPr>
          <w:rFonts w:ascii="Arial" w:hAnsi="Arial" w:cs="Arial"/>
          <w:i w:val="0"/>
        </w:rPr>
      </w:pPr>
      <w:r>
        <w:rPr>
          <w:rFonts w:ascii="Arial" w:hAnsi="Arial" w:cs="Arial"/>
          <w:i w:val="0"/>
        </w:rPr>
        <w:t>Cardinality</w:t>
      </w:r>
    </w:p>
    <w:p w:rsidR="00CC5A8D" w:rsidRDefault="00200E54" w:rsidP="00CC5A8D">
      <w:pPr>
        <w:pStyle w:val="ListParagraph"/>
        <w:spacing w:line="276" w:lineRule="auto"/>
        <w:rPr>
          <w:rFonts w:ascii="Arial" w:hAnsi="Arial" w:cs="Arial"/>
          <w:u w:val="single"/>
        </w:rPr>
      </w:pPr>
      <w:r>
        <w:rPr>
          <w:rFonts w:ascii="Arial" w:hAnsi="Arial" w:cs="Arial"/>
          <w:u w:val="single"/>
        </w:rPr>
        <w:t>Submissions</w:t>
      </w:r>
      <w:r w:rsidR="00CC5A8D">
        <w:rPr>
          <w:rFonts w:ascii="Arial" w:hAnsi="Arial" w:cs="Arial"/>
          <w:u w:val="single"/>
        </w:rPr>
        <w:t xml:space="preserve"> s</w:t>
      </w:r>
      <w:r w:rsidR="00CC5A8D" w:rsidRPr="00CC5A8D">
        <w:rPr>
          <w:rFonts w:ascii="Arial" w:hAnsi="Arial" w:cs="Arial"/>
          <w:u w:val="single"/>
        </w:rPr>
        <w:t xml:space="preserve">hall provide </w:t>
      </w:r>
      <w:r w:rsidR="0049306D">
        <w:rPr>
          <w:rFonts w:ascii="Arial" w:hAnsi="Arial" w:cs="Arial"/>
          <w:u w:val="single"/>
        </w:rPr>
        <w:t xml:space="preserve">the </w:t>
      </w:r>
      <w:r w:rsidR="00CC5A8D" w:rsidRPr="00CC5A8D">
        <w:rPr>
          <w:rFonts w:ascii="Arial" w:hAnsi="Arial" w:cs="Arial"/>
          <w:u w:val="single"/>
        </w:rPr>
        <w:t>ability to define cardinality that is subsumed by progenitor elements.</w:t>
      </w:r>
    </w:p>
    <w:p w:rsidR="002A0DBD" w:rsidRPr="00CC5A8D" w:rsidRDefault="002A0DBD" w:rsidP="00CC5A8D">
      <w:pPr>
        <w:pStyle w:val="ListParagraph"/>
        <w:spacing w:line="276" w:lineRule="auto"/>
        <w:rPr>
          <w:rFonts w:ascii="Arial" w:hAnsi="Arial" w:cs="Arial"/>
          <w:u w:val="single"/>
        </w:rPr>
      </w:pPr>
    </w:p>
    <w:p w:rsidR="00CC5A8D" w:rsidRDefault="00CC5A8D" w:rsidP="00CC5A8D">
      <w:pPr>
        <w:pStyle w:val="ListParagraph"/>
        <w:spacing w:line="276" w:lineRule="auto"/>
        <w:rPr>
          <w:rFonts w:ascii="Arial" w:hAnsi="Arial" w:cs="Arial"/>
        </w:rPr>
      </w:pPr>
      <w:r w:rsidRPr="00CC5A8D">
        <w:rPr>
          <w:rFonts w:ascii="Arial" w:hAnsi="Arial" w:cs="Arial"/>
        </w:rPr>
        <w:t xml:space="preserve">Attributes (i.e. properties) from the </w:t>
      </w:r>
      <w:r w:rsidR="00F65C26">
        <w:rPr>
          <w:rFonts w:ascii="Arial" w:hAnsi="Arial" w:cs="Arial"/>
        </w:rPr>
        <w:t xml:space="preserve">RM </w:t>
      </w:r>
      <w:r w:rsidRPr="00CC5A8D">
        <w:rPr>
          <w:rFonts w:ascii="Arial" w:hAnsi="Arial" w:cs="Arial"/>
        </w:rPr>
        <w:t>can have their cardinality constrained within a</w:t>
      </w:r>
      <w:r w:rsidR="00F65C26">
        <w:rPr>
          <w:rFonts w:ascii="Arial" w:hAnsi="Arial" w:cs="Arial"/>
        </w:rPr>
        <w:t>n AM</w:t>
      </w:r>
      <w:r w:rsidRPr="00CC5A8D">
        <w:rPr>
          <w:rFonts w:ascii="Arial" w:hAnsi="Arial" w:cs="Arial"/>
        </w:rPr>
        <w:t>.</w:t>
      </w:r>
    </w:p>
    <w:p w:rsidR="007233AB" w:rsidRPr="002B4C2E" w:rsidRDefault="007233AB" w:rsidP="002B4C2E">
      <w:pPr>
        <w:pStyle w:val="Heading3"/>
        <w:ind w:left="709"/>
        <w:rPr>
          <w:rFonts w:ascii="Arial" w:hAnsi="Arial" w:cs="Arial"/>
          <w:b/>
        </w:rPr>
      </w:pPr>
      <w:r w:rsidRPr="002B4C2E">
        <w:rPr>
          <w:rFonts w:ascii="Arial" w:hAnsi="Arial" w:cs="Arial"/>
          <w:b/>
        </w:rPr>
        <w:t xml:space="preserve">Terminology Profile </w:t>
      </w:r>
      <w:r w:rsidR="006B3ABB" w:rsidRPr="002B4C2E">
        <w:rPr>
          <w:rFonts w:ascii="Arial" w:hAnsi="Arial" w:cs="Arial"/>
          <w:b/>
        </w:rPr>
        <w:t>Requirements</w:t>
      </w:r>
    </w:p>
    <w:p w:rsidR="006B3ABB" w:rsidRPr="00961085" w:rsidRDefault="002A0DBD" w:rsidP="006B3ABB">
      <w:pPr>
        <w:pStyle w:val="Heading4"/>
        <w:rPr>
          <w:rFonts w:ascii="Arial" w:hAnsi="Arial" w:cs="Arial"/>
          <w:i w:val="0"/>
        </w:rPr>
      </w:pPr>
      <w:r w:rsidRPr="002A0DBD">
        <w:rPr>
          <w:rFonts w:ascii="Arial" w:hAnsi="Arial" w:cs="Arial"/>
          <w:i w:val="0"/>
        </w:rPr>
        <w:t>Semantic Binding of Classes</w:t>
      </w:r>
    </w:p>
    <w:p w:rsidR="006B3ABB" w:rsidRPr="002A0DBD" w:rsidRDefault="00200E54" w:rsidP="006B3ABB">
      <w:pPr>
        <w:pStyle w:val="ListParagraph"/>
        <w:spacing w:line="276" w:lineRule="auto"/>
        <w:rPr>
          <w:rFonts w:ascii="Arial" w:hAnsi="Arial" w:cs="Arial"/>
          <w:u w:val="single"/>
        </w:rPr>
      </w:pPr>
      <w:r>
        <w:rPr>
          <w:rFonts w:ascii="Arial" w:hAnsi="Arial" w:cs="Arial"/>
          <w:u w:val="single"/>
        </w:rPr>
        <w:t>Submissions</w:t>
      </w:r>
      <w:r w:rsidR="002A0DBD" w:rsidRPr="002A0DBD">
        <w:rPr>
          <w:rFonts w:ascii="Arial" w:hAnsi="Arial" w:cs="Arial"/>
          <w:u w:val="single"/>
        </w:rPr>
        <w:t xml:space="preserve"> shall provide the ability to bind a</w:t>
      </w:r>
      <w:r w:rsidR="000839F5">
        <w:rPr>
          <w:rFonts w:ascii="Arial" w:hAnsi="Arial" w:cs="Arial"/>
          <w:u w:val="single"/>
        </w:rPr>
        <w:t>n</w:t>
      </w:r>
      <w:r w:rsidR="002A0DBD" w:rsidRPr="002A0DBD">
        <w:rPr>
          <w:rFonts w:ascii="Arial" w:hAnsi="Arial" w:cs="Arial"/>
          <w:u w:val="single"/>
        </w:rPr>
        <w:t xml:space="preserve"> </w:t>
      </w:r>
      <w:r w:rsidR="000839F5">
        <w:rPr>
          <w:rFonts w:ascii="Arial" w:hAnsi="Arial" w:cs="Arial"/>
          <w:u w:val="single"/>
        </w:rPr>
        <w:t xml:space="preserve">AM </w:t>
      </w:r>
      <w:r w:rsidR="002A0DBD" w:rsidRPr="002A0DBD">
        <w:rPr>
          <w:rFonts w:ascii="Arial" w:hAnsi="Arial" w:cs="Arial"/>
          <w:u w:val="single"/>
        </w:rPr>
        <w:t xml:space="preserve">class to </w:t>
      </w:r>
      <w:r w:rsidR="000839F5">
        <w:rPr>
          <w:rFonts w:ascii="Arial" w:hAnsi="Arial" w:cs="Arial"/>
          <w:u w:val="single"/>
        </w:rPr>
        <w:t xml:space="preserve">either </w:t>
      </w:r>
      <w:r w:rsidR="002A0DBD" w:rsidRPr="002A0DBD">
        <w:rPr>
          <w:rFonts w:ascii="Arial" w:hAnsi="Arial" w:cs="Arial"/>
          <w:u w:val="single"/>
        </w:rPr>
        <w:t xml:space="preserve">a concept code from SNOMED CT </w:t>
      </w:r>
      <w:r w:rsidR="000839F5">
        <w:rPr>
          <w:rFonts w:ascii="Arial" w:hAnsi="Arial" w:cs="Arial"/>
          <w:u w:val="single"/>
        </w:rPr>
        <w:t>(</w:t>
      </w:r>
      <w:r w:rsidR="002A0DBD" w:rsidRPr="002A0DBD">
        <w:rPr>
          <w:rFonts w:ascii="Arial" w:hAnsi="Arial" w:cs="Arial"/>
          <w:u w:val="single"/>
        </w:rPr>
        <w:t>or other terminology</w:t>
      </w:r>
      <w:r w:rsidR="000839F5">
        <w:rPr>
          <w:rFonts w:ascii="Arial" w:hAnsi="Arial" w:cs="Arial"/>
          <w:u w:val="single"/>
        </w:rPr>
        <w:t>)</w:t>
      </w:r>
      <w:r w:rsidR="002A0DBD" w:rsidRPr="002A0DBD">
        <w:rPr>
          <w:rFonts w:ascii="Arial" w:hAnsi="Arial" w:cs="Arial"/>
          <w:u w:val="single"/>
        </w:rPr>
        <w:t>, or to a Concept Domain</w:t>
      </w:r>
      <w:r w:rsidR="000839F5">
        <w:rPr>
          <w:rFonts w:ascii="Arial" w:hAnsi="Arial" w:cs="Arial"/>
          <w:u w:val="single"/>
        </w:rPr>
        <w:t>, that represents the semantic meaning of the AM class</w:t>
      </w:r>
      <w:r w:rsidR="002A0DBD" w:rsidRPr="002A0DBD">
        <w:rPr>
          <w:rFonts w:ascii="Arial" w:hAnsi="Arial" w:cs="Arial"/>
          <w:u w:val="single"/>
        </w:rPr>
        <w:t>.</w:t>
      </w:r>
    </w:p>
    <w:p w:rsidR="002A0DBD" w:rsidRDefault="002A0DBD" w:rsidP="002A0DBD">
      <w:pPr>
        <w:pStyle w:val="Heading4"/>
        <w:spacing w:line="276" w:lineRule="auto"/>
        <w:rPr>
          <w:rFonts w:ascii="Arial" w:hAnsi="Arial" w:cs="Arial"/>
          <w:u w:val="single"/>
        </w:rPr>
      </w:pPr>
      <w:r w:rsidRPr="002A0DBD">
        <w:rPr>
          <w:rFonts w:ascii="Arial" w:hAnsi="Arial" w:cs="Arial"/>
        </w:rPr>
        <w:t>Semantic Binding of Associations and Relationships</w:t>
      </w:r>
      <w:r w:rsidRPr="002A0DBD">
        <w:rPr>
          <w:rFonts w:ascii="Arial" w:hAnsi="Arial" w:cs="Arial"/>
          <w:u w:val="single"/>
        </w:rPr>
        <w:t xml:space="preserve"> </w:t>
      </w:r>
    </w:p>
    <w:p w:rsidR="002A0DBD" w:rsidRPr="002A0DBD" w:rsidRDefault="00200E54" w:rsidP="002A0DBD">
      <w:pPr>
        <w:pStyle w:val="Heading4"/>
        <w:numPr>
          <w:ilvl w:val="0"/>
          <w:numId w:val="0"/>
        </w:numPr>
        <w:spacing w:line="276" w:lineRule="auto"/>
        <w:ind w:left="864"/>
        <w:rPr>
          <w:rFonts w:ascii="Arial" w:eastAsia="Calibri" w:hAnsi="Arial" w:cs="Arial"/>
          <w:i w:val="0"/>
          <w:szCs w:val="24"/>
          <w:u w:val="single"/>
        </w:rPr>
      </w:pPr>
      <w:r>
        <w:rPr>
          <w:rFonts w:ascii="Arial" w:eastAsia="Calibri" w:hAnsi="Arial" w:cs="Arial"/>
          <w:i w:val="0"/>
          <w:szCs w:val="24"/>
          <w:u w:val="single"/>
        </w:rPr>
        <w:lastRenderedPageBreak/>
        <w:t>Submissions</w:t>
      </w:r>
      <w:r w:rsidR="002A0DBD" w:rsidRPr="002A0DBD">
        <w:rPr>
          <w:rFonts w:ascii="Arial" w:eastAsia="Calibri" w:hAnsi="Arial" w:cs="Arial"/>
          <w:i w:val="0"/>
          <w:szCs w:val="24"/>
          <w:u w:val="single"/>
        </w:rPr>
        <w:t xml:space="preserve"> </w:t>
      </w:r>
      <w:r w:rsidR="007E3C77">
        <w:rPr>
          <w:rFonts w:ascii="Arial" w:eastAsia="Calibri" w:hAnsi="Arial" w:cs="Arial"/>
          <w:i w:val="0"/>
          <w:szCs w:val="24"/>
          <w:u w:val="single"/>
        </w:rPr>
        <w:t>s</w:t>
      </w:r>
      <w:r w:rsidR="002A0DBD" w:rsidRPr="002A0DBD">
        <w:rPr>
          <w:rFonts w:ascii="Arial" w:eastAsia="Calibri" w:hAnsi="Arial" w:cs="Arial"/>
          <w:i w:val="0"/>
          <w:szCs w:val="24"/>
          <w:u w:val="single"/>
        </w:rPr>
        <w:t xml:space="preserve">hall </w:t>
      </w:r>
      <w:r w:rsidR="007E3C77">
        <w:rPr>
          <w:rFonts w:ascii="Arial" w:eastAsia="Calibri" w:hAnsi="Arial" w:cs="Arial"/>
          <w:i w:val="0"/>
          <w:szCs w:val="24"/>
          <w:u w:val="single"/>
        </w:rPr>
        <w:t>provide the ability to bind an a</w:t>
      </w:r>
      <w:r w:rsidR="002A0DBD" w:rsidRPr="002A0DBD">
        <w:rPr>
          <w:rFonts w:ascii="Arial" w:eastAsia="Calibri" w:hAnsi="Arial" w:cs="Arial"/>
          <w:i w:val="0"/>
          <w:szCs w:val="24"/>
          <w:u w:val="single"/>
        </w:rPr>
        <w:t xml:space="preserve">ssociation between </w:t>
      </w:r>
      <w:r w:rsidR="007C4436">
        <w:rPr>
          <w:rFonts w:ascii="Arial" w:eastAsia="Calibri" w:hAnsi="Arial" w:cs="Arial"/>
          <w:i w:val="0"/>
          <w:szCs w:val="24"/>
          <w:u w:val="single"/>
        </w:rPr>
        <w:t xml:space="preserve">AM </w:t>
      </w:r>
      <w:r w:rsidR="002A0DBD" w:rsidRPr="002A0DBD">
        <w:rPr>
          <w:rFonts w:ascii="Arial" w:eastAsia="Calibri" w:hAnsi="Arial" w:cs="Arial"/>
          <w:i w:val="0"/>
          <w:szCs w:val="24"/>
          <w:u w:val="single"/>
        </w:rPr>
        <w:t xml:space="preserve">classes to a concept code from SNOMED CT </w:t>
      </w:r>
      <w:r w:rsidR="007C4436">
        <w:rPr>
          <w:rFonts w:ascii="Arial" w:eastAsia="Calibri" w:hAnsi="Arial" w:cs="Arial"/>
          <w:i w:val="0"/>
          <w:szCs w:val="24"/>
          <w:u w:val="single"/>
        </w:rPr>
        <w:t>(</w:t>
      </w:r>
      <w:r w:rsidR="002A0DBD" w:rsidRPr="002A0DBD">
        <w:rPr>
          <w:rFonts w:ascii="Arial" w:eastAsia="Calibri" w:hAnsi="Arial" w:cs="Arial"/>
          <w:i w:val="0"/>
          <w:szCs w:val="24"/>
          <w:u w:val="single"/>
        </w:rPr>
        <w:t>or other terminology</w:t>
      </w:r>
      <w:r w:rsidR="007C4436">
        <w:rPr>
          <w:rFonts w:ascii="Arial" w:eastAsia="Calibri" w:hAnsi="Arial" w:cs="Arial"/>
          <w:i w:val="0"/>
          <w:szCs w:val="24"/>
          <w:u w:val="single"/>
        </w:rPr>
        <w:t>)</w:t>
      </w:r>
      <w:r w:rsidR="002A0DBD" w:rsidRPr="002A0DBD">
        <w:rPr>
          <w:rFonts w:ascii="Arial" w:eastAsia="Calibri" w:hAnsi="Arial" w:cs="Arial"/>
          <w:i w:val="0"/>
          <w:szCs w:val="24"/>
          <w:u w:val="single"/>
        </w:rPr>
        <w:t>, or to a Concept Domain</w:t>
      </w:r>
      <w:r w:rsidR="007C4436">
        <w:rPr>
          <w:rFonts w:ascii="Arial" w:eastAsia="Calibri" w:hAnsi="Arial" w:cs="Arial"/>
          <w:i w:val="0"/>
          <w:szCs w:val="24"/>
          <w:u w:val="single"/>
        </w:rPr>
        <w:t>, that represents the semantic meaning of the AM association.</w:t>
      </w:r>
    </w:p>
    <w:p w:rsidR="002A0DBD" w:rsidRPr="00961085" w:rsidRDefault="002A0DBD" w:rsidP="002A0DBD">
      <w:pPr>
        <w:pStyle w:val="Heading4"/>
        <w:rPr>
          <w:rFonts w:ascii="Arial" w:hAnsi="Arial" w:cs="Arial"/>
          <w:i w:val="0"/>
        </w:rPr>
      </w:pPr>
      <w:r w:rsidRPr="002A0DBD">
        <w:rPr>
          <w:rFonts w:ascii="Arial" w:hAnsi="Arial" w:cs="Arial"/>
          <w:i w:val="0"/>
        </w:rPr>
        <w:t xml:space="preserve">Semantic </w:t>
      </w:r>
      <w:r w:rsidR="007E3C77" w:rsidRPr="007E3C77">
        <w:rPr>
          <w:rFonts w:ascii="Arial" w:hAnsi="Arial" w:cs="Arial"/>
          <w:i w:val="0"/>
        </w:rPr>
        <w:t xml:space="preserve">Binding of </w:t>
      </w:r>
      <w:r w:rsidR="007E3C77">
        <w:rPr>
          <w:rFonts w:ascii="Arial" w:hAnsi="Arial" w:cs="Arial"/>
          <w:i w:val="0"/>
        </w:rPr>
        <w:t>Properties</w:t>
      </w:r>
    </w:p>
    <w:p w:rsidR="007C4436" w:rsidRDefault="00200E54" w:rsidP="002A0DBD">
      <w:pPr>
        <w:pStyle w:val="ListParagraph"/>
        <w:spacing w:line="276" w:lineRule="auto"/>
        <w:rPr>
          <w:rFonts w:ascii="Arial" w:hAnsi="Arial" w:cs="Arial"/>
          <w:u w:val="single"/>
        </w:rPr>
      </w:pPr>
      <w:r>
        <w:rPr>
          <w:rFonts w:ascii="Arial" w:hAnsi="Arial" w:cs="Arial"/>
          <w:u w:val="single"/>
        </w:rPr>
        <w:t>Submissions</w:t>
      </w:r>
      <w:r w:rsidR="007E3C77" w:rsidRPr="007E3C77">
        <w:rPr>
          <w:rFonts w:ascii="Arial" w:hAnsi="Arial" w:cs="Arial"/>
          <w:u w:val="single"/>
        </w:rPr>
        <w:t xml:space="preserve"> </w:t>
      </w:r>
      <w:r w:rsidR="007E3C77">
        <w:rPr>
          <w:rFonts w:ascii="Arial" w:hAnsi="Arial" w:cs="Arial"/>
          <w:u w:val="single"/>
        </w:rPr>
        <w:t>s</w:t>
      </w:r>
      <w:r w:rsidR="007E3C77" w:rsidRPr="007E3C77">
        <w:rPr>
          <w:rFonts w:ascii="Arial" w:hAnsi="Arial" w:cs="Arial"/>
          <w:u w:val="single"/>
        </w:rPr>
        <w:t xml:space="preserve">hall provide the ability to bind </w:t>
      </w:r>
      <w:r w:rsidR="007C4436">
        <w:rPr>
          <w:rFonts w:ascii="Arial" w:hAnsi="Arial" w:cs="Arial"/>
          <w:u w:val="single"/>
        </w:rPr>
        <w:t xml:space="preserve">AM </w:t>
      </w:r>
      <w:r w:rsidR="007E3C77">
        <w:rPr>
          <w:rFonts w:ascii="Arial" w:hAnsi="Arial" w:cs="Arial"/>
          <w:u w:val="single"/>
        </w:rPr>
        <w:t>properties</w:t>
      </w:r>
      <w:r w:rsidR="007E3C77" w:rsidRPr="007E3C77">
        <w:rPr>
          <w:rFonts w:ascii="Arial" w:hAnsi="Arial" w:cs="Arial"/>
          <w:u w:val="single"/>
        </w:rPr>
        <w:t xml:space="preserve"> to </w:t>
      </w:r>
      <w:r w:rsidR="007C4436">
        <w:rPr>
          <w:rFonts w:ascii="Arial" w:hAnsi="Arial" w:cs="Arial"/>
          <w:u w:val="single"/>
        </w:rPr>
        <w:t>a concept code from SNOMED CT (or other terminology), or to a Concept Domain,</w:t>
      </w:r>
      <w:r w:rsidR="00963B02">
        <w:rPr>
          <w:rFonts w:ascii="Arial" w:hAnsi="Arial" w:cs="Arial"/>
          <w:u w:val="single"/>
        </w:rPr>
        <w:t xml:space="preserve"> </w:t>
      </w:r>
      <w:r w:rsidR="007C4436">
        <w:rPr>
          <w:rFonts w:ascii="Arial" w:hAnsi="Arial" w:cs="Arial"/>
          <w:u w:val="single"/>
        </w:rPr>
        <w:t xml:space="preserve">that represents the semantic meaning of the AM </w:t>
      </w:r>
      <w:r w:rsidR="0009322F">
        <w:rPr>
          <w:rFonts w:ascii="Arial" w:hAnsi="Arial" w:cs="Arial"/>
          <w:u w:val="single"/>
        </w:rPr>
        <w:t>properties</w:t>
      </w:r>
      <w:r w:rsidR="007C4436">
        <w:rPr>
          <w:rFonts w:ascii="Arial" w:hAnsi="Arial" w:cs="Arial"/>
          <w:u w:val="single"/>
        </w:rPr>
        <w:t>.</w:t>
      </w:r>
    </w:p>
    <w:p w:rsidR="0013475B" w:rsidRPr="00961085" w:rsidRDefault="0013475B" w:rsidP="0013475B">
      <w:pPr>
        <w:pStyle w:val="Heading4"/>
        <w:rPr>
          <w:rFonts w:ascii="Arial" w:hAnsi="Arial" w:cs="Arial"/>
          <w:i w:val="0"/>
        </w:rPr>
      </w:pPr>
      <w:r>
        <w:rPr>
          <w:rFonts w:ascii="Arial" w:hAnsi="Arial" w:cs="Arial"/>
          <w:i w:val="0"/>
        </w:rPr>
        <w:t>Value</w:t>
      </w:r>
      <w:r w:rsidRPr="002A0DBD">
        <w:rPr>
          <w:rFonts w:ascii="Arial" w:hAnsi="Arial" w:cs="Arial"/>
          <w:i w:val="0"/>
        </w:rPr>
        <w:t xml:space="preserve"> </w:t>
      </w:r>
      <w:r w:rsidRPr="007E3C77">
        <w:rPr>
          <w:rFonts w:ascii="Arial" w:hAnsi="Arial" w:cs="Arial"/>
          <w:i w:val="0"/>
        </w:rPr>
        <w:t xml:space="preserve">Binding of </w:t>
      </w:r>
      <w:r>
        <w:rPr>
          <w:rFonts w:ascii="Arial" w:hAnsi="Arial" w:cs="Arial"/>
          <w:i w:val="0"/>
        </w:rPr>
        <w:t xml:space="preserve">Classes and </w:t>
      </w:r>
      <w:r w:rsidR="00D100F8">
        <w:rPr>
          <w:rFonts w:ascii="Arial" w:hAnsi="Arial" w:cs="Arial"/>
          <w:i w:val="0"/>
        </w:rPr>
        <w:t>Properties</w:t>
      </w:r>
    </w:p>
    <w:p w:rsidR="0013475B" w:rsidRDefault="0013475B" w:rsidP="0013475B">
      <w:pPr>
        <w:pStyle w:val="ListParagraph"/>
        <w:spacing w:line="276" w:lineRule="auto"/>
        <w:rPr>
          <w:rFonts w:ascii="Arial" w:hAnsi="Arial" w:cs="Arial"/>
          <w:u w:val="single"/>
        </w:rPr>
      </w:pPr>
      <w:r>
        <w:rPr>
          <w:rFonts w:ascii="Arial" w:hAnsi="Arial" w:cs="Arial"/>
          <w:u w:val="single"/>
        </w:rPr>
        <w:t>Submissions</w:t>
      </w:r>
      <w:r w:rsidRPr="007E3C77">
        <w:rPr>
          <w:rFonts w:ascii="Arial" w:hAnsi="Arial" w:cs="Arial"/>
          <w:u w:val="single"/>
        </w:rPr>
        <w:t xml:space="preserve"> </w:t>
      </w:r>
      <w:r>
        <w:rPr>
          <w:rFonts w:ascii="Arial" w:hAnsi="Arial" w:cs="Arial"/>
          <w:u w:val="single"/>
        </w:rPr>
        <w:t>s</w:t>
      </w:r>
      <w:r w:rsidRPr="007E3C77">
        <w:rPr>
          <w:rFonts w:ascii="Arial" w:hAnsi="Arial" w:cs="Arial"/>
          <w:u w:val="single"/>
        </w:rPr>
        <w:t xml:space="preserve">hall provide the ability to bind </w:t>
      </w:r>
      <w:r>
        <w:rPr>
          <w:rFonts w:ascii="Arial" w:hAnsi="Arial" w:cs="Arial"/>
          <w:u w:val="single"/>
        </w:rPr>
        <w:t xml:space="preserve">AM classes and attributes </w:t>
      </w:r>
      <w:r w:rsidRPr="007E3C77">
        <w:rPr>
          <w:rFonts w:ascii="Arial" w:hAnsi="Arial" w:cs="Arial"/>
          <w:u w:val="single"/>
        </w:rPr>
        <w:t xml:space="preserve">to </w:t>
      </w:r>
      <w:r>
        <w:rPr>
          <w:rFonts w:ascii="Arial" w:hAnsi="Arial" w:cs="Arial"/>
          <w:u w:val="single"/>
        </w:rPr>
        <w:t xml:space="preserve">code systems, value sets and/or concept domains. This binding </w:t>
      </w:r>
      <w:r w:rsidR="00B77E73">
        <w:rPr>
          <w:rFonts w:ascii="Arial" w:hAnsi="Arial" w:cs="Arial"/>
          <w:u w:val="single"/>
        </w:rPr>
        <w:t>constrains</w:t>
      </w:r>
      <w:r>
        <w:rPr>
          <w:rFonts w:ascii="Arial" w:hAnsi="Arial" w:cs="Arial"/>
          <w:u w:val="single"/>
        </w:rPr>
        <w:t xml:space="preserve"> the allowed values of the instances.</w:t>
      </w:r>
    </w:p>
    <w:p w:rsidR="007C4436" w:rsidRDefault="007C4436" w:rsidP="002A0DBD">
      <w:pPr>
        <w:pStyle w:val="ListParagraph"/>
        <w:spacing w:line="276" w:lineRule="auto"/>
        <w:rPr>
          <w:rFonts w:ascii="Arial" w:hAnsi="Arial" w:cs="Arial"/>
          <w:u w:val="single"/>
        </w:rPr>
      </w:pPr>
    </w:p>
    <w:p w:rsidR="00B9619E" w:rsidRPr="002B4C2E" w:rsidRDefault="00B9619E" w:rsidP="002A0DBD">
      <w:pPr>
        <w:pStyle w:val="ListParagraph"/>
        <w:spacing w:line="276" w:lineRule="auto"/>
        <w:rPr>
          <w:rFonts w:ascii="Arial" w:hAnsi="Arial" w:cs="Arial"/>
        </w:rPr>
      </w:pPr>
      <w:r>
        <w:rPr>
          <w:rFonts w:ascii="Arial" w:hAnsi="Arial" w:cs="Arial"/>
        </w:rPr>
        <w:t>Value bindings shall bind an AM class or attribute to a value set defined in an external terminology, to a code system, or to a concept domain.</w:t>
      </w:r>
    </w:p>
    <w:p w:rsidR="00086CD6" w:rsidRDefault="00086CD6" w:rsidP="002A0DBD">
      <w:pPr>
        <w:pStyle w:val="ListParagraph"/>
        <w:spacing w:line="276" w:lineRule="auto"/>
        <w:rPr>
          <w:rFonts w:ascii="Arial" w:hAnsi="Arial" w:cs="Arial"/>
          <w:u w:val="single"/>
        </w:rPr>
      </w:pPr>
    </w:p>
    <w:p w:rsidR="00086CD6" w:rsidRPr="00961085" w:rsidRDefault="00086CD6" w:rsidP="00086CD6">
      <w:pPr>
        <w:pStyle w:val="Heading4"/>
        <w:rPr>
          <w:rFonts w:ascii="Arial" w:hAnsi="Arial" w:cs="Arial"/>
          <w:i w:val="0"/>
        </w:rPr>
      </w:pPr>
      <w:r>
        <w:rPr>
          <w:rFonts w:ascii="Arial" w:hAnsi="Arial" w:cs="Arial"/>
          <w:i w:val="0"/>
        </w:rPr>
        <w:t>Usage Context</w:t>
      </w:r>
      <w:r w:rsidRPr="00A32AE4">
        <w:rPr>
          <w:rFonts w:ascii="Arial" w:hAnsi="Arial" w:cs="Arial"/>
          <w:i w:val="0"/>
        </w:rPr>
        <w:t xml:space="preserve"> Definition</w:t>
      </w:r>
    </w:p>
    <w:p w:rsidR="00086CD6" w:rsidRDefault="00086CD6" w:rsidP="00086CD6">
      <w:pPr>
        <w:pStyle w:val="ListParagraph"/>
        <w:spacing w:line="276" w:lineRule="auto"/>
        <w:rPr>
          <w:rFonts w:ascii="Arial" w:hAnsi="Arial" w:cs="Arial"/>
          <w:u w:val="single"/>
        </w:rPr>
      </w:pPr>
      <w:r>
        <w:rPr>
          <w:rFonts w:ascii="Arial" w:hAnsi="Arial" w:cs="Arial"/>
          <w:u w:val="single"/>
        </w:rPr>
        <w:t>Submissions</w:t>
      </w:r>
      <w:r w:rsidRPr="002A0DBD">
        <w:rPr>
          <w:rFonts w:ascii="Arial" w:hAnsi="Arial" w:cs="Arial"/>
          <w:u w:val="single"/>
        </w:rPr>
        <w:t xml:space="preserve"> </w:t>
      </w:r>
      <w:r>
        <w:rPr>
          <w:rFonts w:ascii="Arial" w:hAnsi="Arial" w:cs="Arial"/>
          <w:u w:val="single"/>
        </w:rPr>
        <w:t>s</w:t>
      </w:r>
      <w:r w:rsidRPr="00A32AE4">
        <w:rPr>
          <w:rFonts w:ascii="Arial" w:hAnsi="Arial" w:cs="Arial"/>
          <w:u w:val="single"/>
        </w:rPr>
        <w:t xml:space="preserve">hall provide the ability to define </w:t>
      </w:r>
      <w:r>
        <w:rPr>
          <w:rFonts w:ascii="Arial" w:hAnsi="Arial" w:cs="Arial"/>
          <w:u w:val="single"/>
        </w:rPr>
        <w:t>usage context</w:t>
      </w:r>
      <w:r w:rsidRPr="00A32AE4">
        <w:rPr>
          <w:rFonts w:ascii="Arial" w:hAnsi="Arial" w:cs="Arial"/>
          <w:u w:val="single"/>
        </w:rPr>
        <w:t xml:space="preserve"> in the UML model, including at least </w:t>
      </w:r>
      <w:r>
        <w:rPr>
          <w:rFonts w:ascii="Arial" w:hAnsi="Arial" w:cs="Arial"/>
          <w:u w:val="single"/>
        </w:rPr>
        <w:t xml:space="preserve">an </w:t>
      </w:r>
      <w:r w:rsidRPr="00A32AE4">
        <w:rPr>
          <w:rFonts w:ascii="Arial" w:hAnsi="Arial" w:cs="Arial"/>
          <w:u w:val="single"/>
        </w:rPr>
        <w:t>identifier and name.</w:t>
      </w:r>
    </w:p>
    <w:p w:rsidR="00086CD6" w:rsidRDefault="00086CD6" w:rsidP="00086CD6">
      <w:pPr>
        <w:pStyle w:val="ListParagraph"/>
        <w:spacing w:line="276" w:lineRule="auto"/>
        <w:rPr>
          <w:rFonts w:ascii="Arial" w:hAnsi="Arial" w:cs="Arial"/>
          <w:u w:val="single"/>
        </w:rPr>
      </w:pPr>
    </w:p>
    <w:p w:rsidR="00086CD6" w:rsidRPr="00AE446E" w:rsidRDefault="00086CD6" w:rsidP="00086CD6">
      <w:pPr>
        <w:pStyle w:val="ListParagraph"/>
        <w:spacing w:line="276" w:lineRule="auto"/>
        <w:rPr>
          <w:rFonts w:ascii="Arial" w:hAnsi="Arial" w:cs="Arial"/>
        </w:rPr>
      </w:pPr>
      <w:r w:rsidRPr="00AE446E">
        <w:rPr>
          <w:rFonts w:ascii="Arial" w:hAnsi="Arial" w:cs="Arial"/>
        </w:rPr>
        <w:t>As an example, China or US</w:t>
      </w:r>
      <w:r>
        <w:rPr>
          <w:rFonts w:ascii="Arial" w:hAnsi="Arial" w:cs="Arial"/>
        </w:rPr>
        <w:t>.</w:t>
      </w:r>
    </w:p>
    <w:p w:rsidR="00086CD6" w:rsidRPr="002A0DBD" w:rsidRDefault="00086CD6" w:rsidP="002A0DBD">
      <w:pPr>
        <w:pStyle w:val="ListParagraph"/>
        <w:spacing w:line="276" w:lineRule="auto"/>
        <w:rPr>
          <w:rFonts w:ascii="Arial" w:hAnsi="Arial" w:cs="Arial"/>
          <w:u w:val="single"/>
        </w:rPr>
      </w:pPr>
    </w:p>
    <w:p w:rsidR="002A0DBD" w:rsidRPr="00961085" w:rsidRDefault="00A32AE4" w:rsidP="002A0DBD">
      <w:pPr>
        <w:pStyle w:val="Heading4"/>
        <w:rPr>
          <w:rFonts w:ascii="Arial" w:hAnsi="Arial" w:cs="Arial"/>
          <w:i w:val="0"/>
        </w:rPr>
      </w:pPr>
      <w:r w:rsidRPr="00A32AE4">
        <w:rPr>
          <w:rFonts w:ascii="Arial" w:hAnsi="Arial" w:cs="Arial"/>
          <w:i w:val="0"/>
        </w:rPr>
        <w:t>Concept Domain Definition</w:t>
      </w:r>
    </w:p>
    <w:p w:rsidR="00F36C15" w:rsidRDefault="00200E54" w:rsidP="00A32AE4">
      <w:pPr>
        <w:pStyle w:val="ListParagraph"/>
        <w:spacing w:line="276" w:lineRule="auto"/>
        <w:rPr>
          <w:rFonts w:ascii="Arial" w:hAnsi="Arial" w:cs="Arial"/>
          <w:u w:val="single"/>
        </w:rPr>
      </w:pPr>
      <w:r>
        <w:rPr>
          <w:rFonts w:ascii="Arial" w:hAnsi="Arial" w:cs="Arial"/>
          <w:u w:val="single"/>
        </w:rPr>
        <w:t>Submissions</w:t>
      </w:r>
      <w:r w:rsidR="002A0DBD" w:rsidRPr="002A0DBD">
        <w:rPr>
          <w:rFonts w:ascii="Arial" w:hAnsi="Arial" w:cs="Arial"/>
          <w:u w:val="single"/>
        </w:rPr>
        <w:t xml:space="preserve"> </w:t>
      </w:r>
      <w:r w:rsidR="00A32AE4">
        <w:rPr>
          <w:rFonts w:ascii="Arial" w:hAnsi="Arial" w:cs="Arial"/>
          <w:u w:val="single"/>
        </w:rPr>
        <w:t>s</w:t>
      </w:r>
      <w:r w:rsidR="00A32AE4" w:rsidRPr="00A32AE4">
        <w:rPr>
          <w:rFonts w:ascii="Arial" w:hAnsi="Arial" w:cs="Arial"/>
          <w:u w:val="single"/>
        </w:rPr>
        <w:t xml:space="preserve">hall provide the ability to define concept domains in the UML model, including at least </w:t>
      </w:r>
      <w:r w:rsidR="007C4436">
        <w:rPr>
          <w:rFonts w:ascii="Arial" w:hAnsi="Arial" w:cs="Arial"/>
          <w:u w:val="single"/>
        </w:rPr>
        <w:t xml:space="preserve">an </w:t>
      </w:r>
      <w:r w:rsidR="00A32AE4" w:rsidRPr="00A32AE4">
        <w:rPr>
          <w:rFonts w:ascii="Arial" w:hAnsi="Arial" w:cs="Arial"/>
          <w:u w:val="single"/>
        </w:rPr>
        <w:t>identifier and name.</w:t>
      </w:r>
    </w:p>
    <w:p w:rsidR="00804DCD" w:rsidRPr="00961085" w:rsidRDefault="00804DCD" w:rsidP="00804DCD">
      <w:pPr>
        <w:pStyle w:val="Heading4"/>
        <w:rPr>
          <w:rFonts w:ascii="Arial" w:hAnsi="Arial" w:cs="Arial"/>
          <w:i w:val="0"/>
        </w:rPr>
      </w:pPr>
      <w:r w:rsidRPr="00804DCD">
        <w:rPr>
          <w:rFonts w:ascii="Arial" w:hAnsi="Arial" w:cs="Arial"/>
          <w:i w:val="0"/>
        </w:rPr>
        <w:t>Code System Version Definition</w:t>
      </w:r>
    </w:p>
    <w:p w:rsidR="00804DCD" w:rsidRPr="004D5172" w:rsidRDefault="00200E54" w:rsidP="00804DCD">
      <w:pPr>
        <w:pStyle w:val="ListParagraph"/>
        <w:spacing w:line="276" w:lineRule="auto"/>
        <w:rPr>
          <w:rFonts w:ascii="Arial" w:hAnsi="Arial" w:cs="Arial"/>
        </w:rPr>
      </w:pPr>
      <w:r>
        <w:rPr>
          <w:rFonts w:ascii="Arial" w:hAnsi="Arial" w:cs="Arial"/>
          <w:u w:val="single"/>
        </w:rPr>
        <w:t>Submissions</w:t>
      </w:r>
      <w:r w:rsidR="00804DCD" w:rsidRPr="002A0DBD">
        <w:rPr>
          <w:rFonts w:ascii="Arial" w:hAnsi="Arial" w:cs="Arial"/>
          <w:u w:val="single"/>
        </w:rPr>
        <w:t xml:space="preserve"> </w:t>
      </w:r>
      <w:r w:rsidR="00804DCD">
        <w:rPr>
          <w:rFonts w:ascii="Arial" w:hAnsi="Arial" w:cs="Arial"/>
          <w:u w:val="single"/>
        </w:rPr>
        <w:t>s</w:t>
      </w:r>
      <w:r w:rsidR="00804DCD" w:rsidRPr="00804DCD">
        <w:rPr>
          <w:rFonts w:ascii="Arial" w:hAnsi="Arial" w:cs="Arial"/>
          <w:u w:val="single"/>
        </w:rPr>
        <w:t>hall provide the ability to define metadata about a code system version in the UML model, including at least identifier, name, version, and source URL</w:t>
      </w:r>
      <w:r w:rsidR="007C4436">
        <w:rPr>
          <w:rFonts w:ascii="Arial" w:hAnsi="Arial" w:cs="Arial"/>
          <w:u w:val="single"/>
        </w:rPr>
        <w:t>.</w:t>
      </w:r>
    </w:p>
    <w:p w:rsidR="00804DCD" w:rsidRPr="00961085" w:rsidRDefault="0074492F" w:rsidP="00804DCD">
      <w:pPr>
        <w:pStyle w:val="Heading4"/>
        <w:rPr>
          <w:rFonts w:ascii="Arial" w:hAnsi="Arial" w:cs="Arial"/>
          <w:i w:val="0"/>
        </w:rPr>
      </w:pPr>
      <w:r w:rsidRPr="0074492F">
        <w:rPr>
          <w:rFonts w:ascii="Arial" w:hAnsi="Arial" w:cs="Arial"/>
          <w:i w:val="0"/>
        </w:rPr>
        <w:t>Value Set Version Definition</w:t>
      </w:r>
    </w:p>
    <w:p w:rsidR="00804DCD" w:rsidRPr="0074492F" w:rsidRDefault="00200E54" w:rsidP="00804DCD">
      <w:pPr>
        <w:pStyle w:val="ListParagraph"/>
        <w:spacing w:line="276" w:lineRule="auto"/>
        <w:rPr>
          <w:rFonts w:ascii="Arial" w:hAnsi="Arial" w:cs="Arial"/>
          <w:u w:val="single"/>
        </w:rPr>
      </w:pPr>
      <w:r>
        <w:rPr>
          <w:rFonts w:ascii="Arial" w:hAnsi="Arial" w:cs="Arial"/>
          <w:u w:val="single"/>
        </w:rPr>
        <w:t>Submissions</w:t>
      </w:r>
      <w:r w:rsidR="00804DCD" w:rsidRPr="002A0DBD">
        <w:rPr>
          <w:rFonts w:ascii="Arial" w:hAnsi="Arial" w:cs="Arial"/>
          <w:u w:val="single"/>
        </w:rPr>
        <w:t xml:space="preserve"> </w:t>
      </w:r>
      <w:r w:rsidR="0074492F">
        <w:rPr>
          <w:rFonts w:ascii="Arial" w:hAnsi="Arial" w:cs="Arial"/>
          <w:u w:val="single"/>
        </w:rPr>
        <w:t>s</w:t>
      </w:r>
      <w:r w:rsidR="0074492F" w:rsidRPr="0074492F">
        <w:rPr>
          <w:rFonts w:ascii="Arial" w:hAnsi="Arial" w:cs="Arial"/>
          <w:u w:val="single"/>
        </w:rPr>
        <w:t>hall provide the ability to define metadata about a value set version in the UML model, including at least identifier, name, version, and source URL</w:t>
      </w:r>
      <w:r w:rsidR="00804DCD" w:rsidRPr="00A32AE4">
        <w:rPr>
          <w:rFonts w:ascii="Arial" w:hAnsi="Arial" w:cs="Arial"/>
          <w:u w:val="single"/>
        </w:rPr>
        <w:t>.</w:t>
      </w:r>
    </w:p>
    <w:p w:rsidR="00804DCD" w:rsidRPr="00961085" w:rsidRDefault="0074492F" w:rsidP="00804DCD">
      <w:pPr>
        <w:pStyle w:val="Heading4"/>
        <w:rPr>
          <w:rFonts w:ascii="Arial" w:hAnsi="Arial" w:cs="Arial"/>
          <w:i w:val="0"/>
        </w:rPr>
      </w:pPr>
      <w:r w:rsidRPr="0074492F">
        <w:rPr>
          <w:rFonts w:ascii="Arial" w:hAnsi="Arial" w:cs="Arial"/>
          <w:i w:val="0"/>
        </w:rPr>
        <w:lastRenderedPageBreak/>
        <w:t>Resolved Value Set Members</w:t>
      </w:r>
    </w:p>
    <w:p w:rsidR="0074492F" w:rsidRDefault="00200E54" w:rsidP="00804DCD">
      <w:pPr>
        <w:pStyle w:val="ListParagraph"/>
        <w:spacing w:line="276" w:lineRule="auto"/>
        <w:rPr>
          <w:rFonts w:ascii="Arial" w:hAnsi="Arial" w:cs="Arial"/>
          <w:u w:val="single"/>
        </w:rPr>
      </w:pPr>
      <w:r>
        <w:rPr>
          <w:rFonts w:ascii="Arial" w:hAnsi="Arial" w:cs="Arial"/>
          <w:u w:val="single"/>
        </w:rPr>
        <w:t>Submissions</w:t>
      </w:r>
      <w:r w:rsidR="00804DCD" w:rsidRPr="002A0DBD">
        <w:rPr>
          <w:rFonts w:ascii="Arial" w:hAnsi="Arial" w:cs="Arial"/>
          <w:u w:val="single"/>
        </w:rPr>
        <w:t xml:space="preserve"> </w:t>
      </w:r>
      <w:r w:rsidR="0074492F">
        <w:rPr>
          <w:rFonts w:ascii="Arial" w:hAnsi="Arial" w:cs="Arial"/>
          <w:u w:val="single"/>
        </w:rPr>
        <w:t xml:space="preserve">shall </w:t>
      </w:r>
      <w:r w:rsidR="0074492F" w:rsidRPr="0074492F">
        <w:rPr>
          <w:rFonts w:ascii="Arial" w:hAnsi="Arial" w:cs="Arial"/>
          <w:u w:val="single"/>
        </w:rPr>
        <w:t xml:space="preserve">provide the ability to define members within a value set version. </w:t>
      </w:r>
    </w:p>
    <w:p w:rsidR="0074492F" w:rsidRDefault="0074492F" w:rsidP="00804DCD">
      <w:pPr>
        <w:pStyle w:val="ListParagraph"/>
        <w:spacing w:line="276" w:lineRule="auto"/>
        <w:rPr>
          <w:rFonts w:ascii="Arial" w:hAnsi="Arial" w:cs="Arial"/>
          <w:u w:val="single"/>
        </w:rPr>
      </w:pPr>
    </w:p>
    <w:p w:rsidR="00804DCD" w:rsidRPr="0074492F" w:rsidRDefault="0074492F" w:rsidP="00804DCD">
      <w:pPr>
        <w:pStyle w:val="ListParagraph"/>
        <w:spacing w:line="276" w:lineRule="auto"/>
        <w:rPr>
          <w:rFonts w:ascii="Arial" w:hAnsi="Arial" w:cs="Arial"/>
        </w:rPr>
      </w:pPr>
      <w:r w:rsidRPr="0074492F">
        <w:rPr>
          <w:rFonts w:ascii="Arial" w:hAnsi="Arial" w:cs="Arial"/>
        </w:rPr>
        <w:t>Each member is defined by at least a code, concept name, and code system reference.</w:t>
      </w:r>
    </w:p>
    <w:p w:rsidR="0074492F" w:rsidRPr="00961085" w:rsidRDefault="00402DEC" w:rsidP="004C1354">
      <w:pPr>
        <w:pStyle w:val="Heading4"/>
        <w:numPr>
          <w:ilvl w:val="0"/>
          <w:numId w:val="0"/>
        </w:numPr>
        <w:ind w:left="864"/>
        <w:rPr>
          <w:rFonts w:ascii="Arial" w:hAnsi="Arial" w:cs="Arial"/>
          <w:i w:val="0"/>
        </w:rPr>
      </w:pPr>
      <w:r w:rsidRPr="00402DEC">
        <w:rPr>
          <w:rFonts w:ascii="Arial" w:hAnsi="Arial" w:cs="Arial"/>
          <w:i w:val="0"/>
        </w:rPr>
        <w:t>Concept Domain Binding</w:t>
      </w:r>
    </w:p>
    <w:p w:rsidR="0074492F" w:rsidRDefault="00200E54" w:rsidP="0074492F">
      <w:pPr>
        <w:pStyle w:val="ListParagraph"/>
        <w:spacing w:line="276" w:lineRule="auto"/>
        <w:rPr>
          <w:rFonts w:ascii="Arial" w:hAnsi="Arial" w:cs="Arial"/>
          <w:u w:val="single"/>
        </w:rPr>
      </w:pPr>
      <w:r>
        <w:rPr>
          <w:rFonts w:ascii="Arial" w:hAnsi="Arial" w:cs="Arial"/>
          <w:u w:val="single"/>
        </w:rPr>
        <w:t>Submissions</w:t>
      </w:r>
      <w:r w:rsidR="00402DEC">
        <w:rPr>
          <w:rFonts w:ascii="Arial" w:hAnsi="Arial" w:cs="Arial"/>
          <w:u w:val="single"/>
        </w:rPr>
        <w:t xml:space="preserve"> s</w:t>
      </w:r>
      <w:r w:rsidR="00402DEC" w:rsidRPr="00402DEC">
        <w:rPr>
          <w:rFonts w:ascii="Arial" w:hAnsi="Arial" w:cs="Arial"/>
          <w:u w:val="single"/>
        </w:rPr>
        <w:t>hall provide the ability to bind a concept domain with a resolved value set in a specified usage context.</w:t>
      </w:r>
    </w:p>
    <w:p w:rsidR="006726F0" w:rsidRDefault="006726F0" w:rsidP="0074492F">
      <w:pPr>
        <w:pStyle w:val="ListParagraph"/>
        <w:spacing w:line="276" w:lineRule="auto"/>
        <w:rPr>
          <w:rFonts w:ascii="Arial" w:hAnsi="Arial" w:cs="Arial"/>
          <w:u w:val="single"/>
        </w:rPr>
      </w:pPr>
    </w:p>
    <w:p w:rsidR="006726F0" w:rsidRPr="00302D12" w:rsidRDefault="006726F0" w:rsidP="006726F0">
      <w:pPr>
        <w:pStyle w:val="ListParagraph"/>
        <w:spacing w:line="276" w:lineRule="auto"/>
        <w:rPr>
          <w:rFonts w:ascii="Arial" w:hAnsi="Arial" w:cs="Arial"/>
          <w:u w:val="single"/>
        </w:rPr>
      </w:pPr>
      <w:r>
        <w:rPr>
          <w:rFonts w:ascii="Arial" w:hAnsi="Arial" w:cs="Arial"/>
          <w:u w:val="single"/>
        </w:rPr>
        <w:t>For example, the use of “state codes” supported for a string value intended to represent geographic regions within a country.</w:t>
      </w:r>
    </w:p>
    <w:p w:rsidR="006726F0" w:rsidRPr="00402DEC" w:rsidRDefault="006726F0" w:rsidP="0074492F">
      <w:pPr>
        <w:pStyle w:val="ListParagraph"/>
        <w:spacing w:line="276" w:lineRule="auto"/>
        <w:rPr>
          <w:rFonts w:ascii="Arial" w:hAnsi="Arial" w:cs="Arial"/>
          <w:u w:val="single"/>
        </w:rPr>
      </w:pPr>
    </w:p>
    <w:p w:rsidR="00277D7C" w:rsidRPr="00961085" w:rsidRDefault="00277D7C" w:rsidP="002B4C2E">
      <w:pPr>
        <w:pStyle w:val="Heading4"/>
        <w:ind w:left="993" w:hanging="993"/>
        <w:rPr>
          <w:rFonts w:ascii="Arial" w:hAnsi="Arial" w:cs="Arial"/>
          <w:i w:val="0"/>
        </w:rPr>
      </w:pPr>
      <w:r>
        <w:rPr>
          <w:rFonts w:ascii="Arial" w:hAnsi="Arial" w:cs="Arial"/>
          <w:i w:val="0"/>
        </w:rPr>
        <w:t xml:space="preserve">Concept </w:t>
      </w:r>
      <w:r w:rsidRPr="00277D7C">
        <w:rPr>
          <w:rFonts w:ascii="Arial" w:hAnsi="Arial" w:cs="Arial"/>
          <w:i w:val="0"/>
        </w:rPr>
        <w:t>Model Terminology Definition</w:t>
      </w:r>
    </w:p>
    <w:p w:rsidR="00277D7C" w:rsidRDefault="00200E54" w:rsidP="00277D7C">
      <w:pPr>
        <w:pStyle w:val="ListParagraph"/>
        <w:spacing w:line="276" w:lineRule="auto"/>
        <w:rPr>
          <w:rFonts w:ascii="Arial" w:hAnsi="Arial" w:cs="Arial"/>
          <w:u w:val="single"/>
        </w:rPr>
      </w:pPr>
      <w:r>
        <w:rPr>
          <w:rFonts w:ascii="Arial" w:hAnsi="Arial" w:cs="Arial"/>
          <w:u w:val="single"/>
        </w:rPr>
        <w:t>Submissions</w:t>
      </w:r>
      <w:r w:rsidR="00277D7C">
        <w:rPr>
          <w:rFonts w:ascii="Arial" w:hAnsi="Arial" w:cs="Arial"/>
          <w:u w:val="single"/>
        </w:rPr>
        <w:t xml:space="preserve"> s</w:t>
      </w:r>
      <w:r w:rsidR="00277D7C" w:rsidRPr="00277D7C">
        <w:rPr>
          <w:rFonts w:ascii="Arial" w:hAnsi="Arial" w:cs="Arial"/>
          <w:u w:val="single"/>
        </w:rPr>
        <w:t xml:space="preserve">hall allow each concept model structure </w:t>
      </w:r>
      <w:r w:rsidR="007C4436">
        <w:rPr>
          <w:rFonts w:ascii="Arial" w:hAnsi="Arial" w:cs="Arial"/>
          <w:u w:val="single"/>
        </w:rPr>
        <w:t xml:space="preserve">within an AM </w:t>
      </w:r>
      <w:r w:rsidR="00277D7C" w:rsidRPr="00277D7C">
        <w:rPr>
          <w:rFonts w:ascii="Arial" w:hAnsi="Arial" w:cs="Arial"/>
          <w:u w:val="single"/>
        </w:rPr>
        <w:t>to be defined as a single terminology expression created by combining the values of each component data element</w:t>
      </w:r>
      <w:r w:rsidR="007C4436">
        <w:rPr>
          <w:rFonts w:ascii="Arial" w:hAnsi="Arial" w:cs="Arial"/>
          <w:u w:val="single"/>
        </w:rPr>
        <w:t xml:space="preserve"> within the structure.</w:t>
      </w:r>
    </w:p>
    <w:p w:rsidR="007C4436" w:rsidRDefault="007C4436" w:rsidP="00277D7C">
      <w:pPr>
        <w:pStyle w:val="ListParagraph"/>
        <w:spacing w:line="276" w:lineRule="auto"/>
        <w:rPr>
          <w:rFonts w:ascii="Arial" w:hAnsi="Arial" w:cs="Arial"/>
          <w:u w:val="single"/>
        </w:rPr>
      </w:pPr>
    </w:p>
    <w:p w:rsidR="007C4436" w:rsidRPr="002B4C2E" w:rsidRDefault="00EC5973" w:rsidP="00277D7C">
      <w:pPr>
        <w:pStyle w:val="ListParagraph"/>
        <w:spacing w:line="276" w:lineRule="auto"/>
        <w:rPr>
          <w:rFonts w:ascii="Arial" w:hAnsi="Arial" w:cs="Arial"/>
        </w:rPr>
      </w:pPr>
      <w:r>
        <w:rPr>
          <w:rFonts w:ascii="Arial" w:hAnsi="Arial" w:cs="Arial"/>
        </w:rPr>
        <w:t>In some cases, a</w:t>
      </w:r>
      <w:r w:rsidR="007C4436">
        <w:rPr>
          <w:rFonts w:ascii="Arial" w:hAnsi="Arial" w:cs="Arial"/>
        </w:rPr>
        <w:t xml:space="preserve"> single concept (e.g. </w:t>
      </w:r>
      <w:r w:rsidR="007823C3">
        <w:rPr>
          <w:rFonts w:ascii="Arial" w:hAnsi="Arial" w:cs="Arial"/>
        </w:rPr>
        <w:t>d</w:t>
      </w:r>
      <w:r w:rsidR="007C4436">
        <w:rPr>
          <w:rFonts w:ascii="Arial" w:hAnsi="Arial" w:cs="Arial"/>
        </w:rPr>
        <w:t xml:space="preserve">iagnosis) can be represented </w:t>
      </w:r>
      <w:r w:rsidR="007823C3">
        <w:rPr>
          <w:rFonts w:ascii="Arial" w:hAnsi="Arial" w:cs="Arial"/>
        </w:rPr>
        <w:t xml:space="preserve">either </w:t>
      </w:r>
      <w:r w:rsidR="007C4436">
        <w:rPr>
          <w:rFonts w:ascii="Arial" w:hAnsi="Arial" w:cs="Arial"/>
        </w:rPr>
        <w:t xml:space="preserve">using a model structure (e.g. </w:t>
      </w:r>
      <w:r w:rsidR="007823C3">
        <w:rPr>
          <w:rFonts w:ascii="Arial" w:hAnsi="Arial" w:cs="Arial"/>
        </w:rPr>
        <w:t>d</w:t>
      </w:r>
      <w:r w:rsidR="007C4436">
        <w:rPr>
          <w:rFonts w:ascii="Arial" w:hAnsi="Arial" w:cs="Arial"/>
        </w:rPr>
        <w:t>iagnosis name</w:t>
      </w:r>
      <w:r w:rsidR="00C2144A">
        <w:rPr>
          <w:rFonts w:ascii="Arial" w:hAnsi="Arial" w:cs="Arial"/>
        </w:rPr>
        <w:t>: ‘arthritis’</w:t>
      </w:r>
      <w:r w:rsidR="007C4436">
        <w:rPr>
          <w:rFonts w:ascii="Arial" w:hAnsi="Arial" w:cs="Arial"/>
        </w:rPr>
        <w:t>, body site</w:t>
      </w:r>
      <w:r w:rsidR="00C2144A">
        <w:rPr>
          <w:rFonts w:ascii="Arial" w:hAnsi="Arial" w:cs="Arial"/>
        </w:rPr>
        <w:t>: ‘knee’</w:t>
      </w:r>
      <w:r w:rsidR="007C4436">
        <w:rPr>
          <w:rFonts w:ascii="Arial" w:hAnsi="Arial" w:cs="Arial"/>
        </w:rPr>
        <w:t>, laterality</w:t>
      </w:r>
      <w:r w:rsidR="00C2144A">
        <w:rPr>
          <w:rFonts w:ascii="Arial" w:hAnsi="Arial" w:cs="Arial"/>
        </w:rPr>
        <w:t>: ‘left’</w:t>
      </w:r>
      <w:r w:rsidR="007C4436">
        <w:rPr>
          <w:rFonts w:ascii="Arial" w:hAnsi="Arial" w:cs="Arial"/>
        </w:rPr>
        <w:t>), or as a pre</w:t>
      </w:r>
      <w:r w:rsidR="0013475B">
        <w:rPr>
          <w:rFonts w:ascii="Arial" w:hAnsi="Arial" w:cs="Arial"/>
        </w:rPr>
        <w:t xml:space="preserve"> </w:t>
      </w:r>
      <w:r w:rsidR="007C4436">
        <w:rPr>
          <w:rFonts w:ascii="Arial" w:hAnsi="Arial" w:cs="Arial"/>
        </w:rPr>
        <w:t>or post-coordinated terminology expression</w:t>
      </w:r>
      <w:r w:rsidR="00C2144A">
        <w:rPr>
          <w:rFonts w:ascii="Arial" w:hAnsi="Arial" w:cs="Arial"/>
        </w:rPr>
        <w:t xml:space="preserve"> (e.g. </w:t>
      </w:r>
      <w:r w:rsidR="0013475B">
        <w:rPr>
          <w:rFonts w:ascii="Arial" w:hAnsi="Arial" w:cs="Arial"/>
        </w:rPr>
        <w:t>‘</w:t>
      </w:r>
      <w:r w:rsidR="00C2144A">
        <w:rPr>
          <w:rFonts w:ascii="Arial" w:hAnsi="Arial" w:cs="Arial"/>
        </w:rPr>
        <w:t>arthritis of the left knee’)</w:t>
      </w:r>
      <w:r w:rsidR="007C4436">
        <w:rPr>
          <w:rFonts w:ascii="Arial" w:hAnsi="Arial" w:cs="Arial"/>
        </w:rPr>
        <w:t xml:space="preserve">. By </w:t>
      </w:r>
      <w:r w:rsidR="0013475B">
        <w:rPr>
          <w:rFonts w:ascii="Arial" w:hAnsi="Arial" w:cs="Arial"/>
        </w:rPr>
        <w:t xml:space="preserve">associating </w:t>
      </w:r>
      <w:r w:rsidR="00217CD4">
        <w:rPr>
          <w:rFonts w:ascii="Arial" w:hAnsi="Arial" w:cs="Arial"/>
        </w:rPr>
        <w:t xml:space="preserve">a concept </w:t>
      </w:r>
      <w:r w:rsidR="007C4436">
        <w:rPr>
          <w:rFonts w:ascii="Arial" w:hAnsi="Arial" w:cs="Arial"/>
        </w:rPr>
        <w:t>model structure</w:t>
      </w:r>
      <w:r w:rsidR="00217CD4">
        <w:rPr>
          <w:rFonts w:ascii="Arial" w:hAnsi="Arial" w:cs="Arial"/>
        </w:rPr>
        <w:t xml:space="preserve"> </w:t>
      </w:r>
      <w:r w:rsidR="0013475B">
        <w:rPr>
          <w:rFonts w:ascii="Arial" w:hAnsi="Arial" w:cs="Arial"/>
        </w:rPr>
        <w:t xml:space="preserve">with </w:t>
      </w:r>
      <w:r w:rsidR="00217CD4">
        <w:rPr>
          <w:rFonts w:ascii="Arial" w:hAnsi="Arial" w:cs="Arial"/>
        </w:rPr>
        <w:t>a</w:t>
      </w:r>
      <w:r w:rsidR="0013475B">
        <w:rPr>
          <w:rFonts w:ascii="Arial" w:hAnsi="Arial" w:cs="Arial"/>
        </w:rPr>
        <w:t xml:space="preserve"> terminology</w:t>
      </w:r>
      <w:r w:rsidR="00217CD4">
        <w:rPr>
          <w:rFonts w:ascii="Arial" w:hAnsi="Arial" w:cs="Arial"/>
        </w:rPr>
        <w:t xml:space="preserve"> expression</w:t>
      </w:r>
      <w:r>
        <w:rPr>
          <w:rFonts w:ascii="Arial" w:hAnsi="Arial" w:cs="Arial"/>
        </w:rPr>
        <w:t xml:space="preserve"> that defines how </w:t>
      </w:r>
      <w:r w:rsidR="0013475B">
        <w:rPr>
          <w:rFonts w:ascii="Arial" w:hAnsi="Arial" w:cs="Arial"/>
        </w:rPr>
        <w:t>instances of the structural components c</w:t>
      </w:r>
      <w:r>
        <w:rPr>
          <w:rFonts w:ascii="Arial" w:hAnsi="Arial" w:cs="Arial"/>
        </w:rPr>
        <w:t>ould be combined together inside the terminology</w:t>
      </w:r>
      <w:r w:rsidR="00217CD4">
        <w:rPr>
          <w:rFonts w:ascii="Arial" w:hAnsi="Arial" w:cs="Arial"/>
        </w:rPr>
        <w:t xml:space="preserve">, instance data can be represented either way </w:t>
      </w:r>
      <w:r>
        <w:rPr>
          <w:rFonts w:ascii="Arial" w:hAnsi="Arial" w:cs="Arial"/>
        </w:rPr>
        <w:t xml:space="preserve">(i.e. either in structure or in terminology) </w:t>
      </w:r>
      <w:r w:rsidR="00217CD4">
        <w:rPr>
          <w:rFonts w:ascii="Arial" w:hAnsi="Arial" w:cs="Arial"/>
        </w:rPr>
        <w:t>in an isomorphic manner.</w:t>
      </w:r>
    </w:p>
    <w:p w:rsidR="00AA3003" w:rsidRPr="00961085" w:rsidRDefault="00AA3003" w:rsidP="00AA3003">
      <w:pPr>
        <w:pStyle w:val="Heading4"/>
        <w:ind w:left="993" w:hanging="993"/>
        <w:rPr>
          <w:rFonts w:ascii="Arial" w:hAnsi="Arial" w:cs="Arial"/>
          <w:i w:val="0"/>
        </w:rPr>
      </w:pPr>
      <w:r>
        <w:rPr>
          <w:rFonts w:ascii="Arial" w:hAnsi="Arial" w:cs="Arial"/>
          <w:i w:val="0"/>
        </w:rPr>
        <w:t xml:space="preserve">Terminology Constraint </w:t>
      </w:r>
      <w:r w:rsidR="006D55A7">
        <w:rPr>
          <w:rFonts w:ascii="Arial" w:hAnsi="Arial" w:cs="Arial"/>
          <w:i w:val="0"/>
        </w:rPr>
        <w:t>Bindings</w:t>
      </w:r>
    </w:p>
    <w:p w:rsidR="00804DCD" w:rsidRPr="002B4C2E" w:rsidRDefault="00AA3003">
      <w:pPr>
        <w:pStyle w:val="ListParagraph"/>
        <w:spacing w:line="276" w:lineRule="auto"/>
        <w:rPr>
          <w:rFonts w:ascii="Arial" w:hAnsi="Arial" w:cs="Arial"/>
          <w:u w:val="single"/>
        </w:rPr>
      </w:pPr>
      <w:r>
        <w:rPr>
          <w:rFonts w:ascii="Arial" w:hAnsi="Arial" w:cs="Arial"/>
          <w:u w:val="single"/>
        </w:rPr>
        <w:t>Submissions s</w:t>
      </w:r>
      <w:r w:rsidRPr="00277D7C">
        <w:rPr>
          <w:rFonts w:ascii="Arial" w:hAnsi="Arial" w:cs="Arial"/>
          <w:u w:val="single"/>
        </w:rPr>
        <w:t xml:space="preserve">hall </w:t>
      </w:r>
      <w:r w:rsidR="006D55A7">
        <w:rPr>
          <w:rFonts w:ascii="Arial" w:hAnsi="Arial" w:cs="Arial"/>
          <w:u w:val="single"/>
        </w:rPr>
        <w:t>provide the ability to define constraints on an AM, using concepts and relationships defined in an</w:t>
      </w:r>
      <w:r w:rsidR="0016099C">
        <w:rPr>
          <w:rFonts w:ascii="Arial" w:hAnsi="Arial" w:cs="Arial"/>
          <w:u w:val="single"/>
        </w:rPr>
        <w:t xml:space="preserve"> </w:t>
      </w:r>
      <w:r w:rsidR="006D55A7">
        <w:rPr>
          <w:rFonts w:ascii="Arial" w:hAnsi="Arial" w:cs="Arial"/>
          <w:u w:val="single"/>
        </w:rPr>
        <w:t>external terminology.</w:t>
      </w:r>
    </w:p>
    <w:p w:rsidR="00104867" w:rsidRDefault="00104867" w:rsidP="004D5172">
      <w:pPr>
        <w:pStyle w:val="Heading2"/>
        <w:spacing w:line="276" w:lineRule="auto"/>
        <w:rPr>
          <w:rFonts w:ascii="Arial" w:hAnsi="Arial" w:cs="Arial"/>
        </w:rPr>
      </w:pPr>
      <w:r w:rsidRPr="00721FD7">
        <w:rPr>
          <w:rFonts w:ascii="Arial" w:hAnsi="Arial" w:cs="Arial"/>
        </w:rPr>
        <w:t>Optional Requirements</w:t>
      </w:r>
    </w:p>
    <w:p w:rsidR="00402DEC" w:rsidRPr="00961085" w:rsidRDefault="00402DEC" w:rsidP="00402DEC">
      <w:pPr>
        <w:pStyle w:val="Heading4"/>
        <w:rPr>
          <w:rFonts w:ascii="Arial" w:hAnsi="Arial" w:cs="Arial"/>
          <w:i w:val="0"/>
        </w:rPr>
      </w:pPr>
      <w:r w:rsidRPr="00402DEC">
        <w:rPr>
          <w:rFonts w:ascii="Arial" w:hAnsi="Arial" w:cs="Arial"/>
          <w:i w:val="0"/>
        </w:rPr>
        <w:t>Common Terminology Service (CTS2)</w:t>
      </w:r>
    </w:p>
    <w:p w:rsidR="00402DEC" w:rsidRPr="0074492F" w:rsidRDefault="00200E54" w:rsidP="00402DEC">
      <w:pPr>
        <w:pStyle w:val="ListParagraph"/>
        <w:spacing w:line="276" w:lineRule="auto"/>
        <w:rPr>
          <w:rFonts w:ascii="Arial" w:hAnsi="Arial" w:cs="Arial"/>
          <w:u w:val="single"/>
        </w:rPr>
      </w:pPr>
      <w:r>
        <w:rPr>
          <w:rFonts w:ascii="Arial" w:hAnsi="Arial" w:cs="Arial"/>
          <w:u w:val="single"/>
        </w:rPr>
        <w:t>Submissions</w:t>
      </w:r>
      <w:r w:rsidR="00402DEC" w:rsidRPr="002A0DBD">
        <w:rPr>
          <w:rFonts w:ascii="Arial" w:hAnsi="Arial" w:cs="Arial"/>
          <w:u w:val="single"/>
        </w:rPr>
        <w:t xml:space="preserve"> </w:t>
      </w:r>
      <w:r w:rsidR="004F175D">
        <w:rPr>
          <w:rFonts w:ascii="Arial" w:hAnsi="Arial" w:cs="Arial"/>
          <w:u w:val="single"/>
        </w:rPr>
        <w:t>may</w:t>
      </w:r>
      <w:r w:rsidR="00402DEC" w:rsidRPr="0074492F">
        <w:rPr>
          <w:rFonts w:ascii="Arial" w:hAnsi="Arial" w:cs="Arial"/>
          <w:u w:val="single"/>
        </w:rPr>
        <w:t xml:space="preserve"> </w:t>
      </w:r>
      <w:r w:rsidR="0014206D">
        <w:rPr>
          <w:rFonts w:ascii="Arial" w:hAnsi="Arial" w:cs="Arial"/>
          <w:u w:val="single"/>
        </w:rPr>
        <w:t xml:space="preserve">propose a method </w:t>
      </w:r>
      <w:r w:rsidR="00402DEC" w:rsidRPr="00402DEC">
        <w:rPr>
          <w:rFonts w:ascii="Arial" w:hAnsi="Arial" w:cs="Arial"/>
          <w:u w:val="single"/>
        </w:rPr>
        <w:t xml:space="preserve">to query </w:t>
      </w:r>
      <w:r w:rsidR="00FE0E86">
        <w:rPr>
          <w:rFonts w:ascii="Arial" w:hAnsi="Arial" w:cs="Arial"/>
          <w:u w:val="single"/>
        </w:rPr>
        <w:t xml:space="preserve">a </w:t>
      </w:r>
      <w:r w:rsidR="00402DEC" w:rsidRPr="00402DEC">
        <w:rPr>
          <w:rFonts w:ascii="Arial" w:hAnsi="Arial" w:cs="Arial"/>
          <w:u w:val="single"/>
        </w:rPr>
        <w:t xml:space="preserve">CTS2 service </w:t>
      </w:r>
      <w:r w:rsidR="00FE0E86">
        <w:rPr>
          <w:rFonts w:ascii="Arial" w:hAnsi="Arial" w:cs="Arial"/>
          <w:u w:val="single"/>
        </w:rPr>
        <w:t xml:space="preserve">to </w:t>
      </w:r>
      <w:r w:rsidR="00402DEC" w:rsidRPr="00402DEC">
        <w:rPr>
          <w:rFonts w:ascii="Arial" w:hAnsi="Arial" w:cs="Arial"/>
          <w:u w:val="single"/>
        </w:rPr>
        <w:t>discover concept domains, code systems, and resolved value sets.</w:t>
      </w:r>
    </w:p>
    <w:p w:rsidR="00E64F94" w:rsidRPr="00961085" w:rsidRDefault="00E64F94" w:rsidP="00E64F94">
      <w:pPr>
        <w:pStyle w:val="Heading4"/>
        <w:rPr>
          <w:rFonts w:ascii="Arial" w:hAnsi="Arial" w:cs="Arial"/>
          <w:i w:val="0"/>
        </w:rPr>
      </w:pPr>
      <w:r w:rsidRPr="00E64F94">
        <w:rPr>
          <w:rFonts w:ascii="Arial" w:hAnsi="Arial" w:cs="Arial"/>
          <w:i w:val="0"/>
        </w:rPr>
        <w:t>Validate Code Contained in Value Set</w:t>
      </w:r>
      <w:r>
        <w:rPr>
          <w:rFonts w:ascii="Arial" w:hAnsi="Arial" w:cs="Arial"/>
          <w:i w:val="0"/>
        </w:rPr>
        <w:t xml:space="preserve"> (CTS2)</w:t>
      </w:r>
    </w:p>
    <w:p w:rsidR="00E64F94" w:rsidRDefault="00200E54" w:rsidP="00E64F94">
      <w:pPr>
        <w:pStyle w:val="ListParagraph"/>
        <w:spacing w:line="276" w:lineRule="auto"/>
        <w:rPr>
          <w:rFonts w:ascii="Arial" w:hAnsi="Arial" w:cs="Arial"/>
          <w:u w:val="single"/>
        </w:rPr>
      </w:pPr>
      <w:r>
        <w:rPr>
          <w:rFonts w:ascii="Arial" w:hAnsi="Arial" w:cs="Arial"/>
          <w:u w:val="single"/>
        </w:rPr>
        <w:lastRenderedPageBreak/>
        <w:t>Submissions</w:t>
      </w:r>
      <w:r w:rsidR="00E64F94" w:rsidRPr="002A0DBD">
        <w:rPr>
          <w:rFonts w:ascii="Arial" w:hAnsi="Arial" w:cs="Arial"/>
          <w:u w:val="single"/>
        </w:rPr>
        <w:t xml:space="preserve"> </w:t>
      </w:r>
      <w:r w:rsidR="004F175D">
        <w:rPr>
          <w:rFonts w:ascii="Arial" w:hAnsi="Arial" w:cs="Arial"/>
          <w:u w:val="single"/>
        </w:rPr>
        <w:t>may</w:t>
      </w:r>
      <w:r w:rsidR="00E64F94">
        <w:rPr>
          <w:rFonts w:ascii="Arial" w:hAnsi="Arial" w:cs="Arial"/>
          <w:u w:val="single"/>
        </w:rPr>
        <w:t xml:space="preserve"> </w:t>
      </w:r>
      <w:r w:rsidR="0014206D">
        <w:rPr>
          <w:rFonts w:ascii="Arial" w:hAnsi="Arial" w:cs="Arial"/>
          <w:u w:val="single"/>
        </w:rPr>
        <w:t xml:space="preserve">propose a method </w:t>
      </w:r>
      <w:r w:rsidR="00E64F94" w:rsidRPr="00E64F94">
        <w:rPr>
          <w:rFonts w:ascii="Arial" w:hAnsi="Arial" w:cs="Arial"/>
          <w:u w:val="single"/>
        </w:rPr>
        <w:t xml:space="preserve">to query </w:t>
      </w:r>
      <w:r w:rsidR="00FD3759">
        <w:rPr>
          <w:rFonts w:ascii="Arial" w:hAnsi="Arial" w:cs="Arial"/>
          <w:u w:val="single"/>
        </w:rPr>
        <w:t xml:space="preserve">a </w:t>
      </w:r>
      <w:r w:rsidR="00E64F94" w:rsidRPr="00E64F94">
        <w:rPr>
          <w:rFonts w:ascii="Arial" w:hAnsi="Arial" w:cs="Arial"/>
          <w:u w:val="single"/>
        </w:rPr>
        <w:t xml:space="preserve">CTS2 service and validate that a given code is contained in a specified value set. </w:t>
      </w:r>
    </w:p>
    <w:p w:rsidR="00E64F94" w:rsidRDefault="00E64F94" w:rsidP="00E64F94">
      <w:pPr>
        <w:pStyle w:val="ListParagraph"/>
        <w:spacing w:line="276" w:lineRule="auto"/>
        <w:rPr>
          <w:rFonts w:ascii="Arial" w:hAnsi="Arial" w:cs="Arial"/>
          <w:u w:val="single"/>
        </w:rPr>
      </w:pPr>
    </w:p>
    <w:p w:rsidR="00E64F94" w:rsidRDefault="00E64F94" w:rsidP="00E64F94">
      <w:pPr>
        <w:pStyle w:val="ListParagraph"/>
        <w:spacing w:line="276" w:lineRule="auto"/>
        <w:rPr>
          <w:rFonts w:ascii="Arial" w:hAnsi="Arial" w:cs="Arial"/>
        </w:rPr>
      </w:pPr>
      <w:r w:rsidRPr="00E64F94">
        <w:rPr>
          <w:rFonts w:ascii="Arial" w:hAnsi="Arial" w:cs="Arial"/>
        </w:rPr>
        <w:t xml:space="preserve">This is used to validate that instances of the </w:t>
      </w:r>
      <w:r w:rsidR="00FD3759">
        <w:rPr>
          <w:rFonts w:ascii="Arial" w:hAnsi="Arial" w:cs="Arial"/>
        </w:rPr>
        <w:t>AM</w:t>
      </w:r>
      <w:r w:rsidRPr="00E64F94">
        <w:rPr>
          <w:rFonts w:ascii="Arial" w:hAnsi="Arial" w:cs="Arial"/>
        </w:rPr>
        <w:t xml:space="preserve"> satisfy value </w:t>
      </w:r>
      <w:r w:rsidR="00FD3759">
        <w:rPr>
          <w:rFonts w:ascii="Arial" w:hAnsi="Arial" w:cs="Arial"/>
        </w:rPr>
        <w:t>binding</w:t>
      </w:r>
      <w:r w:rsidR="00FD3759" w:rsidRPr="00E64F94">
        <w:rPr>
          <w:rFonts w:ascii="Arial" w:hAnsi="Arial" w:cs="Arial"/>
        </w:rPr>
        <w:t xml:space="preserve"> </w:t>
      </w:r>
      <w:r w:rsidRPr="00E64F94">
        <w:rPr>
          <w:rFonts w:ascii="Arial" w:hAnsi="Arial" w:cs="Arial"/>
        </w:rPr>
        <w:t>constraints.</w:t>
      </w:r>
    </w:p>
    <w:p w:rsidR="004F175D" w:rsidRPr="00961085" w:rsidRDefault="004F175D" w:rsidP="004F175D">
      <w:pPr>
        <w:pStyle w:val="Heading4"/>
        <w:rPr>
          <w:rFonts w:ascii="Arial" w:hAnsi="Arial" w:cs="Arial"/>
          <w:i w:val="0"/>
        </w:rPr>
      </w:pPr>
      <w:r w:rsidRPr="00E973BA">
        <w:rPr>
          <w:rFonts w:ascii="Arial" w:hAnsi="Arial" w:cs="Arial"/>
          <w:i w:val="0"/>
        </w:rPr>
        <w:t>Resolved Value Set Synchronization</w:t>
      </w:r>
      <w:r w:rsidR="00277D7C">
        <w:rPr>
          <w:rFonts w:ascii="Arial" w:hAnsi="Arial" w:cs="Arial"/>
          <w:i w:val="0"/>
        </w:rPr>
        <w:t xml:space="preserve"> (CTS2)</w:t>
      </w:r>
    </w:p>
    <w:p w:rsidR="004F175D" w:rsidRPr="00402DEC" w:rsidRDefault="00200E54" w:rsidP="004F175D">
      <w:pPr>
        <w:pStyle w:val="ListParagraph"/>
        <w:spacing w:line="276" w:lineRule="auto"/>
        <w:rPr>
          <w:rFonts w:ascii="Arial" w:hAnsi="Arial" w:cs="Arial"/>
          <w:u w:val="single"/>
        </w:rPr>
      </w:pPr>
      <w:r>
        <w:rPr>
          <w:rFonts w:ascii="Arial" w:hAnsi="Arial" w:cs="Arial"/>
          <w:u w:val="single"/>
        </w:rPr>
        <w:t>Submissions</w:t>
      </w:r>
      <w:r w:rsidR="004F175D">
        <w:rPr>
          <w:rFonts w:ascii="Arial" w:hAnsi="Arial" w:cs="Arial"/>
          <w:u w:val="single"/>
        </w:rPr>
        <w:t xml:space="preserve"> </w:t>
      </w:r>
      <w:r w:rsidR="004F175D" w:rsidRPr="004F175D">
        <w:rPr>
          <w:rFonts w:ascii="Arial" w:hAnsi="Arial" w:cs="Arial"/>
          <w:u w:val="single"/>
        </w:rPr>
        <w:t xml:space="preserve">may </w:t>
      </w:r>
      <w:r w:rsidR="0014206D">
        <w:rPr>
          <w:rFonts w:ascii="Arial" w:hAnsi="Arial" w:cs="Arial"/>
          <w:u w:val="single"/>
        </w:rPr>
        <w:t>propose a method to</w:t>
      </w:r>
      <w:r w:rsidR="004F175D" w:rsidRPr="004F175D">
        <w:rPr>
          <w:rFonts w:ascii="Arial" w:hAnsi="Arial" w:cs="Arial"/>
          <w:u w:val="single"/>
        </w:rPr>
        <w:t xml:space="preserve"> synchronize </w:t>
      </w:r>
      <w:r w:rsidR="00FD3759">
        <w:rPr>
          <w:rFonts w:ascii="Arial" w:hAnsi="Arial" w:cs="Arial"/>
          <w:u w:val="single"/>
        </w:rPr>
        <w:t xml:space="preserve">a </w:t>
      </w:r>
      <w:r w:rsidR="004F175D" w:rsidRPr="004F175D">
        <w:rPr>
          <w:rFonts w:ascii="Arial" w:hAnsi="Arial" w:cs="Arial"/>
          <w:u w:val="single"/>
        </w:rPr>
        <w:t>cached copy of value set members in UML with the current resolved value set definition via CTS2 queries</w:t>
      </w:r>
      <w:r w:rsidR="00FD3759">
        <w:rPr>
          <w:rFonts w:ascii="Arial" w:hAnsi="Arial" w:cs="Arial"/>
          <w:u w:val="single"/>
        </w:rPr>
        <w:t>.</w:t>
      </w:r>
    </w:p>
    <w:p w:rsidR="00277D7C" w:rsidRPr="00961085" w:rsidRDefault="00277D7C" w:rsidP="00277D7C">
      <w:pPr>
        <w:pStyle w:val="Heading4"/>
        <w:rPr>
          <w:rFonts w:ascii="Arial" w:hAnsi="Arial" w:cs="Arial"/>
          <w:i w:val="0"/>
        </w:rPr>
      </w:pPr>
      <w:r w:rsidRPr="00277D7C">
        <w:rPr>
          <w:rFonts w:ascii="Arial" w:hAnsi="Arial" w:cs="Arial"/>
          <w:i w:val="0"/>
        </w:rPr>
        <w:t>Concept Domain and Value Set Resolution</w:t>
      </w:r>
      <w:r>
        <w:rPr>
          <w:rFonts w:ascii="Arial" w:hAnsi="Arial" w:cs="Arial"/>
          <w:i w:val="0"/>
        </w:rPr>
        <w:t xml:space="preserve"> (CTS2)</w:t>
      </w:r>
    </w:p>
    <w:p w:rsidR="00402DEC" w:rsidRDefault="00200E54" w:rsidP="00277D7C">
      <w:pPr>
        <w:pStyle w:val="ListParagraph"/>
        <w:spacing w:line="276" w:lineRule="auto"/>
        <w:rPr>
          <w:rFonts w:ascii="Arial" w:hAnsi="Arial" w:cs="Arial"/>
          <w:u w:val="single"/>
        </w:rPr>
      </w:pPr>
      <w:r>
        <w:rPr>
          <w:rFonts w:ascii="Arial" w:hAnsi="Arial" w:cs="Arial"/>
          <w:u w:val="single"/>
        </w:rPr>
        <w:t>Submissions</w:t>
      </w:r>
      <w:r w:rsidR="00277D7C">
        <w:rPr>
          <w:rFonts w:ascii="Arial" w:hAnsi="Arial" w:cs="Arial"/>
          <w:u w:val="single"/>
        </w:rPr>
        <w:t xml:space="preserve"> </w:t>
      </w:r>
      <w:r w:rsidR="00277D7C" w:rsidRPr="004F175D">
        <w:rPr>
          <w:rFonts w:ascii="Arial" w:hAnsi="Arial" w:cs="Arial"/>
          <w:u w:val="single"/>
        </w:rPr>
        <w:t xml:space="preserve">may </w:t>
      </w:r>
      <w:r w:rsidR="00277D7C">
        <w:rPr>
          <w:rFonts w:ascii="Arial" w:hAnsi="Arial" w:cs="Arial"/>
          <w:u w:val="single"/>
        </w:rPr>
        <w:t>propose a method to</w:t>
      </w:r>
      <w:r w:rsidR="00277D7C" w:rsidRPr="004F175D">
        <w:rPr>
          <w:rFonts w:ascii="Arial" w:hAnsi="Arial" w:cs="Arial"/>
          <w:u w:val="single"/>
        </w:rPr>
        <w:t xml:space="preserve"> </w:t>
      </w:r>
      <w:r w:rsidR="00277D7C">
        <w:rPr>
          <w:rFonts w:ascii="Arial" w:hAnsi="Arial" w:cs="Arial"/>
          <w:u w:val="single"/>
        </w:rPr>
        <w:t>for using a</w:t>
      </w:r>
      <w:r w:rsidR="00277D7C" w:rsidRPr="00277D7C">
        <w:rPr>
          <w:rFonts w:ascii="Arial" w:hAnsi="Arial" w:cs="Arial"/>
          <w:u w:val="single"/>
        </w:rPr>
        <w:t xml:space="preserve"> terminology service to resolve Concept Domains and Value Sets for both viewing and model publication</w:t>
      </w:r>
    </w:p>
    <w:p w:rsidR="00F3005A" w:rsidRPr="00F3005A" w:rsidRDefault="00F3005A" w:rsidP="00F3005A">
      <w:pPr>
        <w:pStyle w:val="Heading4"/>
        <w:rPr>
          <w:rFonts w:ascii="Arial" w:hAnsi="Arial" w:cs="Arial"/>
          <w:i w:val="0"/>
        </w:rPr>
      </w:pPr>
      <w:r w:rsidRPr="00F3005A">
        <w:rPr>
          <w:rFonts w:ascii="Arial" w:hAnsi="Arial" w:cs="Arial"/>
          <w:i w:val="0"/>
        </w:rPr>
        <w:t>MOF Definition of AOM 1.5</w:t>
      </w:r>
    </w:p>
    <w:p w:rsidR="00F3005A" w:rsidRPr="00F3005A" w:rsidRDefault="00200E54" w:rsidP="00F3005A">
      <w:pPr>
        <w:pStyle w:val="ListParagraph"/>
        <w:spacing w:line="276" w:lineRule="auto"/>
        <w:rPr>
          <w:rFonts w:ascii="Arial" w:hAnsi="Arial" w:cs="Arial"/>
          <w:u w:val="single"/>
        </w:rPr>
      </w:pPr>
      <w:r>
        <w:rPr>
          <w:rFonts w:ascii="Arial" w:hAnsi="Arial" w:cs="Arial"/>
          <w:u w:val="single"/>
        </w:rPr>
        <w:t>Submissions</w:t>
      </w:r>
      <w:r w:rsidR="00F3005A">
        <w:rPr>
          <w:rFonts w:ascii="Arial" w:hAnsi="Arial" w:cs="Arial"/>
          <w:u w:val="single"/>
        </w:rPr>
        <w:t xml:space="preserve"> m</w:t>
      </w:r>
      <w:r w:rsidR="00F3005A" w:rsidRPr="00F3005A">
        <w:rPr>
          <w:rFonts w:ascii="Arial" w:hAnsi="Arial" w:cs="Arial"/>
          <w:u w:val="single"/>
        </w:rPr>
        <w:t>ay provide a MOF definition that is semantically equivalent to AOM 1.5</w:t>
      </w:r>
    </w:p>
    <w:p w:rsidR="00F3005A" w:rsidRPr="00F3005A" w:rsidRDefault="00F3005A" w:rsidP="00F3005A">
      <w:pPr>
        <w:pStyle w:val="Heading4"/>
        <w:rPr>
          <w:rFonts w:ascii="Arial" w:hAnsi="Arial" w:cs="Arial"/>
          <w:i w:val="0"/>
        </w:rPr>
      </w:pPr>
      <w:r w:rsidRPr="00F3005A">
        <w:rPr>
          <w:rFonts w:ascii="Arial" w:hAnsi="Arial" w:cs="Arial"/>
          <w:i w:val="0"/>
        </w:rPr>
        <w:t xml:space="preserve">Mapping Definition of </w:t>
      </w:r>
      <w:r w:rsidR="00FD3759">
        <w:rPr>
          <w:rFonts w:ascii="Arial" w:hAnsi="Arial" w:cs="Arial"/>
          <w:i w:val="0"/>
        </w:rPr>
        <w:t xml:space="preserve">AML </w:t>
      </w:r>
      <w:r w:rsidRPr="00F3005A">
        <w:rPr>
          <w:rFonts w:ascii="Arial" w:hAnsi="Arial" w:cs="Arial"/>
          <w:i w:val="0"/>
        </w:rPr>
        <w:t>Profile to AOM</w:t>
      </w:r>
      <w:r w:rsidR="00797FFE">
        <w:rPr>
          <w:rFonts w:ascii="Arial" w:hAnsi="Arial" w:cs="Arial"/>
          <w:i w:val="0"/>
        </w:rPr>
        <w:t xml:space="preserve"> 1.5</w:t>
      </w:r>
    </w:p>
    <w:p w:rsidR="001D7E90" w:rsidRDefault="00200E54" w:rsidP="001D7E90">
      <w:pPr>
        <w:pStyle w:val="ListParagraph"/>
        <w:spacing w:line="276" w:lineRule="auto"/>
        <w:rPr>
          <w:rFonts w:ascii="Arial" w:hAnsi="Arial" w:cs="Arial"/>
          <w:u w:val="single"/>
        </w:rPr>
      </w:pPr>
      <w:r>
        <w:rPr>
          <w:rFonts w:ascii="Arial" w:hAnsi="Arial" w:cs="Arial"/>
          <w:u w:val="single"/>
        </w:rPr>
        <w:t>Submissions</w:t>
      </w:r>
      <w:r w:rsidR="001D7E90">
        <w:rPr>
          <w:rFonts w:ascii="Arial" w:hAnsi="Arial" w:cs="Arial"/>
          <w:u w:val="single"/>
        </w:rPr>
        <w:t xml:space="preserve"> may</w:t>
      </w:r>
      <w:r w:rsidR="001D7E90" w:rsidRPr="005A0968">
        <w:rPr>
          <w:rFonts w:ascii="Arial" w:hAnsi="Arial" w:cs="Arial"/>
          <w:u w:val="single"/>
        </w:rPr>
        <w:t xml:space="preserve"> specify the transformation / mapping from </w:t>
      </w:r>
      <w:r w:rsidR="00993E11">
        <w:rPr>
          <w:rFonts w:ascii="Arial" w:hAnsi="Arial" w:cs="Arial"/>
          <w:u w:val="single"/>
        </w:rPr>
        <w:t xml:space="preserve">the </w:t>
      </w:r>
      <w:r w:rsidR="00FD3759">
        <w:rPr>
          <w:rFonts w:ascii="Arial" w:hAnsi="Arial" w:cs="Arial"/>
          <w:u w:val="single"/>
        </w:rPr>
        <w:t xml:space="preserve">AML </w:t>
      </w:r>
      <w:r w:rsidR="00993E11">
        <w:rPr>
          <w:rFonts w:ascii="Arial" w:hAnsi="Arial" w:cs="Arial"/>
          <w:u w:val="single"/>
        </w:rPr>
        <w:t xml:space="preserve">profile </w:t>
      </w:r>
      <w:r w:rsidR="001D7E90">
        <w:rPr>
          <w:rFonts w:ascii="Arial" w:hAnsi="Arial" w:cs="Arial"/>
          <w:u w:val="single"/>
        </w:rPr>
        <w:t>to AOM 1.5 MOF (6.</w:t>
      </w:r>
      <w:r w:rsidR="00FD3759">
        <w:rPr>
          <w:rFonts w:ascii="Arial" w:hAnsi="Arial" w:cs="Arial"/>
          <w:u w:val="single"/>
        </w:rPr>
        <w:t>5</w:t>
      </w:r>
      <w:r w:rsidR="001D7E90">
        <w:rPr>
          <w:rFonts w:ascii="Arial" w:hAnsi="Arial" w:cs="Arial"/>
          <w:u w:val="single"/>
        </w:rPr>
        <w:t>.1.5)</w:t>
      </w:r>
      <w:r w:rsidR="001D7E90" w:rsidRPr="005A0968">
        <w:rPr>
          <w:rFonts w:ascii="Arial" w:hAnsi="Arial" w:cs="Arial"/>
          <w:u w:val="single"/>
        </w:rPr>
        <w:t xml:space="preserve">. </w:t>
      </w:r>
    </w:p>
    <w:p w:rsidR="00F3005A" w:rsidRPr="00F3005A" w:rsidRDefault="00F3005A" w:rsidP="00F3005A">
      <w:pPr>
        <w:pStyle w:val="ListParagraph"/>
        <w:spacing w:line="276" w:lineRule="auto"/>
        <w:rPr>
          <w:rFonts w:ascii="Arial" w:hAnsi="Arial" w:cs="Arial"/>
          <w:u w:val="single"/>
        </w:rPr>
      </w:pPr>
    </w:p>
    <w:p w:rsidR="005A0968" w:rsidRPr="005A0968" w:rsidRDefault="005A0968" w:rsidP="005A0968">
      <w:pPr>
        <w:pStyle w:val="ListParagraph"/>
        <w:spacing w:line="276" w:lineRule="auto"/>
        <w:rPr>
          <w:rFonts w:ascii="Arial" w:hAnsi="Arial" w:cs="Arial"/>
        </w:rPr>
      </w:pPr>
      <w:r w:rsidRPr="005A0968">
        <w:rPr>
          <w:rFonts w:ascii="Arial" w:hAnsi="Arial" w:cs="Arial"/>
        </w:rPr>
        <w:t xml:space="preserve">The use of </w:t>
      </w:r>
      <w:r w:rsidR="001670E2">
        <w:rPr>
          <w:rFonts w:ascii="Arial" w:hAnsi="Arial" w:cs="Arial"/>
        </w:rPr>
        <w:t>OMG-</w:t>
      </w:r>
      <w:r w:rsidRPr="005A0968">
        <w:rPr>
          <w:rFonts w:ascii="Arial" w:hAnsi="Arial" w:cs="Arial"/>
        </w:rPr>
        <w:t>QVT is encouraged where practical</w:t>
      </w:r>
      <w:r w:rsidR="00FD3759">
        <w:rPr>
          <w:rFonts w:ascii="Arial" w:hAnsi="Arial" w:cs="Arial"/>
        </w:rPr>
        <w:t>.</w:t>
      </w:r>
    </w:p>
    <w:p w:rsidR="005A0968" w:rsidRPr="00F3005A" w:rsidRDefault="005A0968" w:rsidP="005A0968">
      <w:pPr>
        <w:pStyle w:val="Heading4"/>
        <w:rPr>
          <w:rFonts w:ascii="Arial" w:hAnsi="Arial" w:cs="Arial"/>
          <w:i w:val="0"/>
        </w:rPr>
      </w:pPr>
      <w:r w:rsidRPr="005A0968">
        <w:rPr>
          <w:rFonts w:ascii="Arial" w:hAnsi="Arial" w:cs="Arial"/>
          <w:i w:val="0"/>
        </w:rPr>
        <w:t>Mapping Definition of AOM</w:t>
      </w:r>
      <w:r w:rsidR="001D7E90">
        <w:rPr>
          <w:rFonts w:ascii="Arial" w:hAnsi="Arial" w:cs="Arial"/>
          <w:i w:val="0"/>
        </w:rPr>
        <w:t xml:space="preserve"> 1.5</w:t>
      </w:r>
      <w:r w:rsidRPr="005A0968">
        <w:rPr>
          <w:rFonts w:ascii="Arial" w:hAnsi="Arial" w:cs="Arial"/>
          <w:i w:val="0"/>
        </w:rPr>
        <w:t xml:space="preserve"> to </w:t>
      </w:r>
      <w:r w:rsidR="00FD3759">
        <w:rPr>
          <w:rFonts w:ascii="Arial" w:hAnsi="Arial" w:cs="Arial"/>
          <w:i w:val="0"/>
        </w:rPr>
        <w:t xml:space="preserve">AML </w:t>
      </w:r>
      <w:r w:rsidRPr="005A0968">
        <w:rPr>
          <w:rFonts w:ascii="Arial" w:hAnsi="Arial" w:cs="Arial"/>
          <w:i w:val="0"/>
        </w:rPr>
        <w:t>Profile</w:t>
      </w:r>
    </w:p>
    <w:p w:rsidR="005A0968" w:rsidRDefault="00200E54" w:rsidP="005A0968">
      <w:pPr>
        <w:pStyle w:val="ListParagraph"/>
        <w:spacing w:line="276" w:lineRule="auto"/>
        <w:rPr>
          <w:rFonts w:ascii="Arial" w:hAnsi="Arial" w:cs="Arial"/>
          <w:u w:val="single"/>
        </w:rPr>
      </w:pPr>
      <w:r>
        <w:rPr>
          <w:rFonts w:ascii="Arial" w:hAnsi="Arial" w:cs="Arial"/>
          <w:u w:val="single"/>
        </w:rPr>
        <w:t>Submissions</w:t>
      </w:r>
      <w:r w:rsidR="005A0968">
        <w:rPr>
          <w:rFonts w:ascii="Arial" w:hAnsi="Arial" w:cs="Arial"/>
          <w:u w:val="single"/>
        </w:rPr>
        <w:t xml:space="preserve"> </w:t>
      </w:r>
      <w:r w:rsidR="001D7E90">
        <w:rPr>
          <w:rFonts w:ascii="Arial" w:hAnsi="Arial" w:cs="Arial"/>
          <w:u w:val="single"/>
        </w:rPr>
        <w:t>may</w:t>
      </w:r>
      <w:r w:rsidR="005A0968" w:rsidRPr="005A0968">
        <w:rPr>
          <w:rFonts w:ascii="Arial" w:hAnsi="Arial" w:cs="Arial"/>
          <w:u w:val="single"/>
        </w:rPr>
        <w:t xml:space="preserve"> specify the transformation / mapping from AOM 1.</w:t>
      </w:r>
      <w:r w:rsidR="001D7E90">
        <w:rPr>
          <w:rFonts w:ascii="Arial" w:hAnsi="Arial" w:cs="Arial"/>
          <w:u w:val="single"/>
        </w:rPr>
        <w:t xml:space="preserve">5 </w:t>
      </w:r>
      <w:proofErr w:type="gramStart"/>
      <w:r w:rsidR="001D7E90">
        <w:rPr>
          <w:rFonts w:ascii="Arial" w:hAnsi="Arial" w:cs="Arial"/>
          <w:u w:val="single"/>
        </w:rPr>
        <w:t>MOF(</w:t>
      </w:r>
      <w:proofErr w:type="gramEnd"/>
      <w:r w:rsidR="001D7E90">
        <w:rPr>
          <w:rFonts w:ascii="Arial" w:hAnsi="Arial" w:cs="Arial"/>
          <w:u w:val="single"/>
        </w:rPr>
        <w:t>6.</w:t>
      </w:r>
      <w:r w:rsidR="00FD3759">
        <w:rPr>
          <w:rFonts w:ascii="Arial" w:hAnsi="Arial" w:cs="Arial"/>
          <w:u w:val="single"/>
        </w:rPr>
        <w:t>5</w:t>
      </w:r>
      <w:r w:rsidR="001D7E90">
        <w:rPr>
          <w:rFonts w:ascii="Arial" w:hAnsi="Arial" w:cs="Arial"/>
          <w:u w:val="single"/>
        </w:rPr>
        <w:t xml:space="preserve">.1.5) to </w:t>
      </w:r>
      <w:r w:rsidR="00FD3759">
        <w:rPr>
          <w:rFonts w:ascii="Arial" w:hAnsi="Arial" w:cs="Arial"/>
          <w:u w:val="single"/>
        </w:rPr>
        <w:t xml:space="preserve">the AML </w:t>
      </w:r>
      <w:r w:rsidR="001D7E90">
        <w:rPr>
          <w:rFonts w:ascii="Arial" w:hAnsi="Arial" w:cs="Arial"/>
          <w:u w:val="single"/>
        </w:rPr>
        <w:t>profile</w:t>
      </w:r>
      <w:r w:rsidR="005A0968" w:rsidRPr="005A0968">
        <w:rPr>
          <w:rFonts w:ascii="Arial" w:hAnsi="Arial" w:cs="Arial"/>
          <w:u w:val="single"/>
        </w:rPr>
        <w:t xml:space="preserve">. </w:t>
      </w:r>
    </w:p>
    <w:p w:rsidR="005A0968" w:rsidRDefault="005A0968" w:rsidP="005A0968">
      <w:pPr>
        <w:pStyle w:val="ListParagraph"/>
        <w:spacing w:line="276" w:lineRule="auto"/>
        <w:rPr>
          <w:rFonts w:ascii="Arial" w:hAnsi="Arial" w:cs="Arial"/>
          <w:u w:val="single"/>
        </w:rPr>
      </w:pPr>
    </w:p>
    <w:p w:rsidR="005A0968" w:rsidRPr="005A0968" w:rsidRDefault="005A0968" w:rsidP="005A0968">
      <w:pPr>
        <w:pStyle w:val="ListParagraph"/>
        <w:spacing w:line="276" w:lineRule="auto"/>
        <w:rPr>
          <w:rFonts w:ascii="Arial" w:hAnsi="Arial" w:cs="Arial"/>
        </w:rPr>
      </w:pPr>
      <w:r w:rsidRPr="005A0968">
        <w:rPr>
          <w:rFonts w:ascii="Arial" w:hAnsi="Arial" w:cs="Arial"/>
        </w:rPr>
        <w:t xml:space="preserve">The use of </w:t>
      </w:r>
      <w:r w:rsidR="001670E2">
        <w:rPr>
          <w:rFonts w:ascii="Arial" w:hAnsi="Arial" w:cs="Arial"/>
        </w:rPr>
        <w:t>OMG-</w:t>
      </w:r>
      <w:r w:rsidRPr="005A0968">
        <w:rPr>
          <w:rFonts w:ascii="Arial" w:hAnsi="Arial" w:cs="Arial"/>
        </w:rPr>
        <w:t>QVT is encouraged where practical</w:t>
      </w:r>
      <w:r w:rsidR="0055757B">
        <w:rPr>
          <w:rFonts w:ascii="Arial" w:hAnsi="Arial" w:cs="Arial"/>
        </w:rPr>
        <w:t>.</w:t>
      </w:r>
    </w:p>
    <w:p w:rsidR="00BC20A8" w:rsidRPr="00F3005A" w:rsidRDefault="00BC20A8" w:rsidP="00BC20A8">
      <w:pPr>
        <w:pStyle w:val="Heading4"/>
        <w:rPr>
          <w:rFonts w:ascii="Arial" w:hAnsi="Arial" w:cs="Arial"/>
          <w:i w:val="0"/>
        </w:rPr>
      </w:pPr>
      <w:r w:rsidRPr="00BC20A8">
        <w:rPr>
          <w:rFonts w:ascii="Arial" w:hAnsi="Arial" w:cs="Arial"/>
          <w:i w:val="0"/>
        </w:rPr>
        <w:t>Modeling Conventions / Usage</w:t>
      </w:r>
    </w:p>
    <w:p w:rsidR="00BC20A8" w:rsidRDefault="00200E54" w:rsidP="00BC20A8">
      <w:pPr>
        <w:pStyle w:val="ListParagraph"/>
        <w:spacing w:line="276" w:lineRule="auto"/>
        <w:rPr>
          <w:rFonts w:ascii="Arial" w:hAnsi="Arial" w:cs="Arial"/>
          <w:u w:val="single"/>
        </w:rPr>
      </w:pPr>
      <w:r>
        <w:rPr>
          <w:rFonts w:ascii="Arial" w:hAnsi="Arial" w:cs="Arial"/>
          <w:u w:val="single"/>
        </w:rPr>
        <w:t>Submissions</w:t>
      </w:r>
      <w:r w:rsidR="00BC20A8">
        <w:rPr>
          <w:rFonts w:ascii="Arial" w:hAnsi="Arial" w:cs="Arial"/>
          <w:u w:val="single"/>
        </w:rPr>
        <w:t xml:space="preserve"> may</w:t>
      </w:r>
      <w:r w:rsidR="00BC20A8" w:rsidRPr="00BC20A8">
        <w:rPr>
          <w:rFonts w:ascii="Arial" w:hAnsi="Arial" w:cs="Arial"/>
          <w:u w:val="single"/>
        </w:rPr>
        <w:t xml:space="preserve"> provide example models, usage tutorials, usage methodologies, etc.</w:t>
      </w:r>
      <w:r w:rsidR="00B64F8B">
        <w:rPr>
          <w:rFonts w:ascii="Arial" w:hAnsi="Arial" w:cs="Arial"/>
          <w:u w:val="single"/>
        </w:rPr>
        <w:t xml:space="preserve"> for the proposed solution.</w:t>
      </w:r>
    </w:p>
    <w:p w:rsidR="00BC20A8" w:rsidRDefault="00BC20A8" w:rsidP="00BC20A8">
      <w:pPr>
        <w:pStyle w:val="ListParagraph"/>
        <w:spacing w:line="276" w:lineRule="auto"/>
        <w:rPr>
          <w:rFonts w:ascii="Arial" w:hAnsi="Arial" w:cs="Arial"/>
          <w:u w:val="single"/>
        </w:rPr>
      </w:pPr>
    </w:p>
    <w:p w:rsidR="00BC20A8" w:rsidRPr="005A0968" w:rsidRDefault="00BC20A8" w:rsidP="00BC20A8">
      <w:pPr>
        <w:pStyle w:val="ListParagraph"/>
        <w:spacing w:line="276" w:lineRule="auto"/>
        <w:rPr>
          <w:rFonts w:ascii="Arial" w:hAnsi="Arial" w:cs="Arial"/>
        </w:rPr>
      </w:pPr>
      <w:r w:rsidRPr="005A0968">
        <w:rPr>
          <w:rFonts w:ascii="Arial" w:hAnsi="Arial" w:cs="Arial"/>
        </w:rPr>
        <w:t xml:space="preserve">The use of </w:t>
      </w:r>
      <w:r>
        <w:rPr>
          <w:rFonts w:ascii="Arial" w:hAnsi="Arial" w:cs="Arial"/>
        </w:rPr>
        <w:t>OMG-</w:t>
      </w:r>
      <w:r w:rsidRPr="005A0968">
        <w:rPr>
          <w:rFonts w:ascii="Arial" w:hAnsi="Arial" w:cs="Arial"/>
        </w:rPr>
        <w:t xml:space="preserve">QVT is encouraged where practical </w:t>
      </w:r>
    </w:p>
    <w:p w:rsidR="00511CAF" w:rsidRPr="002B4C2E" w:rsidRDefault="00511CAF" w:rsidP="002B4C2E">
      <w:pPr>
        <w:pStyle w:val="Heading4"/>
        <w:rPr>
          <w:rFonts w:ascii="Arial" w:hAnsi="Arial" w:cs="Arial"/>
        </w:rPr>
      </w:pPr>
      <w:r w:rsidRPr="002B4C2E">
        <w:rPr>
          <w:rFonts w:ascii="Arial" w:hAnsi="Arial" w:cs="Arial"/>
          <w:i w:val="0"/>
        </w:rPr>
        <w:t>Model-Driven Implementations</w:t>
      </w:r>
    </w:p>
    <w:p w:rsidR="002155D8" w:rsidRDefault="00200E54" w:rsidP="00511CAF">
      <w:pPr>
        <w:pStyle w:val="ListParagraph"/>
        <w:spacing w:after="200" w:line="276" w:lineRule="auto"/>
        <w:contextualSpacing/>
        <w:rPr>
          <w:rFonts w:ascii="Arial" w:hAnsi="Arial" w:cs="Arial"/>
        </w:rPr>
      </w:pPr>
      <w:r>
        <w:rPr>
          <w:rFonts w:ascii="Arial" w:hAnsi="Arial" w:cs="Arial"/>
          <w:u w:val="single"/>
        </w:rPr>
        <w:lastRenderedPageBreak/>
        <w:t>Submissions</w:t>
      </w:r>
      <w:r w:rsidR="002155D8" w:rsidRPr="002155D8">
        <w:rPr>
          <w:rFonts w:ascii="Arial" w:hAnsi="Arial" w:cs="Arial"/>
          <w:u w:val="single"/>
        </w:rPr>
        <w:t xml:space="preserve"> may provide for t</w:t>
      </w:r>
      <w:r w:rsidR="00511CAF" w:rsidRPr="002155D8">
        <w:rPr>
          <w:rFonts w:ascii="Arial" w:hAnsi="Arial" w:cs="Arial"/>
          <w:u w:val="single"/>
        </w:rPr>
        <w:t xml:space="preserve">he terminology binding metadata </w:t>
      </w:r>
      <w:r w:rsidR="002155D8" w:rsidRPr="002155D8">
        <w:rPr>
          <w:rFonts w:ascii="Arial" w:hAnsi="Arial" w:cs="Arial"/>
          <w:u w:val="single"/>
        </w:rPr>
        <w:t>to</w:t>
      </w:r>
      <w:r w:rsidR="00511CAF" w:rsidRPr="002155D8">
        <w:rPr>
          <w:rFonts w:ascii="Arial" w:hAnsi="Arial" w:cs="Arial"/>
          <w:u w:val="single"/>
        </w:rPr>
        <w:t xml:space="preserve"> be used to generat</w:t>
      </w:r>
      <w:r w:rsidR="002155D8" w:rsidRPr="002155D8">
        <w:rPr>
          <w:rFonts w:ascii="Arial" w:hAnsi="Arial" w:cs="Arial"/>
          <w:u w:val="single"/>
        </w:rPr>
        <w:t>e complete PSM implementations</w:t>
      </w:r>
      <w:r w:rsidR="002155D8">
        <w:rPr>
          <w:rFonts w:ascii="Arial" w:hAnsi="Arial" w:cs="Arial"/>
        </w:rPr>
        <w:t>.</w:t>
      </w:r>
    </w:p>
    <w:p w:rsidR="002155D8" w:rsidRDefault="002155D8" w:rsidP="00511CAF">
      <w:pPr>
        <w:pStyle w:val="ListParagraph"/>
        <w:spacing w:after="200" w:line="276" w:lineRule="auto"/>
        <w:contextualSpacing/>
        <w:rPr>
          <w:rFonts w:ascii="Arial" w:hAnsi="Arial" w:cs="Arial"/>
        </w:rPr>
      </w:pPr>
    </w:p>
    <w:p w:rsidR="00511CAF" w:rsidRPr="004D5172" w:rsidRDefault="002155D8" w:rsidP="00511CAF">
      <w:pPr>
        <w:pStyle w:val="ListParagraph"/>
        <w:spacing w:after="200" w:line="276" w:lineRule="auto"/>
        <w:contextualSpacing/>
        <w:rPr>
          <w:rFonts w:ascii="Arial" w:hAnsi="Arial" w:cs="Arial"/>
        </w:rPr>
      </w:pPr>
      <w:r>
        <w:rPr>
          <w:rFonts w:ascii="Arial" w:hAnsi="Arial" w:cs="Arial"/>
        </w:rPr>
        <w:t>F</w:t>
      </w:r>
      <w:r w:rsidR="00511CAF" w:rsidRPr="004D5172">
        <w:rPr>
          <w:rFonts w:ascii="Arial" w:hAnsi="Arial" w:cs="Arial"/>
        </w:rPr>
        <w:t>or example</w:t>
      </w:r>
      <w:r w:rsidR="0055757B">
        <w:rPr>
          <w:rFonts w:ascii="Arial" w:hAnsi="Arial" w:cs="Arial"/>
        </w:rPr>
        <w:t>,</w:t>
      </w:r>
      <w:r w:rsidR="00511CAF" w:rsidRPr="004D5172">
        <w:rPr>
          <w:rFonts w:ascii="Arial" w:hAnsi="Arial" w:cs="Arial"/>
        </w:rPr>
        <w:t xml:space="preserve"> OCL invariant rules that validate whether instances satisfy the information model's terminology constraints.</w:t>
      </w:r>
    </w:p>
    <w:p w:rsidR="00123071" w:rsidRPr="00F3005A" w:rsidRDefault="00421A67" w:rsidP="00123071">
      <w:pPr>
        <w:pStyle w:val="Heading4"/>
        <w:rPr>
          <w:rFonts w:ascii="Arial" w:hAnsi="Arial" w:cs="Arial"/>
          <w:i w:val="0"/>
        </w:rPr>
      </w:pPr>
      <w:r>
        <w:rPr>
          <w:rFonts w:ascii="Arial" w:hAnsi="Arial" w:cs="Arial"/>
          <w:i w:val="0"/>
        </w:rPr>
        <w:t>AML</w:t>
      </w:r>
      <w:r w:rsidR="00123071">
        <w:rPr>
          <w:rFonts w:ascii="Arial" w:hAnsi="Arial" w:cs="Arial"/>
          <w:i w:val="0"/>
        </w:rPr>
        <w:t xml:space="preserve"> Model Descriptive Metadata </w:t>
      </w:r>
    </w:p>
    <w:p w:rsidR="00123071" w:rsidRDefault="00123071" w:rsidP="00123071">
      <w:pPr>
        <w:pStyle w:val="ListParagraph"/>
        <w:spacing w:line="276" w:lineRule="auto"/>
        <w:rPr>
          <w:rFonts w:ascii="Arial" w:hAnsi="Arial" w:cs="Arial"/>
          <w:u w:val="single"/>
        </w:rPr>
      </w:pPr>
      <w:r w:rsidRPr="002B4C2E">
        <w:rPr>
          <w:rFonts w:ascii="Arial" w:hAnsi="Arial" w:cs="Arial"/>
          <w:u w:val="single"/>
        </w:rPr>
        <w:t xml:space="preserve">Submissions may include additional metadata items they deem pertinent to address version management, profile naming, references, namespace, </w:t>
      </w:r>
      <w:proofErr w:type="spellStart"/>
      <w:r w:rsidRPr="002B4C2E">
        <w:rPr>
          <w:rFonts w:ascii="Arial" w:hAnsi="Arial" w:cs="Arial"/>
          <w:u w:val="single"/>
        </w:rPr>
        <w:t>etc</w:t>
      </w:r>
      <w:proofErr w:type="spellEnd"/>
      <w:r w:rsidRPr="002B4C2E">
        <w:rPr>
          <w:rFonts w:ascii="Arial" w:hAnsi="Arial" w:cs="Arial"/>
          <w:u w:val="single"/>
        </w:rPr>
        <w:t xml:space="preserve">, extending the required metadata items enumerated in 6.5.1.2.  Justification for included metadata items is required.   </w:t>
      </w:r>
    </w:p>
    <w:p w:rsidR="00421A67" w:rsidRPr="00917DBA" w:rsidRDefault="00421A67" w:rsidP="00421A67">
      <w:pPr>
        <w:pStyle w:val="Heading4"/>
        <w:rPr>
          <w:rFonts w:ascii="Arial" w:hAnsi="Arial" w:cs="Arial"/>
          <w:i w:val="0"/>
        </w:rPr>
      </w:pPr>
      <w:r>
        <w:rPr>
          <w:rFonts w:ascii="Arial" w:hAnsi="Arial" w:cs="Arial"/>
          <w:i w:val="0"/>
        </w:rPr>
        <w:t xml:space="preserve">AML User-Defined </w:t>
      </w:r>
      <w:r w:rsidRPr="00917DBA">
        <w:rPr>
          <w:rFonts w:ascii="Arial" w:hAnsi="Arial" w:cs="Arial"/>
          <w:i w:val="0"/>
        </w:rPr>
        <w:t xml:space="preserve">Meta Data </w:t>
      </w:r>
    </w:p>
    <w:p w:rsidR="00421A67" w:rsidRPr="00915D4F" w:rsidRDefault="00421A67" w:rsidP="00421A67">
      <w:pPr>
        <w:pStyle w:val="ListParagraph"/>
        <w:spacing w:line="276" w:lineRule="auto"/>
        <w:rPr>
          <w:rFonts w:ascii="Arial" w:hAnsi="Arial" w:cs="Arial"/>
          <w:u w:val="single"/>
        </w:rPr>
      </w:pPr>
      <w:r>
        <w:rPr>
          <w:rFonts w:ascii="Arial" w:hAnsi="Arial" w:cs="Arial"/>
          <w:u w:val="single"/>
        </w:rPr>
        <w:t>Submissions</w:t>
      </w:r>
      <w:r w:rsidRPr="00915D4F">
        <w:rPr>
          <w:rFonts w:ascii="Arial" w:hAnsi="Arial" w:cs="Arial"/>
          <w:u w:val="single"/>
        </w:rPr>
        <w:t xml:space="preserve"> </w:t>
      </w:r>
      <w:r w:rsidR="009F14E0">
        <w:rPr>
          <w:rFonts w:ascii="Arial" w:hAnsi="Arial" w:cs="Arial"/>
          <w:u w:val="single"/>
        </w:rPr>
        <w:t>may</w:t>
      </w:r>
      <w:r w:rsidRPr="00915D4F">
        <w:rPr>
          <w:rFonts w:ascii="Arial" w:hAnsi="Arial" w:cs="Arial"/>
          <w:u w:val="single"/>
        </w:rPr>
        <w:t xml:space="preserve"> provide support for </w:t>
      </w:r>
      <w:r>
        <w:rPr>
          <w:rFonts w:ascii="Arial" w:hAnsi="Arial" w:cs="Arial"/>
          <w:u w:val="single"/>
        </w:rPr>
        <w:t xml:space="preserve">AML </w:t>
      </w:r>
      <w:r w:rsidRPr="00915D4F">
        <w:rPr>
          <w:rFonts w:ascii="Arial" w:hAnsi="Arial" w:cs="Arial"/>
          <w:u w:val="single"/>
        </w:rPr>
        <w:t>Profile variable metadata to allow user defined model element specific tuples (tag name, value) for all profile elements</w:t>
      </w:r>
      <w:r>
        <w:rPr>
          <w:rFonts w:ascii="Arial" w:hAnsi="Arial" w:cs="Arial"/>
          <w:u w:val="single"/>
        </w:rPr>
        <w:t xml:space="preserve"> (including the model itself)</w:t>
      </w:r>
      <w:r w:rsidRPr="00915D4F">
        <w:rPr>
          <w:rFonts w:ascii="Arial" w:hAnsi="Arial" w:cs="Arial"/>
          <w:u w:val="single"/>
        </w:rPr>
        <w:t xml:space="preserve">. </w:t>
      </w:r>
    </w:p>
    <w:p w:rsidR="00421A67" w:rsidRDefault="00421A67" w:rsidP="00421A67">
      <w:pPr>
        <w:pStyle w:val="ListParagraph"/>
        <w:spacing w:line="276" w:lineRule="auto"/>
        <w:rPr>
          <w:rFonts w:ascii="Arial" w:hAnsi="Arial" w:cs="Arial"/>
        </w:rPr>
      </w:pPr>
    </w:p>
    <w:p w:rsidR="00421A67" w:rsidRDefault="00421A67" w:rsidP="00421A67">
      <w:pPr>
        <w:pStyle w:val="ListParagraph"/>
        <w:spacing w:line="276" w:lineRule="auto"/>
        <w:rPr>
          <w:rFonts w:ascii="Arial" w:hAnsi="Arial" w:cs="Arial"/>
        </w:rPr>
      </w:pPr>
      <w:r>
        <w:rPr>
          <w:rFonts w:ascii="Arial" w:hAnsi="Arial" w:cs="Arial"/>
        </w:rPr>
        <w:t xml:space="preserve">Example: Property with tag “Reason” with value “Support Requirement 1.3”.  </w:t>
      </w:r>
    </w:p>
    <w:p w:rsidR="00421A67" w:rsidRPr="00917DBA" w:rsidRDefault="00421A67" w:rsidP="00421A67">
      <w:pPr>
        <w:pStyle w:val="Heading4"/>
        <w:rPr>
          <w:rFonts w:ascii="Arial" w:hAnsi="Arial" w:cs="Arial"/>
          <w:i w:val="0"/>
        </w:rPr>
      </w:pPr>
      <w:r>
        <w:rPr>
          <w:rFonts w:ascii="Arial" w:hAnsi="Arial" w:cs="Arial"/>
          <w:i w:val="0"/>
        </w:rPr>
        <w:t xml:space="preserve">Terminology Binding to AML User-Defined </w:t>
      </w:r>
      <w:r w:rsidRPr="00917DBA">
        <w:rPr>
          <w:rFonts w:ascii="Arial" w:hAnsi="Arial" w:cs="Arial"/>
          <w:i w:val="0"/>
        </w:rPr>
        <w:t xml:space="preserve">Meta Data </w:t>
      </w:r>
    </w:p>
    <w:p w:rsidR="00421A67" w:rsidRPr="00915D4F" w:rsidRDefault="00421A67" w:rsidP="00421A67">
      <w:pPr>
        <w:pStyle w:val="ListParagraph"/>
        <w:spacing w:line="276" w:lineRule="auto"/>
        <w:rPr>
          <w:rFonts w:ascii="Arial" w:hAnsi="Arial" w:cs="Arial"/>
          <w:u w:val="single"/>
        </w:rPr>
      </w:pPr>
      <w:r>
        <w:rPr>
          <w:rFonts w:ascii="Arial" w:hAnsi="Arial" w:cs="Arial"/>
          <w:u w:val="single"/>
        </w:rPr>
        <w:t>Submissions</w:t>
      </w:r>
      <w:r w:rsidRPr="00915D4F">
        <w:rPr>
          <w:rFonts w:ascii="Arial" w:hAnsi="Arial" w:cs="Arial"/>
          <w:u w:val="single"/>
        </w:rPr>
        <w:t xml:space="preserve"> </w:t>
      </w:r>
      <w:r w:rsidR="009F14E0">
        <w:rPr>
          <w:rFonts w:ascii="Arial" w:hAnsi="Arial" w:cs="Arial"/>
          <w:u w:val="single"/>
        </w:rPr>
        <w:t>may</w:t>
      </w:r>
      <w:r w:rsidRPr="00915D4F">
        <w:rPr>
          <w:rFonts w:ascii="Arial" w:hAnsi="Arial" w:cs="Arial"/>
          <w:u w:val="single"/>
        </w:rPr>
        <w:t xml:space="preserve"> provide support for terminology binding to user defined tag names </w:t>
      </w:r>
      <w:r>
        <w:rPr>
          <w:rFonts w:ascii="Arial" w:hAnsi="Arial" w:cs="Arial"/>
          <w:u w:val="single"/>
        </w:rPr>
        <w:t xml:space="preserve">in support </w:t>
      </w:r>
      <w:r w:rsidRPr="00915D4F">
        <w:rPr>
          <w:rFonts w:ascii="Arial" w:hAnsi="Arial" w:cs="Arial"/>
          <w:u w:val="single"/>
        </w:rPr>
        <w:t>of 6.</w:t>
      </w:r>
      <w:r w:rsidR="009F14E0">
        <w:rPr>
          <w:rFonts w:ascii="Arial" w:hAnsi="Arial" w:cs="Arial"/>
          <w:u w:val="single"/>
        </w:rPr>
        <w:t>6.1.1</w:t>
      </w:r>
      <w:r w:rsidRPr="00915D4F">
        <w:rPr>
          <w:rFonts w:ascii="Arial" w:hAnsi="Arial" w:cs="Arial"/>
          <w:u w:val="single"/>
        </w:rPr>
        <w:t>.</w:t>
      </w:r>
    </w:p>
    <w:p w:rsidR="00421A67" w:rsidRPr="002B4C2E" w:rsidRDefault="00421A67" w:rsidP="00123071">
      <w:pPr>
        <w:pStyle w:val="ListParagraph"/>
        <w:spacing w:line="276" w:lineRule="auto"/>
        <w:rPr>
          <w:rFonts w:ascii="Arial" w:hAnsi="Arial" w:cs="Arial"/>
          <w:u w:val="single"/>
        </w:rPr>
      </w:pPr>
    </w:p>
    <w:p w:rsidR="00123071" w:rsidRPr="00F3005A" w:rsidRDefault="00123071" w:rsidP="005A0968">
      <w:pPr>
        <w:pStyle w:val="ListParagraph"/>
        <w:spacing w:line="276" w:lineRule="auto"/>
        <w:rPr>
          <w:rFonts w:ascii="Arial" w:hAnsi="Arial" w:cs="Arial"/>
          <w:u w:val="single"/>
        </w:rPr>
      </w:pPr>
    </w:p>
    <w:p w:rsidR="00104867" w:rsidRPr="00721FD7" w:rsidRDefault="00104867" w:rsidP="004D5172">
      <w:pPr>
        <w:pStyle w:val="Heading2"/>
        <w:spacing w:line="276" w:lineRule="auto"/>
        <w:rPr>
          <w:rFonts w:ascii="Arial" w:hAnsi="Arial" w:cs="Arial"/>
        </w:rPr>
      </w:pPr>
      <w:r w:rsidRPr="00721FD7">
        <w:rPr>
          <w:rFonts w:ascii="Arial" w:hAnsi="Arial" w:cs="Arial"/>
        </w:rPr>
        <w:lastRenderedPageBreak/>
        <w:t xml:space="preserve">Issues to be </w:t>
      </w:r>
      <w:r w:rsidR="00485A2D">
        <w:rPr>
          <w:rFonts w:ascii="Arial" w:hAnsi="Arial" w:cs="Arial"/>
        </w:rPr>
        <w:t>discussed</w:t>
      </w:r>
    </w:p>
    <w:p w:rsidR="008D7559" w:rsidRDefault="0083414B" w:rsidP="002B4C2E">
      <w:pPr>
        <w:pStyle w:val="Heading3"/>
        <w:spacing w:line="276" w:lineRule="auto"/>
        <w:ind w:left="1418" w:hanging="851"/>
        <w:rPr>
          <w:rFonts w:ascii="Arial" w:hAnsi="Arial" w:cs="Arial"/>
        </w:rPr>
      </w:pPr>
      <w:r w:rsidRPr="00721FD7">
        <w:rPr>
          <w:rFonts w:ascii="Arial" w:hAnsi="Arial" w:cs="Arial"/>
        </w:rPr>
        <w:t xml:space="preserve">Submissions shall discuss the relationship </w:t>
      </w:r>
      <w:r w:rsidR="00C37E54">
        <w:rPr>
          <w:rFonts w:ascii="Arial" w:hAnsi="Arial" w:cs="Arial"/>
        </w:rPr>
        <w:t xml:space="preserve">between AML and </w:t>
      </w:r>
      <w:r w:rsidRPr="00721FD7">
        <w:rPr>
          <w:rFonts w:ascii="Arial" w:hAnsi="Arial" w:cs="Arial"/>
        </w:rPr>
        <w:t xml:space="preserve">other related </w:t>
      </w:r>
      <w:r w:rsidR="000D74B0">
        <w:rPr>
          <w:rFonts w:ascii="Arial" w:hAnsi="Arial" w:cs="Arial"/>
        </w:rPr>
        <w:t>H</w:t>
      </w:r>
      <w:r w:rsidR="00130A38">
        <w:rPr>
          <w:rFonts w:ascii="Arial" w:hAnsi="Arial" w:cs="Arial"/>
        </w:rPr>
        <w:t>ealth</w:t>
      </w:r>
      <w:r w:rsidRPr="00721FD7">
        <w:rPr>
          <w:rFonts w:ascii="Arial" w:hAnsi="Arial" w:cs="Arial"/>
        </w:rPr>
        <w:t xml:space="preserve"> standards, the existing </w:t>
      </w:r>
      <w:r w:rsidR="00130A38">
        <w:rPr>
          <w:rFonts w:ascii="Arial" w:hAnsi="Arial" w:cs="Arial"/>
        </w:rPr>
        <w:t xml:space="preserve">CIMI </w:t>
      </w:r>
      <w:r w:rsidRPr="00721FD7">
        <w:rPr>
          <w:rFonts w:ascii="Arial" w:hAnsi="Arial" w:cs="Arial"/>
        </w:rPr>
        <w:t xml:space="preserve">specifications and the </w:t>
      </w:r>
      <w:r w:rsidR="00130A38">
        <w:rPr>
          <w:rFonts w:ascii="Arial" w:hAnsi="Arial" w:cs="Arial"/>
        </w:rPr>
        <w:t xml:space="preserve">CIMI </w:t>
      </w:r>
      <w:r w:rsidRPr="00721FD7">
        <w:rPr>
          <w:rFonts w:ascii="Arial" w:hAnsi="Arial" w:cs="Arial"/>
        </w:rPr>
        <w:t>process.</w:t>
      </w:r>
    </w:p>
    <w:p w:rsidR="008D7559" w:rsidRDefault="00AC0EA8" w:rsidP="002B4C2E">
      <w:pPr>
        <w:pStyle w:val="Heading3"/>
        <w:spacing w:line="276" w:lineRule="auto"/>
        <w:ind w:left="1418" w:hanging="851"/>
        <w:rPr>
          <w:rFonts w:ascii="Arial" w:hAnsi="Arial" w:cs="Arial"/>
        </w:rPr>
      </w:pPr>
      <w:r w:rsidRPr="00721FD7">
        <w:rPr>
          <w:rFonts w:ascii="Arial" w:hAnsi="Arial" w:cs="Arial"/>
        </w:rPr>
        <w:t xml:space="preserve">Submissions </w:t>
      </w:r>
      <w:r w:rsidR="00130A38">
        <w:rPr>
          <w:rFonts w:ascii="Arial" w:hAnsi="Arial" w:cs="Arial"/>
        </w:rPr>
        <w:t>shall</w:t>
      </w:r>
      <w:r w:rsidRPr="00721FD7">
        <w:rPr>
          <w:rFonts w:ascii="Arial" w:hAnsi="Arial" w:cs="Arial"/>
        </w:rPr>
        <w:t xml:space="preserve"> discuss the relationship </w:t>
      </w:r>
      <w:r w:rsidR="00C37E54">
        <w:rPr>
          <w:rFonts w:ascii="Arial" w:hAnsi="Arial" w:cs="Arial"/>
        </w:rPr>
        <w:t xml:space="preserve">between AML and </w:t>
      </w:r>
      <w:r w:rsidRPr="00721FD7">
        <w:rPr>
          <w:rFonts w:ascii="Arial" w:hAnsi="Arial" w:cs="Arial"/>
        </w:rPr>
        <w:t>other ongoing exchange standards efforts, including but not limited to</w:t>
      </w:r>
      <w:r w:rsidR="00130A38">
        <w:rPr>
          <w:rFonts w:ascii="Arial" w:hAnsi="Arial" w:cs="Arial"/>
        </w:rPr>
        <w:t xml:space="preserve"> HL7 RIM</w:t>
      </w:r>
      <w:r w:rsidR="001C1DEE">
        <w:rPr>
          <w:rFonts w:ascii="Arial" w:hAnsi="Arial" w:cs="Arial"/>
        </w:rPr>
        <w:t xml:space="preserve"> and V3 methodology</w:t>
      </w:r>
      <w:r w:rsidR="00130A38">
        <w:rPr>
          <w:rFonts w:ascii="Arial" w:hAnsi="Arial" w:cs="Arial"/>
        </w:rPr>
        <w:t>.</w:t>
      </w:r>
    </w:p>
    <w:p w:rsidR="008D7559" w:rsidRDefault="00283ECF" w:rsidP="002B4C2E">
      <w:pPr>
        <w:pStyle w:val="Heading3"/>
        <w:spacing w:line="276" w:lineRule="auto"/>
        <w:ind w:left="1418" w:hanging="851"/>
        <w:rPr>
          <w:rFonts w:ascii="Arial" w:hAnsi="Arial" w:cs="Arial"/>
        </w:rPr>
      </w:pPr>
      <w:r w:rsidRPr="00721FD7">
        <w:rPr>
          <w:rFonts w:ascii="Arial" w:hAnsi="Arial" w:cs="Arial"/>
        </w:rPr>
        <w:t xml:space="preserve">Submissions shall </w:t>
      </w:r>
      <w:r w:rsidR="00952B8A" w:rsidRPr="00721FD7">
        <w:rPr>
          <w:rFonts w:ascii="Arial" w:hAnsi="Arial" w:cs="Arial"/>
        </w:rPr>
        <w:t>discuss the</w:t>
      </w:r>
      <w:r w:rsidR="002B12FD" w:rsidRPr="00721FD7">
        <w:rPr>
          <w:rFonts w:ascii="Arial" w:hAnsi="Arial" w:cs="Arial"/>
        </w:rPr>
        <w:t>ir</w:t>
      </w:r>
      <w:r w:rsidR="00952B8A" w:rsidRPr="00721FD7">
        <w:rPr>
          <w:rFonts w:ascii="Arial" w:hAnsi="Arial" w:cs="Arial"/>
        </w:rPr>
        <w:t xml:space="preserve"> relationship with other </w:t>
      </w:r>
      <w:r w:rsidR="002B12FD" w:rsidRPr="00721FD7">
        <w:rPr>
          <w:rFonts w:ascii="Arial" w:hAnsi="Arial" w:cs="Arial"/>
        </w:rPr>
        <w:t xml:space="preserve">relevant </w:t>
      </w:r>
      <w:r w:rsidRPr="00721FD7">
        <w:rPr>
          <w:rFonts w:ascii="Arial" w:hAnsi="Arial" w:cs="Arial"/>
        </w:rPr>
        <w:t xml:space="preserve">standards </w:t>
      </w:r>
      <w:r w:rsidR="002B12FD" w:rsidRPr="00721FD7">
        <w:rPr>
          <w:rFonts w:ascii="Arial" w:hAnsi="Arial" w:cs="Arial"/>
        </w:rPr>
        <w:t xml:space="preserve">including but not limited to </w:t>
      </w:r>
      <w:r w:rsidRPr="00721FD7">
        <w:rPr>
          <w:rFonts w:ascii="Arial" w:hAnsi="Arial" w:cs="Arial"/>
        </w:rPr>
        <w:t xml:space="preserve">the Unified Profile for </w:t>
      </w:r>
      <w:r w:rsidR="00130A38">
        <w:rPr>
          <w:rFonts w:ascii="Arial" w:hAnsi="Arial" w:cs="Arial"/>
        </w:rPr>
        <w:t xml:space="preserve">NIEM UML and </w:t>
      </w:r>
      <w:r w:rsidRPr="00721FD7">
        <w:rPr>
          <w:rFonts w:ascii="Arial" w:hAnsi="Arial" w:cs="Arial"/>
        </w:rPr>
        <w:t>DoDAF/MODAF (UPDM) 2.0.</w:t>
      </w:r>
    </w:p>
    <w:p w:rsidR="008D7559" w:rsidRDefault="001A5BC0" w:rsidP="002B4C2E">
      <w:pPr>
        <w:pStyle w:val="Heading3"/>
        <w:spacing w:line="276" w:lineRule="auto"/>
        <w:ind w:left="1418" w:hanging="851"/>
        <w:rPr>
          <w:rFonts w:ascii="Arial" w:hAnsi="Arial" w:cs="Arial"/>
        </w:rPr>
      </w:pPr>
      <w:r w:rsidRPr="00721FD7">
        <w:rPr>
          <w:rFonts w:ascii="Arial" w:hAnsi="Arial" w:cs="Arial"/>
        </w:rPr>
        <w:t xml:space="preserve">Submissions shall discuss their relationship with other relevant standards including but not limited to the </w:t>
      </w:r>
      <w:r w:rsidR="005649DD">
        <w:rPr>
          <w:rFonts w:ascii="Arial" w:hAnsi="Arial" w:cs="Arial"/>
        </w:rPr>
        <w:t xml:space="preserve">Clinical Document Language </w:t>
      </w:r>
      <w:r w:rsidR="00596E45">
        <w:rPr>
          <w:rFonts w:ascii="Arial" w:hAnsi="Arial" w:cs="Arial"/>
        </w:rPr>
        <w:t>(</w:t>
      </w:r>
      <w:r>
        <w:rPr>
          <w:rFonts w:ascii="Arial" w:hAnsi="Arial" w:cs="Arial"/>
        </w:rPr>
        <w:t>CDL</w:t>
      </w:r>
      <w:r w:rsidR="00596E45">
        <w:rPr>
          <w:rFonts w:ascii="Arial" w:hAnsi="Arial" w:cs="Arial"/>
        </w:rPr>
        <w:t>)</w:t>
      </w:r>
      <w:r w:rsidRPr="00721FD7">
        <w:rPr>
          <w:rFonts w:ascii="Arial" w:hAnsi="Arial" w:cs="Arial"/>
        </w:rPr>
        <w:t>.</w:t>
      </w:r>
    </w:p>
    <w:p w:rsidR="008D7559" w:rsidRDefault="001A5BC0" w:rsidP="002B4C2E">
      <w:pPr>
        <w:pStyle w:val="Heading3"/>
        <w:spacing w:line="276" w:lineRule="auto"/>
        <w:ind w:left="1418" w:hanging="851"/>
        <w:rPr>
          <w:rFonts w:ascii="Arial" w:hAnsi="Arial" w:cs="Arial"/>
        </w:rPr>
      </w:pPr>
      <w:r w:rsidRPr="00721FD7">
        <w:rPr>
          <w:rFonts w:ascii="Arial" w:hAnsi="Arial" w:cs="Arial"/>
        </w:rPr>
        <w:t xml:space="preserve">Submissions shall discuss their relationship with other relevant standards including but not limited to </w:t>
      </w:r>
      <w:r w:rsidR="00444B01">
        <w:rPr>
          <w:rFonts w:ascii="Arial" w:hAnsi="Arial" w:cs="Arial"/>
        </w:rPr>
        <w:t>ISO-</w:t>
      </w:r>
      <w:r w:rsidR="00DE6324">
        <w:rPr>
          <w:rFonts w:ascii="Arial" w:hAnsi="Arial" w:cs="Arial"/>
        </w:rPr>
        <w:t>13606</w:t>
      </w:r>
      <w:r w:rsidRPr="00721FD7">
        <w:rPr>
          <w:rFonts w:ascii="Arial" w:hAnsi="Arial" w:cs="Arial"/>
        </w:rPr>
        <w:t>.</w:t>
      </w:r>
    </w:p>
    <w:p w:rsidR="008D7559" w:rsidRDefault="001A5BC0" w:rsidP="002B4C2E">
      <w:pPr>
        <w:pStyle w:val="Heading3"/>
        <w:spacing w:line="276" w:lineRule="auto"/>
        <w:ind w:left="1418" w:hanging="851"/>
        <w:rPr>
          <w:rFonts w:ascii="Arial" w:hAnsi="Arial" w:cs="Arial"/>
        </w:rPr>
      </w:pPr>
      <w:r w:rsidRPr="00721FD7">
        <w:rPr>
          <w:rFonts w:ascii="Arial" w:hAnsi="Arial" w:cs="Arial"/>
        </w:rPr>
        <w:t xml:space="preserve">Submissions shall discuss their relationship with other relevant </w:t>
      </w:r>
      <w:r w:rsidR="0033026D">
        <w:rPr>
          <w:rFonts w:ascii="Arial" w:hAnsi="Arial" w:cs="Arial"/>
        </w:rPr>
        <w:t xml:space="preserve">draft </w:t>
      </w:r>
      <w:r w:rsidR="0066604C">
        <w:rPr>
          <w:rFonts w:ascii="Arial" w:hAnsi="Arial" w:cs="Arial"/>
        </w:rPr>
        <w:t>international specifications</w:t>
      </w:r>
      <w:r w:rsidR="0066604C" w:rsidRPr="00721FD7">
        <w:rPr>
          <w:rFonts w:ascii="Arial" w:hAnsi="Arial" w:cs="Arial"/>
        </w:rPr>
        <w:t xml:space="preserve"> </w:t>
      </w:r>
      <w:r w:rsidRPr="00721FD7">
        <w:rPr>
          <w:rFonts w:ascii="Arial" w:hAnsi="Arial" w:cs="Arial"/>
        </w:rPr>
        <w:t xml:space="preserve">including but not limited to </w:t>
      </w:r>
      <w:r w:rsidR="00444B01">
        <w:rPr>
          <w:rFonts w:ascii="Arial" w:hAnsi="Arial" w:cs="Arial"/>
        </w:rPr>
        <w:t>ISO-</w:t>
      </w:r>
      <w:r>
        <w:rPr>
          <w:rFonts w:ascii="Arial" w:hAnsi="Arial" w:cs="Arial"/>
        </w:rPr>
        <w:t>13972.</w:t>
      </w:r>
    </w:p>
    <w:p w:rsidR="00E803CF" w:rsidRPr="00E803CF" w:rsidRDefault="00E803CF" w:rsidP="002B4C2E">
      <w:pPr>
        <w:pStyle w:val="Heading3"/>
        <w:spacing w:line="276" w:lineRule="auto"/>
        <w:ind w:left="1418" w:hanging="851"/>
        <w:rPr>
          <w:rFonts w:ascii="Arial" w:hAnsi="Arial" w:cs="Arial"/>
        </w:rPr>
      </w:pPr>
      <w:r w:rsidRPr="00721FD7">
        <w:rPr>
          <w:rFonts w:ascii="Arial" w:hAnsi="Arial" w:cs="Arial"/>
        </w:rPr>
        <w:t xml:space="preserve">Submissions shall discuss their relationship with other relevant standards including but not limited to </w:t>
      </w:r>
      <w:r w:rsidRPr="002B4C2E">
        <w:rPr>
          <w:rFonts w:ascii="Arial" w:hAnsi="Arial" w:cs="Arial"/>
        </w:rPr>
        <w:t>United Nations Centre for Trade Facilitation and Electronic Business</w:t>
      </w:r>
      <w:r>
        <w:rPr>
          <w:rFonts w:ascii="Arial" w:hAnsi="Arial" w:cs="Arial"/>
        </w:rPr>
        <w:t xml:space="preserve"> </w:t>
      </w:r>
      <w:r>
        <w:rPr>
          <w:rFonts w:ascii="Arial" w:hAnsi="Arial" w:cs="Arial"/>
          <w:sz w:val="23"/>
          <w:szCs w:val="23"/>
        </w:rPr>
        <w:t>UN/CEFACT CCTS V3.0</w:t>
      </w:r>
    </w:p>
    <w:p w:rsidR="00F36C15" w:rsidRDefault="00F36C15" w:rsidP="004D5172">
      <w:pPr>
        <w:pStyle w:val="Body"/>
        <w:spacing w:line="276" w:lineRule="auto"/>
        <w:ind w:left="0"/>
      </w:pPr>
    </w:p>
    <w:p w:rsidR="00104867" w:rsidRPr="00721FD7" w:rsidRDefault="00104867" w:rsidP="004D5172">
      <w:pPr>
        <w:pStyle w:val="Heading2"/>
        <w:spacing w:line="276" w:lineRule="auto"/>
        <w:rPr>
          <w:rFonts w:ascii="Arial" w:hAnsi="Arial" w:cs="Arial"/>
        </w:rPr>
      </w:pPr>
      <w:r w:rsidRPr="00721FD7">
        <w:rPr>
          <w:rFonts w:ascii="Arial" w:hAnsi="Arial" w:cs="Arial"/>
        </w:rPr>
        <w:lastRenderedPageBreak/>
        <w:t>Evaluation Criteria</w:t>
      </w:r>
    </w:p>
    <w:p w:rsidR="00E866F1" w:rsidRPr="008F2638" w:rsidRDefault="00E866F1" w:rsidP="00E866F1">
      <w:pPr>
        <w:pStyle w:val="Heading3"/>
        <w:spacing w:line="276" w:lineRule="auto"/>
        <w:ind w:left="1418" w:hanging="851"/>
        <w:rPr>
          <w:rFonts w:ascii="Arial" w:hAnsi="Arial" w:cs="Arial"/>
        </w:rPr>
      </w:pPr>
      <w:r w:rsidRPr="00721FD7">
        <w:rPr>
          <w:rFonts w:ascii="Arial" w:hAnsi="Arial" w:cs="Arial"/>
        </w:rPr>
        <w:t xml:space="preserve">Submissions will be evaluated based on </w:t>
      </w:r>
      <w:r>
        <w:rPr>
          <w:rFonts w:ascii="Arial" w:hAnsi="Arial" w:cs="Arial"/>
        </w:rPr>
        <w:t>c</w:t>
      </w:r>
      <w:r w:rsidRPr="008F2638">
        <w:rPr>
          <w:rFonts w:ascii="Arial" w:hAnsi="Arial" w:cs="Arial"/>
        </w:rPr>
        <w:t xml:space="preserve">ompliance with </w:t>
      </w:r>
      <w:r>
        <w:rPr>
          <w:rFonts w:ascii="Arial" w:hAnsi="Arial" w:cs="Arial"/>
        </w:rPr>
        <w:t xml:space="preserve">RFP </w:t>
      </w:r>
      <w:r w:rsidRPr="008F2638">
        <w:rPr>
          <w:rFonts w:ascii="Arial" w:hAnsi="Arial" w:cs="Arial"/>
        </w:rPr>
        <w:t>requirements</w:t>
      </w:r>
      <w:r>
        <w:rPr>
          <w:rFonts w:ascii="Arial" w:hAnsi="Arial" w:cs="Arial"/>
        </w:rPr>
        <w:t>.</w:t>
      </w:r>
    </w:p>
    <w:p w:rsidR="008D7559" w:rsidRDefault="00171680" w:rsidP="002B4C2E">
      <w:pPr>
        <w:pStyle w:val="Heading3"/>
        <w:spacing w:line="276" w:lineRule="auto"/>
        <w:ind w:left="1418" w:hanging="851"/>
        <w:rPr>
          <w:rFonts w:ascii="Arial" w:hAnsi="Arial" w:cs="Arial"/>
        </w:rPr>
      </w:pPr>
      <w:r w:rsidRPr="00721FD7">
        <w:rPr>
          <w:rFonts w:ascii="Arial" w:hAnsi="Arial" w:cs="Arial"/>
        </w:rPr>
        <w:t xml:space="preserve">Submissions will be evaluated based on </w:t>
      </w:r>
      <w:r w:rsidR="006B2593" w:rsidRPr="00721FD7">
        <w:rPr>
          <w:rFonts w:ascii="Arial" w:hAnsi="Arial" w:cs="Arial"/>
        </w:rPr>
        <w:t xml:space="preserve">alignment </w:t>
      </w:r>
      <w:r w:rsidRPr="00721FD7">
        <w:rPr>
          <w:rFonts w:ascii="Arial" w:hAnsi="Arial" w:cs="Arial"/>
        </w:rPr>
        <w:t xml:space="preserve">with </w:t>
      </w:r>
      <w:r w:rsidR="00201C6F">
        <w:rPr>
          <w:rFonts w:ascii="Arial" w:hAnsi="Arial" w:cs="Arial"/>
        </w:rPr>
        <w:t>CIM</w:t>
      </w:r>
      <w:r w:rsidR="00791FAA">
        <w:rPr>
          <w:rFonts w:ascii="Arial" w:hAnsi="Arial" w:cs="Arial"/>
        </w:rPr>
        <w:t>I</w:t>
      </w:r>
      <w:r w:rsidRPr="00721FD7">
        <w:rPr>
          <w:rFonts w:ascii="Arial" w:hAnsi="Arial" w:cs="Arial"/>
        </w:rPr>
        <w:t xml:space="preserve"> specifications</w:t>
      </w:r>
      <w:r w:rsidR="00AF5BEC">
        <w:rPr>
          <w:rFonts w:ascii="Arial" w:hAnsi="Arial" w:cs="Arial"/>
        </w:rPr>
        <w:t xml:space="preserve"> and requirements</w:t>
      </w:r>
      <w:r w:rsidRPr="00721FD7">
        <w:rPr>
          <w:rFonts w:ascii="Arial" w:hAnsi="Arial" w:cs="Arial"/>
        </w:rPr>
        <w:t>.</w:t>
      </w:r>
    </w:p>
    <w:p w:rsidR="008D7559" w:rsidRPr="002B4C2E" w:rsidRDefault="00171680" w:rsidP="002B4C2E">
      <w:pPr>
        <w:pStyle w:val="Heading3"/>
        <w:spacing w:line="276" w:lineRule="auto"/>
        <w:ind w:left="1418" w:hanging="851"/>
        <w:rPr>
          <w:rFonts w:ascii="Arial" w:hAnsi="Arial" w:cs="Arial"/>
        </w:rPr>
      </w:pPr>
      <w:r w:rsidRPr="002B4C2E">
        <w:rPr>
          <w:rFonts w:ascii="Arial" w:hAnsi="Arial" w:cs="Arial"/>
        </w:rPr>
        <w:t xml:space="preserve">Submissions will be evaluated based on the usability and intuitive representation of </w:t>
      </w:r>
      <w:r w:rsidR="00201C6F" w:rsidRPr="002B4C2E">
        <w:rPr>
          <w:rFonts w:ascii="Arial" w:hAnsi="Arial" w:cs="Arial"/>
        </w:rPr>
        <w:t>CIMI</w:t>
      </w:r>
      <w:r w:rsidRPr="002B4C2E">
        <w:rPr>
          <w:rFonts w:ascii="Arial" w:hAnsi="Arial" w:cs="Arial"/>
        </w:rPr>
        <w:t xml:space="preserve"> models</w:t>
      </w:r>
      <w:r w:rsidR="0080120B" w:rsidRPr="002B4C2E">
        <w:rPr>
          <w:rFonts w:ascii="Arial" w:hAnsi="Arial" w:cs="Arial"/>
        </w:rPr>
        <w:t xml:space="preserve"> (</w:t>
      </w:r>
      <w:r w:rsidR="0080120B" w:rsidRPr="0080120B">
        <w:rPr>
          <w:rFonts w:ascii="Arial" w:hAnsi="Arial" w:cs="Arial"/>
        </w:rPr>
        <w:t>http://informatics.mayo.edu/CIMI/index.php/Main_Page</w:t>
      </w:r>
      <w:r w:rsidR="0080120B">
        <w:rPr>
          <w:rFonts w:ascii="Arial" w:hAnsi="Arial" w:cs="Arial"/>
        </w:rPr>
        <w:t>)</w:t>
      </w:r>
      <w:r w:rsidR="00E866F1" w:rsidRPr="002B4C2E">
        <w:rPr>
          <w:rFonts w:ascii="Arial" w:hAnsi="Arial" w:cs="Arial"/>
        </w:rPr>
        <w:t>.</w:t>
      </w:r>
    </w:p>
    <w:p w:rsidR="00E866F1" w:rsidRPr="008F2638" w:rsidRDefault="00E866F1" w:rsidP="00E866F1">
      <w:pPr>
        <w:pStyle w:val="Heading3"/>
        <w:spacing w:line="276" w:lineRule="auto"/>
        <w:ind w:left="1418" w:hanging="851"/>
        <w:rPr>
          <w:rFonts w:ascii="Arial" w:hAnsi="Arial" w:cs="Arial"/>
        </w:rPr>
      </w:pPr>
      <w:r w:rsidRPr="00721FD7">
        <w:rPr>
          <w:rFonts w:ascii="Arial" w:hAnsi="Arial" w:cs="Arial"/>
        </w:rPr>
        <w:t xml:space="preserve">Submissions will be evaluated based on </w:t>
      </w:r>
      <w:r>
        <w:rPr>
          <w:rFonts w:ascii="Arial" w:hAnsi="Arial" w:cs="Arial"/>
        </w:rPr>
        <w:t>ease of use.</w:t>
      </w:r>
    </w:p>
    <w:p w:rsidR="008D7559" w:rsidRDefault="00017A4C" w:rsidP="002B4C2E">
      <w:pPr>
        <w:pStyle w:val="Heading3"/>
        <w:spacing w:line="276" w:lineRule="auto"/>
        <w:ind w:left="1418" w:hanging="851"/>
        <w:rPr>
          <w:rFonts w:ascii="Arial" w:hAnsi="Arial" w:cs="Arial"/>
        </w:rPr>
      </w:pPr>
      <w:r w:rsidRPr="00721FD7">
        <w:rPr>
          <w:rFonts w:ascii="Arial" w:hAnsi="Arial" w:cs="Arial"/>
        </w:rPr>
        <w:t xml:space="preserve">Submissions will be evaluated based on their ability to support the testing of </w:t>
      </w:r>
      <w:r w:rsidR="00AF5BEC">
        <w:rPr>
          <w:rFonts w:ascii="Arial" w:hAnsi="Arial" w:cs="Arial"/>
        </w:rPr>
        <w:t>the consistency of CIMI models against CIMI specifications and requirements.</w:t>
      </w:r>
    </w:p>
    <w:p w:rsidR="008D7559" w:rsidRDefault="00420B43" w:rsidP="002B4C2E">
      <w:pPr>
        <w:pStyle w:val="Heading3"/>
        <w:spacing w:line="276" w:lineRule="auto"/>
        <w:ind w:left="1418" w:hanging="851"/>
        <w:rPr>
          <w:rFonts w:ascii="Arial" w:hAnsi="Arial" w:cs="Arial"/>
        </w:rPr>
      </w:pPr>
      <w:r>
        <w:rPr>
          <w:rFonts w:ascii="Arial" w:hAnsi="Arial" w:cs="Arial"/>
        </w:rPr>
        <w:t xml:space="preserve">Submissions will be evaluated based on their ability to support the </w:t>
      </w:r>
      <w:r w:rsidR="00837165">
        <w:rPr>
          <w:rFonts w:ascii="Arial" w:hAnsi="Arial" w:cs="Arial"/>
        </w:rPr>
        <w:t xml:space="preserve">generation </w:t>
      </w:r>
      <w:r>
        <w:rPr>
          <w:rFonts w:ascii="Arial" w:hAnsi="Arial" w:cs="Arial"/>
        </w:rPr>
        <w:t xml:space="preserve">of </w:t>
      </w:r>
      <w:r w:rsidR="00837165">
        <w:rPr>
          <w:rFonts w:ascii="Arial" w:hAnsi="Arial" w:cs="Arial"/>
        </w:rPr>
        <w:t xml:space="preserve">a single formalism for </w:t>
      </w:r>
      <w:r w:rsidR="00C37E54">
        <w:rPr>
          <w:rFonts w:ascii="Arial" w:hAnsi="Arial" w:cs="Arial"/>
        </w:rPr>
        <w:t xml:space="preserve">the </w:t>
      </w:r>
      <w:r w:rsidR="00837165">
        <w:rPr>
          <w:rFonts w:ascii="Arial" w:hAnsi="Arial" w:cs="Arial"/>
        </w:rPr>
        <w:t xml:space="preserve">sharing </w:t>
      </w:r>
      <w:r w:rsidR="00C37E54">
        <w:rPr>
          <w:rFonts w:ascii="Arial" w:hAnsi="Arial" w:cs="Arial"/>
        </w:rPr>
        <w:t xml:space="preserve">of </w:t>
      </w:r>
      <w:r w:rsidR="00837165">
        <w:rPr>
          <w:rFonts w:ascii="Arial" w:hAnsi="Arial" w:cs="Arial"/>
        </w:rPr>
        <w:t>CIMI clinical models.</w:t>
      </w:r>
    </w:p>
    <w:p w:rsidR="00104867" w:rsidRDefault="00420B43" w:rsidP="004D5172">
      <w:pPr>
        <w:pStyle w:val="Heading2"/>
        <w:spacing w:line="276" w:lineRule="auto"/>
        <w:rPr>
          <w:rFonts w:ascii="Arial" w:hAnsi="Arial" w:cs="Arial"/>
        </w:rPr>
      </w:pPr>
      <w:r>
        <w:rPr>
          <w:rFonts w:ascii="Arial" w:hAnsi="Arial" w:cs="Arial"/>
        </w:rPr>
        <w:t>Other information unique to this RFP</w:t>
      </w:r>
    </w:p>
    <w:p w:rsidR="00135F10" w:rsidRPr="00135F10" w:rsidRDefault="00135F10" w:rsidP="00135F10">
      <w:pPr>
        <w:pStyle w:val="Body"/>
      </w:pPr>
      <w:r>
        <w:t>None</w:t>
      </w:r>
    </w:p>
    <w:p w:rsidR="00104867" w:rsidRPr="00721FD7" w:rsidRDefault="00104867" w:rsidP="004D5172">
      <w:pPr>
        <w:pStyle w:val="Heading2"/>
        <w:spacing w:line="276" w:lineRule="auto"/>
        <w:rPr>
          <w:rFonts w:ascii="Arial" w:hAnsi="Arial" w:cs="Arial"/>
        </w:rPr>
      </w:pPr>
      <w:r w:rsidRPr="00721FD7">
        <w:rPr>
          <w:rFonts w:ascii="Arial" w:hAnsi="Arial" w:cs="Arial"/>
        </w:rPr>
        <w:t>RFP Timetable</w:t>
      </w:r>
    </w:p>
    <w:p w:rsidR="00104867" w:rsidRPr="00721FD7" w:rsidRDefault="00104867" w:rsidP="00FB1001">
      <w:pPr>
        <w:pStyle w:val="Body"/>
        <w:spacing w:line="276" w:lineRule="auto"/>
        <w:ind w:left="0"/>
        <w:rPr>
          <w:rFonts w:ascii="Arial" w:hAnsi="Arial" w:cs="Arial"/>
        </w:rPr>
      </w:pPr>
      <w:r w:rsidRPr="00721FD7">
        <w:rPr>
          <w:rFonts w:ascii="Arial" w:hAnsi="Arial" w:cs="Arial"/>
        </w:rP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sidRPr="00721FD7">
        <w:rPr>
          <w:rFonts w:ascii="Arial" w:hAnsi="Arial" w:cs="Arial"/>
          <w:i/>
        </w:rPr>
        <w:t>Work In Progress</w:t>
      </w:r>
      <w:r w:rsidRPr="00721FD7">
        <w:rPr>
          <w:rFonts w:ascii="Arial" w:hAnsi="Arial" w:cs="Arial"/>
        </w:rPr>
        <w:t xml:space="preserve"> page at </w:t>
      </w:r>
      <w:hyperlink r:id="rId37" w:history="1">
        <w:r w:rsidRPr="00721FD7">
          <w:rPr>
            <w:rStyle w:val="Hyperlink"/>
            <w:rFonts w:ascii="Arial" w:hAnsi="Arial" w:cs="Arial"/>
          </w:rPr>
          <w:t>http://www.omg.org/schedules</w:t>
        </w:r>
      </w:hyperlink>
      <w:r w:rsidRPr="00721FD7">
        <w:rPr>
          <w:rFonts w:ascii="Arial" w:hAnsi="Arial" w:cs="Arial"/>
        </w:rPr>
        <w:t xml:space="preserve"> under the item identified by the name of this RFP. Note that “&lt;month&gt;” and “&lt;approximate month&gt;” is the name of the month spelled out; e.g., January.</w:t>
      </w:r>
    </w:p>
    <w:p w:rsidR="00104867" w:rsidRPr="00721FD7" w:rsidRDefault="00104867">
      <w:pPr>
        <w:pStyle w:val="Body"/>
        <w:spacing w:before="0" w:after="0"/>
        <w:ind w:left="0"/>
        <w:rPr>
          <w:rFonts w:ascii="Arial" w:hAnsi="Arial" w:cs="Arial"/>
        </w:rPr>
      </w:pPr>
    </w:p>
    <w:tbl>
      <w:tblPr>
        <w:tblW w:w="0" w:type="auto"/>
        <w:jc w:val="center"/>
        <w:tblInd w:w="120" w:type="dxa"/>
        <w:tblLayout w:type="fixed"/>
        <w:tblCellMar>
          <w:left w:w="120" w:type="dxa"/>
          <w:right w:w="120" w:type="dxa"/>
        </w:tblCellMar>
        <w:tblLook w:val="0000" w:firstRow="0" w:lastRow="0" w:firstColumn="0" w:lastColumn="0" w:noHBand="0" w:noVBand="0"/>
      </w:tblPr>
      <w:tblGrid>
        <w:gridCol w:w="4186"/>
        <w:gridCol w:w="2880"/>
      </w:tblGrid>
      <w:tr w:rsidR="00104867" w:rsidRPr="00721FD7" w:rsidTr="00FE6C98">
        <w:trPr>
          <w:jc w:val="center"/>
        </w:trPr>
        <w:tc>
          <w:tcPr>
            <w:tcW w:w="4186" w:type="dxa"/>
            <w:tcBorders>
              <w:top w:val="single" w:sz="2" w:space="0" w:color="auto"/>
              <w:left w:val="single" w:sz="2" w:space="0" w:color="auto"/>
              <w:bottom w:val="double" w:sz="6" w:space="0" w:color="auto"/>
              <w:right w:val="single" w:sz="2" w:space="0" w:color="auto"/>
            </w:tcBorders>
          </w:tcPr>
          <w:p w:rsidR="00104867" w:rsidRPr="00721FD7" w:rsidRDefault="00104867">
            <w:pPr>
              <w:pStyle w:val="CellHeading"/>
              <w:jc w:val="center"/>
              <w:rPr>
                <w:rFonts w:ascii="Arial" w:hAnsi="Arial" w:cs="Arial"/>
                <w:b w:val="0"/>
                <w:i/>
              </w:rPr>
            </w:pPr>
            <w:r w:rsidRPr="00721FD7">
              <w:rPr>
                <w:rFonts w:ascii="Arial" w:hAnsi="Arial" w:cs="Arial"/>
              </w:rPr>
              <w:t>Event or Activity</w:t>
            </w:r>
          </w:p>
        </w:tc>
        <w:tc>
          <w:tcPr>
            <w:tcW w:w="2880" w:type="dxa"/>
            <w:tcBorders>
              <w:top w:val="single" w:sz="2" w:space="0" w:color="auto"/>
              <w:left w:val="single" w:sz="2" w:space="0" w:color="auto"/>
              <w:bottom w:val="double" w:sz="6" w:space="0" w:color="auto"/>
              <w:right w:val="single" w:sz="2" w:space="0" w:color="auto"/>
            </w:tcBorders>
          </w:tcPr>
          <w:p w:rsidR="00104867" w:rsidRPr="00721FD7" w:rsidRDefault="00104867">
            <w:pPr>
              <w:pStyle w:val="CellHeading"/>
              <w:jc w:val="center"/>
              <w:rPr>
                <w:rFonts w:ascii="Arial" w:hAnsi="Arial" w:cs="Arial"/>
              </w:rPr>
            </w:pPr>
            <w:r w:rsidRPr="00721FD7">
              <w:rPr>
                <w:rFonts w:ascii="Arial" w:hAnsi="Arial" w:cs="Arial"/>
              </w:rPr>
              <w:t>Actual Date</w:t>
            </w:r>
          </w:p>
        </w:tc>
      </w:tr>
      <w:tr w:rsidR="00104867" w:rsidRPr="00721FD7" w:rsidTr="00FE6C98">
        <w:trPr>
          <w:jc w:val="center"/>
        </w:trPr>
        <w:tc>
          <w:tcPr>
            <w:tcW w:w="4186" w:type="dxa"/>
            <w:tcBorders>
              <w:top w:val="double" w:sz="6" w:space="0" w:color="auto"/>
              <w:left w:val="single" w:sz="2" w:space="0" w:color="auto"/>
              <w:bottom w:val="single" w:sz="2" w:space="0" w:color="auto"/>
              <w:right w:val="single" w:sz="2" w:space="0" w:color="auto"/>
            </w:tcBorders>
          </w:tcPr>
          <w:p w:rsidR="00104867" w:rsidRPr="00721FD7" w:rsidRDefault="00104867">
            <w:pPr>
              <w:pStyle w:val="CellBody"/>
              <w:rPr>
                <w:rFonts w:ascii="Arial" w:hAnsi="Arial" w:cs="Arial"/>
              </w:rPr>
            </w:pPr>
            <w:r w:rsidRPr="00721FD7">
              <w:rPr>
                <w:rFonts w:ascii="Arial" w:hAnsi="Arial" w:cs="Arial"/>
              </w:rPr>
              <w:t>Preparation of RFP by TF</w:t>
            </w:r>
          </w:p>
        </w:tc>
        <w:tc>
          <w:tcPr>
            <w:tcW w:w="2880" w:type="dxa"/>
            <w:tcBorders>
              <w:top w:val="double" w:sz="6" w:space="0" w:color="auto"/>
              <w:left w:val="single" w:sz="2" w:space="0" w:color="auto"/>
              <w:bottom w:val="single" w:sz="2" w:space="0" w:color="auto"/>
              <w:right w:val="single" w:sz="2" w:space="0" w:color="auto"/>
            </w:tcBorders>
          </w:tcPr>
          <w:p w:rsidR="00104867" w:rsidRPr="00721FD7" w:rsidRDefault="00104867">
            <w:pPr>
              <w:pStyle w:val="CellBody"/>
              <w:rPr>
                <w:rFonts w:ascii="Arial" w:hAnsi="Arial" w:cs="Arial"/>
              </w:rPr>
            </w:pPr>
          </w:p>
        </w:tc>
      </w:tr>
      <w:tr w:rsidR="00104867"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04867" w:rsidRPr="00721FD7" w:rsidRDefault="00104867">
            <w:pPr>
              <w:pStyle w:val="CellBody"/>
              <w:rPr>
                <w:rFonts w:ascii="Arial" w:hAnsi="Arial" w:cs="Arial"/>
              </w:rPr>
            </w:pPr>
            <w:r w:rsidRPr="00721FD7">
              <w:rPr>
                <w:rFonts w:ascii="Arial" w:hAnsi="Arial" w:cs="Arial"/>
              </w:rPr>
              <w:t>RFP placed on OMG document server</w:t>
            </w:r>
          </w:p>
        </w:tc>
        <w:tc>
          <w:tcPr>
            <w:tcW w:w="2880" w:type="dxa"/>
            <w:tcBorders>
              <w:top w:val="single" w:sz="2" w:space="0" w:color="auto"/>
              <w:left w:val="single" w:sz="2" w:space="0" w:color="auto"/>
              <w:bottom w:val="single" w:sz="2" w:space="0" w:color="auto"/>
              <w:right w:val="single" w:sz="2" w:space="0" w:color="auto"/>
            </w:tcBorders>
          </w:tcPr>
          <w:p w:rsidR="00104867" w:rsidRPr="00721FD7" w:rsidRDefault="004E0260" w:rsidP="00CD4327">
            <w:pPr>
              <w:pStyle w:val="CellBody"/>
              <w:rPr>
                <w:rFonts w:ascii="Arial" w:hAnsi="Arial" w:cs="Arial"/>
              </w:rPr>
            </w:pPr>
            <w:r w:rsidRPr="00721FD7">
              <w:rPr>
                <w:rFonts w:ascii="Arial" w:hAnsi="Arial" w:cs="Arial"/>
              </w:rPr>
              <w:t xml:space="preserve">May </w:t>
            </w:r>
            <w:r w:rsidR="00CD4327">
              <w:rPr>
                <w:rFonts w:ascii="Arial" w:hAnsi="Arial" w:cs="Arial"/>
              </w:rPr>
              <w:t>21</w:t>
            </w:r>
            <w:r w:rsidRPr="00721FD7">
              <w:rPr>
                <w:rFonts w:ascii="Arial" w:hAnsi="Arial" w:cs="Arial"/>
                <w:vertAlign w:val="superscript"/>
              </w:rPr>
              <w:t>rd</w:t>
            </w:r>
            <w:r w:rsidRPr="00721FD7">
              <w:rPr>
                <w:rFonts w:ascii="Arial" w:hAnsi="Arial" w:cs="Arial"/>
              </w:rPr>
              <w:t>, 201</w:t>
            </w:r>
            <w:r w:rsidR="00201C6F">
              <w:rPr>
                <w:rFonts w:ascii="Arial" w:hAnsi="Arial" w:cs="Arial"/>
              </w:rPr>
              <w:t>2</w:t>
            </w:r>
          </w:p>
        </w:tc>
      </w:tr>
      <w:tr w:rsidR="00104867"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04867" w:rsidRPr="00721FD7" w:rsidRDefault="00104867">
            <w:pPr>
              <w:pStyle w:val="CellBody"/>
              <w:rPr>
                <w:rFonts w:ascii="Arial" w:hAnsi="Arial" w:cs="Arial"/>
              </w:rPr>
            </w:pPr>
            <w:r w:rsidRPr="00721FD7">
              <w:rPr>
                <w:rFonts w:ascii="Arial" w:hAnsi="Arial" w:cs="Arial"/>
              </w:rPr>
              <w:t>Approval of RFP by Architecture Board</w:t>
            </w:r>
          </w:p>
          <w:p w:rsidR="00104867" w:rsidRPr="00721FD7" w:rsidRDefault="00104867">
            <w:pPr>
              <w:pStyle w:val="CellBody"/>
              <w:rPr>
                <w:rFonts w:ascii="Arial" w:hAnsi="Arial" w:cs="Arial"/>
              </w:rPr>
            </w:pPr>
            <w:r w:rsidRPr="00721FD7">
              <w:rPr>
                <w:rFonts w:ascii="Arial" w:hAnsi="Arial" w:cs="Arial"/>
              </w:rPr>
              <w:lastRenderedPageBreak/>
              <w:t>Review by TC</w:t>
            </w:r>
          </w:p>
        </w:tc>
        <w:tc>
          <w:tcPr>
            <w:tcW w:w="2880" w:type="dxa"/>
            <w:tcBorders>
              <w:top w:val="single" w:sz="2" w:space="0" w:color="auto"/>
              <w:left w:val="single" w:sz="2" w:space="0" w:color="auto"/>
              <w:bottom w:val="single" w:sz="2" w:space="0" w:color="auto"/>
              <w:right w:val="single" w:sz="2" w:space="0" w:color="auto"/>
            </w:tcBorders>
          </w:tcPr>
          <w:p w:rsidR="00104867" w:rsidRPr="00721FD7" w:rsidRDefault="004E0260" w:rsidP="00CD4327">
            <w:pPr>
              <w:pStyle w:val="CellBody"/>
              <w:rPr>
                <w:rFonts w:ascii="Arial" w:hAnsi="Arial" w:cs="Arial"/>
              </w:rPr>
            </w:pPr>
            <w:r w:rsidRPr="00721FD7">
              <w:rPr>
                <w:rFonts w:ascii="Arial" w:hAnsi="Arial" w:cs="Arial"/>
              </w:rPr>
              <w:lastRenderedPageBreak/>
              <w:t>June 2</w:t>
            </w:r>
            <w:r w:rsidR="000400F1">
              <w:rPr>
                <w:rFonts w:ascii="Arial" w:hAnsi="Arial" w:cs="Arial"/>
              </w:rPr>
              <w:t>1</w:t>
            </w:r>
            <w:r w:rsidRPr="00721FD7">
              <w:rPr>
                <w:rFonts w:ascii="Arial" w:hAnsi="Arial" w:cs="Arial"/>
                <w:vertAlign w:val="superscript"/>
              </w:rPr>
              <w:t>th</w:t>
            </w:r>
            <w:r w:rsidRPr="00721FD7">
              <w:rPr>
                <w:rFonts w:ascii="Arial" w:hAnsi="Arial" w:cs="Arial"/>
              </w:rPr>
              <w:t xml:space="preserve"> 201</w:t>
            </w:r>
            <w:r w:rsidR="00201C6F">
              <w:rPr>
                <w:rFonts w:ascii="Arial" w:hAnsi="Arial" w:cs="Arial"/>
              </w:rPr>
              <w:t>2</w:t>
            </w:r>
          </w:p>
        </w:tc>
      </w:tr>
      <w:tr w:rsidR="00104867"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04867" w:rsidRPr="00721FD7" w:rsidRDefault="00104867">
            <w:pPr>
              <w:pStyle w:val="CellBody"/>
              <w:rPr>
                <w:rFonts w:ascii="Arial" w:hAnsi="Arial" w:cs="Arial"/>
              </w:rPr>
            </w:pPr>
            <w:r w:rsidRPr="00721FD7">
              <w:rPr>
                <w:rFonts w:ascii="Arial" w:hAnsi="Arial" w:cs="Arial"/>
              </w:rPr>
              <w:lastRenderedPageBreak/>
              <w:t>TC votes to issue RFP</w:t>
            </w:r>
          </w:p>
        </w:tc>
        <w:tc>
          <w:tcPr>
            <w:tcW w:w="2880" w:type="dxa"/>
            <w:tcBorders>
              <w:top w:val="single" w:sz="2" w:space="0" w:color="auto"/>
              <w:left w:val="single" w:sz="2" w:space="0" w:color="auto"/>
              <w:bottom w:val="single" w:sz="2" w:space="0" w:color="auto"/>
              <w:right w:val="single" w:sz="2" w:space="0" w:color="auto"/>
            </w:tcBorders>
          </w:tcPr>
          <w:p w:rsidR="00104867" w:rsidRPr="00721FD7" w:rsidRDefault="004E0260">
            <w:pPr>
              <w:pStyle w:val="CellBody"/>
              <w:rPr>
                <w:rFonts w:ascii="Arial" w:hAnsi="Arial" w:cs="Arial"/>
              </w:rPr>
            </w:pPr>
            <w:r w:rsidRPr="00721FD7">
              <w:rPr>
                <w:rFonts w:ascii="Arial" w:hAnsi="Arial" w:cs="Arial"/>
              </w:rPr>
              <w:t>June 2</w:t>
            </w:r>
            <w:r w:rsidR="000400F1">
              <w:rPr>
                <w:rFonts w:ascii="Arial" w:hAnsi="Arial" w:cs="Arial"/>
              </w:rPr>
              <w:t>2</w:t>
            </w:r>
            <w:r w:rsidRPr="00721FD7">
              <w:rPr>
                <w:rFonts w:ascii="Arial" w:hAnsi="Arial" w:cs="Arial"/>
                <w:vertAlign w:val="superscript"/>
              </w:rPr>
              <w:t>st</w:t>
            </w:r>
            <w:r w:rsidRPr="00721FD7">
              <w:rPr>
                <w:rFonts w:ascii="Arial" w:hAnsi="Arial" w:cs="Arial"/>
              </w:rPr>
              <w:t xml:space="preserve"> 201</w:t>
            </w:r>
            <w:r w:rsidR="00201C6F">
              <w:rPr>
                <w:rFonts w:ascii="Arial" w:hAnsi="Arial" w:cs="Arial"/>
              </w:rPr>
              <w:t>2</w:t>
            </w:r>
          </w:p>
        </w:tc>
      </w:tr>
      <w:tr w:rsidR="00104867"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04867" w:rsidRPr="00721FD7" w:rsidRDefault="00104867">
            <w:pPr>
              <w:pStyle w:val="CellBody"/>
              <w:rPr>
                <w:rFonts w:ascii="Arial" w:hAnsi="Arial" w:cs="Arial"/>
              </w:rPr>
            </w:pPr>
            <w:r w:rsidRPr="00721FD7">
              <w:rPr>
                <w:rFonts w:ascii="Arial" w:hAnsi="Arial" w:cs="Arial"/>
              </w:rPr>
              <w:t>LOI to submit to RFP due</w:t>
            </w:r>
          </w:p>
        </w:tc>
        <w:tc>
          <w:tcPr>
            <w:tcW w:w="2880" w:type="dxa"/>
            <w:tcBorders>
              <w:top w:val="single" w:sz="2" w:space="0" w:color="auto"/>
              <w:left w:val="single" w:sz="2" w:space="0" w:color="auto"/>
              <w:bottom w:val="single" w:sz="2" w:space="0" w:color="auto"/>
              <w:right w:val="single" w:sz="2" w:space="0" w:color="auto"/>
            </w:tcBorders>
          </w:tcPr>
          <w:p w:rsidR="00104867" w:rsidRPr="00721FD7" w:rsidRDefault="00901F5F" w:rsidP="00866F8A">
            <w:pPr>
              <w:pStyle w:val="CellBody"/>
              <w:rPr>
                <w:rFonts w:ascii="Arial" w:hAnsi="Arial" w:cs="Arial"/>
              </w:rPr>
            </w:pPr>
            <w:r>
              <w:rPr>
                <w:rFonts w:ascii="Arial" w:hAnsi="Arial" w:cs="Arial"/>
              </w:rPr>
              <w:t xml:space="preserve">August </w:t>
            </w:r>
            <w:r w:rsidR="008F29E4" w:rsidRPr="00721FD7">
              <w:rPr>
                <w:rFonts w:ascii="Arial" w:hAnsi="Arial" w:cs="Arial"/>
              </w:rPr>
              <w:t>21</w:t>
            </w:r>
            <w:r w:rsidR="008F29E4" w:rsidRPr="00721FD7">
              <w:rPr>
                <w:rFonts w:ascii="Arial" w:hAnsi="Arial" w:cs="Arial"/>
                <w:vertAlign w:val="superscript"/>
              </w:rPr>
              <w:t>st</w:t>
            </w:r>
            <w:r w:rsidR="008F29E4" w:rsidRPr="00721FD7">
              <w:rPr>
                <w:rFonts w:ascii="Arial" w:hAnsi="Arial" w:cs="Arial"/>
              </w:rPr>
              <w:t>.</w:t>
            </w:r>
            <w:r w:rsidR="004E0260" w:rsidRPr="00721FD7">
              <w:rPr>
                <w:rFonts w:ascii="Arial" w:hAnsi="Arial" w:cs="Arial"/>
              </w:rPr>
              <w:t xml:space="preserve"> 201</w:t>
            </w:r>
            <w:r w:rsidR="00201C6F">
              <w:rPr>
                <w:rFonts w:ascii="Arial" w:hAnsi="Arial" w:cs="Arial"/>
              </w:rPr>
              <w:t>2</w:t>
            </w:r>
          </w:p>
        </w:tc>
      </w:tr>
      <w:tr w:rsidR="00104867"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04867" w:rsidRPr="00721FD7" w:rsidRDefault="00104867">
            <w:pPr>
              <w:pStyle w:val="CellBody"/>
              <w:rPr>
                <w:rFonts w:ascii="Arial" w:hAnsi="Arial" w:cs="Arial"/>
              </w:rPr>
            </w:pPr>
            <w:r w:rsidRPr="00721FD7">
              <w:rPr>
                <w:rFonts w:ascii="Arial" w:hAnsi="Arial" w:cs="Arial"/>
              </w:rPr>
              <w:t>Initial Submissions due and placed on OMG document server (“Four week rule”)</w:t>
            </w:r>
          </w:p>
        </w:tc>
        <w:tc>
          <w:tcPr>
            <w:tcW w:w="2880" w:type="dxa"/>
            <w:tcBorders>
              <w:top w:val="single" w:sz="2" w:space="0" w:color="auto"/>
              <w:left w:val="single" w:sz="2" w:space="0" w:color="auto"/>
              <w:bottom w:val="single" w:sz="2" w:space="0" w:color="auto"/>
              <w:right w:val="single" w:sz="2" w:space="0" w:color="auto"/>
            </w:tcBorders>
          </w:tcPr>
          <w:p w:rsidR="00104867" w:rsidRPr="00721FD7" w:rsidRDefault="00201C6F" w:rsidP="00146B4E">
            <w:pPr>
              <w:pStyle w:val="CellBody"/>
              <w:rPr>
                <w:rFonts w:ascii="Arial" w:hAnsi="Arial" w:cs="Arial"/>
              </w:rPr>
            </w:pPr>
            <w:r>
              <w:rPr>
                <w:rFonts w:ascii="Arial" w:hAnsi="Arial" w:cs="Arial"/>
              </w:rPr>
              <w:t>November 10</w:t>
            </w:r>
            <w:r w:rsidR="00146B4E" w:rsidRPr="00721FD7">
              <w:rPr>
                <w:rFonts w:ascii="Arial" w:hAnsi="Arial" w:cs="Arial"/>
                <w:vertAlign w:val="superscript"/>
              </w:rPr>
              <w:t>th</w:t>
            </w:r>
            <w:r w:rsidR="008F29E4" w:rsidRPr="00721FD7">
              <w:rPr>
                <w:rFonts w:ascii="Arial" w:hAnsi="Arial" w:cs="Arial"/>
              </w:rPr>
              <w:t xml:space="preserve">, </w:t>
            </w:r>
            <w:r w:rsidR="004E0260" w:rsidRPr="00721FD7">
              <w:rPr>
                <w:rFonts w:ascii="Arial" w:hAnsi="Arial" w:cs="Arial"/>
              </w:rPr>
              <w:t xml:space="preserve"> 201</w:t>
            </w:r>
            <w:r>
              <w:rPr>
                <w:rFonts w:ascii="Arial" w:hAnsi="Arial" w:cs="Arial"/>
              </w:rPr>
              <w:t>2</w:t>
            </w:r>
          </w:p>
        </w:tc>
      </w:tr>
      <w:tr w:rsidR="0016099C"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6099C" w:rsidRPr="00721FD7" w:rsidRDefault="0016099C">
            <w:pPr>
              <w:pStyle w:val="CellBody"/>
              <w:rPr>
                <w:rFonts w:ascii="Arial" w:hAnsi="Arial" w:cs="Arial"/>
              </w:rPr>
            </w:pPr>
            <w:r w:rsidRPr="001406F7">
              <w:rPr>
                <w:rFonts w:ascii="Arial" w:hAnsi="Arial" w:cs="Arial"/>
              </w:rPr>
              <w:t>Voter registration closes</w:t>
            </w:r>
          </w:p>
        </w:tc>
        <w:tc>
          <w:tcPr>
            <w:tcW w:w="2880" w:type="dxa"/>
            <w:tcBorders>
              <w:top w:val="single" w:sz="2" w:space="0" w:color="auto"/>
              <w:left w:val="single" w:sz="2" w:space="0" w:color="auto"/>
              <w:bottom w:val="single" w:sz="2" w:space="0" w:color="auto"/>
              <w:right w:val="single" w:sz="2" w:space="0" w:color="auto"/>
            </w:tcBorders>
          </w:tcPr>
          <w:p w:rsidR="0016099C" w:rsidRPr="00721FD7" w:rsidRDefault="0016099C" w:rsidP="00146B4E">
            <w:pPr>
              <w:pStyle w:val="CellBody"/>
              <w:rPr>
                <w:rFonts w:ascii="Arial" w:hAnsi="Arial" w:cs="Arial"/>
              </w:rPr>
            </w:pPr>
            <w:r>
              <w:rPr>
                <w:rFonts w:ascii="Arial" w:hAnsi="Arial" w:cs="Arial"/>
              </w:rPr>
              <w:t>December</w:t>
            </w:r>
            <w:r w:rsidRPr="001406F7">
              <w:rPr>
                <w:rFonts w:ascii="Arial" w:hAnsi="Arial" w:cs="Arial"/>
              </w:rPr>
              <w:t xml:space="preserve"> 1</w:t>
            </w:r>
            <w:r w:rsidRPr="001406F7">
              <w:rPr>
                <w:rFonts w:ascii="Arial" w:hAnsi="Arial" w:cs="Arial"/>
                <w:vertAlign w:val="superscript"/>
              </w:rPr>
              <w:t>st</w:t>
            </w:r>
            <w:r w:rsidRPr="001406F7">
              <w:rPr>
                <w:rFonts w:ascii="Arial" w:hAnsi="Arial" w:cs="Arial"/>
              </w:rPr>
              <w:t>,  201</w:t>
            </w:r>
            <w:r>
              <w:rPr>
                <w:rFonts w:ascii="Arial" w:hAnsi="Arial" w:cs="Arial"/>
              </w:rPr>
              <w:t>2</w:t>
            </w:r>
          </w:p>
        </w:tc>
      </w:tr>
      <w:tr w:rsidR="0016099C"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6099C" w:rsidRPr="001406F7" w:rsidRDefault="0016099C" w:rsidP="00104867">
            <w:pPr>
              <w:pStyle w:val="CellBody"/>
              <w:rPr>
                <w:rFonts w:ascii="Arial" w:hAnsi="Arial" w:cs="Arial"/>
              </w:rPr>
            </w:pPr>
            <w:r w:rsidRPr="002B4C2E">
              <w:rPr>
                <w:rFonts w:ascii="Arial" w:hAnsi="Arial" w:cs="Arial"/>
              </w:rPr>
              <w:t>Initial Submission presentations</w:t>
            </w:r>
          </w:p>
        </w:tc>
        <w:tc>
          <w:tcPr>
            <w:tcW w:w="2880" w:type="dxa"/>
            <w:tcBorders>
              <w:top w:val="single" w:sz="2" w:space="0" w:color="auto"/>
              <w:left w:val="single" w:sz="2" w:space="0" w:color="auto"/>
              <w:bottom w:val="single" w:sz="2" w:space="0" w:color="auto"/>
              <w:right w:val="single" w:sz="2" w:space="0" w:color="auto"/>
            </w:tcBorders>
          </w:tcPr>
          <w:p w:rsidR="0016099C" w:rsidRPr="001406F7" w:rsidRDefault="0016099C" w:rsidP="0016099C">
            <w:pPr>
              <w:pStyle w:val="CellBody"/>
              <w:rPr>
                <w:rFonts w:ascii="Arial" w:hAnsi="Arial" w:cs="Arial"/>
              </w:rPr>
            </w:pPr>
            <w:r w:rsidRPr="002B4C2E">
              <w:rPr>
                <w:rFonts w:ascii="Arial" w:hAnsi="Arial" w:cs="Arial"/>
              </w:rPr>
              <w:t>December 12th, 2012</w:t>
            </w:r>
          </w:p>
        </w:tc>
      </w:tr>
      <w:tr w:rsidR="00104867"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04867" w:rsidRPr="001406F7" w:rsidRDefault="00104867">
            <w:pPr>
              <w:pStyle w:val="CellBody"/>
              <w:rPr>
                <w:rFonts w:ascii="Arial" w:hAnsi="Arial" w:cs="Arial"/>
              </w:rPr>
            </w:pPr>
            <w:r w:rsidRPr="001406F7">
              <w:rPr>
                <w:rFonts w:ascii="Arial" w:hAnsi="Arial" w:cs="Arial"/>
              </w:rPr>
              <w:t>Preliminary evaluation by TF</w:t>
            </w:r>
          </w:p>
        </w:tc>
        <w:tc>
          <w:tcPr>
            <w:tcW w:w="2880" w:type="dxa"/>
            <w:tcBorders>
              <w:top w:val="single" w:sz="2" w:space="0" w:color="auto"/>
              <w:left w:val="single" w:sz="2" w:space="0" w:color="auto"/>
              <w:bottom w:val="single" w:sz="2" w:space="0" w:color="auto"/>
              <w:right w:val="single" w:sz="2" w:space="0" w:color="auto"/>
            </w:tcBorders>
          </w:tcPr>
          <w:p w:rsidR="00104867" w:rsidRPr="001406F7" w:rsidRDefault="00146B4E" w:rsidP="00866F8A">
            <w:pPr>
              <w:pStyle w:val="CellBody"/>
              <w:rPr>
                <w:rFonts w:ascii="Arial" w:hAnsi="Arial" w:cs="Arial"/>
              </w:rPr>
            </w:pPr>
            <w:r w:rsidRPr="001406F7">
              <w:rPr>
                <w:rFonts w:ascii="Arial" w:hAnsi="Arial" w:cs="Arial"/>
              </w:rPr>
              <w:t>January</w:t>
            </w:r>
            <w:r w:rsidR="008F29E4" w:rsidRPr="001406F7">
              <w:rPr>
                <w:rFonts w:ascii="Arial" w:hAnsi="Arial" w:cs="Arial"/>
              </w:rPr>
              <w:t xml:space="preserve"> 13</w:t>
            </w:r>
            <w:r w:rsidR="008F29E4" w:rsidRPr="001406F7">
              <w:rPr>
                <w:rFonts w:ascii="Arial" w:hAnsi="Arial" w:cs="Arial"/>
                <w:vertAlign w:val="superscript"/>
              </w:rPr>
              <w:t>th</w:t>
            </w:r>
            <w:r w:rsidR="008F29E4" w:rsidRPr="001406F7">
              <w:rPr>
                <w:rFonts w:ascii="Arial" w:hAnsi="Arial" w:cs="Arial"/>
              </w:rPr>
              <w:t>, 201</w:t>
            </w:r>
            <w:r w:rsidR="00201C6F" w:rsidRPr="001406F7">
              <w:rPr>
                <w:rFonts w:ascii="Arial" w:hAnsi="Arial" w:cs="Arial"/>
              </w:rPr>
              <w:t>3</w:t>
            </w:r>
          </w:p>
        </w:tc>
      </w:tr>
      <w:tr w:rsidR="00104867"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04867" w:rsidRPr="001406F7" w:rsidRDefault="00104867">
            <w:pPr>
              <w:pStyle w:val="CellBody"/>
              <w:rPr>
                <w:rFonts w:ascii="Arial" w:hAnsi="Arial" w:cs="Arial"/>
              </w:rPr>
            </w:pPr>
            <w:r w:rsidRPr="001406F7">
              <w:rPr>
                <w:rFonts w:ascii="Arial" w:hAnsi="Arial" w:cs="Arial"/>
              </w:rPr>
              <w:t>Revised Submissions due and placed on OMG document server (“Four week rule”)</w:t>
            </w:r>
          </w:p>
        </w:tc>
        <w:tc>
          <w:tcPr>
            <w:tcW w:w="2880" w:type="dxa"/>
            <w:tcBorders>
              <w:top w:val="single" w:sz="2" w:space="0" w:color="auto"/>
              <w:left w:val="single" w:sz="2" w:space="0" w:color="auto"/>
              <w:bottom w:val="single" w:sz="2" w:space="0" w:color="auto"/>
              <w:right w:val="single" w:sz="2" w:space="0" w:color="auto"/>
            </w:tcBorders>
          </w:tcPr>
          <w:p w:rsidR="00104867" w:rsidRPr="001406F7" w:rsidRDefault="00E06681">
            <w:pPr>
              <w:pStyle w:val="CellBody"/>
              <w:rPr>
                <w:rFonts w:ascii="Arial" w:hAnsi="Arial" w:cs="Arial"/>
              </w:rPr>
            </w:pPr>
            <w:r w:rsidRPr="001406F7">
              <w:rPr>
                <w:rFonts w:ascii="Arial" w:hAnsi="Arial" w:cs="Arial"/>
              </w:rPr>
              <w:t>February</w:t>
            </w:r>
            <w:r w:rsidR="008F29E4" w:rsidRPr="001406F7">
              <w:rPr>
                <w:rFonts w:ascii="Arial" w:hAnsi="Arial" w:cs="Arial"/>
              </w:rPr>
              <w:t xml:space="preserve"> </w:t>
            </w:r>
            <w:r w:rsidR="005A0164">
              <w:rPr>
                <w:rFonts w:ascii="Arial" w:hAnsi="Arial" w:cs="Arial"/>
              </w:rPr>
              <w:t>18</w:t>
            </w:r>
            <w:r w:rsidR="008F29E4" w:rsidRPr="001406F7">
              <w:rPr>
                <w:rFonts w:ascii="Arial" w:hAnsi="Arial" w:cs="Arial"/>
                <w:vertAlign w:val="superscript"/>
              </w:rPr>
              <w:t>th</w:t>
            </w:r>
            <w:r w:rsidR="008F29E4" w:rsidRPr="001406F7">
              <w:rPr>
                <w:rFonts w:ascii="Arial" w:hAnsi="Arial" w:cs="Arial"/>
              </w:rPr>
              <w:t>, 201</w:t>
            </w:r>
            <w:r w:rsidR="00201C6F" w:rsidRPr="001406F7">
              <w:rPr>
                <w:rFonts w:ascii="Arial" w:hAnsi="Arial" w:cs="Arial"/>
              </w:rPr>
              <w:t>3</w:t>
            </w:r>
          </w:p>
        </w:tc>
      </w:tr>
      <w:tr w:rsidR="00104867"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04867" w:rsidRPr="001406F7" w:rsidRDefault="00104867">
            <w:pPr>
              <w:pStyle w:val="CellBody"/>
              <w:rPr>
                <w:rFonts w:ascii="Arial" w:hAnsi="Arial" w:cs="Arial"/>
              </w:rPr>
            </w:pPr>
            <w:r w:rsidRPr="001406F7">
              <w:rPr>
                <w:rFonts w:ascii="Arial" w:hAnsi="Arial" w:cs="Arial"/>
              </w:rPr>
              <w:t>Revised Submission presentations</w:t>
            </w:r>
          </w:p>
        </w:tc>
        <w:tc>
          <w:tcPr>
            <w:tcW w:w="2880" w:type="dxa"/>
            <w:tcBorders>
              <w:top w:val="single" w:sz="2" w:space="0" w:color="auto"/>
              <w:left w:val="single" w:sz="2" w:space="0" w:color="auto"/>
              <w:bottom w:val="single" w:sz="2" w:space="0" w:color="auto"/>
              <w:right w:val="single" w:sz="2" w:space="0" w:color="auto"/>
            </w:tcBorders>
          </w:tcPr>
          <w:p w:rsidR="00104867" w:rsidRPr="001406F7" w:rsidRDefault="008F29E4" w:rsidP="00201C6F">
            <w:pPr>
              <w:pStyle w:val="CellBody"/>
              <w:rPr>
                <w:rFonts w:ascii="Arial" w:hAnsi="Arial" w:cs="Arial"/>
              </w:rPr>
            </w:pPr>
            <w:r w:rsidRPr="001406F7">
              <w:rPr>
                <w:rFonts w:ascii="Arial" w:hAnsi="Arial" w:cs="Arial"/>
              </w:rPr>
              <w:t>March 20</w:t>
            </w:r>
            <w:r w:rsidRPr="001406F7">
              <w:rPr>
                <w:rFonts w:ascii="Arial" w:hAnsi="Arial" w:cs="Arial"/>
                <w:vertAlign w:val="superscript"/>
              </w:rPr>
              <w:t>th</w:t>
            </w:r>
            <w:r w:rsidRPr="001406F7">
              <w:rPr>
                <w:rFonts w:ascii="Arial" w:hAnsi="Arial" w:cs="Arial"/>
              </w:rPr>
              <w:t>, 201</w:t>
            </w:r>
            <w:r w:rsidR="00201C6F" w:rsidRPr="001406F7">
              <w:rPr>
                <w:rFonts w:ascii="Arial" w:hAnsi="Arial" w:cs="Arial"/>
              </w:rPr>
              <w:t>3</w:t>
            </w:r>
          </w:p>
        </w:tc>
      </w:tr>
      <w:tr w:rsidR="00104867"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04867" w:rsidRPr="001406F7" w:rsidRDefault="00104867">
            <w:pPr>
              <w:pStyle w:val="CellBody"/>
              <w:rPr>
                <w:rFonts w:ascii="Arial" w:hAnsi="Arial" w:cs="Arial"/>
              </w:rPr>
            </w:pPr>
            <w:r w:rsidRPr="001406F7">
              <w:rPr>
                <w:rFonts w:ascii="Arial" w:hAnsi="Arial" w:cs="Arial"/>
              </w:rPr>
              <w:t xml:space="preserve">Final evaluation and selection by TF </w:t>
            </w:r>
          </w:p>
          <w:p w:rsidR="00104867" w:rsidRPr="001406F7" w:rsidRDefault="00104867">
            <w:pPr>
              <w:pStyle w:val="CellBody"/>
              <w:rPr>
                <w:rFonts w:ascii="Arial" w:hAnsi="Arial" w:cs="Arial"/>
              </w:rPr>
            </w:pPr>
            <w:r w:rsidRPr="001406F7">
              <w:rPr>
                <w:rFonts w:ascii="Arial" w:hAnsi="Arial" w:cs="Arial"/>
              </w:rPr>
              <w:t>Recommendation to AB and TC</w:t>
            </w:r>
          </w:p>
        </w:tc>
        <w:tc>
          <w:tcPr>
            <w:tcW w:w="2880" w:type="dxa"/>
            <w:tcBorders>
              <w:top w:val="single" w:sz="2" w:space="0" w:color="auto"/>
              <w:left w:val="single" w:sz="2" w:space="0" w:color="auto"/>
              <w:bottom w:val="single" w:sz="2" w:space="0" w:color="auto"/>
              <w:right w:val="single" w:sz="2" w:space="0" w:color="auto"/>
            </w:tcBorders>
          </w:tcPr>
          <w:p w:rsidR="00104867" w:rsidRPr="001406F7" w:rsidRDefault="00E06681" w:rsidP="00201C6F">
            <w:pPr>
              <w:pStyle w:val="CellBody"/>
              <w:rPr>
                <w:rFonts w:ascii="Arial" w:hAnsi="Arial" w:cs="Arial"/>
              </w:rPr>
            </w:pPr>
            <w:r w:rsidRPr="001406F7">
              <w:rPr>
                <w:rFonts w:ascii="Arial" w:hAnsi="Arial" w:cs="Arial"/>
              </w:rPr>
              <w:t>March 2</w:t>
            </w:r>
            <w:r w:rsidR="00455943">
              <w:rPr>
                <w:rFonts w:ascii="Arial" w:hAnsi="Arial" w:cs="Arial"/>
              </w:rPr>
              <w:t>1</w:t>
            </w:r>
            <w:r w:rsidRPr="001406F7">
              <w:rPr>
                <w:rFonts w:ascii="Arial" w:hAnsi="Arial" w:cs="Arial"/>
                <w:vertAlign w:val="superscript"/>
              </w:rPr>
              <w:t>th</w:t>
            </w:r>
            <w:r w:rsidRPr="001406F7">
              <w:rPr>
                <w:rFonts w:ascii="Arial" w:hAnsi="Arial" w:cs="Arial"/>
              </w:rPr>
              <w:t>, 201</w:t>
            </w:r>
            <w:r w:rsidR="00201C6F" w:rsidRPr="001406F7">
              <w:rPr>
                <w:rFonts w:ascii="Arial" w:hAnsi="Arial" w:cs="Arial"/>
              </w:rPr>
              <w:t>3</w:t>
            </w:r>
            <w:r w:rsidR="00146B4E" w:rsidRPr="001406F7">
              <w:rPr>
                <w:rFonts w:ascii="Arial" w:hAnsi="Arial" w:cs="Arial"/>
              </w:rPr>
              <w:t xml:space="preserve"> {If vote to vote can be obtained}</w:t>
            </w:r>
          </w:p>
        </w:tc>
      </w:tr>
      <w:tr w:rsidR="00104867"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04867" w:rsidRPr="001406F7" w:rsidRDefault="00104867">
            <w:pPr>
              <w:pStyle w:val="CellBody"/>
              <w:rPr>
                <w:rFonts w:ascii="Arial" w:hAnsi="Arial" w:cs="Arial"/>
              </w:rPr>
            </w:pPr>
            <w:r w:rsidRPr="001406F7">
              <w:rPr>
                <w:rFonts w:ascii="Arial" w:hAnsi="Arial" w:cs="Arial"/>
              </w:rPr>
              <w:t>Approval by Architecture Board</w:t>
            </w:r>
          </w:p>
          <w:p w:rsidR="00104867" w:rsidRPr="001406F7" w:rsidRDefault="00104867">
            <w:pPr>
              <w:pStyle w:val="CellBody"/>
              <w:rPr>
                <w:rFonts w:ascii="Arial" w:hAnsi="Arial" w:cs="Arial"/>
              </w:rPr>
            </w:pPr>
            <w:r w:rsidRPr="001406F7">
              <w:rPr>
                <w:rFonts w:ascii="Arial" w:hAnsi="Arial" w:cs="Arial"/>
              </w:rPr>
              <w:t>Review by TC</w:t>
            </w:r>
          </w:p>
        </w:tc>
        <w:tc>
          <w:tcPr>
            <w:tcW w:w="2880" w:type="dxa"/>
            <w:tcBorders>
              <w:top w:val="single" w:sz="2" w:space="0" w:color="auto"/>
              <w:left w:val="single" w:sz="2" w:space="0" w:color="auto"/>
              <w:bottom w:val="single" w:sz="2" w:space="0" w:color="auto"/>
              <w:right w:val="single" w:sz="2" w:space="0" w:color="auto"/>
            </w:tcBorders>
          </w:tcPr>
          <w:p w:rsidR="00104867" w:rsidRPr="001406F7" w:rsidRDefault="00E06681" w:rsidP="00201C6F">
            <w:pPr>
              <w:pStyle w:val="CellBody"/>
              <w:rPr>
                <w:rFonts w:ascii="Arial" w:hAnsi="Arial" w:cs="Arial"/>
              </w:rPr>
            </w:pPr>
            <w:r w:rsidRPr="001406F7">
              <w:rPr>
                <w:rFonts w:ascii="Arial" w:hAnsi="Arial" w:cs="Arial"/>
              </w:rPr>
              <w:t>March 2</w:t>
            </w:r>
            <w:r w:rsidR="00455943">
              <w:rPr>
                <w:rFonts w:ascii="Arial" w:hAnsi="Arial" w:cs="Arial"/>
              </w:rPr>
              <w:t>1</w:t>
            </w:r>
            <w:r w:rsidRPr="001406F7">
              <w:rPr>
                <w:rFonts w:ascii="Arial" w:hAnsi="Arial" w:cs="Arial"/>
                <w:vertAlign w:val="superscript"/>
              </w:rPr>
              <w:t>nd</w:t>
            </w:r>
            <w:r w:rsidRPr="001406F7">
              <w:rPr>
                <w:rFonts w:ascii="Arial" w:hAnsi="Arial" w:cs="Arial"/>
              </w:rPr>
              <w:t>, 201</w:t>
            </w:r>
            <w:r w:rsidR="00201C6F" w:rsidRPr="001406F7">
              <w:rPr>
                <w:rFonts w:ascii="Arial" w:hAnsi="Arial" w:cs="Arial"/>
              </w:rPr>
              <w:t>3</w:t>
            </w:r>
          </w:p>
        </w:tc>
      </w:tr>
      <w:tr w:rsidR="00104867"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04867" w:rsidRPr="001406F7" w:rsidRDefault="00104867">
            <w:pPr>
              <w:pStyle w:val="CellBody"/>
              <w:rPr>
                <w:rFonts w:ascii="Arial" w:hAnsi="Arial" w:cs="Arial"/>
                <w:i w:val="0"/>
              </w:rPr>
            </w:pPr>
            <w:r w:rsidRPr="001406F7">
              <w:rPr>
                <w:rFonts w:ascii="Arial" w:hAnsi="Arial" w:cs="Arial"/>
              </w:rPr>
              <w:t>TC votes to</w:t>
            </w:r>
            <w:r w:rsidRPr="001406F7">
              <w:rPr>
                <w:rFonts w:ascii="Arial" w:hAnsi="Arial" w:cs="Arial"/>
                <w:b/>
                <w:i w:val="0"/>
              </w:rPr>
              <w:t xml:space="preserve"> </w:t>
            </w:r>
            <w:r w:rsidRPr="001406F7">
              <w:rPr>
                <w:rFonts w:ascii="Arial" w:hAnsi="Arial" w:cs="Arial"/>
                <w:i w:val="0"/>
              </w:rPr>
              <w:t>recommend</w:t>
            </w:r>
            <w:r w:rsidRPr="001406F7">
              <w:rPr>
                <w:rFonts w:ascii="Arial" w:hAnsi="Arial" w:cs="Arial"/>
                <w:b/>
                <w:i w:val="0"/>
              </w:rPr>
              <w:t xml:space="preserve"> </w:t>
            </w:r>
            <w:r w:rsidRPr="001406F7">
              <w:rPr>
                <w:rFonts w:ascii="Arial" w:hAnsi="Arial" w:cs="Arial"/>
                <w:i w:val="0"/>
              </w:rPr>
              <w:t>specification</w:t>
            </w:r>
          </w:p>
        </w:tc>
        <w:tc>
          <w:tcPr>
            <w:tcW w:w="2880" w:type="dxa"/>
            <w:tcBorders>
              <w:top w:val="single" w:sz="2" w:space="0" w:color="auto"/>
              <w:left w:val="single" w:sz="2" w:space="0" w:color="auto"/>
              <w:bottom w:val="single" w:sz="2" w:space="0" w:color="auto"/>
              <w:right w:val="single" w:sz="2" w:space="0" w:color="auto"/>
            </w:tcBorders>
          </w:tcPr>
          <w:p w:rsidR="00104867" w:rsidRPr="001406F7" w:rsidRDefault="00455943" w:rsidP="00201C6F">
            <w:pPr>
              <w:pStyle w:val="CellBody"/>
              <w:rPr>
                <w:rFonts w:ascii="Arial" w:hAnsi="Arial" w:cs="Arial"/>
              </w:rPr>
            </w:pPr>
            <w:r>
              <w:rPr>
                <w:rFonts w:ascii="Arial" w:hAnsi="Arial" w:cs="Arial"/>
              </w:rPr>
              <w:t>April</w:t>
            </w:r>
            <w:r w:rsidR="00E06681" w:rsidRPr="001406F7">
              <w:rPr>
                <w:rFonts w:ascii="Arial" w:hAnsi="Arial" w:cs="Arial"/>
              </w:rPr>
              <w:t>, 201</w:t>
            </w:r>
            <w:r w:rsidR="00201C6F" w:rsidRPr="001406F7">
              <w:rPr>
                <w:rFonts w:ascii="Arial" w:hAnsi="Arial" w:cs="Arial"/>
              </w:rPr>
              <w:t>3</w:t>
            </w:r>
          </w:p>
        </w:tc>
      </w:tr>
      <w:tr w:rsidR="00104867" w:rsidRPr="00721FD7" w:rsidTr="00FE6C98">
        <w:trPr>
          <w:jc w:val="center"/>
        </w:trPr>
        <w:tc>
          <w:tcPr>
            <w:tcW w:w="4186" w:type="dxa"/>
            <w:tcBorders>
              <w:top w:val="single" w:sz="2" w:space="0" w:color="auto"/>
              <w:left w:val="single" w:sz="2" w:space="0" w:color="auto"/>
              <w:bottom w:val="single" w:sz="2" w:space="0" w:color="auto"/>
              <w:right w:val="single" w:sz="2" w:space="0" w:color="auto"/>
            </w:tcBorders>
          </w:tcPr>
          <w:p w:rsidR="00104867" w:rsidRPr="001406F7" w:rsidRDefault="00104867">
            <w:pPr>
              <w:pStyle w:val="CellBody"/>
              <w:rPr>
                <w:rFonts w:ascii="Arial" w:hAnsi="Arial" w:cs="Arial"/>
              </w:rPr>
            </w:pPr>
            <w:proofErr w:type="spellStart"/>
            <w:r w:rsidRPr="001406F7">
              <w:rPr>
                <w:rFonts w:ascii="Arial" w:hAnsi="Arial" w:cs="Arial"/>
              </w:rPr>
              <w:t>BoD</w:t>
            </w:r>
            <w:proofErr w:type="spellEnd"/>
            <w:r w:rsidRPr="001406F7">
              <w:rPr>
                <w:rFonts w:ascii="Arial" w:hAnsi="Arial" w:cs="Arial"/>
              </w:rPr>
              <w:t xml:space="preserve"> votes to adopt specification</w:t>
            </w:r>
          </w:p>
        </w:tc>
        <w:tc>
          <w:tcPr>
            <w:tcW w:w="2880" w:type="dxa"/>
            <w:tcBorders>
              <w:top w:val="single" w:sz="2" w:space="0" w:color="auto"/>
              <w:left w:val="single" w:sz="2" w:space="0" w:color="auto"/>
              <w:bottom w:val="single" w:sz="2" w:space="0" w:color="auto"/>
              <w:right w:val="single" w:sz="2" w:space="0" w:color="auto"/>
            </w:tcBorders>
          </w:tcPr>
          <w:p w:rsidR="00104867" w:rsidRPr="001406F7" w:rsidRDefault="004378BC" w:rsidP="00201C6F">
            <w:pPr>
              <w:pStyle w:val="CellBody"/>
              <w:rPr>
                <w:rFonts w:ascii="Arial" w:hAnsi="Arial" w:cs="Arial"/>
              </w:rPr>
            </w:pPr>
            <w:r>
              <w:rPr>
                <w:rFonts w:ascii="Arial" w:hAnsi="Arial" w:cs="Arial"/>
              </w:rPr>
              <w:t>May</w:t>
            </w:r>
            <w:r w:rsidR="00E06681" w:rsidRPr="001406F7">
              <w:rPr>
                <w:rFonts w:ascii="Arial" w:hAnsi="Arial" w:cs="Arial"/>
              </w:rPr>
              <w:t>, 201</w:t>
            </w:r>
            <w:r w:rsidR="00201C6F" w:rsidRPr="001406F7">
              <w:rPr>
                <w:rFonts w:ascii="Arial" w:hAnsi="Arial" w:cs="Arial"/>
              </w:rPr>
              <w:t>3</w:t>
            </w:r>
          </w:p>
        </w:tc>
      </w:tr>
    </w:tbl>
    <w:p w:rsidR="00E866F1" w:rsidRDefault="00E866F1">
      <w:pPr>
        <w:pStyle w:val="Heading1"/>
        <w:numPr>
          <w:ilvl w:val="0"/>
          <w:numId w:val="0"/>
        </w:numPr>
        <w:rPr>
          <w:rFonts w:ascii="Arial" w:hAnsi="Arial" w:cs="Arial"/>
        </w:rPr>
      </w:pPr>
    </w:p>
    <w:p w:rsidR="008D7559" w:rsidRDefault="00E866F1" w:rsidP="002B4C2E">
      <w:pPr>
        <w:pStyle w:val="Body"/>
        <w:rPr>
          <w:sz w:val="28"/>
        </w:rPr>
      </w:pPr>
      <w:r>
        <w:br w:type="page"/>
      </w:r>
    </w:p>
    <w:p w:rsidR="00104867" w:rsidRPr="00721FD7" w:rsidRDefault="00104867">
      <w:pPr>
        <w:pStyle w:val="Heading1"/>
        <w:numPr>
          <w:ilvl w:val="0"/>
          <w:numId w:val="0"/>
        </w:numPr>
        <w:rPr>
          <w:rFonts w:ascii="Arial" w:hAnsi="Arial" w:cs="Arial"/>
        </w:rPr>
      </w:pPr>
      <w:r w:rsidRPr="00721FD7">
        <w:rPr>
          <w:rFonts w:ascii="Arial" w:hAnsi="Arial" w:cs="Arial"/>
        </w:rPr>
        <w:lastRenderedPageBreak/>
        <w:t>Appendix A</w:t>
      </w:r>
      <w:r w:rsidRPr="00721FD7">
        <w:rPr>
          <w:rFonts w:ascii="Arial" w:hAnsi="Arial" w:cs="Arial"/>
        </w:rPr>
        <w:tab/>
        <w:t xml:space="preserve">References </w:t>
      </w:r>
    </w:p>
    <w:p w:rsidR="008D7559" w:rsidRDefault="00E02F2D" w:rsidP="002B4C2E">
      <w:pPr>
        <w:pStyle w:val="Heading2"/>
        <w:numPr>
          <w:ilvl w:val="0"/>
          <w:numId w:val="54"/>
        </w:numPr>
        <w:rPr>
          <w:rFonts w:ascii="Arial" w:hAnsi="Arial" w:cs="Arial"/>
        </w:rPr>
      </w:pPr>
      <w:r>
        <w:rPr>
          <w:rFonts w:ascii="Arial" w:hAnsi="Arial" w:cs="Arial"/>
        </w:rPr>
        <w:t xml:space="preserve">RFP </w:t>
      </w:r>
      <w:r w:rsidR="00104867" w:rsidRPr="00721FD7">
        <w:rPr>
          <w:rFonts w:ascii="Arial" w:hAnsi="Arial" w:cs="Arial"/>
        </w:rPr>
        <w:t xml:space="preserve">Specific </w:t>
      </w:r>
      <w:r>
        <w:rPr>
          <w:rFonts w:ascii="Arial" w:hAnsi="Arial" w:cs="Arial"/>
        </w:rPr>
        <w:t>References</w:t>
      </w:r>
    </w:p>
    <w:p w:rsidR="008D7559" w:rsidRDefault="003B66F6" w:rsidP="002B4C2E">
      <w:pPr>
        <w:pStyle w:val="Body"/>
        <w:ind w:left="567"/>
        <w:rPr>
          <w:rFonts w:ascii="Arial" w:hAnsi="Arial" w:cs="Arial"/>
        </w:rPr>
      </w:pPr>
      <w:r w:rsidRPr="003B66F6">
        <w:rPr>
          <w:rFonts w:ascii="Arial" w:hAnsi="Arial" w:cs="Arial"/>
        </w:rPr>
        <w:t xml:space="preserve">The following documents are </w:t>
      </w:r>
      <w:r>
        <w:rPr>
          <w:rFonts w:ascii="Arial" w:hAnsi="Arial" w:cs="Arial"/>
        </w:rPr>
        <w:t xml:space="preserve">directly relevant to </w:t>
      </w:r>
      <w:r w:rsidRPr="003B66F6">
        <w:rPr>
          <w:rFonts w:ascii="Arial" w:hAnsi="Arial" w:cs="Arial"/>
        </w:rPr>
        <w:t xml:space="preserve">this </w:t>
      </w:r>
      <w:r>
        <w:rPr>
          <w:rFonts w:ascii="Arial" w:hAnsi="Arial" w:cs="Arial"/>
        </w:rPr>
        <w:t>RFP</w:t>
      </w:r>
      <w:r w:rsidRPr="003B66F6">
        <w:rPr>
          <w:rFonts w:ascii="Arial" w:hAnsi="Arial" w:cs="Arial"/>
        </w:rPr>
        <w:t>:</w:t>
      </w:r>
    </w:p>
    <w:p w:rsidR="008D7559" w:rsidRDefault="00CA61D8" w:rsidP="002B4C2E">
      <w:pPr>
        <w:pStyle w:val="Body"/>
        <w:ind w:left="1418" w:hanging="567"/>
        <w:rPr>
          <w:rFonts w:ascii="Arial" w:hAnsi="Arial" w:cs="Arial"/>
        </w:rPr>
      </w:pPr>
      <w:r>
        <w:rPr>
          <w:rFonts w:ascii="Arial" w:hAnsi="Arial" w:cs="Arial"/>
        </w:rPr>
        <w:t xml:space="preserve">[ADL] openEHR Archetype Definition Language, </w:t>
      </w:r>
      <w:hyperlink r:id="rId38" w:history="1">
        <w:r w:rsidR="001B5064" w:rsidRPr="00585F19">
          <w:rPr>
            <w:rStyle w:val="Hyperlink"/>
            <w:rFonts w:ascii="Arial" w:hAnsi="Arial" w:cs="Arial"/>
          </w:rPr>
          <w:t>http://www.openehr.org/svn/specification/TRUNK/publishing/architecture/am/adl1.5.pdf .12/May/2012</w:t>
        </w:r>
      </w:hyperlink>
    </w:p>
    <w:p w:rsidR="008D7559" w:rsidRDefault="00CA61D8" w:rsidP="002B4C2E">
      <w:pPr>
        <w:pStyle w:val="Body"/>
        <w:ind w:left="1418" w:hanging="567"/>
        <w:rPr>
          <w:rFonts w:ascii="Arial" w:hAnsi="Arial" w:cs="Arial"/>
        </w:rPr>
      </w:pPr>
      <w:proofErr w:type="gramStart"/>
      <w:r>
        <w:rPr>
          <w:rFonts w:ascii="Arial" w:hAnsi="Arial" w:cs="Arial"/>
        </w:rPr>
        <w:t xml:space="preserve">[AOM] openEHR Archetype Object Model, </w:t>
      </w:r>
      <w:hyperlink r:id="rId39" w:history="1">
        <w:r w:rsidR="001F1BA2" w:rsidRPr="001F1BA2">
          <w:rPr>
            <w:rStyle w:val="Hyperlink"/>
            <w:rFonts w:ascii="Arial" w:hAnsi="Arial" w:cs="Arial"/>
          </w:rPr>
          <w:t>http://www.openehr.org/svn/specification/TRUNK/publishing/architecture/am/aom1.5.pdf .</w:t>
        </w:r>
        <w:proofErr w:type="gramEnd"/>
        <w:r w:rsidR="001F1BA2" w:rsidRPr="001F1BA2">
          <w:rPr>
            <w:rStyle w:val="Hyperlink"/>
            <w:rFonts w:ascii="Arial" w:hAnsi="Arial" w:cs="Arial"/>
          </w:rPr>
          <w:t xml:space="preserve"> 12/May/202</w:t>
        </w:r>
      </w:hyperlink>
    </w:p>
    <w:p w:rsidR="008D7559" w:rsidRDefault="00CA61D8" w:rsidP="002B4C2E">
      <w:pPr>
        <w:pStyle w:val="Body"/>
        <w:ind w:left="1418" w:hanging="158"/>
        <w:rPr>
          <w:rFonts w:ascii="Arial" w:hAnsi="Arial" w:cs="Arial"/>
        </w:rPr>
      </w:pPr>
      <w:r>
        <w:rPr>
          <w:rFonts w:ascii="Arial" w:hAnsi="Arial" w:cs="Arial"/>
        </w:rPr>
        <w:t>[AOM</w:t>
      </w:r>
      <w:r w:rsidR="001F1BA2">
        <w:rPr>
          <w:rFonts w:ascii="Arial" w:hAnsi="Arial" w:cs="Arial"/>
        </w:rPr>
        <w:t>T</w:t>
      </w:r>
      <w:r>
        <w:rPr>
          <w:rFonts w:ascii="Arial" w:hAnsi="Arial" w:cs="Arial"/>
        </w:rPr>
        <w:t xml:space="preserve">] openEHR Archetype </w:t>
      </w:r>
      <w:r w:rsidR="001F1BA2">
        <w:rPr>
          <w:rFonts w:ascii="Arial" w:hAnsi="Arial" w:cs="Arial"/>
        </w:rPr>
        <w:t>Templates</w:t>
      </w:r>
      <w:r>
        <w:rPr>
          <w:rFonts w:ascii="Arial" w:hAnsi="Arial" w:cs="Arial"/>
        </w:rPr>
        <w:t xml:space="preserve"> </w:t>
      </w:r>
      <w:r w:rsidR="001F1BA2" w:rsidRPr="001F1BA2">
        <w:rPr>
          <w:rFonts w:ascii="Arial" w:hAnsi="Arial" w:cs="Arial"/>
        </w:rPr>
        <w:t>http://www.openehr.org/svn/specification/TRUNK/publishing/architecture/am/tom.pdf</w:t>
      </w:r>
      <w:r>
        <w:rPr>
          <w:rFonts w:ascii="Arial" w:hAnsi="Arial" w:cs="Arial"/>
        </w:rPr>
        <w:t xml:space="preserve">[CIMI] </w:t>
      </w:r>
      <w:r w:rsidRPr="00CA61D8">
        <w:rPr>
          <w:rFonts w:ascii="Arial" w:hAnsi="Arial" w:cs="Arial"/>
        </w:rPr>
        <w:t>CIMI Reference Model Requirements</w:t>
      </w:r>
      <w:r>
        <w:rPr>
          <w:rFonts w:ascii="Arial" w:hAnsi="Arial" w:cs="Arial"/>
        </w:rPr>
        <w:t xml:space="preserve"> </w:t>
      </w:r>
      <w:hyperlink r:id="rId40" w:history="1">
        <w:r w:rsidRPr="00CA61D8">
          <w:rPr>
            <w:rFonts w:ascii="Arial" w:hAnsi="Arial" w:cs="Arial"/>
          </w:rPr>
          <w:t>http://informatics.mayo.edu/CIMI/index.php/CIMI_Reference_Model_Requirements</w:t>
        </w:r>
      </w:hyperlink>
    </w:p>
    <w:p w:rsidR="008D7559" w:rsidRDefault="003B66F6" w:rsidP="002B4C2E">
      <w:pPr>
        <w:pStyle w:val="Body"/>
        <w:ind w:left="1418" w:hanging="567"/>
        <w:rPr>
          <w:rFonts w:ascii="Arial" w:hAnsi="Arial" w:cs="Arial"/>
        </w:rPr>
      </w:pPr>
      <w:r>
        <w:rPr>
          <w:rFonts w:ascii="Arial" w:hAnsi="Arial" w:cs="Arial"/>
        </w:rPr>
        <w:t xml:space="preserve">[ARCH] </w:t>
      </w:r>
      <w:r w:rsidR="00CA61D8" w:rsidRPr="00CA61D8">
        <w:rPr>
          <w:rFonts w:ascii="Arial" w:hAnsi="Arial" w:cs="Arial"/>
        </w:rPr>
        <w:t>Archetypes:</w:t>
      </w:r>
      <w:r w:rsidR="00CA61D8">
        <w:rPr>
          <w:rFonts w:ascii="Arial" w:hAnsi="Arial" w:cs="Arial"/>
        </w:rPr>
        <w:t xml:space="preserve"> Constraint-based Domain Models </w:t>
      </w:r>
      <w:r w:rsidR="00CA61D8" w:rsidRPr="00CA61D8">
        <w:rPr>
          <w:rFonts w:ascii="Arial" w:hAnsi="Arial" w:cs="Arial"/>
        </w:rPr>
        <w:t>for Future-proof Information Systems</w:t>
      </w:r>
      <w:r w:rsidR="00274E2E">
        <w:rPr>
          <w:rFonts w:ascii="Arial" w:hAnsi="Arial" w:cs="Arial"/>
        </w:rPr>
        <w:t>,</w:t>
      </w:r>
      <w:r w:rsidR="00CA61D8">
        <w:rPr>
          <w:rFonts w:ascii="Arial" w:hAnsi="Arial" w:cs="Arial"/>
        </w:rPr>
        <w:t xml:space="preserve"> </w:t>
      </w:r>
      <w:hyperlink r:id="rId41" w:history="1">
        <w:r w:rsidR="001B5064" w:rsidRPr="00585F19">
          <w:rPr>
            <w:rStyle w:val="Hyperlink"/>
            <w:rFonts w:ascii="Arial" w:hAnsi="Arial" w:cs="Arial"/>
          </w:rPr>
          <w:t>http://www.openehr.org/publications/archetypes/archetypes_beale_oopsla_2002.pdf</w:t>
        </w:r>
      </w:hyperlink>
    </w:p>
    <w:p w:rsidR="008D7559" w:rsidRDefault="003B66F6" w:rsidP="002B4C2E">
      <w:pPr>
        <w:pStyle w:val="Body"/>
        <w:ind w:left="1418" w:hanging="567"/>
        <w:rPr>
          <w:rFonts w:ascii="Arial" w:hAnsi="Arial" w:cs="Arial"/>
        </w:rPr>
      </w:pPr>
      <w:r>
        <w:rPr>
          <w:rFonts w:ascii="Arial" w:hAnsi="Arial" w:cs="Arial"/>
        </w:rPr>
        <w:t xml:space="preserve">[HL7v3] </w:t>
      </w:r>
      <w:r w:rsidR="001B5064" w:rsidRPr="004D5172">
        <w:rPr>
          <w:rFonts w:ascii="Arial" w:hAnsi="Arial" w:cs="Arial"/>
        </w:rPr>
        <w:t>Core Principles and Properties of HL7 Ver</w:t>
      </w:r>
      <w:r w:rsidR="001B5064">
        <w:rPr>
          <w:rFonts w:ascii="Arial" w:hAnsi="Arial" w:cs="Arial"/>
        </w:rPr>
        <w:t xml:space="preserve">sion 3 Models </w:t>
      </w:r>
      <w:r w:rsidR="001B5064" w:rsidRPr="001B5064">
        <w:rPr>
          <w:rFonts w:ascii="Arial" w:hAnsi="Arial" w:cs="Arial"/>
        </w:rPr>
        <w:t>defines: Concept Domain, Code System, Value Set</w:t>
      </w:r>
      <w:r w:rsidR="00274E2E">
        <w:rPr>
          <w:rFonts w:ascii="Arial" w:hAnsi="Arial" w:cs="Arial"/>
        </w:rPr>
        <w:t>,</w:t>
      </w:r>
    </w:p>
    <w:p w:rsidR="008D7559" w:rsidRDefault="006B5B04" w:rsidP="002B4C2E">
      <w:pPr>
        <w:pStyle w:val="ListParagraph"/>
        <w:numPr>
          <w:ilvl w:val="1"/>
          <w:numId w:val="17"/>
        </w:numPr>
        <w:spacing w:after="200" w:line="276" w:lineRule="auto"/>
        <w:ind w:left="1701" w:hanging="283"/>
        <w:contextualSpacing/>
        <w:rPr>
          <w:rFonts w:ascii="Arial" w:hAnsi="Arial" w:cs="Arial"/>
        </w:rPr>
      </w:pPr>
      <w:hyperlink r:id="rId42" w:history="1">
        <w:r w:rsidR="001B5064" w:rsidRPr="004D5172">
          <w:rPr>
            <w:rStyle w:val="Hyperlink"/>
            <w:rFonts w:ascii="Arial" w:hAnsi="Arial" w:cs="Arial"/>
          </w:rPr>
          <w:t>http://www.hl7.org/v3ballot/html/infrastructure/coreprinciples/v3modelcoreprinciples.html</w:t>
        </w:r>
      </w:hyperlink>
    </w:p>
    <w:p w:rsidR="008D7559" w:rsidRPr="002B4C2E" w:rsidRDefault="006B5B04" w:rsidP="002B4C2E">
      <w:pPr>
        <w:pStyle w:val="ListParagraph"/>
        <w:numPr>
          <w:ilvl w:val="1"/>
          <w:numId w:val="17"/>
        </w:numPr>
        <w:spacing w:after="200" w:line="276" w:lineRule="auto"/>
        <w:ind w:left="1701" w:hanging="283"/>
        <w:contextualSpacing/>
        <w:rPr>
          <w:rFonts w:ascii="Arial" w:hAnsi="Arial" w:cs="Arial"/>
        </w:rPr>
      </w:pPr>
      <w:hyperlink r:id="rId43" w:history="1">
        <w:r w:rsidR="001B5064" w:rsidRPr="004D5172">
          <w:rPr>
            <w:rStyle w:val="Hyperlink"/>
            <w:rFonts w:ascii="Arial" w:hAnsi="Arial" w:cs="Arial"/>
          </w:rPr>
          <w:t>http://www.hl7.org/v3ballot/html/welcome/environment/index.html</w:t>
        </w:r>
      </w:hyperlink>
    </w:p>
    <w:p w:rsidR="008D7559" w:rsidRDefault="003B66F6" w:rsidP="002B4C2E">
      <w:pPr>
        <w:pStyle w:val="Body"/>
        <w:ind w:left="1418" w:hanging="567"/>
        <w:rPr>
          <w:rFonts w:ascii="Arial" w:hAnsi="Arial" w:cs="Arial"/>
        </w:rPr>
      </w:pPr>
      <w:r>
        <w:rPr>
          <w:rFonts w:ascii="Arial" w:hAnsi="Arial" w:cs="Arial"/>
        </w:rPr>
        <w:t>[</w:t>
      </w:r>
      <w:r w:rsidR="00420B43" w:rsidRPr="00420B43">
        <w:rPr>
          <w:rFonts w:ascii="Arial" w:hAnsi="Arial" w:cs="Arial"/>
          <w:szCs w:val="24"/>
        </w:rPr>
        <w:t>CTS2</w:t>
      </w:r>
      <w:r>
        <w:rPr>
          <w:rFonts w:ascii="Arial" w:hAnsi="Arial" w:cs="Arial"/>
        </w:rPr>
        <w:t xml:space="preserve">] </w:t>
      </w:r>
      <w:r w:rsidR="001B5064" w:rsidRPr="004D5172">
        <w:rPr>
          <w:rFonts w:ascii="Arial" w:hAnsi="Arial" w:cs="Arial"/>
        </w:rPr>
        <w:t>Common Terminology Service 2 (CTS-2)</w:t>
      </w:r>
      <w:r w:rsidR="00274E2E">
        <w:rPr>
          <w:rFonts w:ascii="Arial" w:hAnsi="Arial" w:cs="Arial"/>
        </w:rPr>
        <w:t xml:space="preserve">, </w:t>
      </w:r>
      <w:r w:rsidR="00274E2E">
        <w:rPr>
          <w:rFonts w:ascii="Arial" w:hAnsi="Arial" w:cs="Arial"/>
        </w:rPr>
        <w:tab/>
      </w:r>
      <w:hyperlink r:id="rId44" w:history="1">
        <w:r w:rsidR="00420B43">
          <w:rPr>
            <w:rStyle w:val="Hyperlink"/>
            <w:rFonts w:ascii="Arial" w:eastAsia="Calibri" w:hAnsi="Arial" w:cs="Arial"/>
            <w:szCs w:val="24"/>
          </w:rPr>
          <w:t>http://informatics.mayo.edu/cts2/index.php/Main_Page</w:t>
        </w:r>
      </w:hyperlink>
    </w:p>
    <w:p w:rsidR="008D7559" w:rsidRDefault="003B66F6" w:rsidP="002B4C2E">
      <w:pPr>
        <w:pStyle w:val="Body"/>
        <w:ind w:left="1418" w:hanging="567"/>
        <w:rPr>
          <w:rFonts w:ascii="Arial" w:hAnsi="Arial" w:cs="Arial"/>
        </w:rPr>
      </w:pPr>
      <w:r>
        <w:rPr>
          <w:rFonts w:ascii="Arial" w:hAnsi="Arial" w:cs="Arial"/>
          <w:szCs w:val="24"/>
        </w:rPr>
        <w:t xml:space="preserve">[MDS] </w:t>
      </w:r>
      <w:r w:rsidR="001224C9" w:rsidRPr="004D5172">
        <w:rPr>
          <w:rFonts w:ascii="Arial" w:hAnsi="Arial" w:cs="Arial"/>
          <w:szCs w:val="24"/>
        </w:rPr>
        <w:t>ISO 11179</w:t>
      </w:r>
      <w:r w:rsidR="00274E2E">
        <w:rPr>
          <w:rFonts w:ascii="Arial" w:hAnsi="Arial" w:cs="Arial"/>
          <w:szCs w:val="24"/>
        </w:rPr>
        <w:t xml:space="preserve">, </w:t>
      </w:r>
      <w:hyperlink r:id="rId45" w:history="1">
        <w:r w:rsidRPr="00C96FC5">
          <w:rPr>
            <w:rStyle w:val="Hyperlink"/>
            <w:rFonts w:ascii="Arial" w:hAnsi="Arial" w:cs="Arial"/>
          </w:rPr>
          <w:t>http://metadata-standards.org/11179/</w:t>
        </w:r>
      </w:hyperlink>
    </w:p>
    <w:p w:rsidR="003B66F6" w:rsidRDefault="003B66F6" w:rsidP="00CA61D8">
      <w:pPr>
        <w:pStyle w:val="Body"/>
        <w:ind w:left="1260"/>
        <w:rPr>
          <w:rFonts w:ascii="Arial" w:hAnsi="Arial" w:cs="Arial"/>
        </w:rPr>
      </w:pPr>
    </w:p>
    <w:p w:rsidR="008D7559" w:rsidRDefault="00420B43" w:rsidP="002B4C2E">
      <w:pPr>
        <w:pStyle w:val="Heading2"/>
        <w:numPr>
          <w:ilvl w:val="0"/>
          <w:numId w:val="54"/>
        </w:numPr>
        <w:rPr>
          <w:rFonts w:ascii="Arial" w:hAnsi="Arial" w:cs="Arial"/>
        </w:rPr>
      </w:pPr>
      <w:r w:rsidRPr="002B4C2E">
        <w:rPr>
          <w:rFonts w:ascii="Arial" w:hAnsi="Arial" w:cs="Arial"/>
        </w:rPr>
        <w:t>General References</w:t>
      </w:r>
    </w:p>
    <w:p w:rsidR="008D7559" w:rsidRDefault="003B66F6" w:rsidP="002B4C2E">
      <w:pPr>
        <w:pStyle w:val="Body"/>
        <w:ind w:left="567"/>
        <w:rPr>
          <w:rFonts w:ascii="Arial" w:hAnsi="Arial" w:cs="Arial"/>
        </w:rPr>
      </w:pPr>
      <w:r w:rsidRPr="003B66F6">
        <w:rPr>
          <w:rFonts w:ascii="Arial" w:hAnsi="Arial" w:cs="Arial"/>
        </w:rPr>
        <w:t xml:space="preserve">The following documents are </w:t>
      </w:r>
      <w:r w:rsidR="00E866F1">
        <w:rPr>
          <w:rFonts w:ascii="Arial" w:hAnsi="Arial" w:cs="Arial"/>
        </w:rPr>
        <w:t>included</w:t>
      </w:r>
      <w:r w:rsidR="00E02F2D">
        <w:rPr>
          <w:rFonts w:ascii="Arial" w:hAnsi="Arial" w:cs="Arial"/>
        </w:rPr>
        <w:t xml:space="preserve"> </w:t>
      </w:r>
      <w:r w:rsidRPr="003B66F6">
        <w:rPr>
          <w:rFonts w:ascii="Arial" w:hAnsi="Arial" w:cs="Arial"/>
        </w:rPr>
        <w:t xml:space="preserve">in this </w:t>
      </w:r>
      <w:r>
        <w:rPr>
          <w:rFonts w:ascii="Arial" w:hAnsi="Arial" w:cs="Arial"/>
        </w:rPr>
        <w:t>RFP</w:t>
      </w:r>
      <w:r w:rsidR="00E02F2D">
        <w:rPr>
          <w:rFonts w:ascii="Arial" w:hAnsi="Arial" w:cs="Arial"/>
        </w:rPr>
        <w:t xml:space="preserve"> as general references</w:t>
      </w:r>
      <w:r w:rsidRPr="003B66F6">
        <w:rPr>
          <w:rFonts w:ascii="Arial" w:hAnsi="Arial" w:cs="Arial"/>
        </w:rPr>
        <w:t>:</w:t>
      </w:r>
    </w:p>
    <w:p w:rsidR="008D7559" w:rsidRDefault="003B66F6" w:rsidP="002B4C2E">
      <w:pPr>
        <w:pStyle w:val="Body"/>
        <w:ind w:left="1418" w:hanging="567"/>
        <w:rPr>
          <w:rFonts w:ascii="Arial" w:hAnsi="Arial" w:cs="Arial"/>
          <w:i/>
        </w:rPr>
      </w:pPr>
      <w:r w:rsidRPr="00721FD7">
        <w:rPr>
          <w:rFonts w:ascii="Arial" w:hAnsi="Arial" w:cs="Arial"/>
        </w:rPr>
        <w:t>[BCQ] OMG Board of Directors Business Committee Questionnaire, http://doc.omg.org/bc/07-08-06</w:t>
      </w:r>
    </w:p>
    <w:p w:rsidR="008D7559" w:rsidRDefault="003B66F6" w:rsidP="002B4C2E">
      <w:pPr>
        <w:pStyle w:val="Body"/>
        <w:ind w:left="1418" w:hanging="567"/>
        <w:rPr>
          <w:rFonts w:ascii="Arial" w:hAnsi="Arial" w:cs="Arial"/>
          <w:i/>
        </w:rPr>
      </w:pPr>
      <w:r w:rsidRPr="00721FD7">
        <w:rPr>
          <w:rFonts w:ascii="Arial" w:hAnsi="Arial" w:cs="Arial"/>
        </w:rPr>
        <w:t xml:space="preserve">[CCM] CORBA Core Components Specification, </w:t>
      </w:r>
      <w:hyperlink r:id="rId46" w:history="1">
        <w:r w:rsidRPr="00721FD7">
          <w:rPr>
            <w:rStyle w:val="Hyperlink"/>
            <w:rFonts w:ascii="Arial" w:hAnsi="Arial" w:cs="Arial"/>
            <w:i/>
            <w:iCs/>
          </w:rPr>
          <w:t>http://www.omg.org/technology/documents/formal/components.htm</w:t>
        </w:r>
      </w:hyperlink>
      <w:r w:rsidRPr="00721FD7">
        <w:rPr>
          <w:rFonts w:ascii="Arial" w:hAnsi="Arial" w:cs="Arial"/>
        </w:rPr>
        <w:t xml:space="preserve"> </w:t>
      </w:r>
      <w:hyperlink w:history="1"/>
    </w:p>
    <w:p w:rsidR="008D7559" w:rsidRDefault="003B66F6" w:rsidP="002B4C2E">
      <w:pPr>
        <w:pStyle w:val="Body"/>
        <w:ind w:left="1418" w:hanging="567"/>
        <w:rPr>
          <w:rFonts w:ascii="Arial" w:hAnsi="Arial" w:cs="Arial"/>
        </w:rPr>
      </w:pPr>
      <w:r w:rsidRPr="00721FD7">
        <w:rPr>
          <w:rFonts w:ascii="Arial" w:hAnsi="Arial" w:cs="Arial"/>
        </w:rPr>
        <w:lastRenderedPageBreak/>
        <w:t xml:space="preserve">[CORBA] Common Object Request Broker Architecture (CORBA/IIOP), </w:t>
      </w:r>
      <w:hyperlink r:id="rId47" w:history="1">
        <w:r w:rsidRPr="00721FD7">
          <w:rPr>
            <w:rStyle w:val="Hyperlink"/>
            <w:rFonts w:ascii="Arial" w:hAnsi="Arial" w:cs="Arial"/>
            <w:i/>
          </w:rPr>
          <w:t>http://www.omg.org/technology/documents/formal/corba_iiop.htm</w:t>
        </w:r>
      </w:hyperlink>
    </w:p>
    <w:p w:rsidR="008D7559" w:rsidRDefault="003B66F6" w:rsidP="002B4C2E">
      <w:pPr>
        <w:pStyle w:val="Body"/>
        <w:ind w:left="1418" w:hanging="567"/>
        <w:rPr>
          <w:rFonts w:ascii="Arial" w:hAnsi="Arial" w:cs="Arial"/>
          <w:lang w:val="en-GB"/>
        </w:rPr>
      </w:pPr>
      <w:r w:rsidRPr="007D67A8">
        <w:rPr>
          <w:rFonts w:ascii="Arial" w:hAnsi="Arial" w:cs="Arial"/>
          <w:lang w:val="en-GB"/>
        </w:rPr>
        <w:t>[CSIV2]  CORBA</w:t>
      </w:r>
      <w:r>
        <w:rPr>
          <w:rFonts w:ascii="Arial" w:hAnsi="Arial" w:cs="Arial"/>
          <w:lang w:val="en-GB"/>
        </w:rPr>
        <w:t>:</w:t>
      </w:r>
      <w:r w:rsidRPr="007D67A8">
        <w:rPr>
          <w:rFonts w:ascii="Arial" w:hAnsi="Arial" w:cs="Arial"/>
          <w:lang w:val="en-GB"/>
        </w:rPr>
        <w:t xml:space="preserve"> Chapter 26</w:t>
      </w:r>
    </w:p>
    <w:p w:rsidR="008D7559" w:rsidRDefault="003B66F6" w:rsidP="002B4C2E">
      <w:pPr>
        <w:pStyle w:val="Body"/>
        <w:ind w:left="1418" w:hanging="567"/>
        <w:rPr>
          <w:rFonts w:ascii="Arial" w:hAnsi="Arial" w:cs="Arial"/>
          <w:i/>
        </w:rPr>
      </w:pPr>
      <w:r w:rsidRPr="00721FD7">
        <w:rPr>
          <w:rFonts w:ascii="Arial" w:hAnsi="Arial" w:cs="Arial"/>
        </w:rPr>
        <w:t xml:space="preserve">[CWM] Common Warehouse </w:t>
      </w:r>
      <w:proofErr w:type="spellStart"/>
      <w:r w:rsidRPr="00721FD7">
        <w:rPr>
          <w:rFonts w:ascii="Arial" w:hAnsi="Arial" w:cs="Arial"/>
        </w:rPr>
        <w:t>Metamodel</w:t>
      </w:r>
      <w:proofErr w:type="spellEnd"/>
      <w:r w:rsidRPr="00721FD7">
        <w:rPr>
          <w:rFonts w:ascii="Arial" w:hAnsi="Arial" w:cs="Arial"/>
        </w:rPr>
        <w:t xml:space="preserve"> Specification, </w:t>
      </w:r>
      <w:hyperlink r:id="rId48" w:history="1">
        <w:r w:rsidRPr="00721FD7">
          <w:rPr>
            <w:rStyle w:val="Hyperlink"/>
            <w:rFonts w:ascii="Arial" w:hAnsi="Arial" w:cs="Arial"/>
            <w:i/>
          </w:rPr>
          <w:t>http://www.omg.org/technology/documents/formal/cwm.htm</w:t>
        </w:r>
      </w:hyperlink>
    </w:p>
    <w:p w:rsidR="008D7559" w:rsidRDefault="003B66F6" w:rsidP="002B4C2E">
      <w:pPr>
        <w:pStyle w:val="Body"/>
        <w:ind w:left="1418" w:hanging="567"/>
        <w:rPr>
          <w:rFonts w:ascii="Arial" w:hAnsi="Arial" w:cs="Arial"/>
        </w:rPr>
      </w:pPr>
      <w:r w:rsidRPr="00721FD7">
        <w:rPr>
          <w:rFonts w:ascii="Arial" w:hAnsi="Arial" w:cs="Arial"/>
        </w:rPr>
        <w:t xml:space="preserve">[DAIS] Data Acquisition from Industrial Systems, </w:t>
      </w:r>
      <w:hyperlink r:id="rId49" w:history="1">
        <w:r w:rsidRPr="00721FD7">
          <w:rPr>
            <w:rStyle w:val="Hyperlink"/>
            <w:rFonts w:ascii="Arial" w:hAnsi="Arial" w:cs="Arial"/>
            <w:i/>
            <w:iCs/>
          </w:rPr>
          <w:t>http://www.omg.org/technology/documents/formal/dais.htm</w:t>
        </w:r>
      </w:hyperlink>
      <w:r w:rsidRPr="00721FD7">
        <w:rPr>
          <w:rFonts w:ascii="Arial" w:hAnsi="Arial" w:cs="Arial"/>
        </w:rPr>
        <w:t xml:space="preserve"> </w:t>
      </w:r>
    </w:p>
    <w:p w:rsidR="008D7559" w:rsidRDefault="003B66F6" w:rsidP="002B4C2E">
      <w:pPr>
        <w:pStyle w:val="Body"/>
        <w:ind w:left="1418" w:hanging="567"/>
        <w:rPr>
          <w:rFonts w:ascii="Arial" w:hAnsi="Arial" w:cs="Arial"/>
          <w:i/>
        </w:rPr>
      </w:pPr>
      <w:r w:rsidRPr="00721FD7">
        <w:rPr>
          <w:rFonts w:ascii="Arial" w:hAnsi="Arial" w:cs="Arial"/>
        </w:rPr>
        <w:t xml:space="preserve">[EDOC] UML Profile for EDOC Specification, </w:t>
      </w:r>
      <w:hyperlink r:id="rId50" w:history="1">
        <w:r w:rsidRPr="00721FD7">
          <w:rPr>
            <w:rStyle w:val="Hyperlink"/>
            <w:rFonts w:ascii="Arial" w:hAnsi="Arial" w:cs="Arial"/>
            <w:i/>
          </w:rPr>
          <w:t>http://www.omg.org/techprocess/meetings/schedule/UML_Profile_for_EDOC_FTF.html</w:t>
        </w:r>
      </w:hyperlink>
    </w:p>
    <w:p w:rsidR="008D7559" w:rsidRDefault="003B66F6" w:rsidP="002B4C2E">
      <w:pPr>
        <w:pStyle w:val="Body"/>
        <w:ind w:left="1418" w:hanging="567"/>
        <w:rPr>
          <w:rFonts w:ascii="Arial" w:hAnsi="Arial" w:cs="Arial"/>
          <w:i/>
          <w:sz w:val="22"/>
          <w:lang w:val="fr-FR"/>
        </w:rPr>
      </w:pPr>
      <w:r w:rsidRPr="00721FD7">
        <w:rPr>
          <w:rFonts w:ascii="Arial" w:hAnsi="Arial" w:cs="Arial"/>
          <w:lang w:val="fr-FR"/>
        </w:rPr>
        <w:t xml:space="preserve">[EJB] “Enterprise JavaBeans™”, </w:t>
      </w:r>
      <w:hyperlink r:id="rId51" w:history="1">
        <w:r w:rsidRPr="00721FD7">
          <w:rPr>
            <w:rStyle w:val="Hyperlink"/>
            <w:rFonts w:ascii="Arial" w:hAnsi="Arial" w:cs="Arial"/>
            <w:i/>
            <w:lang w:val="fr-FR"/>
          </w:rPr>
          <w:t>http://java.sun.com/products/ejb/docs.html</w:t>
        </w:r>
      </w:hyperlink>
    </w:p>
    <w:p w:rsidR="008D7559" w:rsidRDefault="003B66F6" w:rsidP="002B4C2E">
      <w:pPr>
        <w:pStyle w:val="Body"/>
        <w:ind w:left="1418" w:hanging="567"/>
        <w:rPr>
          <w:rFonts w:ascii="Arial" w:hAnsi="Arial" w:cs="Arial"/>
          <w:lang w:val="fr-FR"/>
        </w:rPr>
      </w:pPr>
      <w:r w:rsidRPr="007D67A8">
        <w:rPr>
          <w:rFonts w:ascii="Arial" w:hAnsi="Arial" w:cs="Arial"/>
          <w:lang w:val="fr-FR"/>
        </w:rPr>
        <w:t xml:space="preserve">[FORMS] “ISO PAS Compatible </w:t>
      </w:r>
      <w:proofErr w:type="spellStart"/>
      <w:r w:rsidRPr="007D67A8">
        <w:rPr>
          <w:rFonts w:ascii="Arial" w:hAnsi="Arial" w:cs="Arial"/>
          <w:lang w:val="fr-FR"/>
        </w:rPr>
        <w:t>Submission</w:t>
      </w:r>
      <w:proofErr w:type="spellEnd"/>
      <w:r w:rsidRPr="007D67A8">
        <w:rPr>
          <w:rFonts w:ascii="Arial" w:hAnsi="Arial" w:cs="Arial"/>
          <w:lang w:val="fr-FR"/>
        </w:rPr>
        <w:t xml:space="preserve"> Template”. </w:t>
      </w:r>
      <w:hyperlink r:id="rId52" w:history="1">
        <w:r w:rsidRPr="005324B6">
          <w:rPr>
            <w:rStyle w:val="Hyperlink"/>
            <w:rFonts w:ascii="Arial" w:hAnsi="Arial" w:cs="Arial"/>
            <w:i/>
            <w:iCs/>
            <w:lang w:val="fr-FR"/>
          </w:rPr>
          <w:t>http://www.omg.org/cgi-bin/doc?pas/2003-08-02</w:t>
        </w:r>
      </w:hyperlink>
      <w:r w:rsidRPr="00246EF7">
        <w:rPr>
          <w:rFonts w:ascii="Arial" w:hAnsi="Arial" w:cs="Arial"/>
          <w:lang w:val="fr-FR"/>
        </w:rPr>
        <w:t xml:space="preserve"> </w:t>
      </w:r>
    </w:p>
    <w:p w:rsidR="008D7559" w:rsidRDefault="003B66F6" w:rsidP="002B4C2E">
      <w:pPr>
        <w:pStyle w:val="Body"/>
        <w:ind w:left="1418" w:hanging="567"/>
        <w:rPr>
          <w:rFonts w:ascii="Arial" w:hAnsi="Arial" w:cs="Arial"/>
          <w:i/>
          <w:sz w:val="22"/>
          <w:lang w:val="fr-FR"/>
        </w:rPr>
      </w:pPr>
      <w:r w:rsidRPr="00E448D9">
        <w:rPr>
          <w:rFonts w:ascii="Arial" w:hAnsi="Arial" w:cs="Arial"/>
          <w:lang w:val="fr-FR"/>
        </w:rPr>
        <w:t>[GE] Gene Expression</w:t>
      </w:r>
      <w:r w:rsidRPr="00E448D9">
        <w:rPr>
          <w:rFonts w:ascii="Arial" w:hAnsi="Arial" w:cs="Arial"/>
          <w:sz w:val="22"/>
          <w:lang w:val="fr-FR"/>
        </w:rPr>
        <w:t xml:space="preserve">, </w:t>
      </w:r>
      <w:hyperlink r:id="rId53" w:history="1">
        <w:r w:rsidRPr="00E448D9">
          <w:rPr>
            <w:rStyle w:val="Hyperlink"/>
            <w:rFonts w:ascii="Arial" w:hAnsi="Arial" w:cs="Arial"/>
            <w:i/>
            <w:iCs/>
            <w:lang w:val="fr-FR"/>
          </w:rPr>
          <w:t>http://www.omg.org/technology/documents/formal/gene_expression.htm</w:t>
        </w:r>
      </w:hyperlink>
      <w:r w:rsidRPr="00E448D9">
        <w:rPr>
          <w:rFonts w:ascii="Arial" w:hAnsi="Arial" w:cs="Arial"/>
          <w:sz w:val="22"/>
          <w:lang w:val="fr-FR"/>
        </w:rPr>
        <w:t xml:space="preserve"> </w:t>
      </w:r>
    </w:p>
    <w:p w:rsidR="008D7559" w:rsidRDefault="003B66F6" w:rsidP="002B4C2E">
      <w:pPr>
        <w:pStyle w:val="Body"/>
        <w:ind w:left="1418" w:hanging="567"/>
        <w:rPr>
          <w:rFonts w:ascii="Arial" w:hAnsi="Arial" w:cs="Arial"/>
        </w:rPr>
      </w:pPr>
      <w:r w:rsidRPr="00721FD7">
        <w:rPr>
          <w:rFonts w:ascii="Arial" w:hAnsi="Arial" w:cs="Arial"/>
        </w:rPr>
        <w:t xml:space="preserve">[GLS] General Ledger </w:t>
      </w:r>
      <w:proofErr w:type="gramStart"/>
      <w:r w:rsidRPr="00721FD7">
        <w:rPr>
          <w:rFonts w:ascii="Arial" w:hAnsi="Arial" w:cs="Arial"/>
        </w:rPr>
        <w:t>Specification ,</w:t>
      </w:r>
      <w:proofErr w:type="gramEnd"/>
      <w:r w:rsidRPr="00721FD7">
        <w:rPr>
          <w:rFonts w:ascii="Arial" w:hAnsi="Arial" w:cs="Arial"/>
          <w:sz w:val="22"/>
        </w:rPr>
        <w:t xml:space="preserve"> </w:t>
      </w:r>
      <w:hyperlink r:id="rId54" w:history="1">
        <w:r w:rsidRPr="00721FD7">
          <w:rPr>
            <w:rStyle w:val="Hyperlink"/>
            <w:rFonts w:ascii="Arial" w:hAnsi="Arial" w:cs="Arial"/>
            <w:i/>
          </w:rPr>
          <w:t>http://www.omg.org/technology/documents/formal/gen_ledger.htm</w:t>
        </w:r>
      </w:hyperlink>
    </w:p>
    <w:p w:rsidR="008D7559" w:rsidRDefault="003B66F6" w:rsidP="002B4C2E">
      <w:pPr>
        <w:pStyle w:val="Body"/>
        <w:ind w:left="1418" w:hanging="567"/>
        <w:rPr>
          <w:rFonts w:ascii="Arial" w:hAnsi="Arial" w:cs="Arial"/>
        </w:rPr>
      </w:pPr>
      <w:r w:rsidRPr="00721FD7">
        <w:rPr>
          <w:rFonts w:ascii="Arial" w:hAnsi="Arial" w:cs="Arial"/>
        </w:rPr>
        <w:t>[Guide] The OMG Hitchhiker's Guide</w:t>
      </w:r>
      <w:proofErr w:type="gramStart"/>
      <w:r w:rsidRPr="00721FD7">
        <w:rPr>
          <w:rFonts w:ascii="Arial" w:hAnsi="Arial" w:cs="Arial"/>
        </w:rPr>
        <w:t>,,</w:t>
      </w:r>
      <w:proofErr w:type="gramEnd"/>
      <w:r w:rsidRPr="00721FD7">
        <w:rPr>
          <w:rFonts w:ascii="Arial" w:hAnsi="Arial" w:cs="Arial"/>
        </w:rPr>
        <w:t xml:space="preserve"> </w:t>
      </w:r>
      <w:hyperlink r:id="rId55" w:history="1">
        <w:hyperlink r:id="rId56" w:history="1">
          <w:r w:rsidRPr="00721FD7">
            <w:rPr>
              <w:rStyle w:val="Hyperlink"/>
              <w:rFonts w:ascii="Arial" w:hAnsi="Arial" w:cs="Arial"/>
              <w:i/>
              <w:iCs/>
            </w:rPr>
            <w:t>http://www.omg.org/cgi-bin/doc?hh</w:t>
          </w:r>
        </w:hyperlink>
        <w:r w:rsidRPr="00721FD7">
          <w:rPr>
            <w:rFonts w:ascii="Arial" w:hAnsi="Arial" w:cs="Arial"/>
          </w:rPr>
          <w:t xml:space="preserve"> </w:t>
        </w:r>
      </w:hyperlink>
    </w:p>
    <w:p w:rsidR="008D7559" w:rsidRDefault="003B66F6" w:rsidP="002B4C2E">
      <w:pPr>
        <w:pStyle w:val="Body"/>
        <w:ind w:left="1418" w:hanging="567"/>
        <w:rPr>
          <w:rFonts w:ascii="Arial" w:hAnsi="Arial" w:cs="Arial"/>
        </w:rPr>
      </w:pPr>
      <w:r w:rsidRPr="00721FD7">
        <w:rPr>
          <w:rFonts w:ascii="Arial" w:hAnsi="Arial" w:cs="Arial"/>
        </w:rPr>
        <w:t>[IDL] ISO/IEC 14750 also see [CORBA] Chapter 3.</w:t>
      </w:r>
    </w:p>
    <w:p w:rsidR="008D7559" w:rsidRDefault="003B66F6" w:rsidP="002B4C2E">
      <w:pPr>
        <w:pStyle w:val="Body"/>
        <w:ind w:left="1418" w:hanging="567"/>
        <w:rPr>
          <w:rFonts w:ascii="Arial" w:hAnsi="Arial" w:cs="Arial"/>
          <w:i/>
        </w:rPr>
      </w:pPr>
      <w:r w:rsidRPr="00721FD7">
        <w:rPr>
          <w:rFonts w:ascii="Arial" w:hAnsi="Arial" w:cs="Arial"/>
        </w:rPr>
        <w:t xml:space="preserve">[IDLC++] IDL to C++ Language Mapping, </w:t>
      </w:r>
      <w:hyperlink r:id="rId57" w:history="1">
        <w:r w:rsidRPr="00721FD7">
          <w:rPr>
            <w:rStyle w:val="Hyperlink"/>
            <w:rFonts w:ascii="Arial" w:hAnsi="Arial" w:cs="Arial"/>
            <w:i/>
          </w:rPr>
          <w:t>http://www.omg.org/technology/documents/formal/c++.htm</w:t>
        </w:r>
      </w:hyperlink>
    </w:p>
    <w:p w:rsidR="008D7559" w:rsidRDefault="003B66F6" w:rsidP="002B4C2E">
      <w:pPr>
        <w:pStyle w:val="Body"/>
        <w:ind w:left="1418" w:hanging="567"/>
        <w:rPr>
          <w:rFonts w:ascii="Arial" w:hAnsi="Arial" w:cs="Arial"/>
        </w:rPr>
      </w:pPr>
      <w:r w:rsidRPr="00721FD7">
        <w:rPr>
          <w:rFonts w:ascii="Arial" w:hAnsi="Arial" w:cs="Arial"/>
        </w:rPr>
        <w:t xml:space="preserve">[Inventory] Inventory of Files for a Submission/Revision/Finalization, </w:t>
      </w:r>
      <w:hyperlink r:id="rId58" w:history="1">
        <w:r w:rsidRPr="00721FD7">
          <w:rPr>
            <w:rStyle w:val="Hyperlink"/>
            <w:rFonts w:ascii="Arial" w:hAnsi="Arial" w:cs="Arial"/>
            <w:i/>
          </w:rPr>
          <w:t>http://doc.omg.org/smsc/2007-09-05</w:t>
        </w:r>
      </w:hyperlink>
    </w:p>
    <w:p w:rsidR="008D7559" w:rsidRDefault="003B66F6" w:rsidP="002B4C2E">
      <w:pPr>
        <w:pStyle w:val="Body"/>
        <w:ind w:left="1418" w:hanging="567"/>
        <w:rPr>
          <w:rFonts w:ascii="Arial" w:hAnsi="Arial" w:cs="Arial"/>
          <w:i/>
        </w:rPr>
      </w:pPr>
      <w:r w:rsidRPr="00721FD7">
        <w:rPr>
          <w:rFonts w:ascii="Arial" w:hAnsi="Arial" w:cs="Arial"/>
        </w:rPr>
        <w:t>[</w:t>
      </w:r>
      <w:proofErr w:type="spellStart"/>
      <w:r w:rsidRPr="00721FD7">
        <w:rPr>
          <w:rFonts w:ascii="Arial" w:hAnsi="Arial" w:cs="Arial"/>
        </w:rPr>
        <w:t>MDAa</w:t>
      </w:r>
      <w:proofErr w:type="spellEnd"/>
      <w:r w:rsidRPr="00721FD7">
        <w:rPr>
          <w:rFonts w:ascii="Arial" w:hAnsi="Arial" w:cs="Arial"/>
        </w:rPr>
        <w:t>] OMG Architecture Board,</w:t>
      </w:r>
      <w:r w:rsidRPr="00721FD7">
        <w:rPr>
          <w:rFonts w:ascii="Arial" w:hAnsi="Arial" w:cs="Arial"/>
          <w:i/>
        </w:rPr>
        <w:t xml:space="preserve"> </w:t>
      </w:r>
      <w:r w:rsidRPr="00721FD7">
        <w:rPr>
          <w:rFonts w:ascii="Arial" w:hAnsi="Arial" w:cs="Arial"/>
        </w:rPr>
        <w:t>"Model Driven Architecture - A Technical Perspective</w:t>
      </w:r>
      <w:r w:rsidRPr="00721FD7">
        <w:rPr>
          <w:rFonts w:ascii="Arial" w:hAnsi="Arial" w:cs="Arial"/>
          <w:i/>
        </w:rPr>
        <w:t xml:space="preserve">”, </w:t>
      </w:r>
      <w:hyperlink r:id="rId59" w:history="1">
        <w:r w:rsidRPr="00721FD7">
          <w:rPr>
            <w:rStyle w:val="Hyperlink"/>
            <w:rFonts w:ascii="Arial" w:hAnsi="Arial" w:cs="Arial"/>
            <w:i/>
          </w:rPr>
          <w:t>http://www.omg.org/mda/papers.htm</w:t>
        </w:r>
      </w:hyperlink>
    </w:p>
    <w:p w:rsidR="008D7559" w:rsidRDefault="003B66F6" w:rsidP="002B4C2E">
      <w:pPr>
        <w:pStyle w:val="Body"/>
        <w:ind w:left="1418" w:hanging="567"/>
        <w:rPr>
          <w:rFonts w:ascii="Arial" w:hAnsi="Arial" w:cs="Arial"/>
          <w:i/>
        </w:rPr>
      </w:pPr>
      <w:r w:rsidRPr="00721FD7">
        <w:rPr>
          <w:rFonts w:ascii="Arial" w:hAnsi="Arial" w:cs="Arial"/>
        </w:rPr>
        <w:t>[</w:t>
      </w:r>
      <w:proofErr w:type="spellStart"/>
      <w:r w:rsidRPr="00721FD7">
        <w:rPr>
          <w:rFonts w:ascii="Arial" w:hAnsi="Arial" w:cs="Arial"/>
        </w:rPr>
        <w:t>MDAb</w:t>
      </w:r>
      <w:proofErr w:type="spellEnd"/>
      <w:r w:rsidRPr="00721FD7">
        <w:rPr>
          <w:rFonts w:ascii="Arial" w:hAnsi="Arial" w:cs="Arial"/>
        </w:rPr>
        <w:t xml:space="preserve">] “Developing in OMG's Model Driven Architecture (MDA),” </w:t>
      </w:r>
      <w:hyperlink r:id="rId60" w:history="1">
        <w:r w:rsidRPr="00721FD7">
          <w:rPr>
            <w:rStyle w:val="Hyperlink"/>
            <w:rFonts w:ascii="Arial" w:hAnsi="Arial" w:cs="Arial"/>
            <w:i/>
            <w:iCs/>
          </w:rPr>
          <w:t>http://www.omg.org/docs/omg/01-12-01.pdf</w:t>
        </w:r>
      </w:hyperlink>
      <w:r w:rsidRPr="00721FD7">
        <w:rPr>
          <w:rFonts w:ascii="Arial" w:hAnsi="Arial" w:cs="Arial"/>
        </w:rPr>
        <w:t xml:space="preserve">  </w:t>
      </w:r>
    </w:p>
    <w:p w:rsidR="008D7559" w:rsidRDefault="003B66F6" w:rsidP="002B4C2E">
      <w:pPr>
        <w:pStyle w:val="Body"/>
        <w:ind w:left="1418" w:hanging="567"/>
        <w:rPr>
          <w:rFonts w:ascii="Arial" w:hAnsi="Arial" w:cs="Arial"/>
          <w:lang w:val="fr-FR"/>
        </w:rPr>
      </w:pPr>
      <w:r w:rsidRPr="007D67A8">
        <w:rPr>
          <w:rFonts w:ascii="Arial" w:hAnsi="Arial" w:cs="Arial"/>
          <w:lang w:val="fr-FR"/>
        </w:rPr>
        <w:t>[</w:t>
      </w:r>
      <w:proofErr w:type="spellStart"/>
      <w:r w:rsidRPr="007D67A8">
        <w:rPr>
          <w:rFonts w:ascii="Arial" w:hAnsi="Arial" w:cs="Arial"/>
          <w:lang w:val="fr-FR"/>
        </w:rPr>
        <w:t>MDAc</w:t>
      </w:r>
      <w:proofErr w:type="spellEnd"/>
      <w:r w:rsidRPr="007D67A8">
        <w:rPr>
          <w:rFonts w:ascii="Arial" w:hAnsi="Arial" w:cs="Arial"/>
          <w:lang w:val="fr-FR"/>
        </w:rPr>
        <w:t>] “MDA Guide” (</w:t>
      </w:r>
      <w:hyperlink r:id="rId61" w:history="1">
        <w:r w:rsidRPr="007D67A8">
          <w:rPr>
            <w:rStyle w:val="Hyperlink"/>
            <w:rFonts w:ascii="Arial" w:hAnsi="Arial" w:cs="Arial"/>
            <w:i/>
            <w:lang w:val="fr-FR"/>
          </w:rPr>
          <w:t>http://www.omg.org/docs/omg/03-06-01.pdf</w:t>
        </w:r>
      </w:hyperlink>
      <w:r w:rsidRPr="007D67A8">
        <w:rPr>
          <w:rFonts w:ascii="Arial" w:hAnsi="Arial" w:cs="Arial"/>
          <w:lang w:val="fr-FR"/>
        </w:rPr>
        <w:t>)</w:t>
      </w:r>
    </w:p>
    <w:p w:rsidR="008D7559" w:rsidRDefault="003B66F6" w:rsidP="002B4C2E">
      <w:pPr>
        <w:pStyle w:val="Body"/>
        <w:ind w:left="1418" w:hanging="567"/>
        <w:rPr>
          <w:rFonts w:ascii="Arial" w:hAnsi="Arial" w:cs="Arial"/>
          <w:i/>
        </w:rPr>
      </w:pPr>
      <w:r w:rsidRPr="00721FD7">
        <w:rPr>
          <w:rFonts w:ascii="Arial" w:hAnsi="Arial" w:cs="Arial"/>
        </w:rPr>
        <w:t>[</w:t>
      </w:r>
      <w:proofErr w:type="spellStart"/>
      <w:r w:rsidRPr="00721FD7">
        <w:rPr>
          <w:rFonts w:ascii="Arial" w:hAnsi="Arial" w:cs="Arial"/>
        </w:rPr>
        <w:t>MDAd</w:t>
      </w:r>
      <w:proofErr w:type="spellEnd"/>
      <w:r w:rsidRPr="00721FD7">
        <w:rPr>
          <w:rFonts w:ascii="Arial" w:hAnsi="Arial" w:cs="Arial"/>
        </w:rPr>
        <w:t xml:space="preserve">] “MDA "The Architecture of Choice for a Changing World™"”, </w:t>
      </w:r>
      <w:hyperlink r:id="rId62" w:history="1">
        <w:r w:rsidRPr="00721FD7">
          <w:rPr>
            <w:rStyle w:val="Hyperlink"/>
            <w:rFonts w:ascii="Arial" w:hAnsi="Arial" w:cs="Arial"/>
            <w:i/>
          </w:rPr>
          <w:t>http://www.omg.org/mda</w:t>
        </w:r>
      </w:hyperlink>
    </w:p>
    <w:p w:rsidR="008D7559" w:rsidRDefault="003B66F6" w:rsidP="002B4C2E">
      <w:pPr>
        <w:pStyle w:val="Body"/>
        <w:ind w:left="1418" w:hanging="567"/>
        <w:rPr>
          <w:rFonts w:ascii="Arial" w:hAnsi="Arial" w:cs="Arial"/>
          <w:i/>
        </w:rPr>
      </w:pPr>
      <w:r w:rsidRPr="00721FD7">
        <w:rPr>
          <w:rFonts w:ascii="Arial" w:hAnsi="Arial" w:cs="Arial"/>
        </w:rPr>
        <w:t>[MOF]</w:t>
      </w:r>
      <w:r w:rsidRPr="00721FD7">
        <w:rPr>
          <w:rFonts w:ascii="Arial" w:hAnsi="Arial" w:cs="Arial"/>
          <w:i/>
        </w:rPr>
        <w:t xml:space="preserve"> </w:t>
      </w:r>
      <w:r w:rsidRPr="00721FD7">
        <w:rPr>
          <w:rFonts w:ascii="Arial" w:hAnsi="Arial" w:cs="Arial"/>
        </w:rPr>
        <w:t xml:space="preserve">Meta Object Facility Specification, </w:t>
      </w:r>
      <w:hyperlink r:id="rId63" w:history="1">
        <w:r w:rsidRPr="00721FD7">
          <w:rPr>
            <w:rStyle w:val="Hyperlink"/>
            <w:rFonts w:ascii="Arial" w:hAnsi="Arial" w:cs="Arial"/>
            <w:i/>
          </w:rPr>
          <w:t>http://www.omg.org/technology/documents/formal/mof.htm</w:t>
        </w:r>
      </w:hyperlink>
    </w:p>
    <w:p w:rsidR="008D7559" w:rsidRDefault="003B66F6" w:rsidP="002B4C2E">
      <w:pPr>
        <w:pStyle w:val="Body"/>
        <w:ind w:left="1418" w:hanging="567"/>
        <w:rPr>
          <w:rFonts w:ascii="Arial" w:hAnsi="Arial" w:cs="Arial"/>
          <w:lang w:val="fr-FR"/>
        </w:rPr>
      </w:pPr>
      <w:r w:rsidRPr="00721FD7">
        <w:rPr>
          <w:rFonts w:ascii="Arial" w:hAnsi="Arial" w:cs="Arial"/>
          <w:lang w:val="fr-FR"/>
        </w:rPr>
        <w:lastRenderedPageBreak/>
        <w:t>[MQS] “</w:t>
      </w:r>
      <w:proofErr w:type="spellStart"/>
      <w:r w:rsidRPr="00721FD7">
        <w:rPr>
          <w:rFonts w:ascii="Arial" w:hAnsi="Arial" w:cs="Arial"/>
          <w:lang w:val="fr-FR"/>
        </w:rPr>
        <w:t>MQSeries</w:t>
      </w:r>
      <w:proofErr w:type="spellEnd"/>
      <w:r w:rsidRPr="00721FD7">
        <w:rPr>
          <w:rFonts w:ascii="Arial" w:hAnsi="Arial" w:cs="Arial"/>
          <w:lang w:val="fr-FR"/>
        </w:rPr>
        <w:t xml:space="preserve"> Primer”, </w:t>
      </w:r>
      <w:hyperlink r:id="rId64" w:history="1">
        <w:r w:rsidRPr="00721FD7">
          <w:rPr>
            <w:rStyle w:val="Hyperlink"/>
            <w:rFonts w:ascii="Arial" w:hAnsi="Arial" w:cs="Arial"/>
            <w:i/>
            <w:lang w:val="fr-FR"/>
          </w:rPr>
          <w:t>http://www.redbooks.ibm.com/redpapers/pdfs/redp0021.pdf</w:t>
        </w:r>
      </w:hyperlink>
      <w:r w:rsidRPr="00721FD7">
        <w:rPr>
          <w:rFonts w:ascii="Arial" w:hAnsi="Arial" w:cs="Arial"/>
          <w:lang w:val="fr-FR"/>
        </w:rPr>
        <w:t xml:space="preserve"> </w:t>
      </w:r>
    </w:p>
    <w:p w:rsidR="008D7559" w:rsidRDefault="003B66F6" w:rsidP="002B4C2E">
      <w:pPr>
        <w:pStyle w:val="Body"/>
        <w:ind w:left="1418" w:hanging="567"/>
        <w:rPr>
          <w:rFonts w:ascii="Arial" w:hAnsi="Arial" w:cs="Arial"/>
        </w:rPr>
      </w:pPr>
      <w:r w:rsidRPr="00721FD7">
        <w:rPr>
          <w:rFonts w:ascii="Arial" w:hAnsi="Arial" w:cs="Arial"/>
        </w:rPr>
        <w:t xml:space="preserve">[NS] Naming Service, </w:t>
      </w:r>
      <w:hyperlink r:id="rId65" w:history="1">
        <w:r w:rsidRPr="00721FD7">
          <w:rPr>
            <w:rStyle w:val="Hyperlink"/>
            <w:rFonts w:ascii="Arial" w:hAnsi="Arial" w:cs="Arial"/>
            <w:i/>
          </w:rPr>
          <w:t>http://www.omg.org/technology/documents/formal/naming_service.htm</w:t>
        </w:r>
      </w:hyperlink>
    </w:p>
    <w:p w:rsidR="008D7559" w:rsidRDefault="003B66F6" w:rsidP="002B4C2E">
      <w:pPr>
        <w:pStyle w:val="Body"/>
        <w:ind w:left="1418" w:hanging="567"/>
        <w:rPr>
          <w:rFonts w:ascii="Arial" w:hAnsi="Arial" w:cs="Arial"/>
        </w:rPr>
      </w:pPr>
      <w:r w:rsidRPr="00721FD7">
        <w:rPr>
          <w:rFonts w:ascii="Arial" w:hAnsi="Arial" w:cs="Arial"/>
        </w:rPr>
        <w:t xml:space="preserve">[OMA] “Object Management Architecture™”, </w:t>
      </w:r>
      <w:hyperlink r:id="rId66" w:history="1">
        <w:r w:rsidRPr="00721FD7">
          <w:rPr>
            <w:rStyle w:val="Hyperlink"/>
            <w:rFonts w:ascii="Arial" w:hAnsi="Arial" w:cs="Arial"/>
            <w:i/>
          </w:rPr>
          <w:t>http://www.omg.org/oma/</w:t>
        </w:r>
      </w:hyperlink>
    </w:p>
    <w:p w:rsidR="008D7559" w:rsidRDefault="003B66F6" w:rsidP="002B4C2E">
      <w:pPr>
        <w:pStyle w:val="Body"/>
        <w:ind w:left="1418" w:hanging="567"/>
        <w:rPr>
          <w:rFonts w:ascii="Arial" w:hAnsi="Arial" w:cs="Arial"/>
        </w:rPr>
      </w:pPr>
      <w:r w:rsidRPr="00721FD7">
        <w:rPr>
          <w:rFonts w:ascii="Arial" w:hAnsi="Arial" w:cs="Arial"/>
        </w:rPr>
        <w:t xml:space="preserve">[OTS] Transaction Service, </w:t>
      </w:r>
      <w:hyperlink r:id="rId67" w:history="1">
        <w:r w:rsidRPr="00721FD7">
          <w:rPr>
            <w:rStyle w:val="Hyperlink"/>
            <w:rFonts w:ascii="Arial" w:hAnsi="Arial" w:cs="Arial"/>
            <w:i/>
          </w:rPr>
          <w:t>http://www.omg.org/technology/documents/formal/transaction_service.htm</w:t>
        </w:r>
      </w:hyperlink>
    </w:p>
    <w:p w:rsidR="008D7559" w:rsidRDefault="003B66F6" w:rsidP="002B4C2E">
      <w:pPr>
        <w:pStyle w:val="Body"/>
        <w:ind w:left="1418" w:hanging="567"/>
        <w:rPr>
          <w:rFonts w:ascii="Arial" w:hAnsi="Arial" w:cs="Arial"/>
          <w:i/>
        </w:rPr>
      </w:pPr>
      <w:r w:rsidRPr="00721FD7">
        <w:rPr>
          <w:rFonts w:ascii="Arial" w:hAnsi="Arial" w:cs="Arial"/>
        </w:rPr>
        <w:t>[P&amp;P]</w:t>
      </w:r>
      <w:r w:rsidRPr="00721FD7">
        <w:rPr>
          <w:rFonts w:ascii="Arial" w:hAnsi="Arial" w:cs="Arial"/>
          <w:i/>
        </w:rPr>
        <w:t xml:space="preserve"> </w:t>
      </w:r>
      <w:r w:rsidRPr="00721FD7">
        <w:rPr>
          <w:rFonts w:ascii="Arial" w:hAnsi="Arial" w:cs="Arial"/>
        </w:rPr>
        <w:t>Policies and Procedures of the OMG Technical Process</w:t>
      </w:r>
      <w:r w:rsidRPr="00721FD7">
        <w:rPr>
          <w:rFonts w:ascii="Arial" w:hAnsi="Arial" w:cs="Arial"/>
          <w:i/>
        </w:rPr>
        <w:t xml:space="preserve">, </w:t>
      </w:r>
      <w:hyperlink r:id="rId68" w:history="1">
        <w:r w:rsidRPr="00721FD7">
          <w:rPr>
            <w:rStyle w:val="Hyperlink"/>
            <w:rFonts w:ascii="Arial" w:hAnsi="Arial" w:cs="Arial"/>
            <w:i/>
          </w:rPr>
          <w:t>http://www.omg.org/cgi-bin/doc?pp</w:t>
        </w:r>
      </w:hyperlink>
    </w:p>
    <w:p w:rsidR="008D7559" w:rsidRDefault="003B66F6" w:rsidP="002B4C2E">
      <w:pPr>
        <w:pStyle w:val="Body"/>
        <w:ind w:left="1418" w:hanging="567"/>
        <w:rPr>
          <w:rFonts w:ascii="Arial" w:hAnsi="Arial" w:cs="Arial"/>
          <w:i/>
        </w:rPr>
      </w:pPr>
      <w:r w:rsidRPr="00721FD7">
        <w:rPr>
          <w:rFonts w:ascii="Arial" w:hAnsi="Arial" w:cs="Arial"/>
        </w:rPr>
        <w:t>[PIDS] Personal Identification Service,</w:t>
      </w:r>
      <w:r w:rsidRPr="00721FD7">
        <w:rPr>
          <w:rFonts w:ascii="Arial" w:hAnsi="Arial" w:cs="Arial"/>
          <w:sz w:val="22"/>
        </w:rPr>
        <w:t xml:space="preserve"> </w:t>
      </w:r>
      <w:hyperlink r:id="rId69" w:history="1">
        <w:r w:rsidRPr="00721FD7">
          <w:rPr>
            <w:rStyle w:val="Hyperlink"/>
            <w:rFonts w:ascii="Arial" w:hAnsi="Arial" w:cs="Arial"/>
            <w:i/>
          </w:rPr>
          <w:t>http://www.omg.org/technology/documents/formal/person_identification_service.htm</w:t>
        </w:r>
      </w:hyperlink>
    </w:p>
    <w:p w:rsidR="008D7559" w:rsidRDefault="003B66F6" w:rsidP="002B4C2E">
      <w:pPr>
        <w:pStyle w:val="Body"/>
        <w:ind w:left="1418" w:hanging="567"/>
        <w:rPr>
          <w:rFonts w:ascii="Arial" w:hAnsi="Arial" w:cs="Arial"/>
        </w:rPr>
      </w:pPr>
      <w:r w:rsidRPr="00721FD7">
        <w:rPr>
          <w:rFonts w:ascii="Arial" w:hAnsi="Arial" w:cs="Arial"/>
        </w:rPr>
        <w:t xml:space="preserve">[RAD] Resource Access Decision Facility, </w:t>
      </w:r>
      <w:hyperlink r:id="rId70" w:history="1">
        <w:r w:rsidRPr="00721FD7">
          <w:rPr>
            <w:rStyle w:val="Hyperlink"/>
            <w:rFonts w:ascii="Arial" w:hAnsi="Arial" w:cs="Arial"/>
            <w:i/>
            <w:iCs/>
          </w:rPr>
          <w:t>http://www.omg.org/technology/documents/formal/resource_access_decision.htm</w:t>
        </w:r>
      </w:hyperlink>
      <w:r w:rsidRPr="00721FD7">
        <w:rPr>
          <w:rFonts w:ascii="Arial" w:hAnsi="Arial" w:cs="Arial"/>
        </w:rPr>
        <w:t xml:space="preserve"> </w:t>
      </w:r>
    </w:p>
    <w:p w:rsidR="008D7559" w:rsidRDefault="003B66F6" w:rsidP="002B4C2E">
      <w:pPr>
        <w:pStyle w:val="Body"/>
        <w:ind w:left="1418" w:hanging="567"/>
        <w:jc w:val="both"/>
        <w:rPr>
          <w:rFonts w:ascii="Arial" w:hAnsi="Arial" w:cs="Arial"/>
          <w:szCs w:val="24"/>
        </w:rPr>
      </w:pPr>
      <w:r w:rsidRPr="00721FD7">
        <w:rPr>
          <w:rFonts w:ascii="Arial" w:hAnsi="Arial" w:cs="Arial"/>
        </w:rPr>
        <w:t xml:space="preserve">[RFC2119] IETF Best Practices: </w:t>
      </w:r>
      <w:r w:rsidRPr="00721FD7">
        <w:rPr>
          <w:rFonts w:ascii="Arial" w:hAnsi="Arial" w:cs="Arial"/>
          <w:szCs w:val="24"/>
        </w:rPr>
        <w:t>Key words for use in RFCs to Indicate Requirement Levels, (</w:t>
      </w:r>
      <w:hyperlink r:id="rId71" w:history="1">
        <w:r w:rsidRPr="00721FD7">
          <w:rPr>
            <w:rStyle w:val="Hyperlink"/>
            <w:rFonts w:ascii="Arial" w:hAnsi="Arial" w:cs="Arial"/>
            <w:i/>
            <w:szCs w:val="24"/>
          </w:rPr>
          <w:t>http://www.ietf.org/rfc/rfc2119.txt</w:t>
        </w:r>
      </w:hyperlink>
      <w:r w:rsidRPr="00721FD7">
        <w:rPr>
          <w:rFonts w:ascii="Arial" w:hAnsi="Arial" w:cs="Arial"/>
          <w:i/>
          <w:szCs w:val="24"/>
        </w:rPr>
        <w:t>).</w:t>
      </w:r>
    </w:p>
    <w:p w:rsidR="008D7559" w:rsidRDefault="003B66F6" w:rsidP="002B4C2E">
      <w:pPr>
        <w:pStyle w:val="Body"/>
        <w:ind w:left="1418" w:hanging="567"/>
        <w:rPr>
          <w:rFonts w:ascii="Arial" w:hAnsi="Arial" w:cs="Arial"/>
        </w:rPr>
      </w:pPr>
      <w:r w:rsidRPr="00721FD7">
        <w:rPr>
          <w:rFonts w:ascii="Arial" w:hAnsi="Arial" w:cs="Arial"/>
        </w:rPr>
        <w:t>[RM-ODP] ISO/IEC 10746</w:t>
      </w:r>
    </w:p>
    <w:p w:rsidR="008D7559" w:rsidRDefault="003B66F6" w:rsidP="002B4C2E">
      <w:pPr>
        <w:pStyle w:val="Body"/>
        <w:ind w:left="1418" w:hanging="567"/>
        <w:rPr>
          <w:rFonts w:ascii="Arial" w:hAnsi="Arial" w:cs="Arial"/>
        </w:rPr>
      </w:pPr>
      <w:r w:rsidRPr="00721FD7">
        <w:rPr>
          <w:rFonts w:ascii="Arial" w:hAnsi="Arial" w:cs="Arial"/>
        </w:rPr>
        <w:t xml:space="preserve">[SEC] CORBA Security Service, </w:t>
      </w:r>
      <w:hyperlink r:id="rId72" w:history="1">
        <w:r w:rsidRPr="00721FD7">
          <w:rPr>
            <w:rStyle w:val="Hyperlink"/>
            <w:rFonts w:ascii="Arial" w:hAnsi="Arial" w:cs="Arial"/>
            <w:i/>
          </w:rPr>
          <w:t>http://www.omg.org/technology/documents/formal/security_service.htm</w:t>
        </w:r>
      </w:hyperlink>
    </w:p>
    <w:p w:rsidR="008D7559" w:rsidRDefault="003B66F6" w:rsidP="002B4C2E">
      <w:pPr>
        <w:pStyle w:val="Body"/>
        <w:ind w:left="1418" w:hanging="567"/>
        <w:rPr>
          <w:rFonts w:ascii="Arial" w:hAnsi="Arial" w:cs="Arial"/>
        </w:rPr>
      </w:pPr>
      <w:r w:rsidRPr="00721FD7">
        <w:rPr>
          <w:rFonts w:ascii="Arial" w:hAnsi="Arial" w:cs="Arial"/>
        </w:rPr>
        <w:t xml:space="preserve">[TOS] Trading Object Service, </w:t>
      </w:r>
      <w:hyperlink r:id="rId73" w:history="1">
        <w:r w:rsidRPr="00721FD7">
          <w:rPr>
            <w:rStyle w:val="Hyperlink"/>
            <w:rFonts w:ascii="Arial" w:hAnsi="Arial" w:cs="Arial"/>
            <w:i/>
          </w:rPr>
          <w:t>http://www.omg.org/technology/documents/formal/trading_object_service.htm</w:t>
        </w:r>
      </w:hyperlink>
    </w:p>
    <w:p w:rsidR="008D7559" w:rsidRDefault="003B66F6" w:rsidP="002B4C2E">
      <w:pPr>
        <w:pStyle w:val="Body"/>
        <w:ind w:left="1418" w:hanging="567"/>
        <w:rPr>
          <w:rFonts w:ascii="Arial" w:hAnsi="Arial" w:cs="Arial"/>
          <w:i/>
        </w:rPr>
      </w:pPr>
      <w:r w:rsidRPr="00721FD7">
        <w:rPr>
          <w:rFonts w:ascii="Arial" w:hAnsi="Arial" w:cs="Arial"/>
        </w:rPr>
        <w:t xml:space="preserve">[UML] Unified Modeling Language Specification, </w:t>
      </w:r>
      <w:hyperlink r:id="rId74" w:history="1">
        <w:r w:rsidRPr="00721FD7">
          <w:rPr>
            <w:rStyle w:val="Hyperlink"/>
            <w:rFonts w:ascii="Arial" w:hAnsi="Arial" w:cs="Arial"/>
            <w:i/>
          </w:rPr>
          <w:t>http://www.omg.org/technology/documents/formal/uml.htm</w:t>
        </w:r>
      </w:hyperlink>
    </w:p>
    <w:p w:rsidR="008D7559" w:rsidRDefault="003B66F6" w:rsidP="002B4C2E">
      <w:pPr>
        <w:pStyle w:val="Body"/>
        <w:ind w:left="1418" w:hanging="567"/>
        <w:rPr>
          <w:rFonts w:ascii="Arial" w:hAnsi="Arial" w:cs="Arial"/>
        </w:rPr>
      </w:pPr>
      <w:r w:rsidRPr="00721FD7">
        <w:rPr>
          <w:rFonts w:ascii="Arial" w:hAnsi="Arial" w:cs="Arial"/>
        </w:rPr>
        <w:t xml:space="preserve">[UMLC] UML Profile for CORBA, </w:t>
      </w:r>
      <w:hyperlink r:id="rId75" w:history="1">
        <w:r w:rsidRPr="00721FD7">
          <w:rPr>
            <w:rStyle w:val="Hyperlink"/>
            <w:rFonts w:ascii="Arial" w:hAnsi="Arial" w:cs="Arial"/>
            <w:i/>
            <w:iCs/>
          </w:rPr>
          <w:t>http://www.omg.org/technology/documents/formal/profile_corba.htm</w:t>
        </w:r>
      </w:hyperlink>
      <w:r w:rsidRPr="00721FD7">
        <w:rPr>
          <w:rFonts w:ascii="Arial" w:hAnsi="Arial" w:cs="Arial"/>
        </w:rPr>
        <w:t xml:space="preserve"> </w:t>
      </w:r>
    </w:p>
    <w:p w:rsidR="008D7559" w:rsidRDefault="003B66F6" w:rsidP="002B4C2E">
      <w:pPr>
        <w:pStyle w:val="Body"/>
        <w:ind w:left="1418" w:hanging="567"/>
        <w:rPr>
          <w:rFonts w:ascii="Arial" w:hAnsi="Arial" w:cs="Arial"/>
          <w:i/>
        </w:rPr>
      </w:pPr>
      <w:r w:rsidRPr="00721FD7">
        <w:rPr>
          <w:rFonts w:ascii="Arial" w:hAnsi="Arial" w:cs="Arial"/>
        </w:rPr>
        <w:t xml:space="preserve"> [XMI] XML Metadata Interchange Specification, </w:t>
      </w:r>
      <w:hyperlink r:id="rId76" w:history="1">
        <w:r w:rsidRPr="00721FD7">
          <w:rPr>
            <w:rStyle w:val="Hyperlink"/>
            <w:rFonts w:ascii="Arial" w:hAnsi="Arial" w:cs="Arial"/>
            <w:i/>
          </w:rPr>
          <w:t>http://www.omg.org/technology/documents/formal/xmi.htm</w:t>
        </w:r>
      </w:hyperlink>
    </w:p>
    <w:p w:rsidR="008D7559" w:rsidRDefault="003B66F6" w:rsidP="002B4C2E">
      <w:pPr>
        <w:pStyle w:val="Body"/>
        <w:ind w:left="1418" w:hanging="567"/>
        <w:rPr>
          <w:rFonts w:ascii="Arial" w:hAnsi="Arial" w:cs="Arial"/>
        </w:rPr>
      </w:pPr>
      <w:r w:rsidRPr="00721FD7">
        <w:rPr>
          <w:rFonts w:ascii="Arial" w:hAnsi="Arial" w:cs="Arial"/>
        </w:rPr>
        <w:t xml:space="preserve">[XML/Value] XML Value Type Specification, </w:t>
      </w:r>
      <w:hyperlink r:id="rId77" w:history="1">
        <w:r w:rsidRPr="00721FD7">
          <w:rPr>
            <w:rStyle w:val="Hyperlink"/>
            <w:rFonts w:ascii="Arial" w:hAnsi="Arial" w:cs="Arial"/>
            <w:i/>
            <w:iCs/>
          </w:rPr>
          <w:t>http://www.omg.org/technology/documents/formal/xmlvalue.htm</w:t>
        </w:r>
      </w:hyperlink>
      <w:r w:rsidRPr="00721FD7">
        <w:rPr>
          <w:rFonts w:ascii="Arial" w:hAnsi="Arial" w:cs="Arial"/>
        </w:rPr>
        <w:t xml:space="preserve"> </w:t>
      </w:r>
    </w:p>
    <w:p w:rsidR="00A00A4D" w:rsidRPr="00721FD7" w:rsidRDefault="00A00A4D" w:rsidP="00A00A4D">
      <w:pPr>
        <w:pStyle w:val="Body"/>
        <w:ind w:left="720"/>
        <w:rPr>
          <w:rFonts w:ascii="Arial" w:hAnsi="Arial" w:cs="Arial"/>
        </w:rPr>
      </w:pPr>
    </w:p>
    <w:p w:rsidR="00E866F1" w:rsidRDefault="00E866F1">
      <w:pPr>
        <w:rPr>
          <w:rFonts w:ascii="Arial" w:hAnsi="Arial" w:cs="Arial"/>
          <w:b/>
          <w:sz w:val="28"/>
        </w:rPr>
      </w:pPr>
      <w:r>
        <w:rPr>
          <w:rFonts w:ascii="Arial" w:hAnsi="Arial" w:cs="Arial"/>
        </w:rPr>
        <w:br w:type="page"/>
      </w:r>
    </w:p>
    <w:p w:rsidR="00104867" w:rsidRPr="00721FD7" w:rsidRDefault="00104867" w:rsidP="00866F8A">
      <w:pPr>
        <w:pStyle w:val="Heading1"/>
        <w:numPr>
          <w:ilvl w:val="0"/>
          <w:numId w:val="0"/>
        </w:numPr>
        <w:rPr>
          <w:rFonts w:ascii="Arial" w:hAnsi="Arial" w:cs="Arial"/>
        </w:rPr>
      </w:pPr>
      <w:r w:rsidRPr="00721FD7">
        <w:rPr>
          <w:rFonts w:ascii="Arial" w:hAnsi="Arial" w:cs="Arial"/>
        </w:rPr>
        <w:lastRenderedPageBreak/>
        <w:t>Appendix B</w:t>
      </w:r>
      <w:r w:rsidRPr="00721FD7">
        <w:rPr>
          <w:rFonts w:ascii="Arial" w:hAnsi="Arial" w:cs="Arial"/>
        </w:rPr>
        <w:tab/>
        <w:t>Glossary</w:t>
      </w:r>
      <w:r w:rsidR="00E866F1">
        <w:rPr>
          <w:rStyle w:val="FootnoteReference"/>
          <w:rFonts w:ascii="Arial" w:hAnsi="Arial" w:cs="Arial"/>
        </w:rPr>
        <w:footnoteReference w:id="3"/>
      </w:r>
    </w:p>
    <w:tbl>
      <w:tblPr>
        <w:tblW w:w="0" w:type="auto"/>
        <w:tblCellSpacing w:w="15" w:type="dxa"/>
        <w:shd w:val="clear" w:color="auto" w:fill="EEEEFF"/>
        <w:tblCellMar>
          <w:top w:w="15" w:type="dxa"/>
          <w:left w:w="15" w:type="dxa"/>
          <w:bottom w:w="15" w:type="dxa"/>
          <w:right w:w="15" w:type="dxa"/>
        </w:tblCellMar>
        <w:tblLook w:val="04A0" w:firstRow="1" w:lastRow="0" w:firstColumn="1" w:lastColumn="0" w:noHBand="0" w:noVBand="1"/>
      </w:tblPr>
      <w:tblGrid>
        <w:gridCol w:w="2209"/>
        <w:gridCol w:w="1459"/>
        <w:gridCol w:w="5182"/>
      </w:tblGrid>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78" w:tooltip="Category:Archetype" w:history="1">
              <w:r w:rsidR="005C642E" w:rsidRPr="00D250DA">
                <w:rPr>
                  <w:rStyle w:val="Hyperlink"/>
                  <w:rFonts w:ascii="Arial" w:hAnsi="Arial" w:cs="Arial"/>
                  <w:sz w:val="20"/>
                </w:rPr>
                <w:t>Archetype</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 xml:space="preserve">An archetype is a re-usable, formal model of a concept. An archetype is expressed as a computable set of constraint statements, on an underlying reference model (URM). Concepts that can be </w:t>
            </w:r>
            <w:proofErr w:type="spellStart"/>
            <w:r w:rsidRPr="00D250DA">
              <w:rPr>
                <w:rFonts w:ascii="Arial" w:hAnsi="Arial" w:cs="Arial"/>
                <w:sz w:val="20"/>
              </w:rPr>
              <w:t>modelled</w:t>
            </w:r>
            <w:proofErr w:type="spellEnd"/>
            <w:r w:rsidRPr="00D250DA">
              <w:rPr>
                <w:rFonts w:ascii="Arial" w:hAnsi="Arial" w:cs="Arial"/>
                <w:sz w:val="20"/>
              </w:rPr>
              <w:t xml:space="preserve"> using archetypes include weight measurement, </w:t>
            </w:r>
            <w:hyperlink r:id="rId79" w:tooltip="Powered by Text-Enhance" w:history="1">
              <w:r w:rsidRPr="00D250DA">
                <w:rPr>
                  <w:rStyle w:val="Hyperlink"/>
                  <w:rFonts w:ascii="Arial" w:hAnsi="Arial" w:cs="Arial"/>
                  <w:sz w:val="20"/>
                </w:rPr>
                <w:t>blood pressure</w:t>
              </w:r>
            </w:hyperlink>
            <w:r w:rsidRPr="00D250DA">
              <w:rPr>
                <w:rFonts w:ascii="Arial" w:hAnsi="Arial" w:cs="Arial"/>
                <w:sz w:val="20"/>
              </w:rPr>
              <w:t xml:space="preserve">, microbiology results, discharge referral, prescription, </w:t>
            </w:r>
            <w:proofErr w:type="gramStart"/>
            <w:r w:rsidRPr="00D250DA">
              <w:rPr>
                <w:rFonts w:ascii="Arial" w:hAnsi="Arial" w:cs="Arial"/>
                <w:sz w:val="20"/>
              </w:rPr>
              <w:t>diagnosis</w:t>
            </w:r>
            <w:proofErr w:type="gramEnd"/>
            <w:r w:rsidRPr="00D250DA">
              <w:rPr>
                <w:rFonts w:ascii="Arial" w:hAnsi="Arial" w:cs="Arial"/>
                <w:sz w:val="20"/>
              </w:rPr>
              <w:t>. CIMI archetypes will be represented as an instance of the ‘Archetype Object Model’.</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80" w:tooltip="Archetype Definition Language" w:history="1">
              <w:r w:rsidR="005C642E" w:rsidRPr="00D250DA">
                <w:rPr>
                  <w:rStyle w:val="Hyperlink"/>
                  <w:rFonts w:ascii="Arial" w:hAnsi="Arial" w:cs="Arial"/>
                  <w:sz w:val="20"/>
                </w:rPr>
                <w:t>Archetype Definition Language</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ADL</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 xml:space="preserve">ADL is a formal language for expressing archetypes. It provides a formal, textual syntax for describing constraints on any </w:t>
            </w:r>
            <w:hyperlink r:id="rId81" w:tooltip="Powered by Text-Enhance" w:history="1">
              <w:r w:rsidRPr="00D250DA">
                <w:rPr>
                  <w:rStyle w:val="Hyperlink"/>
                  <w:rFonts w:ascii="Arial" w:hAnsi="Arial" w:cs="Arial"/>
                  <w:sz w:val="20"/>
                </w:rPr>
                <w:t>domain</w:t>
              </w:r>
            </w:hyperlink>
            <w:r w:rsidRPr="00D250DA">
              <w:rPr>
                <w:rFonts w:ascii="Arial" w:hAnsi="Arial" w:cs="Arial"/>
                <w:sz w:val="20"/>
              </w:rPr>
              <w:t xml:space="preserve"> entity whose data is described by an information model (also known as the 'underlying reference model'). The ADL syntax is semantically equivalent to the AOM, and represents one possible </w:t>
            </w:r>
            <w:proofErr w:type="spellStart"/>
            <w:r w:rsidRPr="00D250DA">
              <w:rPr>
                <w:rFonts w:ascii="Arial" w:hAnsi="Arial" w:cs="Arial"/>
                <w:sz w:val="20"/>
              </w:rPr>
              <w:t>serialisation</w:t>
            </w:r>
            <w:proofErr w:type="spellEnd"/>
            <w:r w:rsidRPr="00D250DA">
              <w:rPr>
                <w:rFonts w:ascii="Arial" w:hAnsi="Arial" w:cs="Arial"/>
                <w:sz w:val="20"/>
              </w:rPr>
              <w:t xml:space="preserve"> of the AOM. The current version of ADL is known as 'ADL 1.5'.</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82" w:tooltip="Archetype Instance" w:history="1">
              <w:r w:rsidR="005C642E" w:rsidRPr="00D250DA">
                <w:rPr>
                  <w:rStyle w:val="Hyperlink"/>
                  <w:rFonts w:ascii="Arial" w:hAnsi="Arial" w:cs="Arial"/>
                  <w:sz w:val="20"/>
                </w:rPr>
                <w:t>Archetype Instance</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 single instantiation of data conforming to a specific archetype. In the context of CIMI this data will typically be clinical.</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83" w:tooltip="Archetype Object Model" w:history="1">
              <w:r w:rsidR="005C642E" w:rsidRPr="00D250DA">
                <w:rPr>
                  <w:rStyle w:val="Hyperlink"/>
                  <w:rFonts w:ascii="Arial" w:hAnsi="Arial" w:cs="Arial"/>
                  <w:sz w:val="20"/>
                </w:rPr>
                <w:t>Archetype Object Model</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AOM</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 xml:space="preserve">The AOM is the definitive expression of archetype semantics, and is independent of any particular syntax. The AOM is defined as an object model, using a UML class diagram. It is a generic model, meaning that it can be used to express archetypes for any reference model in a standard way. Version 1.4 of the AOM was </w:t>
            </w:r>
            <w:proofErr w:type="spellStart"/>
            <w:r w:rsidRPr="00D250DA">
              <w:rPr>
                <w:rFonts w:ascii="Arial" w:hAnsi="Arial" w:cs="Arial"/>
                <w:sz w:val="20"/>
              </w:rPr>
              <w:t>standardised</w:t>
            </w:r>
            <w:proofErr w:type="spellEnd"/>
            <w:r w:rsidRPr="00D250DA">
              <w:rPr>
                <w:rFonts w:ascii="Arial" w:hAnsi="Arial" w:cs="Arial"/>
                <w:sz w:val="20"/>
              </w:rPr>
              <w:t xml:space="preserve"> in ISO-13606:2. The current version is known as 'AOM 1.5'.</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84" w:tooltip="Archetype Query Language" w:history="1">
              <w:r w:rsidR="005C642E" w:rsidRPr="00D250DA">
                <w:rPr>
                  <w:rStyle w:val="Hyperlink"/>
                  <w:rFonts w:ascii="Arial" w:hAnsi="Arial" w:cs="Arial"/>
                  <w:sz w:val="20"/>
                </w:rPr>
                <w:t>Archetype Query Language</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AQL</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Archetype Query Language (AQL) is a declarative query language developed specifically for expressing queries used for searching and retrieving the clinical data found in archetype-based EHRs. AQL expresses the queries at the archetype level, i.e. semantic level, other than at the data instance level. This is the key in achieving sharing queries across system boundaries or enterprise boundaries.</w:t>
            </w:r>
          </w:p>
        </w:tc>
      </w:tr>
      <w:tr w:rsidR="005C642E" w:rsidTr="005C642E">
        <w:trPr>
          <w:tblCellSpacing w:w="15" w:type="dxa"/>
        </w:trPr>
        <w:tc>
          <w:tcPr>
            <w:tcW w:w="0" w:type="auto"/>
            <w:shd w:val="clear" w:color="auto" w:fill="FFFFFF"/>
            <w:tcMar>
              <w:top w:w="15" w:type="dxa"/>
              <w:left w:w="75" w:type="dxa"/>
              <w:bottom w:w="15" w:type="dxa"/>
              <w:right w:w="75" w:type="dxa"/>
            </w:tcMar>
          </w:tcPr>
          <w:p w:rsidR="005C642E" w:rsidRPr="00D250DA" w:rsidRDefault="002901DA" w:rsidP="005C642E">
            <w:pPr>
              <w:rPr>
                <w:rFonts w:ascii="Arial" w:hAnsi="Arial" w:cs="Arial"/>
                <w:sz w:val="20"/>
              </w:rPr>
            </w:pPr>
            <w:r w:rsidRPr="00D250DA">
              <w:rPr>
                <w:rFonts w:ascii="Arial" w:hAnsi="Arial" w:cs="Arial"/>
                <w:sz w:val="20"/>
              </w:rPr>
              <w:t xml:space="preserve">Architecture Board </w:t>
            </w:r>
          </w:p>
        </w:tc>
        <w:tc>
          <w:tcPr>
            <w:tcW w:w="0" w:type="auto"/>
            <w:shd w:val="clear" w:color="auto" w:fill="FFFFFF"/>
            <w:tcMar>
              <w:top w:w="15" w:type="dxa"/>
              <w:left w:w="75" w:type="dxa"/>
              <w:bottom w:w="15" w:type="dxa"/>
              <w:right w:w="75" w:type="dxa"/>
            </w:tcMar>
          </w:tcPr>
          <w:p w:rsidR="005C642E" w:rsidRPr="00D250DA" w:rsidRDefault="002901DA" w:rsidP="005C642E">
            <w:pPr>
              <w:rPr>
                <w:rFonts w:ascii="Arial" w:hAnsi="Arial" w:cs="Arial"/>
                <w:sz w:val="20"/>
              </w:rPr>
            </w:pPr>
            <w:r w:rsidRPr="00D250DA">
              <w:rPr>
                <w:rFonts w:ascii="Arial" w:hAnsi="Arial" w:cs="Arial"/>
                <w:sz w:val="20"/>
              </w:rPr>
              <w:t>AB</w:t>
            </w:r>
          </w:p>
        </w:tc>
        <w:tc>
          <w:tcPr>
            <w:tcW w:w="0" w:type="auto"/>
            <w:shd w:val="clear" w:color="auto" w:fill="FFFFFF"/>
            <w:tcMar>
              <w:top w:w="15" w:type="dxa"/>
              <w:left w:w="75" w:type="dxa"/>
              <w:bottom w:w="15" w:type="dxa"/>
              <w:right w:w="75" w:type="dxa"/>
            </w:tcMar>
          </w:tcPr>
          <w:p w:rsidR="00D25E13" w:rsidRPr="00D250DA" w:rsidRDefault="007F3C1B">
            <w:pPr>
              <w:pStyle w:val="Body"/>
              <w:ind w:left="30" w:hanging="30"/>
              <w:rPr>
                <w:rFonts w:ascii="Arial" w:hAnsi="Arial" w:cs="Arial"/>
                <w:sz w:val="20"/>
              </w:rPr>
            </w:pPr>
            <w:r w:rsidRPr="00D250DA">
              <w:rPr>
                <w:rFonts w:ascii="Arial" w:hAnsi="Arial" w:cs="Arial"/>
                <w:sz w:val="20"/>
              </w:rPr>
              <w:t>The OMG plenary that is responsible for ensuring the technical merit and MDA-compliance of RFPs and their submissions.</w:t>
            </w:r>
          </w:p>
          <w:p w:rsidR="005C642E" w:rsidRPr="00D250DA" w:rsidRDefault="005C642E" w:rsidP="005C642E">
            <w:pPr>
              <w:rPr>
                <w:rFonts w:ascii="Arial" w:hAnsi="Arial" w:cs="Arial"/>
                <w:sz w:val="20"/>
              </w:rPr>
            </w:pPr>
          </w:p>
        </w:tc>
      </w:tr>
      <w:tr w:rsidR="005C642E" w:rsidTr="005C642E">
        <w:trPr>
          <w:tblCellSpacing w:w="15" w:type="dxa"/>
        </w:trPr>
        <w:tc>
          <w:tcPr>
            <w:tcW w:w="0" w:type="auto"/>
            <w:shd w:val="clear" w:color="auto" w:fill="FFFFFF"/>
            <w:tcMar>
              <w:top w:w="15" w:type="dxa"/>
              <w:left w:w="75" w:type="dxa"/>
              <w:bottom w:w="15" w:type="dxa"/>
              <w:right w:w="75" w:type="dxa"/>
            </w:tcMar>
          </w:tcPr>
          <w:p w:rsidR="005C642E" w:rsidRPr="00D250DA" w:rsidRDefault="005C642E" w:rsidP="005C642E">
            <w:pPr>
              <w:rPr>
                <w:rFonts w:ascii="Arial" w:hAnsi="Arial" w:cs="Arial"/>
                <w:sz w:val="20"/>
              </w:rPr>
            </w:pPr>
            <w:r w:rsidRPr="00D250DA">
              <w:rPr>
                <w:rFonts w:ascii="Arial" w:hAnsi="Arial" w:cs="Arial"/>
                <w:sz w:val="20"/>
              </w:rPr>
              <w:t>Association</w:t>
            </w:r>
          </w:p>
        </w:tc>
        <w:tc>
          <w:tcPr>
            <w:tcW w:w="0" w:type="auto"/>
            <w:shd w:val="clear" w:color="auto" w:fill="FFFFFF"/>
            <w:tcMar>
              <w:top w:w="15" w:type="dxa"/>
              <w:left w:w="75" w:type="dxa"/>
              <w:bottom w:w="15" w:type="dxa"/>
              <w:right w:w="75" w:type="dxa"/>
            </w:tcMar>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tcPr>
          <w:p w:rsidR="005C642E" w:rsidRPr="00D250DA" w:rsidRDefault="005C642E" w:rsidP="005C642E">
            <w:pPr>
              <w:rPr>
                <w:rFonts w:ascii="Arial" w:hAnsi="Arial" w:cs="Arial"/>
                <w:sz w:val="20"/>
              </w:rPr>
            </w:pPr>
            <w:r w:rsidRPr="00D250DA">
              <w:rPr>
                <w:rFonts w:ascii="Arial" w:hAnsi="Arial" w:cs="Arial"/>
                <w:sz w:val="20"/>
              </w:rPr>
              <w:t>Establishes a relationship between objects, along with the properties of that relationship; provides a structure that does not establish existence of an object but instead specifies relationships between objects</w:t>
            </w:r>
          </w:p>
        </w:tc>
      </w:tr>
      <w:tr w:rsidR="005C642E" w:rsidTr="005C642E">
        <w:trPr>
          <w:tblCellSpacing w:w="15" w:type="dxa"/>
        </w:trPr>
        <w:tc>
          <w:tcPr>
            <w:tcW w:w="0" w:type="auto"/>
            <w:shd w:val="clear" w:color="auto" w:fill="FFFFFF"/>
            <w:tcMar>
              <w:top w:w="15" w:type="dxa"/>
              <w:left w:w="75" w:type="dxa"/>
              <w:bottom w:w="15" w:type="dxa"/>
              <w:right w:w="75" w:type="dxa"/>
            </w:tcMar>
          </w:tcPr>
          <w:p w:rsidR="005C642E" w:rsidRPr="00D250DA" w:rsidRDefault="005C642E" w:rsidP="005C642E">
            <w:pPr>
              <w:rPr>
                <w:rFonts w:ascii="Arial" w:hAnsi="Arial" w:cs="Arial"/>
                <w:sz w:val="20"/>
              </w:rPr>
            </w:pPr>
            <w:r w:rsidRPr="00D250DA">
              <w:rPr>
                <w:rFonts w:ascii="Arial" w:hAnsi="Arial" w:cs="Arial"/>
                <w:sz w:val="20"/>
              </w:rPr>
              <w:t>Augmentation</w:t>
            </w:r>
          </w:p>
        </w:tc>
        <w:tc>
          <w:tcPr>
            <w:tcW w:w="0" w:type="auto"/>
            <w:shd w:val="clear" w:color="auto" w:fill="FFFFFF"/>
            <w:tcMar>
              <w:top w:w="15" w:type="dxa"/>
              <w:left w:w="75" w:type="dxa"/>
              <w:bottom w:w="15" w:type="dxa"/>
              <w:right w:w="75" w:type="dxa"/>
            </w:tcMar>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vAlign w:val="bottom"/>
          </w:tcPr>
          <w:p w:rsidR="005C642E" w:rsidRPr="00D250DA" w:rsidRDefault="005C642E" w:rsidP="005C642E">
            <w:pPr>
              <w:pStyle w:val="Body"/>
              <w:ind w:left="0"/>
              <w:rPr>
                <w:rFonts w:ascii="Arial" w:hAnsi="Arial" w:cs="Arial"/>
                <w:sz w:val="20"/>
              </w:rPr>
            </w:pPr>
            <w:r w:rsidRPr="00D250DA">
              <w:rPr>
                <w:rFonts w:ascii="Arial" w:hAnsi="Arial" w:cs="Arial"/>
                <w:sz w:val="20"/>
              </w:rPr>
              <w:t xml:space="preserve">A block of additional data added to an object type to carry additional data beyond that of the original object </w:t>
            </w:r>
            <w:r w:rsidRPr="00D250DA">
              <w:rPr>
                <w:rFonts w:ascii="Arial" w:hAnsi="Arial" w:cs="Arial"/>
                <w:sz w:val="20"/>
              </w:rPr>
              <w:lastRenderedPageBreak/>
              <w:t>definition</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487139">
            <w:pPr>
              <w:rPr>
                <w:rFonts w:ascii="Arial" w:hAnsi="Arial" w:cs="Arial"/>
                <w:sz w:val="20"/>
              </w:rPr>
            </w:pPr>
            <w:hyperlink r:id="rId85" w:tooltip="Category:Binding" w:history="1">
              <w:r w:rsidR="00487139" w:rsidRPr="00D250DA">
                <w:rPr>
                  <w:rStyle w:val="Hyperlink"/>
                  <w:rFonts w:ascii="Arial" w:hAnsi="Arial" w:cs="Arial"/>
                  <w:sz w:val="20"/>
                </w:rPr>
                <w:t>Board</w:t>
              </w:r>
            </w:hyperlink>
            <w:r w:rsidR="00487139" w:rsidRPr="00D250DA">
              <w:rPr>
                <w:rFonts w:ascii="Arial" w:hAnsi="Arial" w:cs="Arial"/>
                <w:sz w:val="20"/>
              </w:rPr>
              <w:t xml:space="preserve"> of Directors</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D25E13" w:rsidRPr="00D250DA" w:rsidRDefault="007F3C1B">
            <w:pPr>
              <w:pStyle w:val="Body"/>
              <w:ind w:left="0"/>
              <w:rPr>
                <w:rFonts w:ascii="Arial" w:hAnsi="Arial" w:cs="Arial"/>
                <w:sz w:val="20"/>
              </w:rPr>
            </w:pPr>
            <w:r w:rsidRPr="00D250DA">
              <w:rPr>
                <w:rFonts w:ascii="Arial" w:hAnsi="Arial" w:cs="Arial"/>
                <w:sz w:val="20"/>
              </w:rPr>
              <w:t>The OMG body that is responsible for adopting technology.</w:t>
            </w:r>
          </w:p>
          <w:p w:rsidR="005C642E" w:rsidRPr="00D250DA" w:rsidRDefault="005C642E" w:rsidP="005C642E">
            <w:pPr>
              <w:rPr>
                <w:rFonts w:ascii="Arial" w:hAnsi="Arial" w:cs="Arial"/>
                <w:sz w:val="20"/>
              </w:rPr>
            </w:pP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86" w:tooltip="CIMI Reference Model" w:history="1">
              <w:r w:rsidR="005C642E" w:rsidRPr="00D250DA">
                <w:rPr>
                  <w:rStyle w:val="Hyperlink"/>
                  <w:rFonts w:ascii="Arial" w:hAnsi="Arial" w:cs="Arial"/>
                  <w:sz w:val="20"/>
                </w:rPr>
                <w:t>CIMI Reference Model</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CRM</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 xml:space="preserve">The CIMI Reference Model is the Underlying Reference Model on which CIMI's clinical models (i.e. archetypes) are defined. This reference model defines a rigorous and stable set of </w:t>
            </w:r>
            <w:proofErr w:type="spellStart"/>
            <w:r w:rsidRPr="00D250DA">
              <w:rPr>
                <w:rFonts w:ascii="Arial" w:hAnsi="Arial" w:cs="Arial"/>
                <w:sz w:val="20"/>
              </w:rPr>
              <w:t>modelling</w:t>
            </w:r>
            <w:proofErr w:type="spellEnd"/>
            <w:r w:rsidRPr="00D250DA">
              <w:rPr>
                <w:rFonts w:ascii="Arial" w:hAnsi="Arial" w:cs="Arial"/>
                <w:sz w:val="20"/>
              </w:rPr>
              <w:t xml:space="preserve"> patterns, including a set of complex </w:t>
            </w:r>
            <w:proofErr w:type="spellStart"/>
            <w:r w:rsidRPr="00D250DA">
              <w:rPr>
                <w:rFonts w:ascii="Arial" w:hAnsi="Arial" w:cs="Arial"/>
                <w:sz w:val="20"/>
              </w:rPr>
              <w:t>datatypes</w:t>
            </w:r>
            <w:proofErr w:type="spellEnd"/>
            <w:r w:rsidRPr="00D250DA">
              <w:rPr>
                <w:rFonts w:ascii="Arial" w:hAnsi="Arial" w:cs="Arial"/>
                <w:sz w:val="20"/>
              </w:rPr>
              <w:t>, information patterns (e.g. data, qualifier, state), and structural patterns (e.g. composition, entry, tree). All CIMI clinical models (i.e. archetypes) will be defined by constraining the CIMI reference model. The reference model is intended to be instantiated with patient data, which conforms to the constraints defined by the associated clinical model.</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87" w:tooltip="Category:Cardinality Constraint" w:history="1">
              <w:r w:rsidR="005C642E" w:rsidRPr="00D250DA">
                <w:rPr>
                  <w:rStyle w:val="Hyperlink"/>
                  <w:rFonts w:ascii="Arial" w:hAnsi="Arial" w:cs="Arial"/>
                  <w:sz w:val="20"/>
                </w:rPr>
                <w:t>Cardinality Constraint</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 cardinality constraint limits the number of instances of an element that can exist in a given relationship in a clinical model - for example '0..1', '1..Many'.</w:t>
            </w:r>
          </w:p>
        </w:tc>
      </w:tr>
      <w:tr w:rsidR="005C642E" w:rsidTr="005C642E">
        <w:trPr>
          <w:tblCellSpacing w:w="15" w:type="dxa"/>
        </w:trPr>
        <w:tc>
          <w:tcPr>
            <w:tcW w:w="0" w:type="auto"/>
            <w:shd w:val="clear" w:color="auto" w:fill="FFFFFF"/>
            <w:tcMar>
              <w:top w:w="15" w:type="dxa"/>
              <w:left w:w="75" w:type="dxa"/>
              <w:bottom w:w="15" w:type="dxa"/>
              <w:right w:w="75" w:type="dxa"/>
            </w:tcMar>
          </w:tcPr>
          <w:p w:rsidR="005C642E" w:rsidRPr="00D250DA" w:rsidRDefault="005C642E" w:rsidP="005C642E">
            <w:pPr>
              <w:rPr>
                <w:rFonts w:ascii="Arial" w:hAnsi="Arial" w:cs="Arial"/>
                <w:sz w:val="20"/>
              </w:rPr>
            </w:pPr>
            <w:r w:rsidRPr="00D250DA">
              <w:rPr>
                <w:rFonts w:ascii="Arial" w:hAnsi="Arial" w:cs="Arial"/>
                <w:sz w:val="20"/>
              </w:rPr>
              <w:t>Catalog</w:t>
            </w:r>
          </w:p>
        </w:tc>
        <w:tc>
          <w:tcPr>
            <w:tcW w:w="0" w:type="auto"/>
            <w:shd w:val="clear" w:color="auto" w:fill="FFFFFF"/>
            <w:tcMar>
              <w:top w:w="15" w:type="dxa"/>
              <w:left w:w="75" w:type="dxa"/>
              <w:bottom w:w="15" w:type="dxa"/>
              <w:right w:w="75" w:type="dxa"/>
            </w:tcMar>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tcPr>
          <w:p w:rsidR="005C642E" w:rsidRPr="00D250DA" w:rsidRDefault="005C642E" w:rsidP="005C642E">
            <w:pPr>
              <w:pStyle w:val="Body"/>
              <w:ind w:left="30"/>
              <w:rPr>
                <w:rFonts w:ascii="Arial" w:hAnsi="Arial" w:cs="Arial"/>
                <w:sz w:val="20"/>
              </w:rPr>
            </w:pPr>
            <w:r w:rsidRPr="00D250DA">
              <w:rPr>
                <w:rFonts w:ascii="Arial" w:hAnsi="Arial" w:cs="Arial"/>
                <w:sz w:val="20"/>
              </w:rPr>
              <w:t>List of artifacts in the IEPD that is machine-readable; in an open, portable format; and browser-displayable</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88" w:tooltip="Category:Class" w:history="1">
              <w:r w:rsidR="005C642E" w:rsidRPr="00D250DA">
                <w:rPr>
                  <w:rStyle w:val="Hyperlink"/>
                  <w:rFonts w:ascii="Arial" w:hAnsi="Arial" w:cs="Arial"/>
                  <w:sz w:val="20"/>
                </w:rPr>
                <w:t>Class</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 class describes a set of objects that share the same specifications of features, constraints, and semantics.</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89" w:tooltip="Category:Class Diagram" w:history="1">
              <w:r w:rsidR="005C642E" w:rsidRPr="00D250DA">
                <w:rPr>
                  <w:rStyle w:val="Hyperlink"/>
                  <w:rFonts w:ascii="Arial" w:hAnsi="Arial" w:cs="Arial"/>
                  <w:sz w:val="20"/>
                </w:rPr>
                <w:t>Class Diagram</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 UML class diagram is a structure diagram that depicts packages, classes and objects, their relationships, constraints attributes and operations.</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90" w:tooltip="Category:Classification" w:history="1">
              <w:r w:rsidR="005C642E" w:rsidRPr="00D250DA">
                <w:rPr>
                  <w:rStyle w:val="Hyperlink"/>
                  <w:rFonts w:ascii="Arial" w:hAnsi="Arial" w:cs="Arial"/>
                  <w:sz w:val="20"/>
                </w:rPr>
                <w:t>Classification</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An exhaustive set of mutually exclusive categories to aggregate data at a pre-prescribed level of specialization for a specific purpose.</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91" w:tooltip="Category:Clinical Data Repository" w:history="1">
              <w:r w:rsidR="005C642E" w:rsidRPr="00D250DA">
                <w:rPr>
                  <w:rStyle w:val="Hyperlink"/>
                  <w:rFonts w:ascii="Arial" w:hAnsi="Arial" w:cs="Arial"/>
                  <w:sz w:val="20"/>
                </w:rPr>
                <w:t>Clinical Data Repository</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CDR</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 data store that holds and manages clinical data collected from service encounters at the point-of-service locations, for example: hospitals, clinics, etc.</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92" w:tooltip="Clinical Document Architecture" w:history="1">
              <w:r w:rsidR="005C642E" w:rsidRPr="00D250DA">
                <w:rPr>
                  <w:rStyle w:val="Hyperlink"/>
                  <w:rFonts w:ascii="Arial" w:hAnsi="Arial" w:cs="Arial"/>
                  <w:sz w:val="20"/>
                </w:rPr>
                <w:t>Clinical Document Architecture</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CDA</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The HL7 Clinical Document Architecture (CDA) is an XML-based markup standard intended to specify the encoding, structure and semantics of clinical documents for exchange.</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93" w:tooltip="Category:Clinical Information Model" w:history="1">
              <w:r w:rsidR="005C642E" w:rsidRPr="00D250DA">
                <w:rPr>
                  <w:rStyle w:val="Hyperlink"/>
                  <w:rFonts w:ascii="Arial" w:hAnsi="Arial" w:cs="Arial"/>
                  <w:sz w:val="20"/>
                </w:rPr>
                <w:t>Clinical Information Model</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CIM</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An representation of the structured clinical information (including relationships, constraints and terminology), that describes a specific clinical concept - e.g. a blood pressure observation, a Discharge Summary, or a Medication Order.</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94" w:tooltip="Clinical Information Modelling Initiative" w:history="1">
              <w:r w:rsidR="005C642E" w:rsidRPr="00D250DA">
                <w:rPr>
                  <w:rStyle w:val="Hyperlink"/>
                  <w:rFonts w:ascii="Arial" w:hAnsi="Arial" w:cs="Arial"/>
                  <w:sz w:val="20"/>
                </w:rPr>
                <w:t xml:space="preserve">Clinical Information </w:t>
              </w:r>
              <w:proofErr w:type="spellStart"/>
              <w:r w:rsidR="005C642E" w:rsidRPr="00D250DA">
                <w:rPr>
                  <w:rStyle w:val="Hyperlink"/>
                  <w:rFonts w:ascii="Arial" w:hAnsi="Arial" w:cs="Arial"/>
                  <w:sz w:val="20"/>
                </w:rPr>
                <w:t>Modelling</w:t>
              </w:r>
              <w:proofErr w:type="spellEnd"/>
              <w:r w:rsidR="005C642E" w:rsidRPr="00D250DA">
                <w:rPr>
                  <w:rStyle w:val="Hyperlink"/>
                  <w:rFonts w:ascii="Arial" w:hAnsi="Arial" w:cs="Arial"/>
                  <w:sz w:val="20"/>
                </w:rPr>
                <w:t xml:space="preserve"> Initiative</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CIMI</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An initiative established to 'improve the interoperability of healthcare information systems through shared implementable clinical information models.'</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95" w:tooltip="Category:Clinical Information Modelling Initiative Specification" w:history="1">
              <w:r w:rsidR="005C642E" w:rsidRPr="00D250DA">
                <w:rPr>
                  <w:rStyle w:val="Hyperlink"/>
                  <w:rFonts w:ascii="Arial" w:hAnsi="Arial" w:cs="Arial"/>
                  <w:sz w:val="20"/>
                </w:rPr>
                <w:t xml:space="preserve">Clinical Information </w:t>
              </w:r>
              <w:proofErr w:type="spellStart"/>
              <w:r w:rsidR="005C642E" w:rsidRPr="00D250DA">
                <w:rPr>
                  <w:rStyle w:val="Hyperlink"/>
                  <w:rFonts w:ascii="Arial" w:hAnsi="Arial" w:cs="Arial"/>
                  <w:sz w:val="20"/>
                </w:rPr>
                <w:t>Modelling</w:t>
              </w:r>
              <w:proofErr w:type="spellEnd"/>
              <w:r w:rsidR="005C642E" w:rsidRPr="00D250DA">
                <w:rPr>
                  <w:rStyle w:val="Hyperlink"/>
                  <w:rFonts w:ascii="Arial" w:hAnsi="Arial" w:cs="Arial"/>
                  <w:sz w:val="20"/>
                </w:rPr>
                <w:t xml:space="preserve"> Initiative Specification</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CIMI Specifications</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CIMI specifications are those specifications adopted or published by the CIMI, including the CIMI reference model, the CIMI constraint formalism, and the CIMI data types.</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96" w:tooltip="Category:Clinical Model" w:history="1">
              <w:r w:rsidR="005C642E" w:rsidRPr="00D250DA">
                <w:rPr>
                  <w:rStyle w:val="Hyperlink"/>
                  <w:rFonts w:ascii="Arial" w:hAnsi="Arial" w:cs="Arial"/>
                  <w:sz w:val="20"/>
                </w:rPr>
                <w:t>Clinical Model</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CM</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r>
      <w:tr w:rsidR="00EE1122" w:rsidTr="005C642E">
        <w:trPr>
          <w:tblCellSpacing w:w="15" w:type="dxa"/>
        </w:trPr>
        <w:tc>
          <w:tcPr>
            <w:tcW w:w="0" w:type="auto"/>
            <w:shd w:val="clear" w:color="auto" w:fill="FFFFFF"/>
            <w:tcMar>
              <w:top w:w="15" w:type="dxa"/>
              <w:left w:w="75" w:type="dxa"/>
              <w:bottom w:w="15" w:type="dxa"/>
              <w:right w:w="75" w:type="dxa"/>
            </w:tcMar>
          </w:tcPr>
          <w:p w:rsidR="00EE1122" w:rsidRPr="002B4C2E" w:rsidRDefault="00EE1122" w:rsidP="005C642E">
            <w:pPr>
              <w:rPr>
                <w:rStyle w:val="Hyperlink"/>
                <w:rFonts w:ascii="Arial" w:hAnsi="Arial" w:cs="Arial"/>
                <w:sz w:val="20"/>
              </w:rPr>
            </w:pPr>
            <w:r w:rsidRPr="002B4C2E">
              <w:rPr>
                <w:rStyle w:val="Hyperlink"/>
                <w:rFonts w:ascii="Arial" w:hAnsi="Arial" w:cs="Arial"/>
                <w:sz w:val="20"/>
              </w:rPr>
              <w:t>Clinical Information Model</w:t>
            </w:r>
          </w:p>
        </w:tc>
        <w:tc>
          <w:tcPr>
            <w:tcW w:w="0" w:type="auto"/>
            <w:shd w:val="clear" w:color="auto" w:fill="FFFFFF"/>
            <w:tcMar>
              <w:top w:w="15" w:type="dxa"/>
              <w:left w:w="75" w:type="dxa"/>
              <w:bottom w:w="15" w:type="dxa"/>
              <w:right w:w="75" w:type="dxa"/>
            </w:tcMar>
          </w:tcPr>
          <w:p w:rsidR="00EE1122" w:rsidRPr="002B4C2E" w:rsidRDefault="00EE1122" w:rsidP="005C642E">
            <w:pPr>
              <w:rPr>
                <w:rStyle w:val="Hyperlink"/>
              </w:rPr>
            </w:pPr>
            <w:r w:rsidRPr="001E605A">
              <w:rPr>
                <w:rFonts w:ascii="Arial" w:hAnsi="Arial" w:cs="Arial"/>
                <w:sz w:val="20"/>
              </w:rPr>
              <w:t>CIM</w:t>
            </w:r>
          </w:p>
        </w:tc>
        <w:tc>
          <w:tcPr>
            <w:tcW w:w="0" w:type="auto"/>
            <w:shd w:val="clear" w:color="auto" w:fill="FFFFFF"/>
            <w:tcMar>
              <w:top w:w="15" w:type="dxa"/>
              <w:left w:w="75" w:type="dxa"/>
              <w:bottom w:w="15" w:type="dxa"/>
              <w:right w:w="75" w:type="dxa"/>
            </w:tcMar>
          </w:tcPr>
          <w:p w:rsidR="00EE1122" w:rsidRPr="002B4C2E" w:rsidRDefault="00EE1122" w:rsidP="005C642E">
            <w:pPr>
              <w:rPr>
                <w:rStyle w:val="Hyperlink"/>
              </w:rPr>
            </w:pPr>
            <w:r w:rsidRPr="001E605A">
              <w:rPr>
                <w:rFonts w:ascii="Arial" w:hAnsi="Arial" w:cs="Arial"/>
                <w:sz w:val="20"/>
              </w:rPr>
              <w:t>A model of a specific concept (ex. Blood Pressure) that is a constraint model of the reference model or another CIM</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97" w:tooltip="Category:Clinical Model Governance" w:history="1">
              <w:r w:rsidR="005C642E" w:rsidRPr="00D250DA">
                <w:rPr>
                  <w:rStyle w:val="Hyperlink"/>
                  <w:rFonts w:ascii="Arial" w:hAnsi="Arial" w:cs="Arial"/>
                  <w:sz w:val="20"/>
                </w:rPr>
                <w:t>Clinical Model Governance</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 xml:space="preserve">A set of policies and processes through which the high clinical quality of all clinical </w:t>
            </w:r>
            <w:proofErr w:type="spellStart"/>
            <w:r w:rsidRPr="00D250DA">
              <w:rPr>
                <w:rFonts w:ascii="Arial" w:hAnsi="Arial" w:cs="Arial"/>
                <w:sz w:val="20"/>
              </w:rPr>
              <w:t>artefacts</w:t>
            </w:r>
            <w:proofErr w:type="spellEnd"/>
            <w:r w:rsidRPr="00D250DA">
              <w:rPr>
                <w:rFonts w:ascii="Arial" w:hAnsi="Arial" w:cs="Arial"/>
                <w:sz w:val="20"/>
              </w:rPr>
              <w:t xml:space="preserve"> (including clinical models/archetypes) is maintained, during creation, storage, verification, maintenance, and distribution, by, for and on behalf of CIMI.</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98" w:tooltip="Category:Clinical Model Repository" w:history="1">
              <w:r w:rsidR="005C642E" w:rsidRPr="00D250DA">
                <w:rPr>
                  <w:rStyle w:val="Hyperlink"/>
                  <w:rFonts w:ascii="Arial" w:hAnsi="Arial" w:cs="Arial"/>
                  <w:sz w:val="20"/>
                </w:rPr>
                <w:t>Clinical Model Repository</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CMR</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 data store that holds clinical information models, and associated artifacts, in an agreed sharable format.</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99" w:tooltip="Category:Clinical Model Verification" w:history="1">
              <w:r w:rsidR="005C642E" w:rsidRPr="00D250DA">
                <w:rPr>
                  <w:rStyle w:val="Hyperlink"/>
                  <w:rFonts w:ascii="Arial" w:hAnsi="Arial" w:cs="Arial"/>
                  <w:sz w:val="20"/>
                </w:rPr>
                <w:t>Clinical Model Verification</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The act of reviewing, inspecting or testing, in order to establish that a specification meets appropriate clinical safety and quality standards.</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100" w:tooltip="Category:Clinical Modelling Language" w:history="1">
              <w:r w:rsidR="005C642E" w:rsidRPr="00D250DA">
                <w:rPr>
                  <w:rStyle w:val="Hyperlink"/>
                  <w:rFonts w:ascii="Arial" w:hAnsi="Arial" w:cs="Arial"/>
                  <w:sz w:val="20"/>
                </w:rPr>
                <w:t xml:space="preserve">Clinical </w:t>
              </w:r>
              <w:r w:rsidR="00506063" w:rsidRPr="00D250DA">
                <w:rPr>
                  <w:rStyle w:val="Hyperlink"/>
                  <w:rFonts w:ascii="Arial" w:hAnsi="Arial" w:cs="Arial"/>
                  <w:sz w:val="20"/>
                </w:rPr>
                <w:t>Modeling</w:t>
              </w:r>
              <w:r w:rsidR="005C642E" w:rsidRPr="00D250DA">
                <w:rPr>
                  <w:rStyle w:val="Hyperlink"/>
                  <w:rFonts w:ascii="Arial" w:hAnsi="Arial" w:cs="Arial"/>
                  <w:sz w:val="20"/>
                </w:rPr>
                <w:t xml:space="preserve"> Language</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CML</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 language used to define clinical information models. Examples include:</w:t>
            </w:r>
          </w:p>
          <w:p w:rsidR="005C642E" w:rsidRPr="00D250DA" w:rsidRDefault="005C642E" w:rsidP="00AB4476">
            <w:pPr>
              <w:numPr>
                <w:ilvl w:val="0"/>
                <w:numId w:val="21"/>
              </w:numPr>
              <w:spacing w:before="100" w:beforeAutospacing="1" w:after="100" w:afterAutospacing="1"/>
              <w:rPr>
                <w:rFonts w:ascii="Arial" w:hAnsi="Arial" w:cs="Arial"/>
                <w:sz w:val="20"/>
              </w:rPr>
            </w:pPr>
            <w:r w:rsidRPr="00D250DA">
              <w:rPr>
                <w:rFonts w:ascii="Arial" w:hAnsi="Arial" w:cs="Arial"/>
                <w:sz w:val="20"/>
              </w:rPr>
              <w:t>Archetype Definition Language (ADL)</w:t>
            </w:r>
          </w:p>
          <w:p w:rsidR="005C642E" w:rsidRPr="00D250DA" w:rsidRDefault="005C642E" w:rsidP="00AB4476">
            <w:pPr>
              <w:numPr>
                <w:ilvl w:val="0"/>
                <w:numId w:val="21"/>
              </w:numPr>
              <w:spacing w:before="100" w:beforeAutospacing="1" w:after="100" w:afterAutospacing="1"/>
              <w:rPr>
                <w:rFonts w:ascii="Arial" w:hAnsi="Arial" w:cs="Arial"/>
                <w:sz w:val="20"/>
              </w:rPr>
            </w:pPr>
            <w:r w:rsidRPr="00D250DA">
              <w:rPr>
                <w:rFonts w:ascii="Arial" w:hAnsi="Arial" w:cs="Arial"/>
                <w:sz w:val="20"/>
              </w:rPr>
              <w:t xml:space="preserve">Unified </w:t>
            </w:r>
            <w:proofErr w:type="spellStart"/>
            <w:r w:rsidRPr="00D250DA">
              <w:rPr>
                <w:rFonts w:ascii="Arial" w:hAnsi="Arial" w:cs="Arial"/>
                <w:sz w:val="20"/>
              </w:rPr>
              <w:t>Modelling</w:t>
            </w:r>
            <w:proofErr w:type="spellEnd"/>
            <w:r w:rsidRPr="00D250DA">
              <w:rPr>
                <w:rFonts w:ascii="Arial" w:hAnsi="Arial" w:cs="Arial"/>
                <w:sz w:val="20"/>
              </w:rPr>
              <w:t xml:space="preserve"> Language (UML)</w:t>
            </w:r>
          </w:p>
          <w:p w:rsidR="005C642E" w:rsidRPr="00D250DA" w:rsidRDefault="005C642E" w:rsidP="00AB4476">
            <w:pPr>
              <w:numPr>
                <w:ilvl w:val="0"/>
                <w:numId w:val="21"/>
              </w:numPr>
              <w:spacing w:before="100" w:beforeAutospacing="1" w:after="100" w:afterAutospacing="1"/>
              <w:rPr>
                <w:rFonts w:ascii="Arial" w:hAnsi="Arial" w:cs="Arial"/>
                <w:sz w:val="20"/>
              </w:rPr>
            </w:pPr>
            <w:r w:rsidRPr="00D250DA">
              <w:rPr>
                <w:rFonts w:ascii="Arial" w:hAnsi="Arial" w:cs="Arial"/>
                <w:sz w:val="20"/>
              </w:rPr>
              <w:t>Ontology Web Language (OWL)</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101" w:tooltip="Category:Clinical Requirement" w:history="1">
              <w:r w:rsidR="005C642E" w:rsidRPr="00D250DA">
                <w:rPr>
                  <w:rStyle w:val="Hyperlink"/>
                  <w:rFonts w:ascii="Arial" w:hAnsi="Arial" w:cs="Arial"/>
                  <w:sz w:val="20"/>
                </w:rPr>
                <w:t>Clinical Requirement</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Requirements that articulate clinical needs - including clinical practices, standards, guidelines, principles or other clinical concepts.</w:t>
            </w: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102" w:tooltip="Category:Code System" w:history="1">
              <w:r w:rsidR="005C642E" w:rsidRPr="00D250DA">
                <w:rPr>
                  <w:rStyle w:val="Hyperlink"/>
                  <w:rFonts w:ascii="Arial" w:hAnsi="Arial" w:cs="Arial"/>
                  <w:sz w:val="20"/>
                </w:rPr>
                <w:t>Code System</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A managed collection of uniquely identifiable concepts with associated representations.</w:t>
            </w:r>
            <w:r w:rsidR="0058636C">
              <w:rPr>
                <w:rFonts w:ascii="Arial" w:hAnsi="Arial" w:cs="Arial"/>
                <w:sz w:val="20"/>
              </w:rPr>
              <w:t xml:space="preserve">  </w:t>
            </w:r>
            <w:r w:rsidR="0058636C" w:rsidRPr="0058636C">
              <w:rPr>
                <w:rFonts w:ascii="Arial" w:hAnsi="Arial" w:cs="Arial"/>
                <w:sz w:val="20"/>
              </w:rPr>
              <w:t xml:space="preserve">An ontological system for representing a set of concepts, e.g. SNOMED-CT, LOINC, ICD-10, </w:t>
            </w:r>
            <w:proofErr w:type="spellStart"/>
            <w:r w:rsidR="0058636C" w:rsidRPr="0058636C">
              <w:rPr>
                <w:rFonts w:ascii="Arial" w:hAnsi="Arial" w:cs="Arial"/>
                <w:sz w:val="20"/>
              </w:rPr>
              <w:t>etc</w:t>
            </w:r>
            <w:proofErr w:type="spellEnd"/>
          </w:p>
        </w:tc>
      </w:tr>
      <w:tr w:rsidR="00487139" w:rsidTr="005C642E">
        <w:trPr>
          <w:tblCellSpacing w:w="15" w:type="dxa"/>
        </w:trPr>
        <w:tc>
          <w:tcPr>
            <w:tcW w:w="0" w:type="auto"/>
            <w:shd w:val="clear" w:color="auto" w:fill="FFFFFF"/>
            <w:tcMar>
              <w:top w:w="15" w:type="dxa"/>
              <w:left w:w="75" w:type="dxa"/>
              <w:bottom w:w="15" w:type="dxa"/>
              <w:right w:w="75" w:type="dxa"/>
            </w:tcMar>
          </w:tcPr>
          <w:p w:rsidR="00487139" w:rsidRPr="00D250DA" w:rsidRDefault="00487139" w:rsidP="005C642E">
            <w:pPr>
              <w:rPr>
                <w:rFonts w:ascii="Arial" w:hAnsi="Arial" w:cs="Arial"/>
                <w:sz w:val="20"/>
              </w:rPr>
            </w:pPr>
            <w:r w:rsidRPr="00D250DA">
              <w:rPr>
                <w:rFonts w:ascii="Arial" w:hAnsi="Arial" w:cs="Arial"/>
                <w:sz w:val="20"/>
              </w:rPr>
              <w:t xml:space="preserve">Common Object Request Broker Architecture </w:t>
            </w:r>
          </w:p>
        </w:tc>
        <w:tc>
          <w:tcPr>
            <w:tcW w:w="0" w:type="auto"/>
            <w:shd w:val="clear" w:color="auto" w:fill="FFFFFF"/>
            <w:tcMar>
              <w:top w:w="15" w:type="dxa"/>
              <w:left w:w="75" w:type="dxa"/>
              <w:bottom w:w="15" w:type="dxa"/>
              <w:right w:w="75" w:type="dxa"/>
            </w:tcMar>
          </w:tcPr>
          <w:p w:rsidR="00487139" w:rsidRPr="00D250DA" w:rsidRDefault="002901DA" w:rsidP="005C642E">
            <w:pPr>
              <w:rPr>
                <w:rFonts w:ascii="Arial" w:hAnsi="Arial" w:cs="Arial"/>
                <w:sz w:val="20"/>
              </w:rPr>
            </w:pPr>
            <w:r w:rsidRPr="00D250DA">
              <w:rPr>
                <w:rFonts w:ascii="Arial" w:hAnsi="Arial" w:cs="Arial"/>
                <w:sz w:val="20"/>
              </w:rPr>
              <w:t>CORBA</w:t>
            </w:r>
          </w:p>
        </w:tc>
        <w:tc>
          <w:tcPr>
            <w:tcW w:w="0" w:type="auto"/>
            <w:shd w:val="clear" w:color="auto" w:fill="FFFFFF"/>
            <w:tcMar>
              <w:top w:w="15" w:type="dxa"/>
              <w:left w:w="75" w:type="dxa"/>
              <w:bottom w:w="15" w:type="dxa"/>
              <w:right w:w="75" w:type="dxa"/>
            </w:tcMar>
          </w:tcPr>
          <w:p w:rsidR="00D25E13" w:rsidRPr="00D250DA" w:rsidRDefault="007F3C1B">
            <w:pPr>
              <w:pStyle w:val="Body"/>
              <w:ind w:left="30" w:hanging="30"/>
              <w:rPr>
                <w:rFonts w:ascii="Arial" w:hAnsi="Arial" w:cs="Arial"/>
                <w:sz w:val="20"/>
              </w:rPr>
            </w:pPr>
            <w:r w:rsidRPr="00D250DA">
              <w:rPr>
                <w:rFonts w:ascii="Arial" w:hAnsi="Arial" w:cs="Arial"/>
                <w:sz w:val="20"/>
              </w:rPr>
              <w:t>An OMG distributed computing platform specification that is independent of implementation languages.</w:t>
            </w:r>
          </w:p>
          <w:p w:rsidR="00487139" w:rsidRPr="00D250DA" w:rsidRDefault="00487139" w:rsidP="005C642E">
            <w:pPr>
              <w:rPr>
                <w:rFonts w:ascii="Arial" w:hAnsi="Arial" w:cs="Arial"/>
                <w:sz w:val="20"/>
              </w:rPr>
            </w:pP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103" w:tooltip="Common Terminology Services 2.0" w:history="1">
              <w:r w:rsidR="005C642E" w:rsidRPr="00D250DA">
                <w:rPr>
                  <w:rStyle w:val="Hyperlink"/>
                  <w:rFonts w:ascii="Arial" w:hAnsi="Arial" w:cs="Arial"/>
                  <w:sz w:val="20"/>
                </w:rPr>
                <w:t>Common Terminology Services 2.0</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CTS2</w:t>
            </w: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CTS2 is a specification that provides a standard interface to disparate terminology sources. The Information Model specifies the structural definition, attributes and associations of Resources common to structured terminologies such as Code Systems, Binding Domains and Value Sets. The Computational Model specifies the service descriptions and interfaces needed to access and maintain structured terminologies.</w:t>
            </w:r>
          </w:p>
        </w:tc>
      </w:tr>
      <w:tr w:rsidR="00487139" w:rsidTr="005C642E">
        <w:trPr>
          <w:tblCellSpacing w:w="15" w:type="dxa"/>
        </w:trPr>
        <w:tc>
          <w:tcPr>
            <w:tcW w:w="0" w:type="auto"/>
            <w:shd w:val="clear" w:color="auto" w:fill="FFFFFF"/>
            <w:tcMar>
              <w:top w:w="15" w:type="dxa"/>
              <w:left w:w="75" w:type="dxa"/>
              <w:bottom w:w="15" w:type="dxa"/>
              <w:right w:w="75" w:type="dxa"/>
            </w:tcMar>
          </w:tcPr>
          <w:p w:rsidR="00487139" w:rsidRPr="00D250DA" w:rsidRDefault="00487139" w:rsidP="005C642E">
            <w:pPr>
              <w:rPr>
                <w:rFonts w:ascii="Arial" w:hAnsi="Arial" w:cs="Arial"/>
                <w:sz w:val="20"/>
              </w:rPr>
            </w:pPr>
            <w:r w:rsidRPr="00D250DA">
              <w:rPr>
                <w:rFonts w:ascii="Arial" w:hAnsi="Arial" w:cs="Arial"/>
                <w:sz w:val="20"/>
              </w:rPr>
              <w:t xml:space="preserve">Common Warehouse </w:t>
            </w:r>
            <w:proofErr w:type="spellStart"/>
            <w:r w:rsidRPr="00D250DA">
              <w:rPr>
                <w:rFonts w:ascii="Arial" w:hAnsi="Arial" w:cs="Arial"/>
                <w:sz w:val="20"/>
              </w:rPr>
              <w:t>Metamodel</w:t>
            </w:r>
            <w:proofErr w:type="spellEnd"/>
            <w:r w:rsidR="002901DA" w:rsidRPr="00D250DA">
              <w:rPr>
                <w:rFonts w:ascii="Arial" w:hAnsi="Arial" w:cs="Arial"/>
                <w:sz w:val="20"/>
              </w:rPr>
              <w:t xml:space="preserve"> </w:t>
            </w:r>
          </w:p>
        </w:tc>
        <w:tc>
          <w:tcPr>
            <w:tcW w:w="0" w:type="auto"/>
            <w:shd w:val="clear" w:color="auto" w:fill="FFFFFF"/>
            <w:tcMar>
              <w:top w:w="15" w:type="dxa"/>
              <w:left w:w="75" w:type="dxa"/>
              <w:bottom w:w="15" w:type="dxa"/>
              <w:right w:w="75" w:type="dxa"/>
            </w:tcMar>
          </w:tcPr>
          <w:p w:rsidR="00487139" w:rsidRPr="00D250DA" w:rsidRDefault="002901DA" w:rsidP="005C642E">
            <w:pPr>
              <w:rPr>
                <w:rFonts w:ascii="Arial" w:hAnsi="Arial" w:cs="Arial"/>
                <w:sz w:val="20"/>
              </w:rPr>
            </w:pPr>
            <w:r w:rsidRPr="00D250DA">
              <w:rPr>
                <w:rFonts w:ascii="Arial" w:hAnsi="Arial" w:cs="Arial"/>
                <w:sz w:val="20"/>
              </w:rPr>
              <w:t>CWM</w:t>
            </w:r>
          </w:p>
        </w:tc>
        <w:tc>
          <w:tcPr>
            <w:tcW w:w="0" w:type="auto"/>
            <w:shd w:val="clear" w:color="auto" w:fill="FFFFFF"/>
            <w:tcMar>
              <w:top w:w="15" w:type="dxa"/>
              <w:left w:w="75" w:type="dxa"/>
              <w:bottom w:w="15" w:type="dxa"/>
              <w:right w:w="75" w:type="dxa"/>
            </w:tcMar>
          </w:tcPr>
          <w:p w:rsidR="00D25E13" w:rsidRPr="00D250DA" w:rsidRDefault="007F3C1B">
            <w:pPr>
              <w:pStyle w:val="Body"/>
              <w:ind w:left="0" w:firstLine="30"/>
              <w:rPr>
                <w:rFonts w:ascii="Arial" w:hAnsi="Arial" w:cs="Arial"/>
                <w:sz w:val="20"/>
              </w:rPr>
            </w:pPr>
            <w:r w:rsidRPr="00D250DA">
              <w:rPr>
                <w:rFonts w:ascii="Arial" w:hAnsi="Arial" w:cs="Arial"/>
                <w:sz w:val="20"/>
              </w:rPr>
              <w:t>An OMG specification for data repository integration.</w:t>
            </w:r>
          </w:p>
          <w:p w:rsidR="00487139" w:rsidRPr="00D250DA" w:rsidRDefault="00487139" w:rsidP="005C642E">
            <w:pPr>
              <w:rPr>
                <w:rFonts w:ascii="Arial" w:hAnsi="Arial" w:cs="Arial"/>
                <w:sz w:val="20"/>
              </w:rPr>
            </w:pPr>
          </w:p>
        </w:tc>
      </w:tr>
      <w:tr w:rsidR="005C642E" w:rsidTr="005C642E">
        <w:trPr>
          <w:tblCellSpacing w:w="15" w:type="dxa"/>
        </w:trPr>
        <w:tc>
          <w:tcPr>
            <w:tcW w:w="0" w:type="auto"/>
            <w:shd w:val="clear" w:color="auto" w:fill="FFFFFF"/>
            <w:tcMar>
              <w:top w:w="15" w:type="dxa"/>
              <w:left w:w="75" w:type="dxa"/>
              <w:bottom w:w="15" w:type="dxa"/>
              <w:right w:w="75" w:type="dxa"/>
            </w:tcMar>
            <w:hideMark/>
          </w:tcPr>
          <w:p w:rsidR="005C642E" w:rsidRPr="00D250DA" w:rsidRDefault="006B5B04" w:rsidP="005C642E">
            <w:pPr>
              <w:rPr>
                <w:rFonts w:ascii="Arial" w:hAnsi="Arial" w:cs="Arial"/>
                <w:sz w:val="20"/>
              </w:rPr>
            </w:pPr>
            <w:hyperlink r:id="rId104" w:tooltip="Category:Concept" w:history="1">
              <w:r w:rsidR="005C642E" w:rsidRPr="00D250DA">
                <w:rPr>
                  <w:rStyle w:val="Hyperlink"/>
                  <w:rFonts w:ascii="Arial" w:hAnsi="Arial" w:cs="Arial"/>
                  <w:sz w:val="20"/>
                </w:rPr>
                <w:t>Concept</w:t>
              </w:r>
            </w:hyperlink>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C642E" w:rsidRPr="00D250DA" w:rsidRDefault="005C642E" w:rsidP="005C642E">
            <w:pPr>
              <w:rPr>
                <w:rFonts w:ascii="Arial" w:hAnsi="Arial" w:cs="Arial"/>
                <w:sz w:val="20"/>
              </w:rPr>
            </w:pPr>
            <w:r w:rsidRPr="00D250DA">
              <w:rPr>
                <w:rFonts w:ascii="Arial" w:hAnsi="Arial" w:cs="Arial"/>
                <w:sz w:val="20"/>
              </w:rPr>
              <w:t xml:space="preserve">An idea. In information </w:t>
            </w:r>
            <w:proofErr w:type="spellStart"/>
            <w:r w:rsidRPr="00D250DA">
              <w:rPr>
                <w:rFonts w:ascii="Arial" w:hAnsi="Arial" w:cs="Arial"/>
                <w:sz w:val="20"/>
              </w:rPr>
              <w:t>modelling</w:t>
            </w:r>
            <w:proofErr w:type="spellEnd"/>
            <w:r w:rsidRPr="00D250DA">
              <w:rPr>
                <w:rFonts w:ascii="Arial" w:hAnsi="Arial" w:cs="Arial"/>
                <w:sz w:val="20"/>
              </w:rPr>
              <w:t>, a concept is represented as a word or phrase in order to support human understanding, but may also be represented with a concept identifier in order to bind it to a controlled terminology or ontology.</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Concept </w:t>
            </w:r>
            <w:r>
              <w:rPr>
                <w:rFonts w:ascii="Arial" w:hAnsi="Arial" w:cs="Arial"/>
                <w:sz w:val="20"/>
              </w:rPr>
              <w:t>Domain</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58636C">
              <w:rPr>
                <w:rFonts w:ascii="Arial" w:hAnsi="Arial" w:cs="Arial"/>
                <w:sz w:val="20"/>
              </w:rPr>
              <w:t xml:space="preserve">A named category of like concepts that will be bound to </w:t>
            </w:r>
            <w:r w:rsidRPr="0058636C">
              <w:rPr>
                <w:rFonts w:ascii="Arial" w:hAnsi="Arial" w:cs="Arial"/>
                <w:sz w:val="20"/>
              </w:rPr>
              <w:lastRenderedPageBreak/>
              <w:t>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8636C">
            <w:pPr>
              <w:rPr>
                <w:rFonts w:ascii="Arial" w:hAnsi="Arial" w:cs="Arial"/>
                <w:sz w:val="20"/>
              </w:rPr>
            </w:pPr>
            <w:r w:rsidRPr="00956401">
              <w:rPr>
                <w:rFonts w:ascii="Arial" w:hAnsi="Arial" w:cs="Arial"/>
                <w:sz w:val="20"/>
              </w:rPr>
              <w:lastRenderedPageBreak/>
              <w:t>Concept Domain Binding</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5C642E">
            <w:pPr>
              <w:pStyle w:val="Body"/>
              <w:ind w:left="0"/>
              <w:rPr>
                <w:rFonts w:ascii="Arial" w:hAnsi="Arial" w:cs="Arial"/>
                <w:sz w:val="20"/>
              </w:rPr>
            </w:pPr>
            <w:r w:rsidRPr="00956401">
              <w:rPr>
                <w:rFonts w:ascii="Arial" w:hAnsi="Arial" w:cs="Arial"/>
                <w:sz w:val="20"/>
              </w:rPr>
              <w:t>The association of a value set with a concept domain in a given context.</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8636C">
            <w:pPr>
              <w:rPr>
                <w:rFonts w:ascii="Arial" w:hAnsi="Arial" w:cs="Arial"/>
                <w:sz w:val="20"/>
              </w:rPr>
            </w:pPr>
            <w:r w:rsidRPr="00D250DA">
              <w:rPr>
                <w:rFonts w:ascii="Arial" w:hAnsi="Arial" w:cs="Arial"/>
                <w:sz w:val="20"/>
              </w:rPr>
              <w:t>Conformance</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58636C" w:rsidRDefault="00506063" w:rsidP="005C642E">
            <w:pPr>
              <w:pStyle w:val="Body"/>
              <w:ind w:left="0"/>
              <w:rPr>
                <w:rFonts w:ascii="Arial" w:hAnsi="Arial" w:cs="Arial"/>
                <w:sz w:val="20"/>
              </w:rPr>
            </w:pPr>
            <w:r w:rsidRPr="00D250DA">
              <w:rPr>
                <w:rFonts w:ascii="Arial" w:hAnsi="Arial" w:cs="Arial"/>
                <w:sz w:val="20"/>
              </w:rPr>
              <w:t>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6B5B04" w:rsidP="005C642E">
            <w:pPr>
              <w:rPr>
                <w:rFonts w:ascii="Arial" w:hAnsi="Arial" w:cs="Arial"/>
                <w:sz w:val="20"/>
              </w:rPr>
            </w:pPr>
            <w:hyperlink r:id="rId105" w:tooltip="Category:Constraint Formalism" w:history="1">
              <w:r w:rsidR="00506063" w:rsidRPr="00D250DA">
                <w:rPr>
                  <w:rStyle w:val="Hyperlink"/>
                  <w:rFonts w:ascii="Arial" w:hAnsi="Arial" w:cs="Arial"/>
                  <w:sz w:val="20"/>
                </w:rPr>
                <w:t>Constraint Formalism</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5C642E">
            <w:pPr>
              <w:pStyle w:val="Body"/>
              <w:ind w:left="0"/>
              <w:rPr>
                <w:rFonts w:ascii="Arial" w:hAnsi="Arial" w:cs="Arial"/>
                <w:sz w:val="20"/>
              </w:rPr>
            </w:pP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06" w:tooltip="Category:Constraint Model" w:history="1">
              <w:r w:rsidR="00506063" w:rsidRPr="00D250DA">
                <w:rPr>
                  <w:rStyle w:val="Hyperlink"/>
                  <w:rFonts w:ascii="Arial" w:hAnsi="Arial" w:cs="Arial"/>
                  <w:sz w:val="20"/>
                </w:rPr>
                <w:t>Constraint Model</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formal specification used for describing constraints on an Underlying Reference Model. The Constraint Model is used to express clinical information models (i.e. archetypes). Not to be confused with the clinical information models that are instances of the constraint model.</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07" w:tooltip="Category:Constraint Modelling Formalism" w:history="1">
              <w:r w:rsidR="00506063" w:rsidRPr="00D250DA">
                <w:rPr>
                  <w:rStyle w:val="Hyperlink"/>
                  <w:rFonts w:ascii="Arial" w:hAnsi="Arial" w:cs="Arial"/>
                  <w:sz w:val="20"/>
                </w:rPr>
                <w:t xml:space="preserve">Constraint </w:t>
              </w:r>
              <w:proofErr w:type="spellStart"/>
              <w:r w:rsidR="00506063" w:rsidRPr="00D250DA">
                <w:rPr>
                  <w:rStyle w:val="Hyperlink"/>
                  <w:rFonts w:ascii="Arial" w:hAnsi="Arial" w:cs="Arial"/>
                  <w:sz w:val="20"/>
                </w:rPr>
                <w:t>Modelling</w:t>
              </w:r>
              <w:proofErr w:type="spellEnd"/>
              <w:r w:rsidR="00506063" w:rsidRPr="00D250DA">
                <w:rPr>
                  <w:rStyle w:val="Hyperlink"/>
                  <w:rFonts w:ascii="Arial" w:hAnsi="Arial" w:cs="Arial"/>
                  <w:sz w:val="20"/>
                </w:rPr>
                <w:t xml:space="preserve"> Formalism</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Constraint Schema</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schema with the purpose of restricting or constraining content that appears in instances of the subset schema</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Controlled Vocabulary</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Controlled vocabulary means the structure and semantics that compose CIMI have agreed upon meaning across the CIMI community.  The vocabulary can be drawn upon to standardize exchange content; in doing so there are specific constraints on how and when to extend the vocabulary.  The CIMI controlled vocabulary is currently expressed as word documents, XML Schemas and XLS mapping documents</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CORBA Component Model</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An OMG specification for an implementation language independent distributed component model.</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6B5B04" w:rsidP="005C642E">
            <w:pPr>
              <w:rPr>
                <w:rFonts w:ascii="Arial" w:hAnsi="Arial" w:cs="Arial"/>
                <w:sz w:val="20"/>
              </w:rPr>
            </w:pPr>
            <w:hyperlink r:id="rId108" w:tooltip="Category:Corporate Governance" w:history="1">
              <w:r w:rsidR="00506063" w:rsidRPr="00D250DA">
                <w:rPr>
                  <w:rStyle w:val="Hyperlink"/>
                  <w:rFonts w:ascii="Arial" w:hAnsi="Arial" w:cs="Arial"/>
                  <w:sz w:val="20"/>
                </w:rPr>
                <w:t>Corporate Governance</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09" w:tooltip="Category:DL-Based Reference Terminology" w:history="1">
              <w:r w:rsidR="00506063" w:rsidRPr="00D250DA">
                <w:rPr>
                  <w:rStyle w:val="Hyperlink"/>
                  <w:rFonts w:ascii="Arial" w:hAnsi="Arial" w:cs="Arial"/>
                  <w:sz w:val="20"/>
                </w:rPr>
                <w:t>DL-Based Reference Terminology</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reference terminology designed to support a set of tractable logical computations defined within description logic, including classification and imputation.</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10" w:tooltip="Category:Data Element" w:history="1">
              <w:r w:rsidR="00506063" w:rsidRPr="00D250DA">
                <w:rPr>
                  <w:rStyle w:val="Hyperlink"/>
                  <w:rFonts w:ascii="Arial" w:hAnsi="Arial" w:cs="Arial"/>
                  <w:sz w:val="20"/>
                </w:rPr>
                <w:t>Data Element</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data element is a named node in a clinical model which is associated with a specific data type. Data elements may be assigned value bindings to define the set of permissible values.</w:t>
            </w:r>
            <w:r>
              <w:rPr>
                <w:rFonts w:ascii="Arial" w:hAnsi="Arial" w:cs="Arial"/>
                <w:sz w:val="20"/>
              </w:rPr>
              <w:t xml:space="preserve">  T</w:t>
            </w:r>
            <w:r w:rsidRPr="000712C4">
              <w:rPr>
                <w:rFonts w:ascii="Arial" w:hAnsi="Arial" w:cs="Arial"/>
                <w:sz w:val="20"/>
              </w:rPr>
              <w:t>he (indirect) association of a data element concept with an enumerated conceptual domain</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956401">
              <w:rPr>
                <w:rFonts w:ascii="Arial" w:hAnsi="Arial" w:cs="Arial"/>
                <w:sz w:val="20"/>
              </w:rPr>
              <w:lastRenderedPageBreak/>
              <w:t>Data Element Concept</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Pr>
                <w:rFonts w:ascii="Arial" w:hAnsi="Arial" w:cs="Arial"/>
                <w:sz w:val="20"/>
              </w:rPr>
              <w:t>C</w:t>
            </w:r>
            <w:r w:rsidRPr="00956401">
              <w:rPr>
                <w:rFonts w:ascii="Arial" w:hAnsi="Arial" w:cs="Arial"/>
                <w:sz w:val="20"/>
              </w:rPr>
              <w:t>onceptual model behind a data element (ISO-11179)</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956401" w:rsidRDefault="006B5B04" w:rsidP="005C642E">
            <w:pPr>
              <w:rPr>
                <w:rFonts w:ascii="Arial" w:hAnsi="Arial" w:cs="Arial"/>
                <w:sz w:val="20"/>
              </w:rPr>
            </w:pPr>
            <w:hyperlink r:id="rId111" w:tooltip="Category:Data Type" w:history="1">
              <w:r w:rsidR="00506063" w:rsidRPr="00D250DA">
                <w:rPr>
                  <w:rStyle w:val="Hyperlink"/>
                  <w:rFonts w:ascii="Arial" w:hAnsi="Arial" w:cs="Arial"/>
                  <w:sz w:val="20"/>
                </w:rPr>
                <w:t>Data Type</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956401">
            <w:pPr>
              <w:rPr>
                <w:rFonts w:ascii="Arial" w:hAnsi="Arial" w:cs="Arial"/>
                <w:sz w:val="20"/>
              </w:rPr>
            </w:pPr>
            <w:r w:rsidRPr="00D250DA">
              <w:rPr>
                <w:rFonts w:ascii="Arial" w:hAnsi="Arial" w:cs="Arial"/>
                <w:sz w:val="20"/>
              </w:rPr>
              <w:t xml:space="preserve">A data storage model or template that defines the attributes for a specific type or range of values. It acts to formalize the requirements for data of specific types so that all of the attributes needed to process the data are known by a receiver. This includes simple types such as integer, </w:t>
            </w:r>
            <w:proofErr w:type="spellStart"/>
            <w:r w:rsidRPr="00D250DA">
              <w:rPr>
                <w:rFonts w:ascii="Arial" w:hAnsi="Arial" w:cs="Arial"/>
                <w:sz w:val="20"/>
              </w:rPr>
              <w:t>boolean</w:t>
            </w:r>
            <w:proofErr w:type="spellEnd"/>
            <w:r w:rsidRPr="00D250DA">
              <w:rPr>
                <w:rFonts w:ascii="Arial" w:hAnsi="Arial" w:cs="Arial"/>
                <w:sz w:val="20"/>
              </w:rPr>
              <w:t>, and string as well as complex types such as quantity and coded value.</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12" w:tooltip="Category:Description" w:history="1">
              <w:r w:rsidR="00506063" w:rsidRPr="00D250DA">
                <w:rPr>
                  <w:rStyle w:val="Hyperlink"/>
                  <w:rFonts w:ascii="Arial" w:hAnsi="Arial" w:cs="Arial"/>
                  <w:sz w:val="20"/>
                </w:rPr>
                <w:t>Description</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In the context of terminology, a description is a human-readable term assigned to a specific concept. Each description is assigned a unique description ID.</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13" w:tooltip="Category:Description Logic" w:history="1">
              <w:r w:rsidR="00506063" w:rsidRPr="00D250DA">
                <w:rPr>
                  <w:rStyle w:val="Hyperlink"/>
                  <w:rFonts w:ascii="Arial" w:hAnsi="Arial" w:cs="Arial"/>
                  <w:sz w:val="20"/>
                </w:rPr>
                <w:t>Description Logic</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DL</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Description Logic is a family of formal knowledge representation languages. A DL models concepts, roles and individuals, and their relationships. The design of OWL and SNOMED CT are both based on Description Logic.</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14" w:tooltip="Category:Design Pattern" w:history="1">
              <w:r w:rsidR="00506063" w:rsidRPr="00D250DA">
                <w:rPr>
                  <w:rStyle w:val="Hyperlink"/>
                  <w:rFonts w:ascii="Arial" w:hAnsi="Arial" w:cs="Arial"/>
                  <w:sz w:val="20"/>
                </w:rPr>
                <w:t>Design Pattern</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DP</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In software engineering, a design pattern is a general reusable solution to a commonly occurring problem within a given context. In the context of information modeling, a conceptual or logical topology that is useful for satisfying a family of related requirements.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15" w:tooltip="Category:Detailed Clinical Model" w:history="1">
              <w:r w:rsidR="00506063" w:rsidRPr="00D250DA">
                <w:rPr>
                  <w:rStyle w:val="Hyperlink"/>
                  <w:rFonts w:ascii="Arial" w:hAnsi="Arial" w:cs="Arial"/>
                  <w:sz w:val="20"/>
                </w:rPr>
                <w:t>Detailed Clinical Model</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DCM</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A Detailed Clinical Model (DCM) is an information model of a discrete set of precise clinical knowledge which can be used in a variety of contexts. DCMs provide the data element specification and attributes, including the possible values and types of the attributes, and where possible a model and technical implementation specifications needed to convey the clinical reality in a fashion that is understandable to both clinical domain experts and modelers. Organizations that have begun specifying or using DCMs include HL7 International, </w:t>
            </w:r>
            <w:proofErr w:type="spellStart"/>
            <w:r w:rsidRPr="00D250DA">
              <w:rPr>
                <w:rFonts w:ascii="Arial" w:hAnsi="Arial" w:cs="Arial"/>
                <w:sz w:val="20"/>
              </w:rPr>
              <w:t>Nictiz</w:t>
            </w:r>
            <w:proofErr w:type="spellEnd"/>
            <w:r w:rsidRPr="00D250DA">
              <w:rPr>
                <w:rFonts w:ascii="Arial" w:hAnsi="Arial" w:cs="Arial"/>
                <w:sz w:val="20"/>
              </w:rPr>
              <w:t xml:space="preserve"> (NL), </w:t>
            </w:r>
            <w:proofErr w:type="spellStart"/>
            <w:r w:rsidRPr="00D250DA">
              <w:rPr>
                <w:rFonts w:ascii="Arial" w:hAnsi="Arial" w:cs="Arial"/>
                <w:sz w:val="20"/>
              </w:rPr>
              <w:t>Parelsnoer</w:t>
            </w:r>
            <w:proofErr w:type="spellEnd"/>
            <w:r w:rsidRPr="00D250DA">
              <w:rPr>
                <w:rFonts w:ascii="Arial" w:hAnsi="Arial" w:cs="Arial"/>
                <w:sz w:val="20"/>
              </w:rPr>
              <w:t xml:space="preserve"> (NL), Results 4 Care (NL), and ISO (13972).</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0712C4">
              <w:rPr>
                <w:rStyle w:val="Hyperlink"/>
                <w:sz w:val="20"/>
              </w:rPr>
              <w:t>Enumerated Conceptual Domain</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0712C4">
              <w:rPr>
                <w:rFonts w:ascii="Arial" w:hAnsi="Arial" w:cs="Arial"/>
                <w:sz w:val="20"/>
              </w:rPr>
              <w:t>A set of value meanings</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Default="00506063" w:rsidP="005C642E">
            <w:r w:rsidRPr="00D250DA">
              <w:rPr>
                <w:rFonts w:ascii="Arial" w:hAnsi="Arial" w:cs="Arial"/>
                <w:sz w:val="20"/>
              </w:rPr>
              <w:t>Exchange Schema</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An XML schema with the purpose of defining the actual content model of the information exchange.</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6B5B04" w:rsidP="005C642E">
            <w:pPr>
              <w:rPr>
                <w:rFonts w:ascii="Arial" w:hAnsi="Arial" w:cs="Arial"/>
                <w:sz w:val="20"/>
              </w:rPr>
            </w:pPr>
            <w:hyperlink r:id="rId116" w:tooltip="EXtensible Markup Language" w:history="1">
              <w:proofErr w:type="spellStart"/>
              <w:r w:rsidR="00506063" w:rsidRPr="00D250DA">
                <w:rPr>
                  <w:rStyle w:val="Hyperlink"/>
                  <w:rFonts w:ascii="Arial" w:hAnsi="Arial" w:cs="Arial"/>
                  <w:sz w:val="20"/>
                </w:rPr>
                <w:t>EXtensible</w:t>
              </w:r>
              <w:proofErr w:type="spellEnd"/>
              <w:r w:rsidR="00506063" w:rsidRPr="00D250DA">
                <w:rPr>
                  <w:rStyle w:val="Hyperlink"/>
                  <w:rFonts w:ascii="Arial" w:hAnsi="Arial" w:cs="Arial"/>
                  <w:sz w:val="20"/>
                </w:rPr>
                <w:t xml:space="preserve"> Markup Language</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XML</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XML is a markup language that defines a set of rules for encoding documents in a format that is both human-readable and machine-readable. It is defined in the XML 1.0 specification produced by the W3C.</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17" w:tooltip="European Committee for Standardization" w:history="1">
              <w:r w:rsidR="00506063" w:rsidRPr="00D250DA">
                <w:rPr>
                  <w:rStyle w:val="Hyperlink"/>
                  <w:rFonts w:ascii="Arial" w:hAnsi="Arial" w:cs="Arial"/>
                  <w:sz w:val="20"/>
                </w:rPr>
                <w:t>European Committee for Standardization</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CEN</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CEN is a major provider of European Standards and technical </w:t>
            </w:r>
            <w:proofErr w:type="spellStart"/>
            <w:r w:rsidRPr="00D250DA">
              <w:rPr>
                <w:rFonts w:ascii="Arial" w:hAnsi="Arial" w:cs="Arial"/>
                <w:sz w:val="20"/>
              </w:rPr>
              <w:t>specifications.CEN's</w:t>
            </w:r>
            <w:proofErr w:type="spellEnd"/>
            <w:r w:rsidRPr="00D250DA">
              <w:rPr>
                <w:rFonts w:ascii="Arial" w:hAnsi="Arial" w:cs="Arial"/>
                <w:sz w:val="20"/>
              </w:rPr>
              <w:t xml:space="preserve"> 31 National Members work together to develop voluntary European Standards (ENs).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18" w:tooltip="Fast Healthcare Interoperability Resources" w:history="1">
              <w:r w:rsidR="00506063" w:rsidRPr="00D250DA">
                <w:rPr>
                  <w:rStyle w:val="Hyperlink"/>
                  <w:rFonts w:ascii="Arial" w:hAnsi="Arial" w:cs="Arial"/>
                  <w:sz w:val="20"/>
                </w:rPr>
                <w:t>Fast Healthcare Interoperability Resources</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FHIR</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Fast Healthcare Interoperability Resources (FHIR, pronounced "Fire") is an HL7 specification that defines a set of 'Resources' that represent granular clinical concepts.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19" w:tooltip="Category:First Order Predicate Logic" w:history="1">
              <w:r w:rsidR="00506063" w:rsidRPr="00D250DA">
                <w:rPr>
                  <w:rStyle w:val="Hyperlink"/>
                  <w:rFonts w:ascii="Arial" w:hAnsi="Arial" w:cs="Arial"/>
                  <w:sz w:val="20"/>
                </w:rPr>
                <w:t>First Order Predicate Logic</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FOPL</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First-order predicate logic is a formal system used in mathematics, philosophy, linguistics, and computer science, which includes the features of propositional </w:t>
            </w:r>
            <w:r w:rsidRPr="00D250DA">
              <w:rPr>
                <w:rFonts w:ascii="Arial" w:hAnsi="Arial" w:cs="Arial"/>
                <w:sz w:val="20"/>
              </w:rPr>
              <w:lastRenderedPageBreak/>
              <w:t>logic as well as predicates and quantification.</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20" w:tooltip="Category:Formal Language" w:history="1">
              <w:r w:rsidR="00506063" w:rsidRPr="00D250DA">
                <w:rPr>
                  <w:rStyle w:val="Hyperlink"/>
                  <w:rFonts w:ascii="Arial" w:hAnsi="Arial" w:cs="Arial"/>
                  <w:sz w:val="20"/>
                </w:rPr>
                <w:t>Formal Language</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A formal language is a set of words defined by means of a formal grammar. Formal languages are often used as the basis for defining programming languages and other systems. In the context of CIMI, examples of formal languages include the Archetype Definition Language (ADL), Unified </w:t>
            </w:r>
            <w:proofErr w:type="spellStart"/>
            <w:r w:rsidRPr="00D250DA">
              <w:rPr>
                <w:rFonts w:ascii="Arial" w:hAnsi="Arial" w:cs="Arial"/>
                <w:sz w:val="20"/>
              </w:rPr>
              <w:t>Modelling</w:t>
            </w:r>
            <w:proofErr w:type="spellEnd"/>
            <w:r w:rsidRPr="00D250DA">
              <w:rPr>
                <w:rFonts w:ascii="Arial" w:hAnsi="Arial" w:cs="Arial"/>
                <w:sz w:val="20"/>
              </w:rPr>
              <w:t xml:space="preserve"> Language (UML), Object Constraint Language (OCL) and </w:t>
            </w:r>
            <w:proofErr w:type="spellStart"/>
            <w:r w:rsidRPr="00D250DA">
              <w:rPr>
                <w:rFonts w:ascii="Arial" w:hAnsi="Arial" w:cs="Arial"/>
                <w:sz w:val="20"/>
              </w:rPr>
              <w:t>eXtensible</w:t>
            </w:r>
            <w:proofErr w:type="spellEnd"/>
            <w:r w:rsidRPr="00D250DA">
              <w:rPr>
                <w:rFonts w:ascii="Arial" w:hAnsi="Arial" w:cs="Arial"/>
                <w:sz w:val="20"/>
              </w:rPr>
              <w:t xml:space="preserve"> Markup Language (XML).</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21" w:tooltip="Category:Fully Defined Concept" w:history="1">
              <w:r w:rsidR="00506063" w:rsidRPr="00D250DA">
                <w:rPr>
                  <w:rStyle w:val="Hyperlink"/>
                  <w:rFonts w:ascii="Arial" w:hAnsi="Arial" w:cs="Arial"/>
                  <w:sz w:val="20"/>
                </w:rPr>
                <w:t>Fully Defined Concept</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concept that is uniquely defined by a set of defining relationships.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22" w:tooltip="Category:Governance" w:history="1">
              <w:r w:rsidR="00506063" w:rsidRPr="00D250DA">
                <w:rPr>
                  <w:rStyle w:val="Hyperlink"/>
                  <w:rFonts w:ascii="Arial" w:hAnsi="Arial" w:cs="Arial"/>
                  <w:sz w:val="20"/>
                </w:rPr>
                <w:t>Governance</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Governance relates to consistent management, cohesive policies, guidance, processes and decision-rights for a given area of responsibility. Types of governance relevant to CIMI include:</w:t>
            </w:r>
          </w:p>
          <w:p w:rsidR="00506063" w:rsidRPr="00D250DA" w:rsidRDefault="00506063" w:rsidP="00AB4476">
            <w:pPr>
              <w:numPr>
                <w:ilvl w:val="0"/>
                <w:numId w:val="22"/>
              </w:numPr>
              <w:spacing w:before="100" w:beforeAutospacing="1" w:after="100" w:afterAutospacing="1"/>
              <w:rPr>
                <w:rFonts w:ascii="Arial" w:hAnsi="Arial" w:cs="Arial"/>
                <w:sz w:val="20"/>
              </w:rPr>
            </w:pPr>
            <w:r w:rsidRPr="00D250DA">
              <w:rPr>
                <w:rFonts w:ascii="Arial" w:hAnsi="Arial" w:cs="Arial"/>
                <w:sz w:val="20"/>
              </w:rPr>
              <w:t>Clinical governance</w:t>
            </w:r>
          </w:p>
          <w:p w:rsidR="00506063" w:rsidRPr="00D250DA" w:rsidRDefault="00506063" w:rsidP="00AB4476">
            <w:pPr>
              <w:numPr>
                <w:ilvl w:val="0"/>
                <w:numId w:val="22"/>
              </w:numPr>
              <w:spacing w:before="100" w:beforeAutospacing="1" w:after="100" w:afterAutospacing="1"/>
              <w:rPr>
                <w:rFonts w:ascii="Arial" w:hAnsi="Arial" w:cs="Arial"/>
                <w:sz w:val="20"/>
              </w:rPr>
            </w:pPr>
            <w:r w:rsidRPr="00D250DA">
              <w:rPr>
                <w:rFonts w:ascii="Arial" w:hAnsi="Arial" w:cs="Arial"/>
                <w:sz w:val="20"/>
              </w:rPr>
              <w:t>Technical governance</w:t>
            </w:r>
          </w:p>
          <w:p w:rsidR="00506063" w:rsidRPr="00D250DA" w:rsidRDefault="00506063" w:rsidP="005C642E">
            <w:pPr>
              <w:rPr>
                <w:rFonts w:ascii="Arial" w:hAnsi="Arial" w:cs="Arial"/>
                <w:sz w:val="20"/>
              </w:rPr>
            </w:pPr>
            <w:proofErr w:type="spellStart"/>
            <w:r w:rsidRPr="00D250DA">
              <w:rPr>
                <w:rFonts w:ascii="Arial" w:hAnsi="Arial" w:cs="Arial"/>
                <w:sz w:val="20"/>
              </w:rPr>
              <w:t>Organisational</w:t>
            </w:r>
            <w:proofErr w:type="spellEnd"/>
            <w:r w:rsidRPr="00D250DA">
              <w:rPr>
                <w:rFonts w:ascii="Arial" w:hAnsi="Arial" w:cs="Arial"/>
                <w:sz w:val="20"/>
              </w:rPr>
              <w:t xml:space="preserve"> (or corporate) governance</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23" w:tooltip="Category:HL7 Standard or Specification" w:history="1">
              <w:r w:rsidR="00506063" w:rsidRPr="00D250DA">
                <w:rPr>
                  <w:rStyle w:val="Hyperlink"/>
                  <w:rFonts w:ascii="Arial" w:hAnsi="Arial" w:cs="Arial"/>
                  <w:sz w:val="20"/>
                </w:rPr>
                <w:t>HL7 Standard or Specification</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HL7 and its members provide a framework (and related standards) for the exchange, integration, sharing, and retrieval of electronic health information. These standards define how information is packaged and communicated from one party to another, setting the language, structure and data types required for integration between systems. HL7 standards include:</w:t>
            </w:r>
          </w:p>
          <w:p w:rsidR="00506063" w:rsidRPr="00D250DA" w:rsidRDefault="00506063" w:rsidP="00AB4476">
            <w:pPr>
              <w:numPr>
                <w:ilvl w:val="0"/>
                <w:numId w:val="23"/>
              </w:numPr>
              <w:spacing w:before="100" w:beforeAutospacing="1" w:after="100" w:afterAutospacing="1"/>
              <w:rPr>
                <w:rFonts w:ascii="Arial" w:hAnsi="Arial" w:cs="Arial"/>
                <w:sz w:val="20"/>
              </w:rPr>
            </w:pPr>
            <w:r w:rsidRPr="00D250DA">
              <w:rPr>
                <w:rFonts w:ascii="Arial" w:hAnsi="Arial" w:cs="Arial"/>
                <w:sz w:val="20"/>
              </w:rPr>
              <w:t>HL7 version 2</w:t>
            </w:r>
          </w:p>
          <w:p w:rsidR="00506063" w:rsidRPr="00D250DA" w:rsidRDefault="00506063" w:rsidP="00AB4476">
            <w:pPr>
              <w:numPr>
                <w:ilvl w:val="0"/>
                <w:numId w:val="23"/>
              </w:numPr>
              <w:spacing w:before="100" w:beforeAutospacing="1" w:after="100" w:afterAutospacing="1"/>
              <w:rPr>
                <w:rFonts w:ascii="Arial" w:hAnsi="Arial" w:cs="Arial"/>
                <w:sz w:val="20"/>
              </w:rPr>
            </w:pPr>
            <w:r w:rsidRPr="00D250DA">
              <w:rPr>
                <w:rFonts w:ascii="Arial" w:hAnsi="Arial" w:cs="Arial"/>
                <w:sz w:val="20"/>
              </w:rPr>
              <w:t>HL7 version 3</w:t>
            </w:r>
          </w:p>
          <w:p w:rsidR="00506063" w:rsidRPr="00D250DA" w:rsidRDefault="00506063" w:rsidP="00AB4476">
            <w:pPr>
              <w:numPr>
                <w:ilvl w:val="0"/>
                <w:numId w:val="23"/>
              </w:numPr>
              <w:spacing w:before="100" w:beforeAutospacing="1" w:after="100" w:afterAutospacing="1"/>
              <w:rPr>
                <w:rFonts w:ascii="Arial" w:hAnsi="Arial" w:cs="Arial"/>
                <w:sz w:val="20"/>
              </w:rPr>
            </w:pPr>
            <w:r w:rsidRPr="00D250DA">
              <w:rPr>
                <w:rFonts w:ascii="Arial" w:hAnsi="Arial" w:cs="Arial"/>
                <w:sz w:val="20"/>
              </w:rPr>
              <w:t>Clinical Document Architecture (V3)</w:t>
            </w:r>
          </w:p>
          <w:p w:rsidR="00506063" w:rsidRPr="00D250DA" w:rsidRDefault="00506063" w:rsidP="00AB4476">
            <w:pPr>
              <w:numPr>
                <w:ilvl w:val="0"/>
                <w:numId w:val="22"/>
              </w:numPr>
              <w:spacing w:before="100" w:beforeAutospacing="1" w:after="100" w:afterAutospacing="1"/>
              <w:rPr>
                <w:rFonts w:ascii="Arial" w:hAnsi="Arial" w:cs="Arial"/>
                <w:sz w:val="20"/>
              </w:rPr>
            </w:pPr>
            <w:r w:rsidRPr="00D250DA">
              <w:rPr>
                <w:rFonts w:ascii="Arial" w:hAnsi="Arial" w:cs="Arial"/>
                <w:sz w:val="20"/>
              </w:rPr>
              <w:t>Reference Information Model (V3)</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24" w:tooltip="HL7 version 2" w:history="1">
              <w:r w:rsidR="00506063" w:rsidRPr="00D250DA">
                <w:rPr>
                  <w:rStyle w:val="Hyperlink"/>
                  <w:rFonts w:ascii="Arial" w:hAnsi="Arial" w:cs="Arial"/>
                  <w:sz w:val="20"/>
                </w:rPr>
                <w:t>HL7 version 2</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HL7 v2</w:t>
            </w:r>
          </w:p>
        </w:tc>
        <w:tc>
          <w:tcPr>
            <w:tcW w:w="0" w:type="auto"/>
            <w:shd w:val="clear" w:color="auto" w:fill="FFFFFF"/>
            <w:tcMar>
              <w:top w:w="15" w:type="dxa"/>
              <w:left w:w="75" w:type="dxa"/>
              <w:bottom w:w="15" w:type="dxa"/>
              <w:right w:w="75" w:type="dxa"/>
            </w:tcMar>
            <w:hideMark/>
          </w:tcPr>
          <w:p w:rsidR="00506063" w:rsidRPr="00D250DA" w:rsidRDefault="00506063" w:rsidP="00AB4476">
            <w:pPr>
              <w:numPr>
                <w:ilvl w:val="0"/>
                <w:numId w:val="23"/>
              </w:numPr>
              <w:spacing w:before="100" w:beforeAutospacing="1" w:after="100" w:afterAutospacing="1"/>
              <w:rPr>
                <w:rFonts w:ascii="Arial" w:hAnsi="Arial" w:cs="Arial"/>
                <w:sz w:val="20"/>
              </w:rPr>
            </w:pPr>
            <w:r w:rsidRPr="00D250DA">
              <w:rPr>
                <w:rFonts w:ascii="Arial" w:hAnsi="Arial" w:cs="Arial"/>
                <w:sz w:val="20"/>
              </w:rPr>
              <w:t>HL7's Version 2.x (V2) messaging standard is widely used for electronic data exchange in the clinical domain. This messaging standard allows the exchange of clinical data between systems.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25" w:tooltip="HL7 version 3" w:history="1">
              <w:r w:rsidR="00506063" w:rsidRPr="00D250DA">
                <w:rPr>
                  <w:rStyle w:val="Hyperlink"/>
                  <w:rFonts w:ascii="Arial" w:hAnsi="Arial" w:cs="Arial"/>
                  <w:sz w:val="20"/>
                </w:rPr>
                <w:t>HL7 version 3</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HL7 v3</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Health Level Seven Version 3 (V3) is a suite of specifications based on HL7's Reference Information Model (RIM) used to produce messages and electronic documents expressed in XML syntax.</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26" w:tooltip="Health Level 7" w:history="1">
              <w:r w:rsidR="00506063" w:rsidRPr="00D250DA">
                <w:rPr>
                  <w:rStyle w:val="Hyperlink"/>
                  <w:rFonts w:ascii="Arial" w:hAnsi="Arial" w:cs="Arial"/>
                  <w:sz w:val="20"/>
                </w:rPr>
                <w:t>Health Level 7</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HL7</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Founded in 1987, Health Level Seven International (HL7) is a not-for-profit, ANSI-accredited standards developing organization dedicated to providing a comprehensive framework and related standards for the exchange, integration, sharing, and retrieval of electronic health information that supports clinical practice and the management, delivery and evaluation </w:t>
            </w:r>
            <w:r w:rsidRPr="00D250DA">
              <w:rPr>
                <w:rFonts w:ascii="Arial" w:hAnsi="Arial" w:cs="Arial"/>
                <w:sz w:val="20"/>
              </w:rPr>
              <w:lastRenderedPageBreak/>
              <w:t>of health services.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27" w:tooltip="Category:IHTSDO Standard or Specification" w:history="1">
              <w:r w:rsidR="00506063" w:rsidRPr="00D250DA">
                <w:rPr>
                  <w:rStyle w:val="Hyperlink"/>
                  <w:rFonts w:ascii="Arial" w:hAnsi="Arial" w:cs="Arial"/>
                  <w:sz w:val="20"/>
                </w:rPr>
                <w:t>IHTSDO Standard or Specification</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Standards and specifications that have been published by the IHTSDO. IHTSDO standards and specifications include:</w:t>
            </w:r>
          </w:p>
          <w:p w:rsidR="00506063" w:rsidRPr="00D250DA" w:rsidRDefault="00506063" w:rsidP="00AB4476">
            <w:pPr>
              <w:numPr>
                <w:ilvl w:val="0"/>
                <w:numId w:val="24"/>
              </w:numPr>
              <w:spacing w:before="100" w:beforeAutospacing="1" w:after="100" w:afterAutospacing="1"/>
              <w:rPr>
                <w:rFonts w:ascii="Arial" w:hAnsi="Arial" w:cs="Arial"/>
                <w:sz w:val="20"/>
              </w:rPr>
            </w:pPr>
            <w:r w:rsidRPr="00D250DA">
              <w:rPr>
                <w:rFonts w:ascii="Arial" w:hAnsi="Arial" w:cs="Arial"/>
                <w:sz w:val="20"/>
              </w:rPr>
              <w:t>SNOMED CT</w:t>
            </w:r>
          </w:p>
          <w:p w:rsidR="00506063" w:rsidRPr="00D250DA" w:rsidRDefault="00506063" w:rsidP="005C642E">
            <w:pPr>
              <w:rPr>
                <w:rFonts w:ascii="Arial" w:hAnsi="Arial" w:cs="Arial"/>
                <w:sz w:val="20"/>
              </w:rPr>
            </w:pPr>
            <w:r w:rsidRPr="00D250DA">
              <w:rPr>
                <w:rFonts w:ascii="Arial" w:hAnsi="Arial" w:cs="Arial"/>
                <w:sz w:val="20"/>
              </w:rPr>
              <w:t>SNOMED CT Compositional Grammar</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28" w:tooltip="Category:ISO Standard or Specification" w:history="1">
              <w:r w:rsidR="00506063" w:rsidRPr="00D250DA">
                <w:rPr>
                  <w:rStyle w:val="Hyperlink"/>
                  <w:rFonts w:ascii="Arial" w:hAnsi="Arial" w:cs="Arial"/>
                  <w:sz w:val="20"/>
                </w:rPr>
                <w:t>ISO Standard or Specification</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AB4476">
            <w:pPr>
              <w:numPr>
                <w:ilvl w:val="0"/>
                <w:numId w:val="24"/>
              </w:numPr>
              <w:spacing w:before="100" w:beforeAutospacing="1" w:after="100" w:afterAutospacing="1"/>
              <w:rPr>
                <w:rFonts w:ascii="Arial" w:hAnsi="Arial" w:cs="Arial"/>
                <w:sz w:val="20"/>
              </w:rPr>
            </w:pPr>
            <w:r w:rsidRPr="00D250DA">
              <w:rPr>
                <w:rFonts w:ascii="Arial" w:hAnsi="Arial" w:cs="Arial"/>
                <w:sz w:val="20"/>
              </w:rPr>
              <w:t>Standards, specifications and technical reports that have been published by ISO, or are planned for publication by ISO.</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29" w:tooltip="ISO-13606" w:history="1">
              <w:r w:rsidR="00506063" w:rsidRPr="00D250DA">
                <w:rPr>
                  <w:rStyle w:val="Hyperlink"/>
                  <w:rFonts w:ascii="Arial" w:hAnsi="Arial" w:cs="Arial"/>
                  <w:sz w:val="20"/>
                </w:rPr>
                <w:t>ISO-13606</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ISO-13606</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ISO-13606 Health informatics - </w:t>
            </w:r>
            <w:hyperlink r:id="rId130" w:tooltip="Powered by Text-Enhance" w:history="1">
              <w:r w:rsidRPr="00D250DA">
                <w:rPr>
                  <w:rStyle w:val="Hyperlink"/>
                  <w:rFonts w:ascii="Arial" w:hAnsi="Arial" w:cs="Arial"/>
                  <w:sz w:val="20"/>
                </w:rPr>
                <w:t>Electronic Health Record</w:t>
              </w:r>
            </w:hyperlink>
            <w:r w:rsidRPr="00D250DA">
              <w:rPr>
                <w:rFonts w:ascii="Arial" w:hAnsi="Arial" w:cs="Arial"/>
                <w:sz w:val="20"/>
              </w:rPr>
              <w:t xml:space="preserve"> Communication is a suite of specifications for electronic health record communication that includes the following parts: *ISO-13606:1 'Part 1: Reference model'. Published in 2008. *ISO-13606:2 'Part 2: Archetype interchange specification'. Published in 2008. *ISO-13606:3 'Part 3: Reference archetypes and term lists'. Published in 2009. *ISO-13606:4 'Part 4: Security'. Published in 2009. *ISO-13606:5 'Part 5: Interface specification'. Published in 2010.</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31" w:tooltip="ISO-13972" w:history="1">
              <w:r w:rsidR="00506063" w:rsidRPr="00D250DA">
                <w:rPr>
                  <w:rStyle w:val="Hyperlink"/>
                  <w:rFonts w:ascii="Arial" w:hAnsi="Arial" w:cs="Arial"/>
                  <w:sz w:val="20"/>
                </w:rPr>
                <w:t>ISO-13972</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ISO-13972</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'Health informatics - Detailed Clinical Models' is an ISO specification (committee draft) for defining detailed clinical models, including the following parts: * 'Part 1: Quality processes regarding detailed clinical model development, governance, publishing and maintenance'. Committee draft in 2011. * 'Part 2: Quality attributes of detailed clinical models'. Committee draft in 2011.</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32" w:tooltip="ISO-18308" w:history="1">
              <w:r w:rsidR="00506063" w:rsidRPr="00D250DA">
                <w:rPr>
                  <w:rStyle w:val="Hyperlink"/>
                  <w:rFonts w:ascii="Arial" w:hAnsi="Arial" w:cs="Arial"/>
                  <w:sz w:val="20"/>
                </w:rPr>
                <w:t>ISO-18308</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ISO-18308</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ISO-18308 is an ISO standard entitled 'Health informatics - Requirements for an electronic health record architecture' and published in 2011.</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33" w:tooltip="ISO-8601" w:history="1">
              <w:r w:rsidR="00506063" w:rsidRPr="00D250DA">
                <w:rPr>
                  <w:rStyle w:val="Hyperlink"/>
                  <w:rFonts w:ascii="Arial" w:hAnsi="Arial" w:cs="Arial"/>
                  <w:sz w:val="20"/>
                </w:rPr>
                <w:t>ISO-8601</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ISO-8601</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'Data elements and interchange formats - Information interchange - Representation of dates and times'. Published in 2004.</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34" w:tooltip="Category:Information Model" w:history="1">
              <w:r w:rsidR="00506063" w:rsidRPr="00D250DA">
                <w:rPr>
                  <w:rStyle w:val="Hyperlink"/>
                  <w:rFonts w:ascii="Arial" w:hAnsi="Arial" w:cs="Arial"/>
                  <w:sz w:val="20"/>
                </w:rPr>
                <w:t>Information Model</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IM</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A structured representation of the information requirements of a domain. An information model expresses the </w:t>
            </w:r>
            <w:hyperlink r:id="rId135" w:tooltip="Powered by Text-Enhance" w:history="1">
              <w:r w:rsidRPr="00D250DA">
                <w:rPr>
                  <w:rStyle w:val="Hyperlink"/>
                  <w:rFonts w:ascii="Arial" w:hAnsi="Arial" w:cs="Arial"/>
                  <w:sz w:val="20"/>
                </w:rPr>
                <w:t>classes</w:t>
              </w:r>
            </w:hyperlink>
            <w:r w:rsidRPr="00D250DA">
              <w:rPr>
                <w:rFonts w:ascii="Arial" w:hAnsi="Arial" w:cs="Arial"/>
                <w:sz w:val="20"/>
              </w:rPr>
              <w:t xml:space="preserve"> of information required, and their attributes, relationships and constraints.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36" w:tooltip="Category:Interface Clinical Model" w:history="1">
              <w:r w:rsidR="00506063" w:rsidRPr="00D250DA">
                <w:rPr>
                  <w:rStyle w:val="Hyperlink"/>
                  <w:rFonts w:ascii="Arial" w:hAnsi="Arial" w:cs="Arial"/>
                  <w:sz w:val="20"/>
                </w:rPr>
                <w:t>Interface Clinical Model</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clinical model that represents the information structures, constraints and terminology intended for display in a clinical user interface.</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Interface Definition Language</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An OMG and ISO standard language for specifying interfaces and associated data structures.</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6B5B04" w:rsidP="005C642E">
            <w:pPr>
              <w:rPr>
                <w:rFonts w:ascii="Arial" w:hAnsi="Arial" w:cs="Arial"/>
                <w:sz w:val="20"/>
              </w:rPr>
            </w:pPr>
            <w:hyperlink r:id="rId137" w:tooltip="Category:Interface Terminology" w:history="1">
              <w:r w:rsidR="00506063" w:rsidRPr="00D250DA">
                <w:rPr>
                  <w:rStyle w:val="Hyperlink"/>
                  <w:rFonts w:ascii="Arial" w:hAnsi="Arial" w:cs="Arial"/>
                  <w:sz w:val="20"/>
                </w:rPr>
                <w:t>Interface Terminology</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pPr>
              <w:pStyle w:val="Body"/>
              <w:ind w:left="30" w:hanging="30"/>
              <w:rPr>
                <w:rFonts w:ascii="Arial" w:hAnsi="Arial" w:cs="Arial"/>
                <w:sz w:val="20"/>
              </w:rPr>
            </w:pPr>
            <w:r w:rsidRPr="00D250DA">
              <w:rPr>
                <w:rFonts w:ascii="Arial" w:hAnsi="Arial" w:cs="Arial"/>
                <w:sz w:val="20"/>
              </w:rPr>
              <w:t>A maintained set of unique identified terms designed to be compatible with the natural language of the user.</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38" w:tooltip="International Classification of Diseases and Related Health Problems" w:history="1">
              <w:r w:rsidR="00506063" w:rsidRPr="00D250DA">
                <w:rPr>
                  <w:rStyle w:val="Hyperlink"/>
                  <w:rFonts w:ascii="Arial" w:hAnsi="Arial" w:cs="Arial"/>
                  <w:sz w:val="20"/>
                </w:rPr>
                <w:t xml:space="preserve">International Classification of Diseases and Related </w:t>
              </w:r>
              <w:r w:rsidR="00506063" w:rsidRPr="00D250DA">
                <w:rPr>
                  <w:rStyle w:val="Hyperlink"/>
                  <w:rFonts w:ascii="Arial" w:hAnsi="Arial" w:cs="Arial"/>
                  <w:sz w:val="20"/>
                </w:rPr>
                <w:lastRenderedPageBreak/>
                <w:t>Health Problems</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lastRenderedPageBreak/>
              <w:t>ICD</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The ICD is a medical classification, published by the World Health </w:t>
            </w:r>
            <w:proofErr w:type="spellStart"/>
            <w:r w:rsidRPr="00D250DA">
              <w:rPr>
                <w:rFonts w:ascii="Arial" w:hAnsi="Arial" w:cs="Arial"/>
                <w:sz w:val="20"/>
              </w:rPr>
              <w:t>Organisation</w:t>
            </w:r>
            <w:proofErr w:type="spellEnd"/>
            <w:r w:rsidRPr="00D250DA">
              <w:rPr>
                <w:rFonts w:ascii="Arial" w:hAnsi="Arial" w:cs="Arial"/>
                <w:sz w:val="20"/>
              </w:rPr>
              <w:t xml:space="preserve">, which provides codes to classify diseases and a wide variety of signs, </w:t>
            </w:r>
            <w:r w:rsidRPr="00D250DA">
              <w:rPr>
                <w:rFonts w:ascii="Arial" w:hAnsi="Arial" w:cs="Arial"/>
                <w:sz w:val="20"/>
              </w:rPr>
              <w:lastRenderedPageBreak/>
              <w:t>symptoms, abnormal findings, complaints, social circumstances, and external causes of injury or disease.</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39" w:tooltip="International Classification of Diseases and Related Health Problems - 10th Revision" w:history="1">
              <w:r w:rsidR="00506063" w:rsidRPr="00D250DA">
                <w:rPr>
                  <w:rStyle w:val="Hyperlink"/>
                  <w:rFonts w:ascii="Arial" w:hAnsi="Arial" w:cs="Arial"/>
                  <w:sz w:val="20"/>
                </w:rPr>
                <w:t>International Classification of Diseases and Related Health Problems - 10th Revision</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ICD-10</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The 10-th revision of the ICD. This code set allows more than 155,000 different codes and permits tracking of many new diagnoses and procedures - a significant expansion on the 17,000 codes available in ICD-9.</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40" w:tooltip="International Health Terminology Standards Development Organisation" w:history="1">
              <w:r w:rsidR="00506063" w:rsidRPr="00D250DA">
                <w:rPr>
                  <w:rStyle w:val="Hyperlink"/>
                  <w:rFonts w:ascii="Arial" w:hAnsi="Arial" w:cs="Arial"/>
                  <w:sz w:val="20"/>
                </w:rPr>
                <w:t xml:space="preserve">International Health Terminology Standards Development </w:t>
              </w:r>
              <w:proofErr w:type="spellStart"/>
              <w:r w:rsidR="00506063" w:rsidRPr="00D250DA">
                <w:rPr>
                  <w:rStyle w:val="Hyperlink"/>
                  <w:rFonts w:ascii="Arial" w:hAnsi="Arial" w:cs="Arial"/>
                  <w:sz w:val="20"/>
                </w:rPr>
                <w:t>Organisation</w:t>
              </w:r>
              <w:proofErr w:type="spellEnd"/>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IHTSDO</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The International </w:t>
            </w:r>
            <w:hyperlink r:id="rId141" w:tooltip="Powered by Text-Enhance" w:history="1">
              <w:r w:rsidRPr="00D250DA">
                <w:rPr>
                  <w:rStyle w:val="Hyperlink"/>
                  <w:rFonts w:ascii="Arial" w:hAnsi="Arial" w:cs="Arial"/>
                  <w:sz w:val="20"/>
                </w:rPr>
                <w:t>Healthcare</w:t>
              </w:r>
            </w:hyperlink>
            <w:r w:rsidRPr="00D250DA">
              <w:rPr>
                <w:rFonts w:ascii="Arial" w:hAnsi="Arial" w:cs="Arial"/>
                <w:sz w:val="20"/>
              </w:rPr>
              <w:t xml:space="preserve"> Terminology Standards Development Organization (IHTSDO) is a not-for-profit association that develops and promotes use of SNOMED CT to support safe and effective health information exchange.</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42" w:tooltip="International Organization of Standardization" w:history="1">
              <w:r w:rsidR="00506063" w:rsidRPr="00D250DA">
                <w:rPr>
                  <w:rStyle w:val="Hyperlink"/>
                  <w:rFonts w:ascii="Arial" w:hAnsi="Arial" w:cs="Arial"/>
                  <w:sz w:val="20"/>
                </w:rPr>
                <w:t>International Organization of Standardization</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ISO</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ISO is the world's largest developer and publisher of International Standards. ISO is a network of the national standards institutes of 162 countries, on member per country, with a Central Secretariat in Geneva, Switzerland, that coordinates the system.</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43" w:tooltip="Category:Isosemantic Model" w:history="1">
              <w:proofErr w:type="spellStart"/>
              <w:r w:rsidR="00506063" w:rsidRPr="00D250DA">
                <w:rPr>
                  <w:rStyle w:val="Hyperlink"/>
                  <w:rFonts w:ascii="Arial" w:hAnsi="Arial" w:cs="Arial"/>
                  <w:sz w:val="20"/>
                </w:rPr>
                <w:t>Isosemantic</w:t>
              </w:r>
              <w:proofErr w:type="spellEnd"/>
              <w:r w:rsidR="00506063" w:rsidRPr="00D250DA">
                <w:rPr>
                  <w:rStyle w:val="Hyperlink"/>
                  <w:rFonts w:ascii="Arial" w:hAnsi="Arial" w:cs="Arial"/>
                  <w:sz w:val="20"/>
                </w:rPr>
                <w:t xml:space="preserve"> Model</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model that, while different in structure, represents the same semantic content as a second model.</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44" w:tooltip="Category:Key Concept" w:history="1">
              <w:r w:rsidR="00506063" w:rsidRPr="00D250DA">
                <w:rPr>
                  <w:rStyle w:val="Hyperlink"/>
                  <w:rFonts w:ascii="Arial" w:hAnsi="Arial" w:cs="Arial"/>
                  <w:sz w:val="20"/>
                </w:rPr>
                <w:t>Key Concept</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The main concept of interest in a clinical model, about which the other attributes and relationships provide additional information. In the context of a SNOMED CT compositional grammar expression, this is also known as the 'focus concept'.</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Letter of Intent </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LOI</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A letter submitted to the OMG </w:t>
            </w:r>
            <w:proofErr w:type="spellStart"/>
            <w:r w:rsidRPr="00D250DA">
              <w:rPr>
                <w:rFonts w:ascii="Arial" w:hAnsi="Arial" w:cs="Arial"/>
                <w:sz w:val="20"/>
              </w:rPr>
              <w:t>BoD’s</w:t>
            </w:r>
            <w:proofErr w:type="spellEnd"/>
            <w:r w:rsidRPr="00D250DA">
              <w:rPr>
                <w:rFonts w:ascii="Arial" w:hAnsi="Arial" w:cs="Arial"/>
                <w:sz w:val="20"/>
              </w:rPr>
              <w:t xml:space="preserve"> Business Committee signed by an officer of an organization signifying its intent to respond to the RFP and confirming the organization’s willingness to comply with OMG’s terms and conditions, and commercial availability requirements.</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6B5B04" w:rsidP="005C642E">
            <w:pPr>
              <w:rPr>
                <w:rFonts w:ascii="Arial" w:hAnsi="Arial" w:cs="Arial"/>
                <w:sz w:val="20"/>
              </w:rPr>
            </w:pPr>
            <w:hyperlink r:id="rId145" w:tooltip="Category:Logical Information Model" w:history="1">
              <w:r w:rsidR="00506063" w:rsidRPr="00D250DA">
                <w:rPr>
                  <w:rStyle w:val="Hyperlink"/>
                  <w:rFonts w:ascii="Arial" w:hAnsi="Arial" w:cs="Arial"/>
                  <w:sz w:val="20"/>
                </w:rPr>
                <w:t>Logical Information Model</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LIM</w:t>
            </w:r>
          </w:p>
        </w:tc>
        <w:tc>
          <w:tcPr>
            <w:tcW w:w="0" w:type="auto"/>
            <w:shd w:val="clear" w:color="auto" w:fill="FFFFFF"/>
            <w:tcMar>
              <w:top w:w="15" w:type="dxa"/>
              <w:left w:w="75" w:type="dxa"/>
              <w:bottom w:w="15" w:type="dxa"/>
              <w:right w:w="75" w:type="dxa"/>
            </w:tcMar>
          </w:tcPr>
          <w:p w:rsidR="00506063" w:rsidRPr="00D250DA" w:rsidRDefault="00506063">
            <w:pPr>
              <w:pStyle w:val="Body"/>
              <w:ind w:left="0"/>
              <w:rPr>
                <w:rFonts w:ascii="Arial" w:hAnsi="Arial" w:cs="Arial"/>
                <w:sz w:val="20"/>
              </w:rPr>
            </w:pPr>
            <w:r w:rsidRPr="00D250DA">
              <w:rPr>
                <w:rFonts w:ascii="Arial" w:hAnsi="Arial" w:cs="Arial"/>
                <w:sz w:val="20"/>
              </w:rPr>
              <w:t>An information model that is independent of system-specific implementation details, but incorporates some implementation-specific decisions (e.g. relational table design, openEHR archetype).</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46" w:tooltip="Logical Observation Identifiers Names and Codes" w:history="1">
              <w:r w:rsidR="00506063" w:rsidRPr="00D250DA">
                <w:rPr>
                  <w:rStyle w:val="Hyperlink"/>
                  <w:rFonts w:ascii="Arial" w:hAnsi="Arial" w:cs="Arial"/>
                  <w:sz w:val="20"/>
                </w:rPr>
                <w:t>Logical Observation Identifiers Names and Codes</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LOINC</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LOINC is a dataset of universal identifiers for laboratory and other clinical observations to facilitate exchange and storage of clinical results or vital signs for patient </w:t>
            </w:r>
            <w:hyperlink r:id="rId147" w:tooltip="Powered by Text-Enhance" w:history="1">
              <w:r w:rsidRPr="00D250DA">
                <w:rPr>
                  <w:rStyle w:val="Hyperlink"/>
                  <w:rFonts w:ascii="Arial" w:hAnsi="Arial" w:cs="Arial"/>
                  <w:sz w:val="20"/>
                </w:rPr>
                <w:t>care</w:t>
              </w:r>
            </w:hyperlink>
            <w:r w:rsidRPr="00D250DA">
              <w:rPr>
                <w:rFonts w:ascii="Arial" w:hAnsi="Arial" w:cs="Arial"/>
                <w:sz w:val="20"/>
              </w:rPr>
              <w:t xml:space="preserve"> and research.</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Mapping</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Specification of a mechanism for transforming the elements of a model conforming to a particular </w:t>
            </w:r>
            <w:proofErr w:type="spellStart"/>
            <w:r w:rsidRPr="00D250DA">
              <w:rPr>
                <w:rFonts w:ascii="Arial" w:hAnsi="Arial" w:cs="Arial"/>
                <w:sz w:val="20"/>
              </w:rPr>
              <w:t>metamodel</w:t>
            </w:r>
            <w:proofErr w:type="spellEnd"/>
            <w:r w:rsidRPr="00D250DA">
              <w:rPr>
                <w:rFonts w:ascii="Arial" w:hAnsi="Arial" w:cs="Arial"/>
                <w:sz w:val="20"/>
              </w:rPr>
              <w:t xml:space="preserve"> into elements of another model that conforms to another (possibly the same) </w:t>
            </w:r>
            <w:proofErr w:type="spellStart"/>
            <w:r w:rsidRPr="00D250DA">
              <w:rPr>
                <w:rFonts w:ascii="Arial" w:hAnsi="Arial" w:cs="Arial"/>
                <w:sz w:val="20"/>
              </w:rPr>
              <w:t>metamodel</w:t>
            </w:r>
            <w:proofErr w:type="spellEnd"/>
            <w:r w:rsidRPr="00D250DA">
              <w:rPr>
                <w:rFonts w:ascii="Arial" w:hAnsi="Arial" w:cs="Arial"/>
                <w:sz w:val="20"/>
              </w:rPr>
              <w:t xml:space="preserve">. </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6B5B04" w:rsidP="005C642E">
            <w:pPr>
              <w:rPr>
                <w:rFonts w:ascii="Arial" w:hAnsi="Arial" w:cs="Arial"/>
                <w:sz w:val="20"/>
              </w:rPr>
            </w:pPr>
            <w:hyperlink r:id="rId148" w:tooltip="Category:Metadata" w:history="1">
              <w:r w:rsidR="00506063" w:rsidRPr="00D250DA">
                <w:rPr>
                  <w:rStyle w:val="Hyperlink"/>
                  <w:rFonts w:ascii="Arial" w:hAnsi="Arial" w:cs="Arial"/>
                  <w:sz w:val="20"/>
                </w:rPr>
                <w:t>Metadata</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pPr>
              <w:pStyle w:val="Body"/>
              <w:ind w:left="0"/>
              <w:rPr>
                <w:rFonts w:ascii="Arial" w:hAnsi="Arial" w:cs="Arial"/>
                <w:sz w:val="20"/>
              </w:rPr>
            </w:pPr>
            <w:r w:rsidRPr="00D250DA">
              <w:rPr>
                <w:rFonts w:ascii="Arial" w:hAnsi="Arial" w:cs="Arial"/>
                <w:sz w:val="20"/>
              </w:rPr>
              <w:t>Metadata ('data about data') is defined as data providing information about other data, such as * Purpose of the data * Time and date of creation * Creator or author of data</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49" w:tooltip="Category:Metamodel" w:history="1">
              <w:proofErr w:type="spellStart"/>
              <w:r w:rsidR="00506063" w:rsidRPr="00D250DA">
                <w:rPr>
                  <w:rStyle w:val="Hyperlink"/>
                  <w:rFonts w:ascii="Arial" w:hAnsi="Arial" w:cs="Arial"/>
                  <w:sz w:val="20"/>
                </w:rPr>
                <w:t>Metamodel</w:t>
              </w:r>
              <w:proofErr w:type="spellEnd"/>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A </w:t>
            </w:r>
            <w:proofErr w:type="spellStart"/>
            <w:r w:rsidRPr="00D250DA">
              <w:rPr>
                <w:rFonts w:ascii="Arial" w:hAnsi="Arial" w:cs="Arial"/>
                <w:sz w:val="20"/>
              </w:rPr>
              <w:t>metamodel</w:t>
            </w:r>
            <w:proofErr w:type="spellEnd"/>
            <w:r w:rsidRPr="00D250DA">
              <w:rPr>
                <w:rFonts w:ascii="Arial" w:hAnsi="Arial" w:cs="Arial"/>
                <w:sz w:val="20"/>
              </w:rPr>
              <w:t xml:space="preserve"> ('model of a model') is an abstract representation of the characteristics and properties of a </w:t>
            </w:r>
            <w:r w:rsidRPr="00D250DA">
              <w:rPr>
                <w:rFonts w:ascii="Arial" w:hAnsi="Arial" w:cs="Arial"/>
                <w:sz w:val="20"/>
              </w:rPr>
              <w:lastRenderedPageBreak/>
              <w:t xml:space="preserve">model or set of models. These models are instances of the </w:t>
            </w:r>
            <w:proofErr w:type="spellStart"/>
            <w:r w:rsidRPr="00D250DA">
              <w:rPr>
                <w:rFonts w:ascii="Arial" w:hAnsi="Arial" w:cs="Arial"/>
                <w:sz w:val="20"/>
              </w:rPr>
              <w:t>metamodel</w:t>
            </w:r>
            <w:proofErr w:type="spellEnd"/>
            <w:r w:rsidRPr="00D250DA">
              <w:rPr>
                <w:rFonts w:ascii="Arial" w:hAnsi="Arial" w:cs="Arial"/>
                <w:sz w:val="20"/>
              </w:rPr>
              <w:t>.</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lastRenderedPageBreak/>
              <w:t xml:space="preserve">Meta Object Facility </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MOF</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An OMG standard, closely related to UML, that enables metadata management and language definition.</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Model</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A formal specification of the function, structure and/or behavior of an application or system.</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 xml:space="preserve">Model Driven Architecture </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MDA</w:t>
            </w:r>
          </w:p>
        </w:tc>
        <w:tc>
          <w:tcPr>
            <w:tcW w:w="0" w:type="auto"/>
            <w:shd w:val="clear" w:color="auto" w:fill="FFFFFF"/>
            <w:tcMar>
              <w:top w:w="15" w:type="dxa"/>
              <w:left w:w="75" w:type="dxa"/>
              <w:bottom w:w="15" w:type="dxa"/>
              <w:right w:w="75" w:type="dxa"/>
            </w:tcMar>
          </w:tcPr>
          <w:p w:rsidR="00506063" w:rsidRPr="00D250DA" w:rsidRDefault="00506063">
            <w:pPr>
              <w:pStyle w:val="Body"/>
              <w:ind w:left="30"/>
              <w:rPr>
                <w:rFonts w:ascii="Arial" w:hAnsi="Arial" w:cs="Arial"/>
                <w:sz w:val="20"/>
              </w:rPr>
            </w:pPr>
            <w:r w:rsidRPr="00D250DA">
              <w:rPr>
                <w:rFonts w:ascii="Arial" w:hAnsi="Arial" w:cs="Arial"/>
                <w:sz w:val="20"/>
              </w:rPr>
              <w:t>An approach to IT system specification that separates the specification of functionality from the specification of the implementation of that functionality on a specific technology platform.</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6B5B04" w:rsidP="005C642E">
            <w:pPr>
              <w:rPr>
                <w:rFonts w:ascii="Arial" w:hAnsi="Arial" w:cs="Arial"/>
                <w:sz w:val="20"/>
              </w:rPr>
            </w:pPr>
            <w:hyperlink r:id="rId150" w:tooltip="Category:Modifier" w:history="1">
              <w:r w:rsidR="00506063" w:rsidRPr="00D250DA">
                <w:rPr>
                  <w:rStyle w:val="Hyperlink"/>
                  <w:rFonts w:ascii="Arial" w:hAnsi="Arial" w:cs="Arial"/>
                  <w:sz w:val="20"/>
                </w:rPr>
                <w:t>Modifier</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pPr>
              <w:pStyle w:val="Body"/>
              <w:ind w:left="0"/>
              <w:rPr>
                <w:rFonts w:ascii="Arial" w:hAnsi="Arial" w:cs="Arial"/>
                <w:sz w:val="20"/>
              </w:rPr>
            </w:pPr>
            <w:r w:rsidRPr="00D250DA">
              <w:rPr>
                <w:rFonts w:ascii="Arial" w:hAnsi="Arial" w:cs="Arial"/>
                <w:sz w:val="20"/>
              </w:rPr>
              <w:t>A modifier is an attribute that changes the meaning of a clinical concept in a way that does not specialize the meaning. This is in contrast to a 'qualifier' for which the resulting meaning is a subtype of the original meaning. 'Family history of', 'Planned' and 'Not done' are examples of modifiers.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51" w:tooltip="Category:Name Binding" w:history="1">
              <w:r w:rsidR="00506063" w:rsidRPr="00D250DA">
                <w:rPr>
                  <w:rStyle w:val="Hyperlink"/>
                  <w:rFonts w:ascii="Arial" w:hAnsi="Arial" w:cs="Arial"/>
                  <w:sz w:val="20"/>
                </w:rPr>
                <w:t>Name Binding</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The relationship between a node in the information model and a terminology description that serves as the name of the node.</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52" w:tooltip="Category:Node" w:history="1">
              <w:r w:rsidR="00506063" w:rsidRPr="00D250DA">
                <w:rPr>
                  <w:rStyle w:val="Hyperlink"/>
                  <w:rFonts w:ascii="Arial" w:hAnsi="Arial" w:cs="Arial"/>
                  <w:sz w:val="20"/>
                </w:rPr>
                <w:t>Node</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named part of an information model.</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Normative</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pPr>
              <w:pStyle w:val="Body"/>
              <w:ind w:left="30"/>
              <w:rPr>
                <w:rFonts w:ascii="Arial" w:hAnsi="Arial" w:cs="Arial"/>
                <w:sz w:val="20"/>
              </w:rPr>
            </w:pPr>
            <w:r w:rsidRPr="00D250DA">
              <w:rPr>
                <w:rFonts w:ascii="Arial" w:hAnsi="Arial" w:cs="Arial"/>
                <w:sz w:val="20"/>
              </w:rPr>
              <w:t>Provisions that one must conform to in order to claim compliance with the standard. (as opposed to non-normative or informative which is explanatory material that is included in order to assist in understanding the standard and does not contain any provisions that must be conformed to in order to claim compliance).</w:t>
            </w:r>
          </w:p>
          <w:p w:rsidR="00506063" w:rsidRPr="00D250DA" w:rsidRDefault="00506063" w:rsidP="005C642E">
            <w:pPr>
              <w:rPr>
                <w:rFonts w:ascii="Arial" w:hAnsi="Arial" w:cs="Arial"/>
                <w:sz w:val="20"/>
              </w:rPr>
            </w:pP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Normative Reference</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References that contain provisions that one must conform to in order to claim compliance with the standard that contains said normative reference.</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6B5B04" w:rsidP="005C642E">
            <w:pPr>
              <w:rPr>
                <w:rFonts w:ascii="Arial" w:hAnsi="Arial" w:cs="Arial"/>
                <w:sz w:val="20"/>
              </w:rPr>
            </w:pPr>
            <w:hyperlink r:id="rId153" w:tooltip="Object Constraint Language" w:history="1">
              <w:r w:rsidR="00506063" w:rsidRPr="00D250DA">
                <w:rPr>
                  <w:rStyle w:val="Hyperlink"/>
                  <w:rFonts w:ascii="Arial" w:hAnsi="Arial" w:cs="Arial"/>
                  <w:sz w:val="20"/>
                </w:rPr>
                <w:t>Object Constraint Language</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OCL</w:t>
            </w:r>
          </w:p>
        </w:tc>
        <w:tc>
          <w:tcPr>
            <w:tcW w:w="0" w:type="auto"/>
            <w:shd w:val="clear" w:color="auto" w:fill="FFFFFF"/>
            <w:tcMar>
              <w:top w:w="15" w:type="dxa"/>
              <w:left w:w="75" w:type="dxa"/>
              <w:bottom w:w="15" w:type="dxa"/>
              <w:right w:w="75" w:type="dxa"/>
            </w:tcMar>
          </w:tcPr>
          <w:p w:rsidR="00506063" w:rsidRPr="00D250DA" w:rsidRDefault="00506063">
            <w:pPr>
              <w:pStyle w:val="Body"/>
              <w:ind w:left="0"/>
              <w:rPr>
                <w:rFonts w:ascii="Arial" w:hAnsi="Arial" w:cs="Arial"/>
                <w:sz w:val="20"/>
              </w:rPr>
            </w:pPr>
            <w:r w:rsidRPr="00D250DA">
              <w:rPr>
                <w:rFonts w:ascii="Arial" w:hAnsi="Arial" w:cs="Arial"/>
                <w:sz w:val="20"/>
              </w:rPr>
              <w:t>A formal language used to describe expressions on UML models. These expressions typically specify invariant conditions that must hold for the system being modeled or queries over objects described in a model.</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54" w:tooltip="Category:Object Management Group Specification" w:history="1">
              <w:r w:rsidR="00506063" w:rsidRPr="00D250DA">
                <w:rPr>
                  <w:rStyle w:val="Hyperlink"/>
                  <w:rFonts w:ascii="Arial" w:hAnsi="Arial" w:cs="Arial"/>
                  <w:sz w:val="20"/>
                </w:rPr>
                <w:t>Object Management Group Specification</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OMG Specification</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OMG specifications are those specifications published by the OMG, including the Meta Object Facility (MOF), and the Unified </w:t>
            </w:r>
            <w:proofErr w:type="spellStart"/>
            <w:r w:rsidRPr="00D250DA">
              <w:rPr>
                <w:rFonts w:ascii="Arial" w:hAnsi="Arial" w:cs="Arial"/>
                <w:sz w:val="20"/>
              </w:rPr>
              <w:t>Modelling</w:t>
            </w:r>
            <w:proofErr w:type="spellEnd"/>
            <w:r w:rsidRPr="00D250DA">
              <w:rPr>
                <w:rFonts w:ascii="Arial" w:hAnsi="Arial" w:cs="Arial"/>
                <w:sz w:val="20"/>
              </w:rPr>
              <w:t xml:space="preserve"> Language (UML).</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55" w:tooltip="Category:Ontology" w:history="1">
              <w:r w:rsidR="00506063" w:rsidRPr="00D250DA">
                <w:rPr>
                  <w:rStyle w:val="Hyperlink"/>
                  <w:rFonts w:ascii="Arial" w:hAnsi="Arial" w:cs="Arial"/>
                  <w:sz w:val="20"/>
                </w:rPr>
                <w:t>Ontology</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formal representation of knowledge as a set of concepts within a domain, and the relationships between those concepts.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56" w:tooltip="Category:OpenEHR Specification" w:history="1">
              <w:r w:rsidR="00506063" w:rsidRPr="00D250DA">
                <w:rPr>
                  <w:rStyle w:val="Hyperlink"/>
                  <w:rFonts w:ascii="Arial" w:hAnsi="Arial" w:cs="Arial"/>
                  <w:sz w:val="20"/>
                </w:rPr>
                <w:t>OpenEHR Specification</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roofErr w:type="gramStart"/>
            <w:r w:rsidRPr="00D250DA">
              <w:rPr>
                <w:rFonts w:ascii="Arial" w:hAnsi="Arial" w:cs="Arial"/>
                <w:sz w:val="20"/>
              </w:rPr>
              <w:t>openEHR</w:t>
            </w:r>
            <w:proofErr w:type="gramEnd"/>
            <w:r w:rsidRPr="00D250DA">
              <w:rPr>
                <w:rFonts w:ascii="Arial" w:hAnsi="Arial" w:cs="Arial"/>
                <w:sz w:val="20"/>
              </w:rPr>
              <w:t xml:space="preserve"> specifications are those specifications published by the openEHR Foundation, including </w:t>
            </w:r>
            <w:r w:rsidRPr="00D250DA">
              <w:rPr>
                <w:rFonts w:ascii="Arial" w:hAnsi="Arial" w:cs="Arial"/>
                <w:sz w:val="20"/>
              </w:rPr>
              <w:lastRenderedPageBreak/>
              <w:t>Archetype Definition Language (ADL), Archetype Object Model (AOM), the openEHR reference model (RM) and the Archetype Query Language (AQL).</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57" w:tooltip="Category:Organisation" w:history="1">
              <w:proofErr w:type="spellStart"/>
              <w:r w:rsidR="00506063" w:rsidRPr="00D250DA">
                <w:rPr>
                  <w:rStyle w:val="Hyperlink"/>
                  <w:rFonts w:ascii="Arial" w:hAnsi="Arial" w:cs="Arial"/>
                  <w:sz w:val="20"/>
                </w:rPr>
                <w:t>Organisation</w:t>
              </w:r>
              <w:proofErr w:type="spellEnd"/>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social group which distributes tasks for a collective goal.</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58" w:tooltip="Category:Organisational Governance" w:history="1">
              <w:proofErr w:type="spellStart"/>
              <w:r w:rsidR="00506063" w:rsidRPr="00D250DA">
                <w:rPr>
                  <w:rStyle w:val="Hyperlink"/>
                  <w:rFonts w:ascii="Arial" w:hAnsi="Arial" w:cs="Arial"/>
                  <w:sz w:val="20"/>
                </w:rPr>
                <w:t>Organisational</w:t>
              </w:r>
              <w:proofErr w:type="spellEnd"/>
              <w:r w:rsidR="00506063" w:rsidRPr="00D250DA">
                <w:rPr>
                  <w:rStyle w:val="Hyperlink"/>
                  <w:rFonts w:ascii="Arial" w:hAnsi="Arial" w:cs="Arial"/>
                  <w:sz w:val="20"/>
                </w:rPr>
                <w:t xml:space="preserve"> Governance</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The processes, customs, policies, laws and institutions which have an impact on the way an </w:t>
            </w:r>
            <w:proofErr w:type="spellStart"/>
            <w:r w:rsidRPr="00D250DA">
              <w:rPr>
                <w:rFonts w:ascii="Arial" w:hAnsi="Arial" w:cs="Arial"/>
                <w:sz w:val="20"/>
              </w:rPr>
              <w:t>organisation</w:t>
            </w:r>
            <w:proofErr w:type="spellEnd"/>
            <w:r w:rsidRPr="00D250DA">
              <w:rPr>
                <w:rFonts w:ascii="Arial" w:hAnsi="Arial" w:cs="Arial"/>
                <w:sz w:val="20"/>
              </w:rPr>
              <w:t xml:space="preserve"> is controlled. </w:t>
            </w:r>
            <w:proofErr w:type="spellStart"/>
            <w:r w:rsidRPr="00D250DA">
              <w:rPr>
                <w:rFonts w:ascii="Arial" w:hAnsi="Arial" w:cs="Arial"/>
                <w:sz w:val="20"/>
              </w:rPr>
              <w:t>Organisational</w:t>
            </w:r>
            <w:proofErr w:type="spellEnd"/>
            <w:r w:rsidRPr="00D250DA">
              <w:rPr>
                <w:rFonts w:ascii="Arial" w:hAnsi="Arial" w:cs="Arial"/>
                <w:sz w:val="20"/>
              </w:rPr>
              <w:t xml:space="preserve"> governance also includes the relationships among the many stakeholders involved and the goals for which the corporation is governed. It guarantees that an </w:t>
            </w:r>
            <w:proofErr w:type="spellStart"/>
            <w:r w:rsidRPr="00D250DA">
              <w:rPr>
                <w:rFonts w:ascii="Arial" w:hAnsi="Arial" w:cs="Arial"/>
                <w:sz w:val="20"/>
              </w:rPr>
              <w:t>organisation</w:t>
            </w:r>
            <w:proofErr w:type="spellEnd"/>
            <w:r w:rsidRPr="00D250DA">
              <w:rPr>
                <w:rFonts w:ascii="Arial" w:hAnsi="Arial" w:cs="Arial"/>
                <w:sz w:val="20"/>
              </w:rPr>
              <w:t xml:space="preserve"> is directed and controlled in a responsible, professional and transparent manner with the purpose of safeguarding its long-term success.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59" w:tooltip="Category:Organisational Requirement" w:history="1">
              <w:proofErr w:type="spellStart"/>
              <w:r w:rsidR="00506063" w:rsidRPr="00D250DA">
                <w:rPr>
                  <w:rStyle w:val="Hyperlink"/>
                  <w:rFonts w:ascii="Arial" w:hAnsi="Arial" w:cs="Arial"/>
                  <w:sz w:val="20"/>
                </w:rPr>
                <w:t>Organisational</w:t>
              </w:r>
              <w:proofErr w:type="spellEnd"/>
              <w:r w:rsidR="00506063" w:rsidRPr="00D250DA">
                <w:rPr>
                  <w:rStyle w:val="Hyperlink"/>
                  <w:rFonts w:ascii="Arial" w:hAnsi="Arial" w:cs="Arial"/>
                  <w:sz w:val="20"/>
                </w:rPr>
                <w:t xml:space="preserve"> Requirement</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Requirements that support </w:t>
            </w:r>
            <w:proofErr w:type="spellStart"/>
            <w:r w:rsidRPr="00D250DA">
              <w:rPr>
                <w:rFonts w:ascii="Arial" w:hAnsi="Arial" w:cs="Arial"/>
                <w:sz w:val="20"/>
              </w:rPr>
              <w:t>organisational</w:t>
            </w:r>
            <w:proofErr w:type="spellEnd"/>
            <w:r w:rsidRPr="00D250DA">
              <w:rPr>
                <w:rFonts w:ascii="Arial" w:hAnsi="Arial" w:cs="Arial"/>
                <w:sz w:val="20"/>
              </w:rPr>
              <w:t xml:space="preserve"> needs. </w:t>
            </w:r>
            <w:proofErr w:type="spellStart"/>
            <w:r w:rsidRPr="00D250DA">
              <w:rPr>
                <w:rFonts w:ascii="Arial" w:hAnsi="Arial" w:cs="Arial"/>
                <w:sz w:val="20"/>
              </w:rPr>
              <w:t>Organisational</w:t>
            </w:r>
            <w:proofErr w:type="spellEnd"/>
            <w:r w:rsidRPr="00D250DA">
              <w:rPr>
                <w:rFonts w:ascii="Arial" w:hAnsi="Arial" w:cs="Arial"/>
                <w:sz w:val="20"/>
              </w:rPr>
              <w:t xml:space="preserve"> requirements may relate to the </w:t>
            </w:r>
            <w:proofErr w:type="spellStart"/>
            <w:r w:rsidRPr="00D250DA">
              <w:rPr>
                <w:rFonts w:ascii="Arial" w:hAnsi="Arial" w:cs="Arial"/>
                <w:sz w:val="20"/>
              </w:rPr>
              <w:t>organisational</w:t>
            </w:r>
            <w:proofErr w:type="spellEnd"/>
            <w:r w:rsidRPr="00D250DA">
              <w:rPr>
                <w:rFonts w:ascii="Arial" w:hAnsi="Arial" w:cs="Arial"/>
                <w:sz w:val="20"/>
              </w:rPr>
              <w:t xml:space="preserve"> structures, activities of individuals and groups, power structures, obligations, responsibilities, control, autonomy, values and ethics of the </w:t>
            </w:r>
            <w:proofErr w:type="spellStart"/>
            <w:r w:rsidRPr="00D250DA">
              <w:rPr>
                <w:rFonts w:ascii="Arial" w:hAnsi="Arial" w:cs="Arial"/>
                <w:sz w:val="20"/>
              </w:rPr>
              <w:t>organisation</w:t>
            </w:r>
            <w:proofErr w:type="spellEnd"/>
            <w:r w:rsidRPr="00D250DA">
              <w:rPr>
                <w:rFonts w:ascii="Arial" w:hAnsi="Arial" w:cs="Arial"/>
                <w:sz w:val="20"/>
              </w:rPr>
              <w:t>.</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60" w:tooltip="Category:Physical Information Model" w:history="1">
              <w:r w:rsidR="00506063" w:rsidRPr="00D250DA">
                <w:rPr>
                  <w:rStyle w:val="Hyperlink"/>
                  <w:rFonts w:ascii="Arial" w:hAnsi="Arial" w:cs="Arial"/>
                  <w:sz w:val="20"/>
                </w:rPr>
                <w:t>Physical Information Model</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model designed for a specific technology implementation.</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Platform</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 xml:space="preserve">Platform Independent Model </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PIM</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 xml:space="preserve">A model of a subsystem that contains no information specific to the platform, or the technology that is used to realize it.  </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Platform Specific Model</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PSM</w:t>
            </w:r>
          </w:p>
        </w:tc>
        <w:tc>
          <w:tcPr>
            <w:tcW w:w="0" w:type="auto"/>
            <w:shd w:val="clear" w:color="auto" w:fill="FFFFFF"/>
            <w:tcMar>
              <w:top w:w="15" w:type="dxa"/>
              <w:left w:w="75" w:type="dxa"/>
              <w:bottom w:w="15" w:type="dxa"/>
              <w:right w:w="75" w:type="dxa"/>
            </w:tcMar>
          </w:tcPr>
          <w:p w:rsidR="00506063" w:rsidRPr="00D250DA" w:rsidRDefault="00506063">
            <w:pPr>
              <w:pStyle w:val="Body"/>
              <w:ind w:left="30"/>
              <w:rPr>
                <w:rFonts w:ascii="Arial" w:hAnsi="Arial" w:cs="Arial"/>
                <w:sz w:val="20"/>
              </w:rPr>
            </w:pPr>
            <w:r w:rsidRPr="00D250DA">
              <w:rPr>
                <w:rFonts w:ascii="Arial" w:hAnsi="Arial" w:cs="Arial"/>
                <w:sz w:val="20"/>
              </w:rPr>
              <w:t>A model of a subsystem that includes information about the specific technology that is used in the realization of it on a specific platform, and hence possibly contains elements that are specific to the platform.</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Pr>
                <w:rFonts w:ascii="Arial" w:hAnsi="Arial" w:cs="Arial"/>
                <w:sz w:val="20"/>
              </w:rPr>
              <w:t>P</w:t>
            </w:r>
            <w:r w:rsidRPr="00AD1CBC">
              <w:rPr>
                <w:rFonts w:ascii="Arial" w:hAnsi="Arial" w:cs="Arial"/>
                <w:sz w:val="20"/>
              </w:rPr>
              <w:t>rimogenitor</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pPr>
              <w:pStyle w:val="Body"/>
              <w:ind w:left="30"/>
              <w:rPr>
                <w:rFonts w:ascii="Arial" w:hAnsi="Arial" w:cs="Arial"/>
                <w:sz w:val="20"/>
              </w:rPr>
            </w:pPr>
            <w:r>
              <w:rPr>
                <w:rFonts w:ascii="Arial" w:hAnsi="Arial" w:cs="Arial"/>
                <w:sz w:val="20"/>
              </w:rPr>
              <w:t xml:space="preserve">Base model element that rationalizes children model </w:t>
            </w:r>
            <w:proofErr w:type="gramStart"/>
            <w:r>
              <w:rPr>
                <w:rFonts w:ascii="Arial" w:hAnsi="Arial" w:cs="Arial"/>
                <w:sz w:val="20"/>
              </w:rPr>
              <w:t>elements</w:t>
            </w:r>
            <w:r w:rsidR="00FA6337">
              <w:rPr>
                <w:rFonts w:ascii="Arial" w:hAnsi="Arial" w:cs="Arial"/>
                <w:sz w:val="20"/>
              </w:rPr>
              <w:t xml:space="preserve">  It</w:t>
            </w:r>
            <w:proofErr w:type="gramEnd"/>
            <w:r w:rsidR="00FA6337">
              <w:rPr>
                <w:rFonts w:ascii="Arial" w:hAnsi="Arial" w:cs="Arial"/>
                <w:sz w:val="20"/>
              </w:rPr>
              <w:t xml:space="preserve"> is the root element (</w:t>
            </w:r>
            <w:proofErr w:type="spellStart"/>
            <w:r w:rsidR="00FA6337">
              <w:rPr>
                <w:rFonts w:ascii="Arial" w:hAnsi="Arial" w:cs="Arial"/>
                <w:sz w:val="20"/>
              </w:rPr>
              <w:t>ie</w:t>
            </w:r>
            <w:proofErr w:type="spellEnd"/>
            <w:r w:rsidR="00FA6337">
              <w:rPr>
                <w:rFonts w:ascii="Arial" w:hAnsi="Arial" w:cs="Arial"/>
                <w:sz w:val="20"/>
              </w:rPr>
              <w:t>. has no Progenitors)</w:t>
            </w:r>
            <w:r w:rsidR="00003E14">
              <w:rPr>
                <w:rFonts w:ascii="Arial" w:hAnsi="Arial" w:cs="Arial"/>
                <w:sz w:val="20"/>
              </w:rPr>
              <w:t>.  It is the base element.</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Pr>
                <w:rFonts w:ascii="Arial" w:hAnsi="Arial" w:cs="Arial"/>
                <w:sz w:val="20"/>
              </w:rPr>
              <w:t>Progenitor</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FA6337" w:rsidRPr="002B4C2E" w:rsidRDefault="00506063" w:rsidP="00FA6337">
            <w:pPr>
              <w:numPr>
                <w:ilvl w:val="2"/>
                <w:numId w:val="70"/>
              </w:numPr>
              <w:ind w:left="0"/>
              <w:rPr>
                <w:rFonts w:ascii="Arial" w:hAnsi="Arial" w:cs="Arial"/>
                <w:sz w:val="20"/>
              </w:rPr>
            </w:pPr>
            <w:r>
              <w:rPr>
                <w:rFonts w:ascii="Arial" w:hAnsi="Arial" w:cs="Arial"/>
                <w:sz w:val="20"/>
              </w:rPr>
              <w:t>A model element or collection model elements that rationalizes the existence of an element</w:t>
            </w:r>
            <w:r w:rsidR="00FA6337">
              <w:rPr>
                <w:rFonts w:ascii="Arial" w:hAnsi="Arial" w:cs="Arial"/>
                <w:sz w:val="20"/>
              </w:rPr>
              <w:t xml:space="preserve">.an </w:t>
            </w:r>
            <w:r w:rsidR="00E80F62">
              <w:rPr>
                <w:rFonts w:ascii="Arial" w:hAnsi="Arial" w:cs="Arial"/>
                <w:sz w:val="20"/>
              </w:rPr>
              <w:t xml:space="preserve">element </w:t>
            </w:r>
            <w:r w:rsidR="00FA6337">
              <w:rPr>
                <w:rFonts w:ascii="Arial" w:hAnsi="Arial" w:cs="Arial"/>
                <w:sz w:val="20"/>
              </w:rPr>
              <w:t>from which</w:t>
            </w:r>
            <w:r w:rsidR="00E80F62">
              <w:rPr>
                <w:rFonts w:ascii="Arial" w:hAnsi="Arial" w:cs="Arial"/>
                <w:sz w:val="20"/>
              </w:rPr>
              <w:t xml:space="preserve"> another</w:t>
            </w:r>
            <w:r w:rsidR="00FA6337">
              <w:rPr>
                <w:rFonts w:ascii="Arial" w:hAnsi="Arial" w:cs="Arial"/>
                <w:sz w:val="20"/>
              </w:rPr>
              <w:t xml:space="preserve"> </w:t>
            </w:r>
            <w:r w:rsidR="00FA6337" w:rsidRPr="002B4C2E">
              <w:rPr>
                <w:rFonts w:ascii="Arial" w:hAnsi="Arial" w:cs="Arial"/>
                <w:sz w:val="20"/>
              </w:rPr>
              <w:t>element is descended or originates; an ancestor or parent.</w:t>
            </w:r>
          </w:p>
          <w:p w:rsidR="00506063" w:rsidRPr="00D250DA" w:rsidRDefault="00506063">
            <w:pPr>
              <w:pStyle w:val="Body"/>
              <w:ind w:left="30"/>
              <w:rPr>
                <w:rFonts w:ascii="Arial" w:hAnsi="Arial" w:cs="Arial"/>
                <w:sz w:val="20"/>
              </w:rPr>
            </w:pP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AD1CBC">
            <w:pPr>
              <w:rPr>
                <w:rFonts w:ascii="Arial" w:hAnsi="Arial" w:cs="Arial"/>
                <w:sz w:val="20"/>
              </w:rPr>
            </w:pPr>
            <w:r>
              <w:rPr>
                <w:rFonts w:ascii="Arial" w:hAnsi="Arial" w:cs="Arial"/>
                <w:sz w:val="20"/>
              </w:rPr>
              <w:t>Progeniture</w:t>
            </w:r>
          </w:p>
        </w:tc>
        <w:tc>
          <w:tcPr>
            <w:tcW w:w="0" w:type="auto"/>
            <w:shd w:val="clear" w:color="auto" w:fill="FFFFFF"/>
            <w:tcMar>
              <w:top w:w="15" w:type="dxa"/>
              <w:left w:w="75" w:type="dxa"/>
              <w:bottom w:w="15" w:type="dxa"/>
              <w:right w:w="75" w:type="dxa"/>
            </w:tcMar>
          </w:tcPr>
          <w:p w:rsidR="00506063" w:rsidRPr="00D250DA" w:rsidRDefault="00506063" w:rsidP="00AD1CBC">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435F82">
            <w:pPr>
              <w:rPr>
                <w:rFonts w:ascii="Arial" w:hAnsi="Arial" w:cs="Arial"/>
                <w:sz w:val="20"/>
              </w:rPr>
            </w:pPr>
            <w:r>
              <w:rPr>
                <w:rFonts w:ascii="Arial" w:hAnsi="Arial" w:cs="Arial"/>
                <w:sz w:val="20"/>
              </w:rPr>
              <w:t>Model element resulting from existing model element(s)</w:t>
            </w:r>
            <w:r w:rsidR="00E80F62">
              <w:rPr>
                <w:rFonts w:ascii="Arial" w:hAnsi="Arial" w:cs="Arial"/>
                <w:sz w:val="20"/>
              </w:rPr>
              <w:t>. A descendent of a model element</w:t>
            </w:r>
            <w:r w:rsidR="00003E14">
              <w:rPr>
                <w:rFonts w:ascii="Arial" w:hAnsi="Arial" w:cs="Arial"/>
                <w:sz w:val="20"/>
              </w:rPr>
              <w:t>s</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6B5B04" w:rsidP="005C642E">
            <w:pPr>
              <w:rPr>
                <w:rFonts w:ascii="Arial" w:hAnsi="Arial" w:cs="Arial"/>
                <w:sz w:val="20"/>
              </w:rPr>
            </w:pPr>
            <w:hyperlink r:id="rId161" w:tooltip="Category:Postcoordinated Concept" w:history="1">
              <w:proofErr w:type="spellStart"/>
              <w:r w:rsidR="00506063" w:rsidRPr="00D250DA">
                <w:rPr>
                  <w:rStyle w:val="Hyperlink"/>
                  <w:rFonts w:ascii="Arial" w:hAnsi="Arial" w:cs="Arial"/>
                  <w:sz w:val="20"/>
                </w:rPr>
                <w:t>Postcoordinated</w:t>
              </w:r>
              <w:proofErr w:type="spellEnd"/>
              <w:r w:rsidR="00506063" w:rsidRPr="00D250DA">
                <w:rPr>
                  <w:rStyle w:val="Hyperlink"/>
                  <w:rFonts w:ascii="Arial" w:hAnsi="Arial" w:cs="Arial"/>
                  <w:sz w:val="20"/>
                </w:rPr>
                <w:t xml:space="preserve"> Concept</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AD1CBC">
            <w:pPr>
              <w:pStyle w:val="Body"/>
              <w:ind w:left="30"/>
              <w:rPr>
                <w:rFonts w:ascii="Arial" w:hAnsi="Arial" w:cs="Arial"/>
                <w:sz w:val="20"/>
              </w:rPr>
            </w:pPr>
            <w:r w:rsidRPr="00D250DA">
              <w:rPr>
                <w:rFonts w:ascii="Arial" w:hAnsi="Arial" w:cs="Arial"/>
                <w:sz w:val="20"/>
              </w:rPr>
              <w:t xml:space="preserve">A concept that coordinates two or more constituent </w:t>
            </w:r>
            <w:r w:rsidRPr="00D250DA">
              <w:rPr>
                <w:rFonts w:ascii="Arial" w:hAnsi="Arial" w:cs="Arial"/>
                <w:sz w:val="20"/>
              </w:rPr>
              <w:lastRenderedPageBreak/>
              <w:t>concepts but is not pre-defined in the terminology, e.g., "arm" plus "has laterality" plus "left."</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62" w:tooltip="Category:Precoordinated Concept" w:history="1">
              <w:proofErr w:type="spellStart"/>
              <w:r w:rsidR="00506063" w:rsidRPr="00D250DA">
                <w:rPr>
                  <w:rStyle w:val="Hyperlink"/>
                  <w:rFonts w:ascii="Arial" w:hAnsi="Arial" w:cs="Arial"/>
                  <w:sz w:val="20"/>
                </w:rPr>
                <w:t>Precoordinated</w:t>
              </w:r>
              <w:proofErr w:type="spellEnd"/>
              <w:r w:rsidR="00506063" w:rsidRPr="00D250DA">
                <w:rPr>
                  <w:rStyle w:val="Hyperlink"/>
                  <w:rFonts w:ascii="Arial" w:hAnsi="Arial" w:cs="Arial"/>
                  <w:sz w:val="20"/>
                </w:rPr>
                <w:t xml:space="preserve"> Concept</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concept that is defined in terms of other concepts and has been assigned a unique identifier.</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63" w:tooltip="Category:Primitive Concept" w:history="1">
              <w:r w:rsidR="00506063" w:rsidRPr="00D250DA">
                <w:rPr>
                  <w:rStyle w:val="Hyperlink"/>
                  <w:rFonts w:ascii="Arial" w:hAnsi="Arial" w:cs="Arial"/>
                  <w:sz w:val="20"/>
                </w:rPr>
                <w:t>Primitive Concept</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concept which has not been fully defined in terms of other concepts.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64" w:tooltip="Category:Qualifier" w:history="1">
              <w:r w:rsidR="00506063" w:rsidRPr="00D250DA">
                <w:rPr>
                  <w:rStyle w:val="Hyperlink"/>
                  <w:rFonts w:ascii="Arial" w:hAnsi="Arial" w:cs="Arial"/>
                  <w:sz w:val="20"/>
                </w:rPr>
                <w:t>Qualifier</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65" w:tooltip="RDF" w:history="1">
              <w:r w:rsidR="00506063" w:rsidRPr="00D250DA">
                <w:rPr>
                  <w:rStyle w:val="Hyperlink"/>
                  <w:rFonts w:ascii="Arial" w:hAnsi="Arial" w:cs="Arial"/>
                  <w:sz w:val="20"/>
                </w:rPr>
                <w:t>RDF</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66" w:tooltip="Reference Information Model (HL7)" w:history="1">
              <w:r w:rsidR="00506063" w:rsidRPr="00D250DA">
                <w:rPr>
                  <w:rStyle w:val="Hyperlink"/>
                  <w:rFonts w:ascii="Arial" w:hAnsi="Arial" w:cs="Arial"/>
                  <w:sz w:val="20"/>
                </w:rPr>
                <w:t>Reference Information Model (HL7)</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HL7 RIM</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The Reference Information Model (RIM) is an object model created as part of the HL7 Version 3 methodology, representing clinical and administrative data and the life cycle of that data. It is shared among all domains and underpins the specifications created in all domains.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67" w:tooltip="Category:Reference Model" w:history="1">
              <w:r w:rsidR="00506063" w:rsidRPr="00D250DA">
                <w:rPr>
                  <w:rStyle w:val="Hyperlink"/>
                  <w:rFonts w:ascii="Arial" w:hAnsi="Arial" w:cs="Arial"/>
                  <w:sz w:val="20"/>
                </w:rPr>
                <w:t>Reference Model</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RM</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A Reference Model is an information model which defines a set of </w:t>
            </w:r>
            <w:proofErr w:type="spellStart"/>
            <w:r w:rsidRPr="00D250DA">
              <w:rPr>
                <w:rFonts w:ascii="Arial" w:hAnsi="Arial" w:cs="Arial"/>
                <w:sz w:val="20"/>
              </w:rPr>
              <w:t>modelling</w:t>
            </w:r>
            <w:proofErr w:type="spellEnd"/>
            <w:r w:rsidRPr="00D250DA">
              <w:rPr>
                <w:rFonts w:ascii="Arial" w:hAnsi="Arial" w:cs="Arial"/>
                <w:sz w:val="20"/>
              </w:rPr>
              <w:t xml:space="preserve"> patterns upon which the clinical models are defined. All CIMI clinical models will be defined by constraining the CIMI reference model. The CIMI reference model is intended to be instantiated with patient data, which conforms to the constraints defined by the associated clinical model.</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68" w:tooltip="Category:Reference Set" w:history="1">
              <w:r w:rsidR="00506063" w:rsidRPr="00D250DA">
                <w:rPr>
                  <w:rStyle w:val="Hyperlink"/>
                  <w:rFonts w:ascii="Arial" w:hAnsi="Arial" w:cs="Arial"/>
                  <w:sz w:val="20"/>
                </w:rPr>
                <w:t>Reference Set</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The Reference Set mechanism, in SNOMED CT, provides a standard way to refer to a set of SNOMED CT components (i.e. concepts, relationships, descriptions or reference sets). CIMI will use reference sets to specify terminology value bindings in CIMI clinical models.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69" w:tooltip="Category:Reference Terminology" w:history="1">
              <w:r w:rsidR="00506063" w:rsidRPr="00D250DA">
                <w:rPr>
                  <w:rStyle w:val="Hyperlink"/>
                  <w:rFonts w:ascii="Arial" w:hAnsi="Arial" w:cs="Arial"/>
                  <w:sz w:val="20"/>
                </w:rPr>
                <w:t>Reference Terminology</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terminology designed to provide common semantics for diverse implementations.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70" w:tooltip="Category:Relationship" w:history="1">
              <w:r w:rsidR="00506063" w:rsidRPr="00D250DA">
                <w:rPr>
                  <w:rStyle w:val="Hyperlink"/>
                  <w:rFonts w:ascii="Arial" w:hAnsi="Arial" w:cs="Arial"/>
                  <w:sz w:val="20"/>
                </w:rPr>
                <w:t>Relationship</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relationship is an association or link between two clinical concepts. Relationships can exist either within the clinical model (i.e. structural relationships) or within a terminology (e.g. SNOMED CT).</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71" w:tooltip="Category:Repository" w:history="1">
              <w:r w:rsidR="00506063" w:rsidRPr="00D250DA">
                <w:rPr>
                  <w:rStyle w:val="Hyperlink"/>
                  <w:rFonts w:ascii="Arial" w:hAnsi="Arial" w:cs="Arial"/>
                  <w:sz w:val="20"/>
                </w:rPr>
                <w:t>Repository</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repository is a location for storage. CIMI plans to populate two types of repository: * Clinical Model Repository - for storing clinical information models * Terminology Server - for storing clinical terminology</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Request for Information</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RFI</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general request to industry, academia, and any other interested parties to submit information about a particular technology area to one of the OMG's Technology Committee subgroups.</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Request for Proposal</w:t>
            </w: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RFP</w:t>
            </w:r>
          </w:p>
        </w:tc>
        <w:tc>
          <w:tcPr>
            <w:tcW w:w="0" w:type="auto"/>
            <w:shd w:val="clear" w:color="auto" w:fill="FFFFFF"/>
            <w:tcMar>
              <w:top w:w="15" w:type="dxa"/>
              <w:left w:w="75" w:type="dxa"/>
              <w:bottom w:w="15" w:type="dxa"/>
              <w:right w:w="75" w:type="dxa"/>
            </w:tcMar>
          </w:tcPr>
          <w:p w:rsidR="00506063" w:rsidRPr="00D250DA" w:rsidRDefault="00506063">
            <w:pPr>
              <w:pStyle w:val="Body"/>
              <w:ind w:left="30"/>
              <w:rPr>
                <w:rFonts w:ascii="Arial" w:hAnsi="Arial" w:cs="Arial"/>
                <w:sz w:val="20"/>
              </w:rPr>
            </w:pPr>
            <w:r w:rsidRPr="00D250DA">
              <w:rPr>
                <w:rFonts w:ascii="Arial" w:hAnsi="Arial" w:cs="Arial"/>
                <w:sz w:val="20"/>
              </w:rPr>
              <w:t>A document requesting OMG members to submit proposals to an OMG Technology Committee. Such proposals must be received by a certain deadline and are evaluated by the issuing Task Force.</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6B5B04" w:rsidP="005C642E">
            <w:pPr>
              <w:rPr>
                <w:rFonts w:ascii="Arial" w:hAnsi="Arial" w:cs="Arial"/>
                <w:sz w:val="20"/>
              </w:rPr>
            </w:pPr>
            <w:hyperlink r:id="rId172" w:tooltip="Category:Requirement" w:history="1">
              <w:r w:rsidR="00506063" w:rsidRPr="00D250DA">
                <w:rPr>
                  <w:rStyle w:val="Hyperlink"/>
                  <w:rFonts w:ascii="Arial" w:hAnsi="Arial" w:cs="Arial"/>
                  <w:sz w:val="20"/>
                </w:rPr>
                <w:t>Requirement</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pPr>
              <w:pStyle w:val="Body"/>
              <w:ind w:left="30"/>
              <w:rPr>
                <w:rFonts w:ascii="Arial" w:hAnsi="Arial" w:cs="Arial"/>
                <w:sz w:val="20"/>
              </w:rPr>
            </w:pPr>
            <w:r w:rsidRPr="00D250DA">
              <w:rPr>
                <w:rFonts w:ascii="Arial" w:hAnsi="Arial" w:cs="Arial"/>
                <w:sz w:val="20"/>
              </w:rPr>
              <w:t xml:space="preserve">A requirement is a statement that identifies a necessary attribute, capability, characteristic, or quality of a </w:t>
            </w:r>
            <w:r w:rsidRPr="00D250DA">
              <w:rPr>
                <w:rFonts w:ascii="Arial" w:hAnsi="Arial" w:cs="Arial"/>
                <w:sz w:val="20"/>
              </w:rPr>
              <w:lastRenderedPageBreak/>
              <w:t>system for it to have value and utility to a user.</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73" w:tooltip="Resource Description Framework" w:history="1">
              <w:r w:rsidR="00506063" w:rsidRPr="00D250DA">
                <w:rPr>
                  <w:rStyle w:val="Hyperlink"/>
                  <w:rFonts w:ascii="Arial" w:hAnsi="Arial" w:cs="Arial"/>
                  <w:sz w:val="20"/>
                </w:rPr>
                <w:t>Resource Description Framework</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RDF</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RDF is a standard model for data interchange on the Web. RDF extends the linking structure of the Web to use URIs to name the relationship between things as well as the two ends of the link (this is usually referred to as a 'triple'). This linking structure forms a directed, labeled graph, where the edges represent the named link between two resources, represented by the graph nodes.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74" w:tooltip="Resources For Health" w:history="1">
              <w:r w:rsidR="00506063" w:rsidRPr="00D250DA">
                <w:rPr>
                  <w:rStyle w:val="Hyperlink"/>
                  <w:rFonts w:ascii="Arial" w:hAnsi="Arial" w:cs="Arial"/>
                  <w:sz w:val="20"/>
                </w:rPr>
                <w:t>Resources For Health</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RFH</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75" w:tooltip="SNOMED CT" w:history="1">
              <w:r w:rsidR="00506063" w:rsidRPr="00D250DA">
                <w:rPr>
                  <w:rStyle w:val="Hyperlink"/>
                  <w:rFonts w:ascii="Arial" w:hAnsi="Arial" w:cs="Arial"/>
                  <w:sz w:val="20"/>
                </w:rPr>
                <w:t>SNOMED CT</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SCT</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SNOMED CT (Systemized Nomenclature of Medicine - Clinical Terms') is a comprehensive clinical terminology, which is owned, maintained, and distributed by IHTSDO (The International Health Terminology Standards Development Organization).</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76" w:tooltip="SNOMED CT Compositional Grammar" w:history="1">
              <w:r w:rsidR="00506063" w:rsidRPr="00D250DA">
                <w:rPr>
                  <w:rStyle w:val="Hyperlink"/>
                  <w:rFonts w:ascii="Arial" w:hAnsi="Arial" w:cs="Arial"/>
                  <w:sz w:val="20"/>
                </w:rPr>
                <w:t>SNOMED CT Compositional Grammar</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formal grammar used to compose SNOMED CT expressions.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77" w:tooltip="SPARQL Protocol and RDF Query Language" w:history="1">
              <w:r w:rsidR="00506063" w:rsidRPr="00D250DA">
                <w:rPr>
                  <w:rStyle w:val="Hyperlink"/>
                  <w:rFonts w:ascii="Arial" w:hAnsi="Arial" w:cs="Arial"/>
                  <w:sz w:val="20"/>
                </w:rPr>
                <w:t>SPARQL Protocol and RDF Query Language</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SPARQL</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The SPARQL Protocol and RDF Query Language (SPARQL) </w:t>
            </w:r>
            <w:proofErr w:type="gramStart"/>
            <w:r w:rsidRPr="00D250DA">
              <w:rPr>
                <w:rFonts w:ascii="Arial" w:hAnsi="Arial" w:cs="Arial"/>
                <w:sz w:val="20"/>
              </w:rPr>
              <w:t>is</w:t>
            </w:r>
            <w:proofErr w:type="gramEnd"/>
            <w:r w:rsidRPr="00D250DA">
              <w:rPr>
                <w:rFonts w:ascii="Arial" w:hAnsi="Arial" w:cs="Arial"/>
                <w:sz w:val="20"/>
              </w:rPr>
              <w:t xml:space="preserve"> a query language and protocol for RDF.</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78" w:tooltip="Category:Semantic Binding" w:history="1">
              <w:r w:rsidR="00506063" w:rsidRPr="00D250DA">
                <w:rPr>
                  <w:rStyle w:val="Hyperlink"/>
                  <w:rFonts w:ascii="Arial" w:hAnsi="Arial" w:cs="Arial"/>
                  <w:sz w:val="20"/>
                </w:rPr>
                <w:t>Semantic Binding</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The association of a node in an information model with a concept from a controlled terminology that represents its meaning.</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79" w:tooltip="Category:Semantic Interoperability" w:history="1">
              <w:r w:rsidR="00506063" w:rsidRPr="00D250DA">
                <w:rPr>
                  <w:rStyle w:val="Hyperlink"/>
                  <w:rFonts w:ascii="Arial" w:hAnsi="Arial" w:cs="Arial"/>
                  <w:sz w:val="20"/>
                </w:rPr>
                <w:t>Semantic Interoperability</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The ability of two or more systems to automatically interpret information exchanged meaningfully and accurately in order to produce useful results as defined by the end users of both systems.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80" w:tooltip="Category:Standard or Specification" w:history="1">
              <w:r w:rsidR="00506063" w:rsidRPr="00D250DA">
                <w:rPr>
                  <w:rStyle w:val="Hyperlink"/>
                  <w:rFonts w:ascii="Arial" w:hAnsi="Arial" w:cs="Arial"/>
                  <w:sz w:val="20"/>
                </w:rPr>
                <w:t>Standard or Specification</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technical standard is an established norm or requirement about technical systems. It is usually a formal document that establishes uniform engineering or technical criteria, methods, processes and practices. A specification sets out an explicit set of requirements to be satisfied by a material, product or service.</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Task Force</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TF</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The OMG Technology Committee subgroup responsible for issuing a RFP and evaluating submission(s).</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6B5B04" w:rsidP="005C642E">
            <w:pPr>
              <w:rPr>
                <w:rFonts w:ascii="Arial" w:hAnsi="Arial" w:cs="Arial"/>
                <w:sz w:val="20"/>
              </w:rPr>
            </w:pPr>
            <w:hyperlink r:id="rId181" w:tooltip="Category:Technical Governance" w:history="1">
              <w:r w:rsidR="00506063" w:rsidRPr="00D250DA">
                <w:rPr>
                  <w:rStyle w:val="Hyperlink"/>
                  <w:rFonts w:ascii="Arial" w:hAnsi="Arial" w:cs="Arial"/>
                  <w:sz w:val="20"/>
                </w:rPr>
                <w:t>Technical Governance</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 xml:space="preserve">A governance framework through which the high technical quality of all </w:t>
            </w:r>
            <w:proofErr w:type="spellStart"/>
            <w:r w:rsidRPr="00D250DA">
              <w:rPr>
                <w:rFonts w:ascii="Arial" w:hAnsi="Arial" w:cs="Arial"/>
                <w:sz w:val="20"/>
              </w:rPr>
              <w:t>artefacts</w:t>
            </w:r>
            <w:proofErr w:type="spellEnd"/>
            <w:r w:rsidRPr="00D250DA">
              <w:rPr>
                <w:rFonts w:ascii="Arial" w:hAnsi="Arial" w:cs="Arial"/>
                <w:sz w:val="20"/>
              </w:rPr>
              <w:t xml:space="preserve"> (for example, clinical models/archetypes, reference model, constraint formalism and terminology) is maintained, during creation, storage, verification, maintenance, and distribution.</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82" w:tooltip="Category:Technical Requirement" w:history="1">
              <w:r w:rsidR="00506063" w:rsidRPr="00D250DA">
                <w:rPr>
                  <w:rStyle w:val="Hyperlink"/>
                  <w:rFonts w:ascii="Arial" w:hAnsi="Arial" w:cs="Arial"/>
                  <w:sz w:val="20"/>
                </w:rPr>
                <w:t>Technical Requirement</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Technical requirements pertain to the technical aspects that a system must fulfill, such as performance-related issues, reliability issues and availability issues. In the context of CIMI, technical requirements also relate to the technical specifications to which </w:t>
            </w:r>
            <w:proofErr w:type="spellStart"/>
            <w:r w:rsidRPr="00D250DA">
              <w:rPr>
                <w:rFonts w:ascii="Arial" w:hAnsi="Arial" w:cs="Arial"/>
                <w:sz w:val="20"/>
              </w:rPr>
              <w:t>artefacts</w:t>
            </w:r>
            <w:proofErr w:type="spellEnd"/>
            <w:r w:rsidRPr="00D250DA">
              <w:rPr>
                <w:rFonts w:ascii="Arial" w:hAnsi="Arial" w:cs="Arial"/>
                <w:sz w:val="20"/>
              </w:rPr>
              <w:t xml:space="preserve"> must conform.</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Technology Committee</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TC</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The body responsible for recommending technologies for adoption to the </w:t>
            </w:r>
            <w:proofErr w:type="spellStart"/>
            <w:r w:rsidRPr="00D250DA">
              <w:rPr>
                <w:rFonts w:ascii="Arial" w:hAnsi="Arial" w:cs="Arial"/>
                <w:sz w:val="20"/>
              </w:rPr>
              <w:t>BoD</w:t>
            </w:r>
            <w:proofErr w:type="spellEnd"/>
            <w:r w:rsidRPr="00D250DA">
              <w:rPr>
                <w:rFonts w:ascii="Arial" w:hAnsi="Arial" w:cs="Arial"/>
                <w:sz w:val="20"/>
              </w:rPr>
              <w:t xml:space="preserve">. There are two TCs in OMG – the </w:t>
            </w:r>
            <w:r w:rsidRPr="00D250DA">
              <w:rPr>
                <w:rFonts w:ascii="Arial" w:hAnsi="Arial" w:cs="Arial"/>
                <w:i/>
                <w:sz w:val="20"/>
              </w:rPr>
              <w:t>Platform TC</w:t>
            </w:r>
            <w:r w:rsidRPr="00D250DA">
              <w:rPr>
                <w:rFonts w:ascii="Arial" w:hAnsi="Arial" w:cs="Arial"/>
                <w:sz w:val="20"/>
              </w:rPr>
              <w:t xml:space="preserve"> (PTC) focuses on IT and modeling infrastructure related standards; while the </w:t>
            </w:r>
            <w:r w:rsidRPr="00D250DA">
              <w:rPr>
                <w:rFonts w:ascii="Arial" w:hAnsi="Arial" w:cs="Arial"/>
                <w:i/>
                <w:sz w:val="20"/>
              </w:rPr>
              <w:t>Domain TC</w:t>
            </w:r>
            <w:r w:rsidRPr="00D250DA">
              <w:rPr>
                <w:rFonts w:ascii="Arial" w:hAnsi="Arial" w:cs="Arial"/>
                <w:sz w:val="20"/>
              </w:rPr>
              <w:t xml:space="preserve"> </w:t>
            </w:r>
            <w:r w:rsidRPr="00D250DA">
              <w:rPr>
                <w:rFonts w:ascii="Arial" w:hAnsi="Arial" w:cs="Arial"/>
                <w:sz w:val="20"/>
              </w:rPr>
              <w:lastRenderedPageBreak/>
              <w:t>(DTC) focuses on domain specific standards.</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6B5B04" w:rsidP="005C642E">
            <w:pPr>
              <w:rPr>
                <w:rFonts w:ascii="Arial" w:hAnsi="Arial" w:cs="Arial"/>
                <w:sz w:val="20"/>
              </w:rPr>
            </w:pPr>
            <w:hyperlink r:id="rId183" w:tooltip="Category:Template" w:history="1">
              <w:r w:rsidR="00506063" w:rsidRPr="00D250DA">
                <w:rPr>
                  <w:rStyle w:val="Hyperlink"/>
                  <w:rFonts w:ascii="Arial" w:hAnsi="Arial" w:cs="Arial"/>
                  <w:sz w:val="20"/>
                </w:rPr>
                <w:t>Template</w:t>
              </w:r>
            </w:hyperlink>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r w:rsidRPr="00D250DA">
              <w:rPr>
                <w:rFonts w:ascii="Arial" w:hAnsi="Arial" w:cs="Arial"/>
                <w:sz w:val="20"/>
              </w:rPr>
              <w:t xml:space="preserve">A template is a constraint specification applied to one or more archetypes. Templates are used to create definitions of content for specific </w:t>
            </w:r>
            <w:hyperlink r:id="rId184" w:tooltip="Powered by Text-Enhance" w:history="1">
              <w:r w:rsidRPr="00D250DA">
                <w:rPr>
                  <w:rStyle w:val="Hyperlink"/>
                  <w:rFonts w:ascii="Arial" w:hAnsi="Arial" w:cs="Arial"/>
                  <w:sz w:val="20"/>
                </w:rPr>
                <w:t>applications</w:t>
              </w:r>
            </w:hyperlink>
            <w:r w:rsidRPr="00D250DA">
              <w:rPr>
                <w:rFonts w:ascii="Arial" w:hAnsi="Arial" w:cs="Arial"/>
                <w:sz w:val="20"/>
              </w:rPr>
              <w:t xml:space="preserve"> such as a particular document or message, specific use cases, screen forms, message types or reports. Templates are defined using the same constraint formalism as archetypes - i.e. the AOM. Typical examples include 'acute care discharge summary', 'GP referral' and radiology report'.</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85" w:tooltip="Category:Term" w:history="1">
              <w:r w:rsidR="00506063" w:rsidRPr="00D250DA">
                <w:rPr>
                  <w:rStyle w:val="Hyperlink"/>
                  <w:rFonts w:ascii="Arial" w:hAnsi="Arial" w:cs="Arial"/>
                  <w:sz w:val="20"/>
                </w:rPr>
                <w:t>Term</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human-readable name assigned to a concept. A concept may have multiple terms associated with it, in which case the terms are synonyms.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86" w:tooltip="Category:Terminology" w:history="1">
              <w:r w:rsidR="00506063" w:rsidRPr="00D250DA">
                <w:rPr>
                  <w:rStyle w:val="Hyperlink"/>
                  <w:rFonts w:ascii="Arial" w:hAnsi="Arial" w:cs="Arial"/>
                  <w:sz w:val="20"/>
                </w:rPr>
                <w:t>Terminology</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vocabulary of technical terms used in a particular field, subject, science, or art.</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87" w:tooltip="Category:Terminology Binding" w:history="1">
              <w:r w:rsidR="00506063" w:rsidRPr="00D250DA">
                <w:rPr>
                  <w:rStyle w:val="Hyperlink"/>
                  <w:rFonts w:ascii="Arial" w:hAnsi="Arial" w:cs="Arial"/>
                  <w:sz w:val="20"/>
                </w:rPr>
                <w:t>Terminology Binding</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The assertion of a relationship between the information model and the terminology.</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88" w:tooltip="Category:Terminology Expression Language" w:history="1">
              <w:r w:rsidR="00506063" w:rsidRPr="00D250DA">
                <w:rPr>
                  <w:rStyle w:val="Hyperlink"/>
                  <w:rFonts w:ascii="Arial" w:hAnsi="Arial" w:cs="Arial"/>
                  <w:sz w:val="20"/>
                </w:rPr>
                <w:t>Terminology Expression Language</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formal grammar used to create expressions from one or more terminology concepts -- for example, SNOMED CT compositional grammar.</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89" w:tooltip="Category:Terminology Server" w:history="1">
              <w:r w:rsidR="00506063" w:rsidRPr="00D250DA">
                <w:rPr>
                  <w:rStyle w:val="Hyperlink"/>
                  <w:rFonts w:ascii="Arial" w:hAnsi="Arial" w:cs="Arial"/>
                  <w:sz w:val="20"/>
                </w:rPr>
                <w:t>Terminology Server</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TS</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 terminology server is a piece of software providing a range of terminology-related software services through an Applications Programming Interface to its client applications.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90" w:tooltip="Unified Modeling Language" w:history="1">
              <w:r w:rsidR="00506063" w:rsidRPr="00D250DA">
                <w:rPr>
                  <w:rStyle w:val="Hyperlink"/>
                  <w:rFonts w:ascii="Arial" w:hAnsi="Arial" w:cs="Arial"/>
                  <w:sz w:val="20"/>
                </w:rPr>
                <w:t>Unified Modeling Language</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UML</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UML is a </w:t>
            </w:r>
            <w:proofErr w:type="spellStart"/>
            <w:r w:rsidRPr="00D250DA">
              <w:rPr>
                <w:rFonts w:ascii="Arial" w:hAnsi="Arial" w:cs="Arial"/>
                <w:sz w:val="20"/>
              </w:rPr>
              <w:t>standardised</w:t>
            </w:r>
            <w:proofErr w:type="spellEnd"/>
            <w:r w:rsidRPr="00D250DA">
              <w:rPr>
                <w:rFonts w:ascii="Arial" w:hAnsi="Arial" w:cs="Arial"/>
                <w:sz w:val="20"/>
              </w:rPr>
              <w:t xml:space="preserve"> modeling language developed by the Object Management Group to specify, </w:t>
            </w:r>
            <w:proofErr w:type="spellStart"/>
            <w:r w:rsidRPr="00D250DA">
              <w:rPr>
                <w:rFonts w:ascii="Arial" w:hAnsi="Arial" w:cs="Arial"/>
                <w:sz w:val="20"/>
              </w:rPr>
              <w:t>visualise</w:t>
            </w:r>
            <w:proofErr w:type="spellEnd"/>
            <w:r w:rsidRPr="00D250DA">
              <w:rPr>
                <w:rFonts w:ascii="Arial" w:hAnsi="Arial" w:cs="Arial"/>
                <w:sz w:val="20"/>
              </w:rPr>
              <w:t>, modify, construct and document the artifacts of an object-oriented software-intensive system. In the context of CIMI, the phrase ‘UML model’ will most commonly refer to a UML class diagram.</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91" w:tooltip="Category:Unified Modeling Language Profile" w:history="1">
              <w:r w:rsidR="00506063" w:rsidRPr="00D250DA">
                <w:rPr>
                  <w:rStyle w:val="Hyperlink"/>
                  <w:rFonts w:ascii="Arial" w:hAnsi="Arial" w:cs="Arial"/>
                  <w:sz w:val="20"/>
                </w:rPr>
                <w:t>Unified Modeling Language Profile</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UML Profile</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A profile in the Unified </w:t>
            </w:r>
            <w:proofErr w:type="spellStart"/>
            <w:r w:rsidRPr="00D250DA">
              <w:rPr>
                <w:rFonts w:ascii="Arial" w:hAnsi="Arial" w:cs="Arial"/>
                <w:sz w:val="20"/>
              </w:rPr>
              <w:t>Modelling</w:t>
            </w:r>
            <w:proofErr w:type="spellEnd"/>
            <w:r w:rsidRPr="00D250DA">
              <w:rPr>
                <w:rFonts w:ascii="Arial" w:hAnsi="Arial" w:cs="Arial"/>
                <w:sz w:val="20"/>
              </w:rPr>
              <w:t xml:space="preserve"> Language (UML) provides a generic extension mechanism for customizing UML models for particular domains and platforms. Profiles are defined using stereotypes, tag definitions, and constraints that are applied to specific model elements, such as </w:t>
            </w:r>
            <w:hyperlink r:id="rId192" w:tooltip="Powered by Text-Enhance" w:history="1">
              <w:r w:rsidRPr="00D250DA">
                <w:rPr>
                  <w:rStyle w:val="Hyperlink"/>
                  <w:rFonts w:ascii="Arial" w:hAnsi="Arial" w:cs="Arial"/>
                  <w:sz w:val="20"/>
                </w:rPr>
                <w:t>Classes</w:t>
              </w:r>
            </w:hyperlink>
            <w:r w:rsidRPr="00D250DA">
              <w:rPr>
                <w:rFonts w:ascii="Arial" w:hAnsi="Arial" w:cs="Arial"/>
                <w:sz w:val="20"/>
              </w:rPr>
              <w:t>, Attributes, Operations and Activities. A Profile is a collection of such extensions that collectively customize UML for a particular domain or platform.</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93" w:tooltip="Category:Value Binding" w:history="1">
              <w:r w:rsidR="00506063" w:rsidRPr="00D250DA">
                <w:rPr>
                  <w:rStyle w:val="Hyperlink"/>
                  <w:rFonts w:ascii="Arial" w:hAnsi="Arial" w:cs="Arial"/>
                  <w:sz w:val="20"/>
                </w:rPr>
                <w:t>Value Binding</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The identification of the valid concepts that may populate a given node in a clinical model. Value bindings may be defined using an </w:t>
            </w:r>
            <w:proofErr w:type="spellStart"/>
            <w:r w:rsidRPr="00D250DA">
              <w:rPr>
                <w:rFonts w:ascii="Arial" w:hAnsi="Arial" w:cs="Arial"/>
                <w:sz w:val="20"/>
              </w:rPr>
              <w:t>intensional</w:t>
            </w:r>
            <w:proofErr w:type="spellEnd"/>
            <w:r w:rsidRPr="00D250DA">
              <w:rPr>
                <w:rFonts w:ascii="Arial" w:hAnsi="Arial" w:cs="Arial"/>
                <w:sz w:val="20"/>
              </w:rPr>
              <w:t xml:space="preserve"> definition (i.e. rules which define the set of valid concepts), an extensional definition (i.e. a list of valid concepts), or reference to a terminology reference set or value set.</w:t>
            </w:r>
          </w:p>
        </w:tc>
      </w:tr>
      <w:tr w:rsidR="00735580" w:rsidTr="005C642E">
        <w:trPr>
          <w:tblCellSpacing w:w="15" w:type="dxa"/>
        </w:trPr>
        <w:tc>
          <w:tcPr>
            <w:tcW w:w="0" w:type="auto"/>
            <w:shd w:val="clear" w:color="auto" w:fill="FFFFFF"/>
            <w:tcMar>
              <w:top w:w="15" w:type="dxa"/>
              <w:left w:w="75" w:type="dxa"/>
              <w:bottom w:w="15" w:type="dxa"/>
              <w:right w:w="75" w:type="dxa"/>
            </w:tcMar>
          </w:tcPr>
          <w:p w:rsidR="00735580" w:rsidRPr="002B4C2E" w:rsidRDefault="00735580" w:rsidP="005C642E">
            <w:pPr>
              <w:rPr>
                <w:rFonts w:ascii="Arial" w:hAnsi="Arial" w:cs="Arial"/>
                <w:sz w:val="20"/>
              </w:rPr>
            </w:pPr>
            <w:r w:rsidRPr="002B4C2E">
              <w:rPr>
                <w:rFonts w:ascii="Arial" w:hAnsi="Arial" w:cs="Arial"/>
                <w:sz w:val="20"/>
              </w:rPr>
              <w:t>Usage Context</w:t>
            </w:r>
          </w:p>
        </w:tc>
        <w:tc>
          <w:tcPr>
            <w:tcW w:w="0" w:type="auto"/>
            <w:shd w:val="clear" w:color="auto" w:fill="FFFFFF"/>
            <w:tcMar>
              <w:top w:w="15" w:type="dxa"/>
              <w:left w:w="75" w:type="dxa"/>
              <w:bottom w:w="15" w:type="dxa"/>
              <w:right w:w="75" w:type="dxa"/>
            </w:tcMar>
          </w:tcPr>
          <w:p w:rsidR="00735580" w:rsidRPr="00D250DA" w:rsidRDefault="00735580" w:rsidP="005C642E">
            <w:pPr>
              <w:rPr>
                <w:rFonts w:ascii="Arial" w:hAnsi="Arial" w:cs="Arial"/>
                <w:sz w:val="20"/>
              </w:rPr>
            </w:pPr>
          </w:p>
        </w:tc>
        <w:tc>
          <w:tcPr>
            <w:tcW w:w="0" w:type="auto"/>
            <w:shd w:val="clear" w:color="auto" w:fill="FFFFFF"/>
            <w:tcMar>
              <w:top w:w="15" w:type="dxa"/>
              <w:left w:w="75" w:type="dxa"/>
              <w:bottom w:w="15" w:type="dxa"/>
              <w:right w:w="75" w:type="dxa"/>
            </w:tcMar>
          </w:tcPr>
          <w:p w:rsidR="00735580" w:rsidRPr="00D250DA" w:rsidRDefault="00735580" w:rsidP="005C642E">
            <w:pPr>
              <w:rPr>
                <w:rFonts w:ascii="Arial" w:hAnsi="Arial" w:cs="Arial"/>
                <w:sz w:val="20"/>
              </w:rPr>
            </w:pPr>
            <w:r>
              <w:rPr>
                <w:rFonts w:ascii="Arial" w:hAnsi="Arial" w:cs="Arial"/>
                <w:sz w:val="20"/>
              </w:rPr>
              <w:t>The condition under which a binding is valid.  Usually a country or geographic region.</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94" w:tooltip="Category:Value Set" w:history="1">
              <w:r w:rsidR="00506063" w:rsidRPr="00D250DA">
                <w:rPr>
                  <w:rStyle w:val="Hyperlink"/>
                  <w:rFonts w:ascii="Arial" w:hAnsi="Arial" w:cs="Arial"/>
                  <w:sz w:val="20"/>
                </w:rPr>
                <w:t>Value Set</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A value set is the set of values that is valid for use in a specific context, e.g. to define the </w:t>
            </w:r>
            <w:hyperlink r:id="rId195" w:tooltip="Powered by Text-Enhance" w:history="1">
              <w:r w:rsidRPr="00D250DA">
                <w:rPr>
                  <w:rStyle w:val="Hyperlink"/>
                  <w:rFonts w:ascii="Arial" w:hAnsi="Arial" w:cs="Arial"/>
                  <w:sz w:val="20"/>
                </w:rPr>
                <w:t>domain</w:t>
              </w:r>
            </w:hyperlink>
            <w:r w:rsidRPr="00D250DA">
              <w:rPr>
                <w:rFonts w:ascii="Arial" w:hAnsi="Arial" w:cs="Arial"/>
                <w:sz w:val="20"/>
              </w:rPr>
              <w:t xml:space="preserve"> of a data element. Value sets may be defined extensionally by listing the valid values explicitly, or </w:t>
            </w:r>
            <w:proofErr w:type="spellStart"/>
            <w:r w:rsidRPr="00D250DA">
              <w:rPr>
                <w:rFonts w:ascii="Arial" w:hAnsi="Arial" w:cs="Arial"/>
                <w:sz w:val="20"/>
              </w:rPr>
              <w:t>intensionally</w:t>
            </w:r>
            <w:proofErr w:type="spellEnd"/>
            <w:r w:rsidRPr="00D250DA">
              <w:rPr>
                <w:rFonts w:ascii="Arial" w:hAnsi="Arial" w:cs="Arial"/>
                <w:sz w:val="20"/>
              </w:rPr>
              <w:t xml:space="preserve"> by providing a definition by which valid values can be </w:t>
            </w:r>
            <w:r w:rsidRPr="00D250DA">
              <w:rPr>
                <w:rFonts w:ascii="Arial" w:hAnsi="Arial" w:cs="Arial"/>
                <w:sz w:val="20"/>
              </w:rPr>
              <w:lastRenderedPageBreak/>
              <w:t>identified.</w:t>
            </w:r>
            <w:r>
              <w:rPr>
                <w:rFonts w:ascii="Arial" w:hAnsi="Arial" w:cs="Arial"/>
                <w:sz w:val="20"/>
              </w:rPr>
              <w:t xml:space="preserve">  The </w:t>
            </w:r>
            <w:r w:rsidRPr="0058636C">
              <w:rPr>
                <w:rFonts w:ascii="Arial" w:hAnsi="Arial" w:cs="Arial"/>
                <w:sz w:val="20"/>
              </w:rPr>
              <w:t>Represents a uniquely identifiable set of valid concept representations, where any concept representation can be tested to determine whether or not it is a member of the value set. Value sets exist to constrain the content for a coded element in an information model; they represent a vocabulary constraint statement. Value set complexity may range from a simple flat list of concept codes drawn from a single code system, to an unbounded hierarchical set of possibly post-coordinated expressions drawn from multiple code systems.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96" w:tooltip="Web Ontology Language" w:history="1">
              <w:r w:rsidR="00506063" w:rsidRPr="00D250DA">
                <w:rPr>
                  <w:rStyle w:val="Hyperlink"/>
                  <w:rFonts w:ascii="Arial" w:hAnsi="Arial" w:cs="Arial"/>
                  <w:sz w:val="20"/>
                </w:rPr>
                <w:t>Web Ontology Language</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OWL</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The Web Ontology Language OWL is a semantic markup language for publishing and sharing ontologies on the World Wide Web. OWL is developed as a vocabulary extension of RDF (the Resource Description Framework) and is derived from the DAML+OIL Web Ontology Language.</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97" w:tooltip="World Wide Web Consortium" w:history="1">
              <w:r w:rsidR="00506063" w:rsidRPr="00D250DA">
                <w:rPr>
                  <w:rStyle w:val="Hyperlink"/>
                  <w:rFonts w:ascii="Arial" w:hAnsi="Arial" w:cs="Arial"/>
                  <w:sz w:val="20"/>
                </w:rPr>
                <w:t>World Wide Web Consortium</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W3C</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The World Wide Web Consortium (W3C) is an international community where member organizations, a full-time staff, and the public work together to develop Web standards.</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6B5B04" w:rsidP="005C642E">
            <w:pPr>
              <w:rPr>
                <w:rFonts w:ascii="Arial" w:hAnsi="Arial" w:cs="Arial"/>
                <w:sz w:val="20"/>
              </w:rPr>
            </w:pPr>
            <w:hyperlink r:id="rId198" w:tooltip="Category:World Wide Web Consortium Standard or Specification" w:history="1">
              <w:r w:rsidR="00506063" w:rsidRPr="00D250DA">
                <w:rPr>
                  <w:rStyle w:val="Hyperlink"/>
                  <w:rFonts w:ascii="Arial" w:hAnsi="Arial" w:cs="Arial"/>
                  <w:sz w:val="20"/>
                </w:rPr>
                <w:t>World Wide Web Consortium Standard or Specification</w:t>
              </w:r>
            </w:hyperlink>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 xml:space="preserve">W3C standards and specifications are those specifications published by the W3C, including Web Ontology Language (OWL), SPARQL, </w:t>
            </w:r>
            <w:proofErr w:type="spellStart"/>
            <w:r w:rsidRPr="00D250DA">
              <w:rPr>
                <w:rFonts w:ascii="Arial" w:hAnsi="Arial" w:cs="Arial"/>
                <w:sz w:val="20"/>
              </w:rPr>
              <w:t>eXtensible</w:t>
            </w:r>
            <w:proofErr w:type="spellEnd"/>
            <w:r w:rsidRPr="00D250DA">
              <w:rPr>
                <w:rFonts w:ascii="Arial" w:hAnsi="Arial" w:cs="Arial"/>
                <w:sz w:val="20"/>
              </w:rPr>
              <w:t xml:space="preserve"> Markup Language (XML) and Resource Description Framework (RDF).</w:t>
            </w:r>
          </w:p>
        </w:tc>
      </w:tr>
      <w:tr w:rsidR="00506063" w:rsidTr="005C642E">
        <w:trPr>
          <w:tblCellSpacing w:w="15" w:type="dxa"/>
        </w:trPr>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XML Metadata Interchange</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XMI</w:t>
            </w:r>
          </w:p>
        </w:tc>
        <w:tc>
          <w:tcPr>
            <w:tcW w:w="0" w:type="auto"/>
            <w:shd w:val="clear" w:color="auto" w:fill="FFFFFF"/>
            <w:tcMar>
              <w:top w:w="15" w:type="dxa"/>
              <w:left w:w="75" w:type="dxa"/>
              <w:bottom w:w="15" w:type="dxa"/>
              <w:right w:w="75" w:type="dxa"/>
            </w:tcMar>
            <w:hideMark/>
          </w:tcPr>
          <w:p w:rsidR="00506063" w:rsidRPr="00D250DA" w:rsidRDefault="00506063" w:rsidP="005C642E">
            <w:pPr>
              <w:rPr>
                <w:rFonts w:ascii="Arial" w:hAnsi="Arial" w:cs="Arial"/>
                <w:sz w:val="20"/>
              </w:rPr>
            </w:pPr>
            <w:r w:rsidRPr="00D250DA">
              <w:rPr>
                <w:rFonts w:ascii="Arial" w:hAnsi="Arial" w:cs="Arial"/>
                <w:sz w:val="20"/>
              </w:rPr>
              <w:t>An OMG standard that facilitates interchange of models via XML documents.</w:t>
            </w:r>
          </w:p>
        </w:tc>
      </w:tr>
      <w:tr w:rsidR="00506063" w:rsidTr="005C642E">
        <w:trPr>
          <w:tblCellSpacing w:w="15" w:type="dxa"/>
        </w:trPr>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rsidP="005C642E">
            <w:pPr>
              <w:rPr>
                <w:rFonts w:ascii="Arial" w:hAnsi="Arial" w:cs="Arial"/>
                <w:sz w:val="20"/>
              </w:rPr>
            </w:pPr>
          </w:p>
        </w:tc>
        <w:tc>
          <w:tcPr>
            <w:tcW w:w="0" w:type="auto"/>
            <w:shd w:val="clear" w:color="auto" w:fill="FFFFFF"/>
            <w:tcMar>
              <w:top w:w="15" w:type="dxa"/>
              <w:left w:w="75" w:type="dxa"/>
              <w:bottom w:w="15" w:type="dxa"/>
              <w:right w:w="75" w:type="dxa"/>
            </w:tcMar>
          </w:tcPr>
          <w:p w:rsidR="00506063" w:rsidRPr="00D250DA" w:rsidRDefault="00506063">
            <w:pPr>
              <w:pStyle w:val="Body"/>
              <w:ind w:left="0"/>
              <w:rPr>
                <w:rFonts w:ascii="Arial" w:hAnsi="Arial" w:cs="Arial"/>
                <w:sz w:val="20"/>
              </w:rPr>
            </w:pPr>
          </w:p>
        </w:tc>
      </w:tr>
    </w:tbl>
    <w:p w:rsidR="005C642E" w:rsidRDefault="005C642E" w:rsidP="005C642E">
      <w:pPr>
        <w:pStyle w:val="Body"/>
        <w:ind w:left="720"/>
        <w:rPr>
          <w:rFonts w:ascii="Arial" w:hAnsi="Arial" w:cs="Arial"/>
          <w:b/>
          <w:i/>
        </w:rPr>
      </w:pPr>
    </w:p>
    <w:p w:rsidR="005C642E" w:rsidRDefault="005C642E" w:rsidP="007D1F9D">
      <w:pPr>
        <w:pStyle w:val="Body"/>
        <w:rPr>
          <w:rFonts w:ascii="Arial" w:hAnsi="Arial" w:cs="Arial"/>
          <w:b/>
          <w:i/>
        </w:rPr>
      </w:pPr>
    </w:p>
    <w:p w:rsidR="005C642E" w:rsidRDefault="005C642E" w:rsidP="007D1F9D">
      <w:pPr>
        <w:pStyle w:val="Body"/>
        <w:rPr>
          <w:rFonts w:ascii="Arial" w:hAnsi="Arial" w:cs="Arial"/>
          <w:b/>
          <w:i/>
        </w:rPr>
      </w:pPr>
    </w:p>
    <w:p w:rsidR="007D1F9D" w:rsidRPr="00721FD7" w:rsidRDefault="007D1F9D" w:rsidP="007D1F9D">
      <w:pPr>
        <w:pStyle w:val="Body"/>
        <w:rPr>
          <w:rFonts w:ascii="Arial" w:hAnsi="Arial" w:cs="Arial"/>
        </w:rPr>
      </w:pPr>
    </w:p>
    <w:p w:rsidR="007D1F9D" w:rsidRPr="00721FD7" w:rsidRDefault="007D1F9D" w:rsidP="007D1F9D">
      <w:pPr>
        <w:pStyle w:val="Body"/>
        <w:rPr>
          <w:rFonts w:ascii="Arial" w:hAnsi="Arial" w:cs="Arial"/>
        </w:rPr>
      </w:pPr>
    </w:p>
    <w:p w:rsidR="007D1F9D" w:rsidRPr="00721FD7" w:rsidRDefault="007D1F9D" w:rsidP="007D1F9D">
      <w:pPr>
        <w:pStyle w:val="Body"/>
        <w:rPr>
          <w:rFonts w:ascii="Arial" w:hAnsi="Arial" w:cs="Arial"/>
        </w:rPr>
      </w:pPr>
    </w:p>
    <w:p w:rsidR="007D1F9D" w:rsidRPr="00721FD7" w:rsidRDefault="007D1F9D" w:rsidP="007D1F9D">
      <w:pPr>
        <w:pStyle w:val="Body"/>
        <w:rPr>
          <w:rFonts w:ascii="Arial" w:hAnsi="Arial" w:cs="Arial"/>
        </w:rPr>
      </w:pPr>
    </w:p>
    <w:p w:rsidR="007D1F9D" w:rsidRPr="00721FD7" w:rsidRDefault="007D1F9D" w:rsidP="007D1F9D">
      <w:pPr>
        <w:pStyle w:val="Body"/>
        <w:rPr>
          <w:rFonts w:ascii="Arial" w:hAnsi="Arial" w:cs="Arial"/>
        </w:rPr>
      </w:pPr>
    </w:p>
    <w:p w:rsidR="007D1F9D" w:rsidRPr="00721FD7" w:rsidRDefault="007D1F9D" w:rsidP="00C71936">
      <w:pPr>
        <w:pStyle w:val="Body"/>
        <w:ind w:left="0"/>
        <w:rPr>
          <w:rFonts w:ascii="Arial" w:hAnsi="Arial" w:cs="Arial"/>
        </w:rPr>
      </w:pPr>
    </w:p>
    <w:sectPr w:rsidR="007D1F9D" w:rsidRPr="00721FD7" w:rsidSect="00C84860">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108" w:rsidRDefault="00466108">
      <w:r>
        <w:separator/>
      </w:r>
    </w:p>
  </w:endnote>
  <w:endnote w:type="continuationSeparator" w:id="0">
    <w:p w:rsidR="00466108" w:rsidRDefault="0046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108" w:rsidRDefault="00466108">
    <w:pPr>
      <w:pStyle w:val="rightfooter"/>
    </w:pPr>
    <w:r>
      <w:t xml:space="preserve">OMG RFP - </w:t>
    </w:r>
    <w:r w:rsidRPr="00CC41C1">
      <w:t xml:space="preserve">UML Profile for </w:t>
    </w:r>
    <w:r>
      <w:t>CIMI</w:t>
    </w:r>
    <w:r w:rsidRPr="00CC41C1">
      <w:t xml:space="preserve"> (</w:t>
    </w:r>
    <w:r>
      <w:t>AML</w:t>
    </w:r>
    <w:r w:rsidRPr="00CC41C1">
      <w:t>)</w:t>
    </w:r>
    <w:r>
      <w:tab/>
    </w:r>
    <w:r>
      <w:monthLong/>
    </w:r>
    <w:r>
      <w:t xml:space="preserve"> </w:t>
    </w:r>
    <w:r>
      <w:dayShort/>
    </w:r>
    <w:r>
      <w:t xml:space="preserve">, </w:t>
    </w:r>
    <w:r>
      <w:yearLong/>
    </w:r>
    <w:r>
      <w:tab/>
    </w: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108" w:rsidRDefault="00466108">
      <w:r>
        <w:separator/>
      </w:r>
    </w:p>
  </w:footnote>
  <w:footnote w:type="continuationSeparator" w:id="0">
    <w:p w:rsidR="00466108" w:rsidRDefault="00466108">
      <w:r>
        <w:continuationSeparator/>
      </w:r>
    </w:p>
  </w:footnote>
  <w:footnote w:id="1">
    <w:p w:rsidR="00466108" w:rsidRDefault="00466108">
      <w:pPr>
        <w:pStyle w:val="FootnoteText"/>
      </w:pPr>
      <w:r>
        <w:rPr>
          <w:rStyle w:val="FootnoteReference"/>
        </w:rPr>
        <w:footnoteRef/>
      </w:r>
      <w:r>
        <w:t xml:space="preserve"> </w:t>
      </w:r>
      <w:r w:rsidRPr="00AF423A">
        <w:t>http://informatics.mayo.edu/CIMI/index.php/Main_Page</w:t>
      </w:r>
    </w:p>
  </w:footnote>
  <w:footnote w:id="2">
    <w:p w:rsidR="00466108" w:rsidRDefault="00466108" w:rsidP="00346CBC">
      <w:pPr>
        <w:pStyle w:val="FootnoteText"/>
      </w:pPr>
      <w:r>
        <w:rPr>
          <w:rStyle w:val="FootnoteReference"/>
        </w:rPr>
        <w:footnoteRef/>
      </w:r>
      <w:r>
        <w:t xml:space="preserve"> </w:t>
      </w:r>
    </w:p>
  </w:footnote>
  <w:footnote w:id="3">
    <w:p w:rsidR="00466108" w:rsidRDefault="00466108" w:rsidP="00E866F1">
      <w:pPr>
        <w:pStyle w:val="FootnoteText"/>
      </w:pPr>
      <w:r>
        <w:rPr>
          <w:rStyle w:val="FootnoteReference"/>
        </w:rPr>
        <w:footnoteRef/>
      </w:r>
      <w:r>
        <w:t xml:space="preserve"> </w:t>
      </w:r>
      <w:r w:rsidRPr="00E311FD">
        <w:t>http://informatics.mayo.edu/CIMI/index.php/GlossaryTopics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108" w:rsidRPr="000E4086" w:rsidRDefault="00466108">
    <w:pPr>
      <w:pStyle w:val="Header"/>
      <w:rPr>
        <w:rFonts w:ascii="Helvetica" w:hAnsi="Helvetica"/>
        <w:sz w:val="16"/>
      </w:rPr>
    </w:pPr>
    <w:r w:rsidRPr="00C84313">
      <w:t xml:space="preserve"> </w:t>
    </w:r>
    <w:proofErr w:type="gramStart"/>
    <w:r>
      <w:t>health</w:t>
    </w:r>
    <w:proofErr w:type="gramEnd"/>
    <w:r>
      <w:t>/2012-06-04</w:t>
    </w:r>
    <w:r w:rsidRPr="004C1531">
      <w:rPr>
        <w:color w:val="FF0000"/>
      </w:rPr>
      <w:tab/>
    </w:r>
    <w:r w:rsidRPr="004C1531">
      <w:rPr>
        <w:color w:val="FF0000"/>
      </w:rPr>
      <w:tab/>
    </w:r>
    <w:r w:rsidRPr="000E4086">
      <w:rPr>
        <w:rFonts w:ascii="Helvetica" w:hAnsi="Helvetica"/>
        <w:sz w:val="16"/>
      </w:rPr>
      <w:t xml:space="preserve">Abbreviated RFP Template: </w:t>
    </w:r>
    <w:proofErr w:type="spellStart"/>
    <w:r w:rsidRPr="000E4086">
      <w:rPr>
        <w:rFonts w:ascii="Helvetica" w:hAnsi="Helvetica"/>
        <w:sz w:val="16"/>
      </w:rPr>
      <w:t>ab</w:t>
    </w:r>
    <w:proofErr w:type="spellEnd"/>
    <w:r w:rsidRPr="000E4086">
      <w:rPr>
        <w:rFonts w:ascii="Helvetica" w:hAnsi="Helvetica"/>
        <w:sz w:val="16"/>
      </w:rPr>
      <w:t>/08-10-01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
    <w:nsid w:val="04FE4050"/>
    <w:multiLevelType w:val="hybridMultilevel"/>
    <w:tmpl w:val="1534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85F27"/>
    <w:multiLevelType w:val="hybridMultilevel"/>
    <w:tmpl w:val="313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3343E"/>
    <w:multiLevelType w:val="hybridMultilevel"/>
    <w:tmpl w:val="C9D0CFA4"/>
    <w:lvl w:ilvl="0" w:tplc="C58C0B26">
      <w:start w:val="2"/>
      <w:numFmt w:val="decimal"/>
      <w:lvlText w:val="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D22A1"/>
    <w:multiLevelType w:val="multilevel"/>
    <w:tmpl w:val="8230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107AB"/>
    <w:multiLevelType w:val="hybridMultilevel"/>
    <w:tmpl w:val="CC6004A2"/>
    <w:lvl w:ilvl="0" w:tplc="04090001">
      <w:start w:val="1"/>
      <w:numFmt w:val="bullet"/>
      <w:lvlText w:val=""/>
      <w:lvlJc w:val="left"/>
      <w:pPr>
        <w:ind w:left="360" w:hanging="360"/>
      </w:pPr>
      <w:rPr>
        <w:rFonts w:ascii="Symbol" w:hAnsi="Symbol" w:hint="default"/>
      </w:r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1080"/>
        </w:tabs>
        <w:ind w:left="1080" w:hanging="360"/>
      </w:pPr>
    </w:lvl>
    <w:lvl w:ilvl="3" w:tplc="0409000F">
      <w:start w:val="1"/>
      <w:numFmt w:val="decimal"/>
      <w:lvlText w:val="%4."/>
      <w:lvlJc w:val="left"/>
      <w:pPr>
        <w:tabs>
          <w:tab w:val="num" w:pos="1800"/>
        </w:tabs>
        <w:ind w:left="1800" w:hanging="360"/>
      </w:pPr>
    </w:lvl>
    <w:lvl w:ilvl="4" w:tplc="04090019">
      <w:start w:val="1"/>
      <w:numFmt w:val="decimal"/>
      <w:lvlText w:val="%5."/>
      <w:lvlJc w:val="left"/>
      <w:pPr>
        <w:tabs>
          <w:tab w:val="num" w:pos="2520"/>
        </w:tabs>
        <w:ind w:left="2520" w:hanging="360"/>
      </w:pPr>
    </w:lvl>
    <w:lvl w:ilvl="5" w:tplc="0409001B">
      <w:start w:val="1"/>
      <w:numFmt w:val="decimal"/>
      <w:lvlText w:val="%6."/>
      <w:lvlJc w:val="left"/>
      <w:pPr>
        <w:tabs>
          <w:tab w:val="num" w:pos="3240"/>
        </w:tabs>
        <w:ind w:left="3240" w:hanging="360"/>
      </w:pPr>
    </w:lvl>
    <w:lvl w:ilvl="6" w:tplc="0409000F">
      <w:start w:val="1"/>
      <w:numFmt w:val="decimal"/>
      <w:lvlText w:val="%7."/>
      <w:lvlJc w:val="left"/>
      <w:pPr>
        <w:tabs>
          <w:tab w:val="num" w:pos="3960"/>
        </w:tabs>
        <w:ind w:left="3960" w:hanging="360"/>
      </w:pPr>
    </w:lvl>
    <w:lvl w:ilvl="7" w:tplc="04090019">
      <w:start w:val="1"/>
      <w:numFmt w:val="decimal"/>
      <w:lvlText w:val="%8."/>
      <w:lvlJc w:val="left"/>
      <w:pPr>
        <w:tabs>
          <w:tab w:val="num" w:pos="4680"/>
        </w:tabs>
        <w:ind w:left="4680" w:hanging="360"/>
      </w:pPr>
    </w:lvl>
    <w:lvl w:ilvl="8" w:tplc="0409001B">
      <w:start w:val="1"/>
      <w:numFmt w:val="decimal"/>
      <w:lvlText w:val="%9."/>
      <w:lvlJc w:val="left"/>
      <w:pPr>
        <w:tabs>
          <w:tab w:val="num" w:pos="5400"/>
        </w:tabs>
        <w:ind w:left="5400" w:hanging="360"/>
      </w:pPr>
    </w:lvl>
  </w:abstractNum>
  <w:abstractNum w:abstractNumId="7">
    <w:nsid w:val="24B03C25"/>
    <w:multiLevelType w:val="hybridMultilevel"/>
    <w:tmpl w:val="117C09DE"/>
    <w:lvl w:ilvl="0" w:tplc="332C690A">
      <w:start w:val="1"/>
      <w:numFmt w:val="bullet"/>
      <w:lvlText w:val=""/>
      <w:lvlJc w:val="left"/>
      <w:pPr>
        <w:tabs>
          <w:tab w:val="num" w:pos="1224"/>
        </w:tabs>
        <w:ind w:left="1224" w:hanging="360"/>
      </w:pPr>
      <w:rPr>
        <w:rFonts w:ascii="Symbol" w:hAnsi="Symbol" w:hint="default"/>
      </w:rPr>
    </w:lvl>
    <w:lvl w:ilvl="1" w:tplc="3F142E80" w:tentative="1">
      <w:start w:val="1"/>
      <w:numFmt w:val="bullet"/>
      <w:lvlText w:val="o"/>
      <w:lvlJc w:val="left"/>
      <w:pPr>
        <w:tabs>
          <w:tab w:val="num" w:pos="1944"/>
        </w:tabs>
        <w:ind w:left="1944" w:hanging="360"/>
      </w:pPr>
      <w:rPr>
        <w:rFonts w:ascii="Courier New" w:hAnsi="Courier New" w:hint="default"/>
      </w:rPr>
    </w:lvl>
    <w:lvl w:ilvl="2" w:tplc="4EDA62D8" w:tentative="1">
      <w:start w:val="1"/>
      <w:numFmt w:val="bullet"/>
      <w:lvlText w:val=""/>
      <w:lvlJc w:val="left"/>
      <w:pPr>
        <w:tabs>
          <w:tab w:val="num" w:pos="2664"/>
        </w:tabs>
        <w:ind w:left="2664" w:hanging="360"/>
      </w:pPr>
      <w:rPr>
        <w:rFonts w:ascii="Wingdings" w:hAnsi="Wingdings" w:hint="default"/>
      </w:rPr>
    </w:lvl>
    <w:lvl w:ilvl="3" w:tplc="88D28A34" w:tentative="1">
      <w:start w:val="1"/>
      <w:numFmt w:val="bullet"/>
      <w:lvlText w:val=""/>
      <w:lvlJc w:val="left"/>
      <w:pPr>
        <w:tabs>
          <w:tab w:val="num" w:pos="3384"/>
        </w:tabs>
        <w:ind w:left="3384" w:hanging="360"/>
      </w:pPr>
      <w:rPr>
        <w:rFonts w:ascii="Symbol" w:hAnsi="Symbol" w:hint="default"/>
      </w:rPr>
    </w:lvl>
    <w:lvl w:ilvl="4" w:tplc="74487152" w:tentative="1">
      <w:start w:val="1"/>
      <w:numFmt w:val="bullet"/>
      <w:lvlText w:val="o"/>
      <w:lvlJc w:val="left"/>
      <w:pPr>
        <w:tabs>
          <w:tab w:val="num" w:pos="4104"/>
        </w:tabs>
        <w:ind w:left="4104" w:hanging="360"/>
      </w:pPr>
      <w:rPr>
        <w:rFonts w:ascii="Courier New" w:hAnsi="Courier New" w:hint="default"/>
      </w:rPr>
    </w:lvl>
    <w:lvl w:ilvl="5" w:tplc="F822BB6A" w:tentative="1">
      <w:start w:val="1"/>
      <w:numFmt w:val="bullet"/>
      <w:lvlText w:val=""/>
      <w:lvlJc w:val="left"/>
      <w:pPr>
        <w:tabs>
          <w:tab w:val="num" w:pos="4824"/>
        </w:tabs>
        <w:ind w:left="4824" w:hanging="360"/>
      </w:pPr>
      <w:rPr>
        <w:rFonts w:ascii="Wingdings" w:hAnsi="Wingdings" w:hint="default"/>
      </w:rPr>
    </w:lvl>
    <w:lvl w:ilvl="6" w:tplc="64BAC544" w:tentative="1">
      <w:start w:val="1"/>
      <w:numFmt w:val="bullet"/>
      <w:lvlText w:val=""/>
      <w:lvlJc w:val="left"/>
      <w:pPr>
        <w:tabs>
          <w:tab w:val="num" w:pos="5544"/>
        </w:tabs>
        <w:ind w:left="5544" w:hanging="360"/>
      </w:pPr>
      <w:rPr>
        <w:rFonts w:ascii="Symbol" w:hAnsi="Symbol" w:hint="default"/>
      </w:rPr>
    </w:lvl>
    <w:lvl w:ilvl="7" w:tplc="644AFF36" w:tentative="1">
      <w:start w:val="1"/>
      <w:numFmt w:val="bullet"/>
      <w:lvlText w:val="o"/>
      <w:lvlJc w:val="left"/>
      <w:pPr>
        <w:tabs>
          <w:tab w:val="num" w:pos="6264"/>
        </w:tabs>
        <w:ind w:left="6264" w:hanging="360"/>
      </w:pPr>
      <w:rPr>
        <w:rFonts w:ascii="Courier New" w:hAnsi="Courier New" w:hint="default"/>
      </w:rPr>
    </w:lvl>
    <w:lvl w:ilvl="8" w:tplc="42F89FDA" w:tentative="1">
      <w:start w:val="1"/>
      <w:numFmt w:val="bullet"/>
      <w:lvlText w:val=""/>
      <w:lvlJc w:val="left"/>
      <w:pPr>
        <w:tabs>
          <w:tab w:val="num" w:pos="6984"/>
        </w:tabs>
        <w:ind w:left="6984" w:hanging="360"/>
      </w:pPr>
      <w:rPr>
        <w:rFonts w:ascii="Wingdings" w:hAnsi="Wingdings" w:hint="default"/>
      </w:rPr>
    </w:lvl>
  </w:abstractNum>
  <w:abstractNum w:abstractNumId="8">
    <w:nsid w:val="28631D2F"/>
    <w:multiLevelType w:val="multilevel"/>
    <w:tmpl w:val="86E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146916"/>
    <w:multiLevelType w:val="hybridMultilevel"/>
    <w:tmpl w:val="99D61FC4"/>
    <w:lvl w:ilvl="0" w:tplc="ED904D90">
      <w:start w:val="1"/>
      <w:numFmt w:val="bullet"/>
      <w:lvlText w:val="•"/>
      <w:lvlJc w:val="left"/>
      <w:pPr>
        <w:tabs>
          <w:tab w:val="num" w:pos="1584"/>
        </w:tabs>
        <w:ind w:left="1584" w:hanging="360"/>
      </w:pPr>
      <w:rPr>
        <w:rFonts w:ascii="Arial" w:hAnsi="Arial" w:hint="default"/>
      </w:rPr>
    </w:lvl>
    <w:lvl w:ilvl="1" w:tplc="1354E102" w:tentative="1">
      <w:start w:val="1"/>
      <w:numFmt w:val="bullet"/>
      <w:lvlText w:val="•"/>
      <w:lvlJc w:val="left"/>
      <w:pPr>
        <w:tabs>
          <w:tab w:val="num" w:pos="2304"/>
        </w:tabs>
        <w:ind w:left="2304" w:hanging="360"/>
      </w:pPr>
      <w:rPr>
        <w:rFonts w:ascii="Arial" w:hAnsi="Arial" w:hint="default"/>
      </w:rPr>
    </w:lvl>
    <w:lvl w:ilvl="2" w:tplc="AA20022A" w:tentative="1">
      <w:start w:val="1"/>
      <w:numFmt w:val="bullet"/>
      <w:lvlText w:val="•"/>
      <w:lvlJc w:val="left"/>
      <w:pPr>
        <w:tabs>
          <w:tab w:val="num" w:pos="3024"/>
        </w:tabs>
        <w:ind w:left="3024" w:hanging="360"/>
      </w:pPr>
      <w:rPr>
        <w:rFonts w:ascii="Arial" w:hAnsi="Arial" w:hint="default"/>
      </w:rPr>
    </w:lvl>
    <w:lvl w:ilvl="3" w:tplc="4072B912" w:tentative="1">
      <w:start w:val="1"/>
      <w:numFmt w:val="bullet"/>
      <w:lvlText w:val="•"/>
      <w:lvlJc w:val="left"/>
      <w:pPr>
        <w:tabs>
          <w:tab w:val="num" w:pos="3744"/>
        </w:tabs>
        <w:ind w:left="3744" w:hanging="360"/>
      </w:pPr>
      <w:rPr>
        <w:rFonts w:ascii="Arial" w:hAnsi="Arial" w:hint="default"/>
      </w:rPr>
    </w:lvl>
    <w:lvl w:ilvl="4" w:tplc="5E16EF62" w:tentative="1">
      <w:start w:val="1"/>
      <w:numFmt w:val="bullet"/>
      <w:lvlText w:val="•"/>
      <w:lvlJc w:val="left"/>
      <w:pPr>
        <w:tabs>
          <w:tab w:val="num" w:pos="4464"/>
        </w:tabs>
        <w:ind w:left="4464" w:hanging="360"/>
      </w:pPr>
      <w:rPr>
        <w:rFonts w:ascii="Arial" w:hAnsi="Arial" w:hint="default"/>
      </w:rPr>
    </w:lvl>
    <w:lvl w:ilvl="5" w:tplc="15A26FA8" w:tentative="1">
      <w:start w:val="1"/>
      <w:numFmt w:val="bullet"/>
      <w:lvlText w:val="•"/>
      <w:lvlJc w:val="left"/>
      <w:pPr>
        <w:tabs>
          <w:tab w:val="num" w:pos="5184"/>
        </w:tabs>
        <w:ind w:left="5184" w:hanging="360"/>
      </w:pPr>
      <w:rPr>
        <w:rFonts w:ascii="Arial" w:hAnsi="Arial" w:hint="default"/>
      </w:rPr>
    </w:lvl>
    <w:lvl w:ilvl="6" w:tplc="FDE60CC0" w:tentative="1">
      <w:start w:val="1"/>
      <w:numFmt w:val="bullet"/>
      <w:lvlText w:val="•"/>
      <w:lvlJc w:val="left"/>
      <w:pPr>
        <w:tabs>
          <w:tab w:val="num" w:pos="5904"/>
        </w:tabs>
        <w:ind w:left="5904" w:hanging="360"/>
      </w:pPr>
      <w:rPr>
        <w:rFonts w:ascii="Arial" w:hAnsi="Arial" w:hint="default"/>
      </w:rPr>
    </w:lvl>
    <w:lvl w:ilvl="7" w:tplc="84FAFD30" w:tentative="1">
      <w:start w:val="1"/>
      <w:numFmt w:val="bullet"/>
      <w:lvlText w:val="•"/>
      <w:lvlJc w:val="left"/>
      <w:pPr>
        <w:tabs>
          <w:tab w:val="num" w:pos="6624"/>
        </w:tabs>
        <w:ind w:left="6624" w:hanging="360"/>
      </w:pPr>
      <w:rPr>
        <w:rFonts w:ascii="Arial" w:hAnsi="Arial" w:hint="default"/>
      </w:rPr>
    </w:lvl>
    <w:lvl w:ilvl="8" w:tplc="BEE01A46" w:tentative="1">
      <w:start w:val="1"/>
      <w:numFmt w:val="bullet"/>
      <w:lvlText w:val="•"/>
      <w:lvlJc w:val="left"/>
      <w:pPr>
        <w:tabs>
          <w:tab w:val="num" w:pos="7344"/>
        </w:tabs>
        <w:ind w:left="7344" w:hanging="360"/>
      </w:pPr>
      <w:rPr>
        <w:rFonts w:ascii="Arial" w:hAnsi="Arial" w:hint="default"/>
      </w:rPr>
    </w:lvl>
  </w:abstractNum>
  <w:abstractNum w:abstractNumId="10">
    <w:nsid w:val="2E1943A6"/>
    <w:multiLevelType w:val="multilevel"/>
    <w:tmpl w:val="C9EE47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422"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2F4C450E"/>
    <w:multiLevelType w:val="multilevel"/>
    <w:tmpl w:val="E9FE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CF1173"/>
    <w:multiLevelType w:val="hybridMultilevel"/>
    <w:tmpl w:val="2DB28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F522C"/>
    <w:multiLevelType w:val="hybridMultilevel"/>
    <w:tmpl w:val="6050520A"/>
    <w:lvl w:ilvl="0" w:tplc="AD006AC2">
      <w:start w:val="1"/>
      <w:numFmt w:val="bullet"/>
      <w:lvlText w:val=""/>
      <w:lvlJc w:val="left"/>
      <w:pPr>
        <w:tabs>
          <w:tab w:val="num" w:pos="1224"/>
        </w:tabs>
        <w:ind w:left="1224" w:hanging="360"/>
      </w:pPr>
      <w:rPr>
        <w:rFonts w:ascii="Symbol" w:hAnsi="Symbol" w:hint="default"/>
      </w:rPr>
    </w:lvl>
    <w:lvl w:ilvl="1" w:tplc="0FAE03C2" w:tentative="1">
      <w:start w:val="1"/>
      <w:numFmt w:val="bullet"/>
      <w:lvlText w:val="o"/>
      <w:lvlJc w:val="left"/>
      <w:pPr>
        <w:tabs>
          <w:tab w:val="num" w:pos="1944"/>
        </w:tabs>
        <w:ind w:left="1944" w:hanging="360"/>
      </w:pPr>
      <w:rPr>
        <w:rFonts w:ascii="Courier New" w:hAnsi="Courier New" w:hint="default"/>
      </w:rPr>
    </w:lvl>
    <w:lvl w:ilvl="2" w:tplc="82428286" w:tentative="1">
      <w:start w:val="1"/>
      <w:numFmt w:val="bullet"/>
      <w:lvlText w:val=""/>
      <w:lvlJc w:val="left"/>
      <w:pPr>
        <w:tabs>
          <w:tab w:val="num" w:pos="2664"/>
        </w:tabs>
        <w:ind w:left="2664" w:hanging="360"/>
      </w:pPr>
      <w:rPr>
        <w:rFonts w:ascii="Wingdings" w:hAnsi="Wingdings" w:hint="default"/>
      </w:rPr>
    </w:lvl>
    <w:lvl w:ilvl="3" w:tplc="F7D441EE" w:tentative="1">
      <w:start w:val="1"/>
      <w:numFmt w:val="bullet"/>
      <w:lvlText w:val=""/>
      <w:lvlJc w:val="left"/>
      <w:pPr>
        <w:tabs>
          <w:tab w:val="num" w:pos="3384"/>
        </w:tabs>
        <w:ind w:left="3384" w:hanging="360"/>
      </w:pPr>
      <w:rPr>
        <w:rFonts w:ascii="Symbol" w:hAnsi="Symbol" w:hint="default"/>
      </w:rPr>
    </w:lvl>
    <w:lvl w:ilvl="4" w:tplc="A0E61CC6" w:tentative="1">
      <w:start w:val="1"/>
      <w:numFmt w:val="bullet"/>
      <w:lvlText w:val="o"/>
      <w:lvlJc w:val="left"/>
      <w:pPr>
        <w:tabs>
          <w:tab w:val="num" w:pos="4104"/>
        </w:tabs>
        <w:ind w:left="4104" w:hanging="360"/>
      </w:pPr>
      <w:rPr>
        <w:rFonts w:ascii="Courier New" w:hAnsi="Courier New" w:hint="default"/>
      </w:rPr>
    </w:lvl>
    <w:lvl w:ilvl="5" w:tplc="4060FB8C" w:tentative="1">
      <w:start w:val="1"/>
      <w:numFmt w:val="bullet"/>
      <w:lvlText w:val=""/>
      <w:lvlJc w:val="left"/>
      <w:pPr>
        <w:tabs>
          <w:tab w:val="num" w:pos="4824"/>
        </w:tabs>
        <w:ind w:left="4824" w:hanging="360"/>
      </w:pPr>
      <w:rPr>
        <w:rFonts w:ascii="Wingdings" w:hAnsi="Wingdings" w:hint="default"/>
      </w:rPr>
    </w:lvl>
    <w:lvl w:ilvl="6" w:tplc="E7D6C4C0" w:tentative="1">
      <w:start w:val="1"/>
      <w:numFmt w:val="bullet"/>
      <w:lvlText w:val=""/>
      <w:lvlJc w:val="left"/>
      <w:pPr>
        <w:tabs>
          <w:tab w:val="num" w:pos="5544"/>
        </w:tabs>
        <w:ind w:left="5544" w:hanging="360"/>
      </w:pPr>
      <w:rPr>
        <w:rFonts w:ascii="Symbol" w:hAnsi="Symbol" w:hint="default"/>
      </w:rPr>
    </w:lvl>
    <w:lvl w:ilvl="7" w:tplc="6EC87228" w:tentative="1">
      <w:start w:val="1"/>
      <w:numFmt w:val="bullet"/>
      <w:lvlText w:val="o"/>
      <w:lvlJc w:val="left"/>
      <w:pPr>
        <w:tabs>
          <w:tab w:val="num" w:pos="6264"/>
        </w:tabs>
        <w:ind w:left="6264" w:hanging="360"/>
      </w:pPr>
      <w:rPr>
        <w:rFonts w:ascii="Courier New" w:hAnsi="Courier New" w:hint="default"/>
      </w:rPr>
    </w:lvl>
    <w:lvl w:ilvl="8" w:tplc="E9C48F9C" w:tentative="1">
      <w:start w:val="1"/>
      <w:numFmt w:val="bullet"/>
      <w:lvlText w:val=""/>
      <w:lvlJc w:val="left"/>
      <w:pPr>
        <w:tabs>
          <w:tab w:val="num" w:pos="6984"/>
        </w:tabs>
        <w:ind w:left="6984" w:hanging="360"/>
      </w:pPr>
      <w:rPr>
        <w:rFonts w:ascii="Wingdings" w:hAnsi="Wingdings" w:hint="default"/>
      </w:rPr>
    </w:lvl>
  </w:abstractNum>
  <w:abstractNum w:abstractNumId="14">
    <w:nsid w:val="337667B7"/>
    <w:multiLevelType w:val="hybridMultilevel"/>
    <w:tmpl w:val="35A8D550"/>
    <w:lvl w:ilvl="0" w:tplc="4760AC02">
      <w:start w:val="2"/>
      <w:numFmt w:val="decimal"/>
      <w:lvlText w:val="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4FE2CA9"/>
    <w:multiLevelType w:val="hybridMultilevel"/>
    <w:tmpl w:val="07F48A74"/>
    <w:lvl w:ilvl="0" w:tplc="15D262E8">
      <w:start w:val="1"/>
      <w:numFmt w:val="decimal"/>
      <w:lvlText w:val="A. %1"/>
      <w:lvlJc w:val="left"/>
      <w:pPr>
        <w:ind w:left="1584" w:hanging="360"/>
      </w:pPr>
      <w:rPr>
        <w:rFonts w:hint="default"/>
      </w:rPr>
    </w:lvl>
    <w:lvl w:ilvl="1" w:tplc="0C090019" w:tentative="1">
      <w:start w:val="1"/>
      <w:numFmt w:val="lowerLetter"/>
      <w:lvlText w:val="%2."/>
      <w:lvlJc w:val="left"/>
      <w:pPr>
        <w:ind w:left="2304" w:hanging="360"/>
      </w:pPr>
    </w:lvl>
    <w:lvl w:ilvl="2" w:tplc="0C09001B" w:tentative="1">
      <w:start w:val="1"/>
      <w:numFmt w:val="lowerRoman"/>
      <w:lvlText w:val="%3."/>
      <w:lvlJc w:val="right"/>
      <w:pPr>
        <w:ind w:left="3024" w:hanging="180"/>
      </w:pPr>
    </w:lvl>
    <w:lvl w:ilvl="3" w:tplc="0C09000F" w:tentative="1">
      <w:start w:val="1"/>
      <w:numFmt w:val="decimal"/>
      <w:lvlText w:val="%4."/>
      <w:lvlJc w:val="left"/>
      <w:pPr>
        <w:ind w:left="3744" w:hanging="360"/>
      </w:pPr>
    </w:lvl>
    <w:lvl w:ilvl="4" w:tplc="0C090019" w:tentative="1">
      <w:start w:val="1"/>
      <w:numFmt w:val="lowerLetter"/>
      <w:lvlText w:val="%5."/>
      <w:lvlJc w:val="left"/>
      <w:pPr>
        <w:ind w:left="4464" w:hanging="360"/>
      </w:pPr>
    </w:lvl>
    <w:lvl w:ilvl="5" w:tplc="0C09001B" w:tentative="1">
      <w:start w:val="1"/>
      <w:numFmt w:val="lowerRoman"/>
      <w:lvlText w:val="%6."/>
      <w:lvlJc w:val="right"/>
      <w:pPr>
        <w:ind w:left="5184" w:hanging="180"/>
      </w:pPr>
    </w:lvl>
    <w:lvl w:ilvl="6" w:tplc="0C09000F" w:tentative="1">
      <w:start w:val="1"/>
      <w:numFmt w:val="decimal"/>
      <w:lvlText w:val="%7."/>
      <w:lvlJc w:val="left"/>
      <w:pPr>
        <w:ind w:left="5904" w:hanging="360"/>
      </w:pPr>
    </w:lvl>
    <w:lvl w:ilvl="7" w:tplc="0C090019" w:tentative="1">
      <w:start w:val="1"/>
      <w:numFmt w:val="lowerLetter"/>
      <w:lvlText w:val="%8."/>
      <w:lvlJc w:val="left"/>
      <w:pPr>
        <w:ind w:left="6624" w:hanging="360"/>
      </w:pPr>
    </w:lvl>
    <w:lvl w:ilvl="8" w:tplc="0C09001B" w:tentative="1">
      <w:start w:val="1"/>
      <w:numFmt w:val="lowerRoman"/>
      <w:lvlText w:val="%9."/>
      <w:lvlJc w:val="right"/>
      <w:pPr>
        <w:ind w:left="7344" w:hanging="180"/>
      </w:pPr>
    </w:lvl>
  </w:abstractNum>
  <w:abstractNum w:abstractNumId="16">
    <w:nsid w:val="3F05639F"/>
    <w:multiLevelType w:val="hybridMultilevel"/>
    <w:tmpl w:val="408A49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nsid w:val="429F1973"/>
    <w:multiLevelType w:val="hybridMultilevel"/>
    <w:tmpl w:val="F40C1F02"/>
    <w:lvl w:ilvl="0" w:tplc="15D262E8">
      <w:start w:val="1"/>
      <w:numFmt w:val="decimal"/>
      <w:lvlText w:val="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9">
    <w:nsid w:val="4A21256D"/>
    <w:multiLevelType w:val="hybridMultilevel"/>
    <w:tmpl w:val="EF82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E642CF"/>
    <w:multiLevelType w:val="multilevel"/>
    <w:tmpl w:val="659A52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2422" w:hanging="720"/>
      </w:pPr>
      <w:rPr>
        <w:rFonts w:ascii="Symbol" w:hAnsi="Symbol" w:hint="default"/>
      </w:r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CAE484D"/>
    <w:multiLevelType w:val="hybridMultilevel"/>
    <w:tmpl w:val="0862E5B6"/>
    <w:lvl w:ilvl="0" w:tplc="20EE90F0">
      <w:start w:val="1"/>
      <w:numFmt w:val="decimal"/>
      <w:lvlText w:val="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D166FB4"/>
    <w:multiLevelType w:val="multilevel"/>
    <w:tmpl w:val="5DFE3D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24">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111265D"/>
    <w:multiLevelType w:val="hybridMultilevel"/>
    <w:tmpl w:val="F348D21E"/>
    <w:lvl w:ilvl="0" w:tplc="78862676">
      <w:start w:val="1"/>
      <w:numFmt w:val="decimal"/>
      <w:lvlText w:val="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1967295"/>
    <w:multiLevelType w:val="hybridMultilevel"/>
    <w:tmpl w:val="2CAABED0"/>
    <w:lvl w:ilvl="0" w:tplc="2916AF86">
      <w:start w:val="1"/>
      <w:numFmt w:val="bullet"/>
      <w:pStyle w:val="Bullet"/>
      <w:lvlText w:val="•"/>
      <w:lvlJc w:val="left"/>
      <w:pPr>
        <w:tabs>
          <w:tab w:val="num" w:pos="4680"/>
        </w:tabs>
        <w:ind w:left="4680" w:hanging="360"/>
      </w:pPr>
      <w:rPr>
        <w:rFonts w:ascii="Times New Roman" w:hAnsi="Times New Roman" w:hint="default"/>
        <w:b/>
        <w:i w:val="0"/>
      </w:rPr>
    </w:lvl>
    <w:lvl w:ilvl="1" w:tplc="00030409">
      <w:start w:val="1"/>
      <w:numFmt w:val="bullet"/>
      <w:lvlText w:val="o"/>
      <w:lvlJc w:val="left"/>
      <w:pPr>
        <w:tabs>
          <w:tab w:val="num" w:pos="4536"/>
        </w:tabs>
        <w:ind w:left="4536" w:hanging="360"/>
      </w:pPr>
      <w:rPr>
        <w:rFonts w:ascii="Courier New" w:hAnsi="Courier New" w:hint="default"/>
      </w:rPr>
    </w:lvl>
    <w:lvl w:ilvl="2" w:tplc="00050409" w:tentative="1">
      <w:start w:val="1"/>
      <w:numFmt w:val="bullet"/>
      <w:lvlText w:val=""/>
      <w:lvlJc w:val="left"/>
      <w:pPr>
        <w:tabs>
          <w:tab w:val="num" w:pos="5256"/>
        </w:tabs>
        <w:ind w:left="5256" w:hanging="360"/>
      </w:pPr>
      <w:rPr>
        <w:rFonts w:ascii="Wingdings" w:hAnsi="Wingdings" w:hint="default"/>
      </w:rPr>
    </w:lvl>
    <w:lvl w:ilvl="3" w:tplc="00010409" w:tentative="1">
      <w:start w:val="1"/>
      <w:numFmt w:val="bullet"/>
      <w:lvlText w:val=""/>
      <w:lvlJc w:val="left"/>
      <w:pPr>
        <w:tabs>
          <w:tab w:val="num" w:pos="5976"/>
        </w:tabs>
        <w:ind w:left="5976" w:hanging="360"/>
      </w:pPr>
      <w:rPr>
        <w:rFonts w:ascii="Symbol" w:hAnsi="Symbol" w:hint="default"/>
      </w:rPr>
    </w:lvl>
    <w:lvl w:ilvl="4" w:tplc="00030409" w:tentative="1">
      <w:start w:val="1"/>
      <w:numFmt w:val="bullet"/>
      <w:lvlText w:val="o"/>
      <w:lvlJc w:val="left"/>
      <w:pPr>
        <w:tabs>
          <w:tab w:val="num" w:pos="6696"/>
        </w:tabs>
        <w:ind w:left="6696" w:hanging="360"/>
      </w:pPr>
      <w:rPr>
        <w:rFonts w:ascii="Courier New" w:hAnsi="Courier New" w:hint="default"/>
      </w:rPr>
    </w:lvl>
    <w:lvl w:ilvl="5" w:tplc="00050409" w:tentative="1">
      <w:start w:val="1"/>
      <w:numFmt w:val="bullet"/>
      <w:lvlText w:val=""/>
      <w:lvlJc w:val="left"/>
      <w:pPr>
        <w:tabs>
          <w:tab w:val="num" w:pos="7416"/>
        </w:tabs>
        <w:ind w:left="7416" w:hanging="360"/>
      </w:pPr>
      <w:rPr>
        <w:rFonts w:ascii="Wingdings" w:hAnsi="Wingdings" w:hint="default"/>
      </w:rPr>
    </w:lvl>
    <w:lvl w:ilvl="6" w:tplc="00010409" w:tentative="1">
      <w:start w:val="1"/>
      <w:numFmt w:val="bullet"/>
      <w:lvlText w:val=""/>
      <w:lvlJc w:val="left"/>
      <w:pPr>
        <w:tabs>
          <w:tab w:val="num" w:pos="8136"/>
        </w:tabs>
        <w:ind w:left="8136" w:hanging="360"/>
      </w:pPr>
      <w:rPr>
        <w:rFonts w:ascii="Symbol" w:hAnsi="Symbol" w:hint="default"/>
      </w:rPr>
    </w:lvl>
    <w:lvl w:ilvl="7" w:tplc="00030409" w:tentative="1">
      <w:start w:val="1"/>
      <w:numFmt w:val="bullet"/>
      <w:lvlText w:val="o"/>
      <w:lvlJc w:val="left"/>
      <w:pPr>
        <w:tabs>
          <w:tab w:val="num" w:pos="8856"/>
        </w:tabs>
        <w:ind w:left="8856" w:hanging="360"/>
      </w:pPr>
      <w:rPr>
        <w:rFonts w:ascii="Courier New" w:hAnsi="Courier New" w:hint="default"/>
      </w:rPr>
    </w:lvl>
    <w:lvl w:ilvl="8" w:tplc="00050409" w:tentative="1">
      <w:start w:val="1"/>
      <w:numFmt w:val="bullet"/>
      <w:lvlText w:val=""/>
      <w:lvlJc w:val="left"/>
      <w:pPr>
        <w:tabs>
          <w:tab w:val="num" w:pos="9576"/>
        </w:tabs>
        <w:ind w:left="9576" w:hanging="360"/>
      </w:pPr>
      <w:rPr>
        <w:rFonts w:ascii="Wingdings" w:hAnsi="Wingdings" w:hint="default"/>
      </w:rPr>
    </w:lvl>
  </w:abstractNum>
  <w:abstractNum w:abstractNumId="27">
    <w:nsid w:val="62C1491D"/>
    <w:multiLevelType w:val="hybridMultilevel"/>
    <w:tmpl w:val="3484FC6C"/>
    <w:lvl w:ilvl="0" w:tplc="04090001">
      <w:start w:val="1"/>
      <w:numFmt w:val="bullet"/>
      <w:lvlText w:val=""/>
      <w:lvlJc w:val="left"/>
      <w:pPr>
        <w:ind w:left="360" w:hanging="360"/>
      </w:pPr>
      <w:rPr>
        <w:rFonts w:ascii="Symbol" w:hAnsi="Symbol" w:hint="default"/>
      </w:rPr>
    </w:lvl>
    <w:lvl w:ilvl="1" w:tplc="04090019">
      <w:start w:val="1"/>
      <w:numFmt w:val="decimal"/>
      <w:lvlText w:val="%2."/>
      <w:lvlJc w:val="left"/>
      <w:pPr>
        <w:tabs>
          <w:tab w:val="num" w:pos="360"/>
        </w:tabs>
        <w:ind w:left="360" w:hanging="360"/>
      </w:pPr>
    </w:lvl>
    <w:lvl w:ilvl="2" w:tplc="0C090001">
      <w:start w:val="1"/>
      <w:numFmt w:val="bullet"/>
      <w:lvlText w:val=""/>
      <w:lvlJc w:val="left"/>
      <w:pPr>
        <w:tabs>
          <w:tab w:val="num" w:pos="1080"/>
        </w:tabs>
        <w:ind w:left="1080" w:hanging="360"/>
      </w:pPr>
      <w:rPr>
        <w:rFonts w:ascii="Symbol" w:hAnsi="Symbol" w:hint="default"/>
      </w:rPr>
    </w:lvl>
    <w:lvl w:ilvl="3" w:tplc="0409000F">
      <w:start w:val="1"/>
      <w:numFmt w:val="decimal"/>
      <w:lvlText w:val="%4."/>
      <w:lvlJc w:val="left"/>
      <w:pPr>
        <w:tabs>
          <w:tab w:val="num" w:pos="1800"/>
        </w:tabs>
        <w:ind w:left="1800" w:hanging="360"/>
      </w:pPr>
    </w:lvl>
    <w:lvl w:ilvl="4" w:tplc="04090019">
      <w:start w:val="1"/>
      <w:numFmt w:val="decimal"/>
      <w:lvlText w:val="%5."/>
      <w:lvlJc w:val="left"/>
      <w:pPr>
        <w:tabs>
          <w:tab w:val="num" w:pos="2520"/>
        </w:tabs>
        <w:ind w:left="2520" w:hanging="360"/>
      </w:pPr>
    </w:lvl>
    <w:lvl w:ilvl="5" w:tplc="0409001B">
      <w:start w:val="1"/>
      <w:numFmt w:val="decimal"/>
      <w:lvlText w:val="%6."/>
      <w:lvlJc w:val="left"/>
      <w:pPr>
        <w:tabs>
          <w:tab w:val="num" w:pos="3240"/>
        </w:tabs>
        <w:ind w:left="3240" w:hanging="360"/>
      </w:pPr>
    </w:lvl>
    <w:lvl w:ilvl="6" w:tplc="0409000F">
      <w:start w:val="1"/>
      <w:numFmt w:val="decimal"/>
      <w:lvlText w:val="%7."/>
      <w:lvlJc w:val="left"/>
      <w:pPr>
        <w:tabs>
          <w:tab w:val="num" w:pos="3960"/>
        </w:tabs>
        <w:ind w:left="3960" w:hanging="360"/>
      </w:pPr>
    </w:lvl>
    <w:lvl w:ilvl="7" w:tplc="04090019">
      <w:start w:val="1"/>
      <w:numFmt w:val="decimal"/>
      <w:lvlText w:val="%8."/>
      <w:lvlJc w:val="left"/>
      <w:pPr>
        <w:tabs>
          <w:tab w:val="num" w:pos="4680"/>
        </w:tabs>
        <w:ind w:left="4680" w:hanging="360"/>
      </w:pPr>
    </w:lvl>
    <w:lvl w:ilvl="8" w:tplc="0409001B">
      <w:start w:val="1"/>
      <w:numFmt w:val="decimal"/>
      <w:lvlText w:val="%9."/>
      <w:lvlJc w:val="left"/>
      <w:pPr>
        <w:tabs>
          <w:tab w:val="num" w:pos="5400"/>
        </w:tabs>
        <w:ind w:left="5400" w:hanging="360"/>
      </w:pPr>
    </w:lvl>
  </w:abstractNum>
  <w:abstractNum w:abstractNumId="28">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9">
    <w:nsid w:val="655B2CB9"/>
    <w:multiLevelType w:val="hybridMultilevel"/>
    <w:tmpl w:val="FE3E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BE5CE2"/>
    <w:multiLevelType w:val="hybridMultilevel"/>
    <w:tmpl w:val="2CA0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4321AF"/>
    <w:multiLevelType w:val="hybridMultilevel"/>
    <w:tmpl w:val="ECF881EA"/>
    <w:lvl w:ilvl="0" w:tplc="FFFFFFFF">
      <w:start w:val="1"/>
      <w:numFmt w:val="bullet"/>
      <w:lvlText w:val=""/>
      <w:lvlJc w:val="left"/>
      <w:pPr>
        <w:tabs>
          <w:tab w:val="num" w:pos="1224"/>
        </w:tabs>
        <w:ind w:left="1224" w:hanging="360"/>
      </w:pPr>
      <w:rPr>
        <w:rFonts w:ascii="Symbol" w:hAnsi="Symbol" w:hint="default"/>
      </w:rPr>
    </w:lvl>
    <w:lvl w:ilvl="1" w:tplc="FFFFFFFF" w:tentative="1">
      <w:start w:val="1"/>
      <w:numFmt w:val="bullet"/>
      <w:lvlText w:val="o"/>
      <w:lvlJc w:val="left"/>
      <w:pPr>
        <w:tabs>
          <w:tab w:val="num" w:pos="1944"/>
        </w:tabs>
        <w:ind w:left="1944" w:hanging="360"/>
      </w:pPr>
      <w:rPr>
        <w:rFonts w:ascii="Courier New" w:hAnsi="Courier New" w:hint="default"/>
      </w:rPr>
    </w:lvl>
    <w:lvl w:ilvl="2" w:tplc="FFFFFFFF" w:tentative="1">
      <w:start w:val="1"/>
      <w:numFmt w:val="bullet"/>
      <w:lvlText w:val=""/>
      <w:lvlJc w:val="left"/>
      <w:pPr>
        <w:tabs>
          <w:tab w:val="num" w:pos="2664"/>
        </w:tabs>
        <w:ind w:left="2664" w:hanging="360"/>
      </w:pPr>
      <w:rPr>
        <w:rFonts w:ascii="Wingdings" w:hAnsi="Wingdings" w:hint="default"/>
      </w:rPr>
    </w:lvl>
    <w:lvl w:ilvl="3" w:tplc="FFFFFFFF" w:tentative="1">
      <w:start w:val="1"/>
      <w:numFmt w:val="bullet"/>
      <w:lvlText w:val=""/>
      <w:lvlJc w:val="left"/>
      <w:pPr>
        <w:tabs>
          <w:tab w:val="num" w:pos="3384"/>
        </w:tabs>
        <w:ind w:left="3384" w:hanging="360"/>
      </w:pPr>
      <w:rPr>
        <w:rFonts w:ascii="Symbol" w:hAnsi="Symbol" w:hint="default"/>
      </w:rPr>
    </w:lvl>
    <w:lvl w:ilvl="4" w:tplc="FFFFFFFF" w:tentative="1">
      <w:start w:val="1"/>
      <w:numFmt w:val="bullet"/>
      <w:lvlText w:val="o"/>
      <w:lvlJc w:val="left"/>
      <w:pPr>
        <w:tabs>
          <w:tab w:val="num" w:pos="4104"/>
        </w:tabs>
        <w:ind w:left="4104" w:hanging="360"/>
      </w:pPr>
      <w:rPr>
        <w:rFonts w:ascii="Courier New" w:hAnsi="Courier New" w:hint="default"/>
      </w:rPr>
    </w:lvl>
    <w:lvl w:ilvl="5" w:tplc="FFFFFFFF" w:tentative="1">
      <w:start w:val="1"/>
      <w:numFmt w:val="bullet"/>
      <w:lvlText w:val=""/>
      <w:lvlJc w:val="left"/>
      <w:pPr>
        <w:tabs>
          <w:tab w:val="num" w:pos="4824"/>
        </w:tabs>
        <w:ind w:left="4824" w:hanging="360"/>
      </w:pPr>
      <w:rPr>
        <w:rFonts w:ascii="Wingdings" w:hAnsi="Wingdings" w:hint="default"/>
      </w:rPr>
    </w:lvl>
    <w:lvl w:ilvl="6" w:tplc="FFFFFFFF" w:tentative="1">
      <w:start w:val="1"/>
      <w:numFmt w:val="bullet"/>
      <w:lvlText w:val=""/>
      <w:lvlJc w:val="left"/>
      <w:pPr>
        <w:tabs>
          <w:tab w:val="num" w:pos="5544"/>
        </w:tabs>
        <w:ind w:left="5544" w:hanging="360"/>
      </w:pPr>
      <w:rPr>
        <w:rFonts w:ascii="Symbol" w:hAnsi="Symbol" w:hint="default"/>
      </w:rPr>
    </w:lvl>
    <w:lvl w:ilvl="7" w:tplc="FFFFFFFF" w:tentative="1">
      <w:start w:val="1"/>
      <w:numFmt w:val="bullet"/>
      <w:lvlText w:val="o"/>
      <w:lvlJc w:val="left"/>
      <w:pPr>
        <w:tabs>
          <w:tab w:val="num" w:pos="6264"/>
        </w:tabs>
        <w:ind w:left="6264" w:hanging="360"/>
      </w:pPr>
      <w:rPr>
        <w:rFonts w:ascii="Courier New" w:hAnsi="Courier New" w:hint="default"/>
      </w:rPr>
    </w:lvl>
    <w:lvl w:ilvl="8" w:tplc="FFFFFFFF" w:tentative="1">
      <w:start w:val="1"/>
      <w:numFmt w:val="bullet"/>
      <w:lvlText w:val=""/>
      <w:lvlJc w:val="left"/>
      <w:pPr>
        <w:tabs>
          <w:tab w:val="num" w:pos="6984"/>
        </w:tabs>
        <w:ind w:left="6984" w:hanging="360"/>
      </w:pPr>
      <w:rPr>
        <w:rFonts w:ascii="Wingdings" w:hAnsi="Wingdings" w:hint="default"/>
      </w:rPr>
    </w:lvl>
  </w:abstractNum>
  <w:abstractNum w:abstractNumId="32">
    <w:nsid w:val="746B725C"/>
    <w:multiLevelType w:val="multilevel"/>
    <w:tmpl w:val="0594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763614"/>
    <w:multiLevelType w:val="hybridMultilevel"/>
    <w:tmpl w:val="7108A9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E2700D2"/>
    <w:multiLevelType w:val="hybridMultilevel"/>
    <w:tmpl w:val="DA94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3"/>
  </w:num>
  <w:num w:numId="4">
    <w:abstractNumId w:val="7"/>
  </w:num>
  <w:num w:numId="5">
    <w:abstractNumId w:val="0"/>
  </w:num>
  <w:num w:numId="6">
    <w:abstractNumId w:val="28"/>
  </w:num>
  <w:num w:numId="7">
    <w:abstractNumId w:val="18"/>
  </w:num>
  <w:num w:numId="8">
    <w:abstractNumId w:val="26"/>
  </w:num>
  <w:num w:numId="9">
    <w:abstractNumId w:val="23"/>
    <w:lvlOverride w:ilvl="0">
      <w:startOverride w:val="1"/>
    </w:lvlOverride>
  </w:num>
  <w:num w:numId="10">
    <w:abstractNumId w:val="4"/>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34"/>
  </w:num>
  <w:num w:numId="15">
    <w:abstractNumId w:val="30"/>
  </w:num>
  <w:num w:numId="16">
    <w:abstractNumId w:val="1"/>
  </w:num>
  <w:num w:numId="17">
    <w:abstractNumId w:val="12"/>
  </w:num>
  <w:num w:numId="18">
    <w:abstractNumId w:val="19"/>
  </w:num>
  <w:num w:numId="19">
    <w:abstractNumId w:val="2"/>
  </w:num>
  <w:num w:numId="20">
    <w:abstractNumId w:val="29"/>
  </w:num>
  <w:num w:numId="21">
    <w:abstractNumId w:val="11"/>
  </w:num>
  <w:num w:numId="22">
    <w:abstractNumId w:val="32"/>
  </w:num>
  <w:num w:numId="23">
    <w:abstractNumId w:val="5"/>
  </w:num>
  <w:num w:numId="24">
    <w:abstractNumId w:val="8"/>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20"/>
  </w:num>
  <w:num w:numId="29">
    <w:abstractNumId w:val="3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31"/>
  </w:num>
  <w:num w:numId="41">
    <w:abstractNumId w:val="10"/>
  </w:num>
  <w:num w:numId="42">
    <w:abstractNumId w:val="10"/>
  </w:num>
  <w:num w:numId="43">
    <w:abstractNumId w:val="24"/>
  </w:num>
  <w:num w:numId="44">
    <w:abstractNumId w:val="6"/>
  </w:num>
  <w:num w:numId="45">
    <w:abstractNumId w:val="27"/>
  </w:num>
  <w:num w:numId="4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10"/>
  </w:num>
  <w:num w:numId="49">
    <w:abstractNumId w:val="17"/>
  </w:num>
  <w:num w:numId="50">
    <w:abstractNumId w:val="3"/>
  </w:num>
  <w:num w:numId="51">
    <w:abstractNumId w:val="14"/>
  </w:num>
  <w:num w:numId="52">
    <w:abstractNumId w:val="10"/>
  </w:num>
  <w:num w:numId="53">
    <w:abstractNumId w:val="25"/>
  </w:num>
  <w:num w:numId="54">
    <w:abstractNumId w:val="21"/>
  </w:num>
  <w:num w:numId="55">
    <w:abstractNumId w:val="10"/>
  </w:num>
  <w:num w:numId="56">
    <w:abstractNumId w:val="10"/>
  </w:num>
  <w:num w:numId="57">
    <w:abstractNumId w:val="10"/>
  </w:num>
  <w:num w:numId="58">
    <w:abstractNumId w:val="10"/>
  </w:num>
  <w:num w:numId="59">
    <w:abstractNumId w:val="10"/>
  </w:num>
  <w:num w:numId="60">
    <w:abstractNumId w:val="10"/>
  </w:num>
  <w:num w:numId="61">
    <w:abstractNumId w:val="10"/>
  </w:num>
  <w:num w:numId="62">
    <w:abstractNumId w:val="10"/>
  </w:num>
  <w:num w:numId="63">
    <w:abstractNumId w:val="10"/>
  </w:num>
  <w:num w:numId="64">
    <w:abstractNumId w:val="10"/>
  </w:num>
  <w:num w:numId="65">
    <w:abstractNumId w:val="10"/>
  </w:num>
  <w:num w:numId="66">
    <w:abstractNumId w:val="10"/>
  </w:num>
  <w:num w:numId="67">
    <w:abstractNumId w:val="10"/>
  </w:num>
  <w:num w:numId="68">
    <w:abstractNumId w:val="10"/>
  </w:num>
  <w:num w:numId="69">
    <w:abstractNumId w:val="10"/>
  </w:num>
  <w:num w:numId="70">
    <w:abstractNumId w:val="22"/>
  </w:num>
  <w:num w:numId="71">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03E14"/>
    <w:rsid w:val="00003FFA"/>
    <w:rsid w:val="000054F9"/>
    <w:rsid w:val="00005A6F"/>
    <w:rsid w:val="00005BBA"/>
    <w:rsid w:val="000073CE"/>
    <w:rsid w:val="00013E50"/>
    <w:rsid w:val="00014C36"/>
    <w:rsid w:val="0001641B"/>
    <w:rsid w:val="00016567"/>
    <w:rsid w:val="00017A4C"/>
    <w:rsid w:val="00020BB9"/>
    <w:rsid w:val="0002290D"/>
    <w:rsid w:val="000255C7"/>
    <w:rsid w:val="00026564"/>
    <w:rsid w:val="00026699"/>
    <w:rsid w:val="00026DB9"/>
    <w:rsid w:val="00027A21"/>
    <w:rsid w:val="000305BD"/>
    <w:rsid w:val="00031801"/>
    <w:rsid w:val="00032646"/>
    <w:rsid w:val="000338EF"/>
    <w:rsid w:val="000355F2"/>
    <w:rsid w:val="00035FBC"/>
    <w:rsid w:val="00036FF1"/>
    <w:rsid w:val="000400F1"/>
    <w:rsid w:val="000401FD"/>
    <w:rsid w:val="00040F67"/>
    <w:rsid w:val="0004235E"/>
    <w:rsid w:val="00042C3D"/>
    <w:rsid w:val="0004394B"/>
    <w:rsid w:val="00045257"/>
    <w:rsid w:val="00046756"/>
    <w:rsid w:val="00046E38"/>
    <w:rsid w:val="00047777"/>
    <w:rsid w:val="000479FC"/>
    <w:rsid w:val="000515CE"/>
    <w:rsid w:val="00052B1C"/>
    <w:rsid w:val="00052FD6"/>
    <w:rsid w:val="00053B17"/>
    <w:rsid w:val="0005406C"/>
    <w:rsid w:val="000564EF"/>
    <w:rsid w:val="0006191B"/>
    <w:rsid w:val="0006221C"/>
    <w:rsid w:val="00062C82"/>
    <w:rsid w:val="00064F6D"/>
    <w:rsid w:val="000669F6"/>
    <w:rsid w:val="000712C4"/>
    <w:rsid w:val="0007366F"/>
    <w:rsid w:val="00075A9C"/>
    <w:rsid w:val="00075DD6"/>
    <w:rsid w:val="00076C0B"/>
    <w:rsid w:val="000839F5"/>
    <w:rsid w:val="00084923"/>
    <w:rsid w:val="00084E53"/>
    <w:rsid w:val="00085427"/>
    <w:rsid w:val="00086CD6"/>
    <w:rsid w:val="00092764"/>
    <w:rsid w:val="0009322F"/>
    <w:rsid w:val="00093D9A"/>
    <w:rsid w:val="0009570C"/>
    <w:rsid w:val="00095F67"/>
    <w:rsid w:val="0009612C"/>
    <w:rsid w:val="00097B4E"/>
    <w:rsid w:val="000A0654"/>
    <w:rsid w:val="000A1685"/>
    <w:rsid w:val="000A2C5E"/>
    <w:rsid w:val="000A588E"/>
    <w:rsid w:val="000A5B66"/>
    <w:rsid w:val="000A605C"/>
    <w:rsid w:val="000A647C"/>
    <w:rsid w:val="000A7577"/>
    <w:rsid w:val="000B0EE6"/>
    <w:rsid w:val="000B1A05"/>
    <w:rsid w:val="000B1D96"/>
    <w:rsid w:val="000B2E96"/>
    <w:rsid w:val="000B3738"/>
    <w:rsid w:val="000B41F9"/>
    <w:rsid w:val="000B5C6F"/>
    <w:rsid w:val="000C3204"/>
    <w:rsid w:val="000C5398"/>
    <w:rsid w:val="000C6B26"/>
    <w:rsid w:val="000C712D"/>
    <w:rsid w:val="000D107B"/>
    <w:rsid w:val="000D7366"/>
    <w:rsid w:val="000D74B0"/>
    <w:rsid w:val="000E29CE"/>
    <w:rsid w:val="000E5F5E"/>
    <w:rsid w:val="000E7BD8"/>
    <w:rsid w:val="000F05AC"/>
    <w:rsid w:val="000F12E8"/>
    <w:rsid w:val="000F50D2"/>
    <w:rsid w:val="000F5A52"/>
    <w:rsid w:val="000F74D5"/>
    <w:rsid w:val="00101F1F"/>
    <w:rsid w:val="00104867"/>
    <w:rsid w:val="001055AB"/>
    <w:rsid w:val="00105771"/>
    <w:rsid w:val="0010686E"/>
    <w:rsid w:val="0011032C"/>
    <w:rsid w:val="00116647"/>
    <w:rsid w:val="001166BD"/>
    <w:rsid w:val="001224C9"/>
    <w:rsid w:val="00123071"/>
    <w:rsid w:val="0012665F"/>
    <w:rsid w:val="001306C3"/>
    <w:rsid w:val="00130A38"/>
    <w:rsid w:val="00131F27"/>
    <w:rsid w:val="00133BB1"/>
    <w:rsid w:val="0013475B"/>
    <w:rsid w:val="001350ED"/>
    <w:rsid w:val="001355A1"/>
    <w:rsid w:val="0013594B"/>
    <w:rsid w:val="00135F10"/>
    <w:rsid w:val="001406F7"/>
    <w:rsid w:val="00140A8E"/>
    <w:rsid w:val="00141E90"/>
    <w:rsid w:val="0014206D"/>
    <w:rsid w:val="0014212F"/>
    <w:rsid w:val="00143BCC"/>
    <w:rsid w:val="00146B4E"/>
    <w:rsid w:val="0015405E"/>
    <w:rsid w:val="0015452C"/>
    <w:rsid w:val="0015484A"/>
    <w:rsid w:val="001568C0"/>
    <w:rsid w:val="00156F1F"/>
    <w:rsid w:val="0016099C"/>
    <w:rsid w:val="0016254B"/>
    <w:rsid w:val="0016261B"/>
    <w:rsid w:val="00163245"/>
    <w:rsid w:val="001661B3"/>
    <w:rsid w:val="001670E2"/>
    <w:rsid w:val="00171680"/>
    <w:rsid w:val="00171CD1"/>
    <w:rsid w:val="001723C7"/>
    <w:rsid w:val="001726D9"/>
    <w:rsid w:val="00173454"/>
    <w:rsid w:val="001767BA"/>
    <w:rsid w:val="00177652"/>
    <w:rsid w:val="0017769C"/>
    <w:rsid w:val="00181585"/>
    <w:rsid w:val="00183D2A"/>
    <w:rsid w:val="00185CB6"/>
    <w:rsid w:val="001867C9"/>
    <w:rsid w:val="0018734A"/>
    <w:rsid w:val="00187FBD"/>
    <w:rsid w:val="00190593"/>
    <w:rsid w:val="00191824"/>
    <w:rsid w:val="00191B4D"/>
    <w:rsid w:val="0019314E"/>
    <w:rsid w:val="00197A8C"/>
    <w:rsid w:val="001A1CE7"/>
    <w:rsid w:val="001A20BF"/>
    <w:rsid w:val="001A24B8"/>
    <w:rsid w:val="001A4D28"/>
    <w:rsid w:val="001A556C"/>
    <w:rsid w:val="001A5BC0"/>
    <w:rsid w:val="001A6E61"/>
    <w:rsid w:val="001B0BAC"/>
    <w:rsid w:val="001B13D0"/>
    <w:rsid w:val="001B1583"/>
    <w:rsid w:val="001B3CF4"/>
    <w:rsid w:val="001B4535"/>
    <w:rsid w:val="001B4D98"/>
    <w:rsid w:val="001B5064"/>
    <w:rsid w:val="001C027C"/>
    <w:rsid w:val="001C1DEE"/>
    <w:rsid w:val="001C5004"/>
    <w:rsid w:val="001C523B"/>
    <w:rsid w:val="001C7DE0"/>
    <w:rsid w:val="001D5322"/>
    <w:rsid w:val="001D7E90"/>
    <w:rsid w:val="001E16F9"/>
    <w:rsid w:val="001E23CF"/>
    <w:rsid w:val="001E3A90"/>
    <w:rsid w:val="001E514F"/>
    <w:rsid w:val="001E605A"/>
    <w:rsid w:val="001E7EDB"/>
    <w:rsid w:val="001F134B"/>
    <w:rsid w:val="001F1BA2"/>
    <w:rsid w:val="001F2587"/>
    <w:rsid w:val="001F292C"/>
    <w:rsid w:val="001F33A9"/>
    <w:rsid w:val="001F6EE0"/>
    <w:rsid w:val="001F79A3"/>
    <w:rsid w:val="002004F8"/>
    <w:rsid w:val="00200E54"/>
    <w:rsid w:val="002015AC"/>
    <w:rsid w:val="00201C6F"/>
    <w:rsid w:val="00206141"/>
    <w:rsid w:val="00210E5E"/>
    <w:rsid w:val="00210F17"/>
    <w:rsid w:val="0021146D"/>
    <w:rsid w:val="002155D8"/>
    <w:rsid w:val="00216107"/>
    <w:rsid w:val="002162A9"/>
    <w:rsid w:val="00217CD4"/>
    <w:rsid w:val="00221FA1"/>
    <w:rsid w:val="00224195"/>
    <w:rsid w:val="00226619"/>
    <w:rsid w:val="0022685E"/>
    <w:rsid w:val="00226B5F"/>
    <w:rsid w:val="00227B7D"/>
    <w:rsid w:val="00227CF4"/>
    <w:rsid w:val="0023098F"/>
    <w:rsid w:val="002324C8"/>
    <w:rsid w:val="00233EB4"/>
    <w:rsid w:val="00234593"/>
    <w:rsid w:val="002401BE"/>
    <w:rsid w:val="002403C7"/>
    <w:rsid w:val="0024394D"/>
    <w:rsid w:val="0024656B"/>
    <w:rsid w:val="00246EF7"/>
    <w:rsid w:val="00247830"/>
    <w:rsid w:val="00250B82"/>
    <w:rsid w:val="0025292F"/>
    <w:rsid w:val="00254F3B"/>
    <w:rsid w:val="002559C5"/>
    <w:rsid w:val="00256044"/>
    <w:rsid w:val="00257A51"/>
    <w:rsid w:val="00257CD7"/>
    <w:rsid w:val="002635E1"/>
    <w:rsid w:val="00266B4D"/>
    <w:rsid w:val="0027184A"/>
    <w:rsid w:val="002740DB"/>
    <w:rsid w:val="00274E2E"/>
    <w:rsid w:val="00277D7C"/>
    <w:rsid w:val="002827BC"/>
    <w:rsid w:val="00283ECF"/>
    <w:rsid w:val="002856D5"/>
    <w:rsid w:val="002901DA"/>
    <w:rsid w:val="0029179E"/>
    <w:rsid w:val="00291BE7"/>
    <w:rsid w:val="0029701D"/>
    <w:rsid w:val="002A0DBD"/>
    <w:rsid w:val="002A14B7"/>
    <w:rsid w:val="002A23E5"/>
    <w:rsid w:val="002A5382"/>
    <w:rsid w:val="002A6791"/>
    <w:rsid w:val="002B12FD"/>
    <w:rsid w:val="002B4C2E"/>
    <w:rsid w:val="002B4CB1"/>
    <w:rsid w:val="002B5C24"/>
    <w:rsid w:val="002B6044"/>
    <w:rsid w:val="002C0418"/>
    <w:rsid w:val="002C0A0A"/>
    <w:rsid w:val="002C1336"/>
    <w:rsid w:val="002C41D9"/>
    <w:rsid w:val="002C4434"/>
    <w:rsid w:val="002C4FFB"/>
    <w:rsid w:val="002C731E"/>
    <w:rsid w:val="002D1962"/>
    <w:rsid w:val="002D23AA"/>
    <w:rsid w:val="002D34DF"/>
    <w:rsid w:val="002D50F0"/>
    <w:rsid w:val="002D605D"/>
    <w:rsid w:val="002E0664"/>
    <w:rsid w:val="002E1BDF"/>
    <w:rsid w:val="002E1EF4"/>
    <w:rsid w:val="002E47DF"/>
    <w:rsid w:val="002E4968"/>
    <w:rsid w:val="002F0896"/>
    <w:rsid w:val="002F287F"/>
    <w:rsid w:val="002F2BD9"/>
    <w:rsid w:val="002F3938"/>
    <w:rsid w:val="002F40A4"/>
    <w:rsid w:val="002F4CDA"/>
    <w:rsid w:val="00301B2E"/>
    <w:rsid w:val="00306C3E"/>
    <w:rsid w:val="003107B4"/>
    <w:rsid w:val="003129BB"/>
    <w:rsid w:val="00312E15"/>
    <w:rsid w:val="00313006"/>
    <w:rsid w:val="00313CE7"/>
    <w:rsid w:val="003142CC"/>
    <w:rsid w:val="00320123"/>
    <w:rsid w:val="00321EAD"/>
    <w:rsid w:val="00322130"/>
    <w:rsid w:val="00322150"/>
    <w:rsid w:val="0032448F"/>
    <w:rsid w:val="00326A7C"/>
    <w:rsid w:val="00326F15"/>
    <w:rsid w:val="0033026D"/>
    <w:rsid w:val="00331B64"/>
    <w:rsid w:val="003323E0"/>
    <w:rsid w:val="0033593E"/>
    <w:rsid w:val="00340492"/>
    <w:rsid w:val="0034152F"/>
    <w:rsid w:val="00341ACB"/>
    <w:rsid w:val="00344AD9"/>
    <w:rsid w:val="0034565D"/>
    <w:rsid w:val="00346395"/>
    <w:rsid w:val="00346CBC"/>
    <w:rsid w:val="00353DB7"/>
    <w:rsid w:val="003546E8"/>
    <w:rsid w:val="00354790"/>
    <w:rsid w:val="003551BE"/>
    <w:rsid w:val="00355B74"/>
    <w:rsid w:val="00360A9E"/>
    <w:rsid w:val="003610DE"/>
    <w:rsid w:val="003636C9"/>
    <w:rsid w:val="00365BE4"/>
    <w:rsid w:val="00366DFA"/>
    <w:rsid w:val="00373930"/>
    <w:rsid w:val="00374862"/>
    <w:rsid w:val="003767D2"/>
    <w:rsid w:val="0038064E"/>
    <w:rsid w:val="00382D2E"/>
    <w:rsid w:val="00382E95"/>
    <w:rsid w:val="003846B6"/>
    <w:rsid w:val="00386264"/>
    <w:rsid w:val="003913AA"/>
    <w:rsid w:val="00391A37"/>
    <w:rsid w:val="00391A8B"/>
    <w:rsid w:val="003924EE"/>
    <w:rsid w:val="003937D3"/>
    <w:rsid w:val="0039548C"/>
    <w:rsid w:val="003A02B4"/>
    <w:rsid w:val="003A36CB"/>
    <w:rsid w:val="003A5B14"/>
    <w:rsid w:val="003B07D6"/>
    <w:rsid w:val="003B3353"/>
    <w:rsid w:val="003B39C2"/>
    <w:rsid w:val="003B4A33"/>
    <w:rsid w:val="003B4FEE"/>
    <w:rsid w:val="003B63B6"/>
    <w:rsid w:val="003B66F6"/>
    <w:rsid w:val="003B6C17"/>
    <w:rsid w:val="003C2D11"/>
    <w:rsid w:val="003C334B"/>
    <w:rsid w:val="003C3938"/>
    <w:rsid w:val="003C46F1"/>
    <w:rsid w:val="003C4839"/>
    <w:rsid w:val="003C7A3E"/>
    <w:rsid w:val="003D2428"/>
    <w:rsid w:val="003D248A"/>
    <w:rsid w:val="003D5BB7"/>
    <w:rsid w:val="003E1D48"/>
    <w:rsid w:val="003E302D"/>
    <w:rsid w:val="003E34D8"/>
    <w:rsid w:val="003E4023"/>
    <w:rsid w:val="003E4C2D"/>
    <w:rsid w:val="003E71DC"/>
    <w:rsid w:val="003E759A"/>
    <w:rsid w:val="003E7978"/>
    <w:rsid w:val="003F04E6"/>
    <w:rsid w:val="003F08B4"/>
    <w:rsid w:val="003F0BED"/>
    <w:rsid w:val="003F1E40"/>
    <w:rsid w:val="003F595A"/>
    <w:rsid w:val="00400EFC"/>
    <w:rsid w:val="004010E7"/>
    <w:rsid w:val="0040226B"/>
    <w:rsid w:val="00402DEC"/>
    <w:rsid w:val="00405A7B"/>
    <w:rsid w:val="004062CC"/>
    <w:rsid w:val="004076B0"/>
    <w:rsid w:val="004101EA"/>
    <w:rsid w:val="00410D54"/>
    <w:rsid w:val="004134F8"/>
    <w:rsid w:val="00414743"/>
    <w:rsid w:val="00414D82"/>
    <w:rsid w:val="00416304"/>
    <w:rsid w:val="00420B43"/>
    <w:rsid w:val="00421A67"/>
    <w:rsid w:val="00422D26"/>
    <w:rsid w:val="00424532"/>
    <w:rsid w:val="00424E85"/>
    <w:rsid w:val="004251A7"/>
    <w:rsid w:val="00430297"/>
    <w:rsid w:val="00431B12"/>
    <w:rsid w:val="00432889"/>
    <w:rsid w:val="00433725"/>
    <w:rsid w:val="00433EBB"/>
    <w:rsid w:val="00434658"/>
    <w:rsid w:val="00435F82"/>
    <w:rsid w:val="004378BC"/>
    <w:rsid w:val="004405E5"/>
    <w:rsid w:val="00441F9B"/>
    <w:rsid w:val="004428FD"/>
    <w:rsid w:val="00443952"/>
    <w:rsid w:val="004446C5"/>
    <w:rsid w:val="00444B01"/>
    <w:rsid w:val="00444DF9"/>
    <w:rsid w:val="0044549D"/>
    <w:rsid w:val="0044595D"/>
    <w:rsid w:val="00450AA8"/>
    <w:rsid w:val="00451C61"/>
    <w:rsid w:val="00451F77"/>
    <w:rsid w:val="00455943"/>
    <w:rsid w:val="00456A0D"/>
    <w:rsid w:val="00457363"/>
    <w:rsid w:val="004577A5"/>
    <w:rsid w:val="00463BA1"/>
    <w:rsid w:val="00465329"/>
    <w:rsid w:val="00466108"/>
    <w:rsid w:val="00477B55"/>
    <w:rsid w:val="00481731"/>
    <w:rsid w:val="00483193"/>
    <w:rsid w:val="0048340E"/>
    <w:rsid w:val="00485A2D"/>
    <w:rsid w:val="00487139"/>
    <w:rsid w:val="004903FE"/>
    <w:rsid w:val="00490B0E"/>
    <w:rsid w:val="004910C0"/>
    <w:rsid w:val="0049306D"/>
    <w:rsid w:val="004956F8"/>
    <w:rsid w:val="00496A37"/>
    <w:rsid w:val="004A0472"/>
    <w:rsid w:val="004A314E"/>
    <w:rsid w:val="004A3338"/>
    <w:rsid w:val="004A3DF7"/>
    <w:rsid w:val="004A3EAB"/>
    <w:rsid w:val="004A5EA0"/>
    <w:rsid w:val="004B6173"/>
    <w:rsid w:val="004B6925"/>
    <w:rsid w:val="004C0B80"/>
    <w:rsid w:val="004C1354"/>
    <w:rsid w:val="004C1531"/>
    <w:rsid w:val="004C1FF0"/>
    <w:rsid w:val="004C25A0"/>
    <w:rsid w:val="004C29AC"/>
    <w:rsid w:val="004C5876"/>
    <w:rsid w:val="004C7B2F"/>
    <w:rsid w:val="004D0BED"/>
    <w:rsid w:val="004D26F3"/>
    <w:rsid w:val="004D29B4"/>
    <w:rsid w:val="004D2E1B"/>
    <w:rsid w:val="004D4133"/>
    <w:rsid w:val="004D5172"/>
    <w:rsid w:val="004D7523"/>
    <w:rsid w:val="004D7962"/>
    <w:rsid w:val="004D7C1D"/>
    <w:rsid w:val="004E0260"/>
    <w:rsid w:val="004E289D"/>
    <w:rsid w:val="004E5B5C"/>
    <w:rsid w:val="004E5F8D"/>
    <w:rsid w:val="004E6AAE"/>
    <w:rsid w:val="004E7556"/>
    <w:rsid w:val="004F00BB"/>
    <w:rsid w:val="004F175D"/>
    <w:rsid w:val="004F223A"/>
    <w:rsid w:val="004F26AE"/>
    <w:rsid w:val="004F37AB"/>
    <w:rsid w:val="004F3A84"/>
    <w:rsid w:val="004F60EF"/>
    <w:rsid w:val="004F71AE"/>
    <w:rsid w:val="004F73EF"/>
    <w:rsid w:val="0050053B"/>
    <w:rsid w:val="00500858"/>
    <w:rsid w:val="005043C4"/>
    <w:rsid w:val="005048D5"/>
    <w:rsid w:val="00506063"/>
    <w:rsid w:val="00506D52"/>
    <w:rsid w:val="00507257"/>
    <w:rsid w:val="00507B7F"/>
    <w:rsid w:val="00511720"/>
    <w:rsid w:val="00511CAF"/>
    <w:rsid w:val="0051730D"/>
    <w:rsid w:val="00521F3E"/>
    <w:rsid w:val="00523359"/>
    <w:rsid w:val="005248D8"/>
    <w:rsid w:val="005250F2"/>
    <w:rsid w:val="00531F7F"/>
    <w:rsid w:val="005324B6"/>
    <w:rsid w:val="0053534B"/>
    <w:rsid w:val="0053643D"/>
    <w:rsid w:val="0053769C"/>
    <w:rsid w:val="00540112"/>
    <w:rsid w:val="00541584"/>
    <w:rsid w:val="00543EBB"/>
    <w:rsid w:val="005448DC"/>
    <w:rsid w:val="00544D3E"/>
    <w:rsid w:val="00545940"/>
    <w:rsid w:val="00547CB8"/>
    <w:rsid w:val="00551007"/>
    <w:rsid w:val="0055203E"/>
    <w:rsid w:val="00554624"/>
    <w:rsid w:val="00556C16"/>
    <w:rsid w:val="0055757B"/>
    <w:rsid w:val="00557906"/>
    <w:rsid w:val="0056001E"/>
    <w:rsid w:val="0056059E"/>
    <w:rsid w:val="00561F48"/>
    <w:rsid w:val="005621BF"/>
    <w:rsid w:val="005649DD"/>
    <w:rsid w:val="00566C83"/>
    <w:rsid w:val="00566D88"/>
    <w:rsid w:val="005679FE"/>
    <w:rsid w:val="00567A66"/>
    <w:rsid w:val="00570B90"/>
    <w:rsid w:val="00571743"/>
    <w:rsid w:val="00574BA1"/>
    <w:rsid w:val="005765FB"/>
    <w:rsid w:val="00577E57"/>
    <w:rsid w:val="00581954"/>
    <w:rsid w:val="00582637"/>
    <w:rsid w:val="005835E7"/>
    <w:rsid w:val="00584530"/>
    <w:rsid w:val="005853AA"/>
    <w:rsid w:val="0058567D"/>
    <w:rsid w:val="0058636C"/>
    <w:rsid w:val="00586960"/>
    <w:rsid w:val="00590414"/>
    <w:rsid w:val="00592E69"/>
    <w:rsid w:val="0059387F"/>
    <w:rsid w:val="00593CBC"/>
    <w:rsid w:val="0059402C"/>
    <w:rsid w:val="00594392"/>
    <w:rsid w:val="00596AB2"/>
    <w:rsid w:val="00596E45"/>
    <w:rsid w:val="00597785"/>
    <w:rsid w:val="005A0164"/>
    <w:rsid w:val="005A0968"/>
    <w:rsid w:val="005A1C08"/>
    <w:rsid w:val="005A3B7C"/>
    <w:rsid w:val="005B373C"/>
    <w:rsid w:val="005B5043"/>
    <w:rsid w:val="005B55D1"/>
    <w:rsid w:val="005B5E12"/>
    <w:rsid w:val="005B74A5"/>
    <w:rsid w:val="005B7575"/>
    <w:rsid w:val="005C3C2F"/>
    <w:rsid w:val="005C566A"/>
    <w:rsid w:val="005C642E"/>
    <w:rsid w:val="005C67F0"/>
    <w:rsid w:val="005C741D"/>
    <w:rsid w:val="005D1C1C"/>
    <w:rsid w:val="005D2B92"/>
    <w:rsid w:val="005D424C"/>
    <w:rsid w:val="005D6BAA"/>
    <w:rsid w:val="005D76C0"/>
    <w:rsid w:val="005E1F0A"/>
    <w:rsid w:val="005E2382"/>
    <w:rsid w:val="005F0A97"/>
    <w:rsid w:val="005F4B52"/>
    <w:rsid w:val="005F5636"/>
    <w:rsid w:val="005F593D"/>
    <w:rsid w:val="005F7676"/>
    <w:rsid w:val="0060066E"/>
    <w:rsid w:val="006011D2"/>
    <w:rsid w:val="006060EB"/>
    <w:rsid w:val="00611D43"/>
    <w:rsid w:val="00612D84"/>
    <w:rsid w:val="00614309"/>
    <w:rsid w:val="0061551D"/>
    <w:rsid w:val="0062103C"/>
    <w:rsid w:val="006225E9"/>
    <w:rsid w:val="00623A11"/>
    <w:rsid w:val="00623A7E"/>
    <w:rsid w:val="00624CB1"/>
    <w:rsid w:val="00625B3B"/>
    <w:rsid w:val="00626D21"/>
    <w:rsid w:val="0063178A"/>
    <w:rsid w:val="006329E0"/>
    <w:rsid w:val="006348CA"/>
    <w:rsid w:val="00636E99"/>
    <w:rsid w:val="0064002B"/>
    <w:rsid w:val="00646CFB"/>
    <w:rsid w:val="00652255"/>
    <w:rsid w:val="00653377"/>
    <w:rsid w:val="00653928"/>
    <w:rsid w:val="00654DFD"/>
    <w:rsid w:val="0066604C"/>
    <w:rsid w:val="006678CC"/>
    <w:rsid w:val="006726F0"/>
    <w:rsid w:val="006753C5"/>
    <w:rsid w:val="006776EA"/>
    <w:rsid w:val="0068140F"/>
    <w:rsid w:val="006837F0"/>
    <w:rsid w:val="00692DAA"/>
    <w:rsid w:val="00692F8F"/>
    <w:rsid w:val="006A696B"/>
    <w:rsid w:val="006A72BF"/>
    <w:rsid w:val="006A7CAB"/>
    <w:rsid w:val="006A7CC9"/>
    <w:rsid w:val="006A7EC3"/>
    <w:rsid w:val="006B024D"/>
    <w:rsid w:val="006B0A99"/>
    <w:rsid w:val="006B11FA"/>
    <w:rsid w:val="006B2593"/>
    <w:rsid w:val="006B3ABB"/>
    <w:rsid w:val="006B4F5D"/>
    <w:rsid w:val="006B5B04"/>
    <w:rsid w:val="006B618A"/>
    <w:rsid w:val="006B7DB5"/>
    <w:rsid w:val="006C0282"/>
    <w:rsid w:val="006C08A1"/>
    <w:rsid w:val="006C1AC6"/>
    <w:rsid w:val="006C2DC5"/>
    <w:rsid w:val="006C3E36"/>
    <w:rsid w:val="006C5310"/>
    <w:rsid w:val="006C7047"/>
    <w:rsid w:val="006D037F"/>
    <w:rsid w:val="006D0B11"/>
    <w:rsid w:val="006D4A15"/>
    <w:rsid w:val="006D55A7"/>
    <w:rsid w:val="006D6FE2"/>
    <w:rsid w:val="006E2292"/>
    <w:rsid w:val="006E3613"/>
    <w:rsid w:val="006E62BE"/>
    <w:rsid w:val="006E68EF"/>
    <w:rsid w:val="006E6D38"/>
    <w:rsid w:val="006E6FD3"/>
    <w:rsid w:val="006E71BF"/>
    <w:rsid w:val="006F0593"/>
    <w:rsid w:val="006F05AD"/>
    <w:rsid w:val="006F0A4E"/>
    <w:rsid w:val="006F4C3B"/>
    <w:rsid w:val="006F564D"/>
    <w:rsid w:val="006F58DA"/>
    <w:rsid w:val="006F7180"/>
    <w:rsid w:val="00703866"/>
    <w:rsid w:val="00703C08"/>
    <w:rsid w:val="00707317"/>
    <w:rsid w:val="0070799B"/>
    <w:rsid w:val="0071037F"/>
    <w:rsid w:val="00714429"/>
    <w:rsid w:val="007164B4"/>
    <w:rsid w:val="00716E5C"/>
    <w:rsid w:val="0071743D"/>
    <w:rsid w:val="007203F6"/>
    <w:rsid w:val="00721B60"/>
    <w:rsid w:val="00721FD7"/>
    <w:rsid w:val="00722854"/>
    <w:rsid w:val="007233AB"/>
    <w:rsid w:val="00724EEC"/>
    <w:rsid w:val="007252C2"/>
    <w:rsid w:val="00725D95"/>
    <w:rsid w:val="00730C73"/>
    <w:rsid w:val="0073120C"/>
    <w:rsid w:val="0073347B"/>
    <w:rsid w:val="00733564"/>
    <w:rsid w:val="007345D4"/>
    <w:rsid w:val="00735580"/>
    <w:rsid w:val="007373D7"/>
    <w:rsid w:val="00737D53"/>
    <w:rsid w:val="007431E0"/>
    <w:rsid w:val="00743CD6"/>
    <w:rsid w:val="0074492F"/>
    <w:rsid w:val="00744977"/>
    <w:rsid w:val="00750FA0"/>
    <w:rsid w:val="00752EB7"/>
    <w:rsid w:val="00754A0C"/>
    <w:rsid w:val="00755B95"/>
    <w:rsid w:val="00757941"/>
    <w:rsid w:val="00760CE1"/>
    <w:rsid w:val="00761990"/>
    <w:rsid w:val="00763137"/>
    <w:rsid w:val="00765B6B"/>
    <w:rsid w:val="007660E9"/>
    <w:rsid w:val="00770A22"/>
    <w:rsid w:val="00770A4F"/>
    <w:rsid w:val="00770C7D"/>
    <w:rsid w:val="00774CEE"/>
    <w:rsid w:val="00776276"/>
    <w:rsid w:val="00776465"/>
    <w:rsid w:val="00777792"/>
    <w:rsid w:val="00777DE9"/>
    <w:rsid w:val="0078045B"/>
    <w:rsid w:val="007823C3"/>
    <w:rsid w:val="00783643"/>
    <w:rsid w:val="00783F32"/>
    <w:rsid w:val="00787150"/>
    <w:rsid w:val="00791B01"/>
    <w:rsid w:val="00791FAA"/>
    <w:rsid w:val="00792BFB"/>
    <w:rsid w:val="0079424F"/>
    <w:rsid w:val="00794413"/>
    <w:rsid w:val="007977FA"/>
    <w:rsid w:val="00797FBB"/>
    <w:rsid w:val="00797FFE"/>
    <w:rsid w:val="007A08FB"/>
    <w:rsid w:val="007A3EE9"/>
    <w:rsid w:val="007A42DE"/>
    <w:rsid w:val="007B0F5C"/>
    <w:rsid w:val="007B1100"/>
    <w:rsid w:val="007B2DB6"/>
    <w:rsid w:val="007B35E3"/>
    <w:rsid w:val="007B7DAA"/>
    <w:rsid w:val="007B7E9C"/>
    <w:rsid w:val="007C0809"/>
    <w:rsid w:val="007C0896"/>
    <w:rsid w:val="007C1B5A"/>
    <w:rsid w:val="007C4436"/>
    <w:rsid w:val="007C5852"/>
    <w:rsid w:val="007C5AD4"/>
    <w:rsid w:val="007C5E9F"/>
    <w:rsid w:val="007C65E6"/>
    <w:rsid w:val="007D0CCC"/>
    <w:rsid w:val="007D0D91"/>
    <w:rsid w:val="007D1F9D"/>
    <w:rsid w:val="007D295F"/>
    <w:rsid w:val="007D3CCC"/>
    <w:rsid w:val="007D5362"/>
    <w:rsid w:val="007D67A8"/>
    <w:rsid w:val="007E0B5B"/>
    <w:rsid w:val="007E0E09"/>
    <w:rsid w:val="007E2D5D"/>
    <w:rsid w:val="007E3C77"/>
    <w:rsid w:val="007E5757"/>
    <w:rsid w:val="007F1B7B"/>
    <w:rsid w:val="007F201A"/>
    <w:rsid w:val="007F3C1B"/>
    <w:rsid w:val="007F672C"/>
    <w:rsid w:val="007F68EA"/>
    <w:rsid w:val="0080007D"/>
    <w:rsid w:val="0080120B"/>
    <w:rsid w:val="00801985"/>
    <w:rsid w:val="00801DD3"/>
    <w:rsid w:val="008025C0"/>
    <w:rsid w:val="008026E8"/>
    <w:rsid w:val="008042B5"/>
    <w:rsid w:val="00804DCD"/>
    <w:rsid w:val="00805B27"/>
    <w:rsid w:val="008063E9"/>
    <w:rsid w:val="00806D74"/>
    <w:rsid w:val="00806DA9"/>
    <w:rsid w:val="0081269B"/>
    <w:rsid w:val="00813A78"/>
    <w:rsid w:val="00815E22"/>
    <w:rsid w:val="0081742D"/>
    <w:rsid w:val="00820CEC"/>
    <w:rsid w:val="00820F14"/>
    <w:rsid w:val="00825C2C"/>
    <w:rsid w:val="0082663D"/>
    <w:rsid w:val="00830021"/>
    <w:rsid w:val="008310F1"/>
    <w:rsid w:val="00831976"/>
    <w:rsid w:val="008338CE"/>
    <w:rsid w:val="0083414B"/>
    <w:rsid w:val="00837165"/>
    <w:rsid w:val="008411FA"/>
    <w:rsid w:val="0084228B"/>
    <w:rsid w:val="0084542D"/>
    <w:rsid w:val="0085124D"/>
    <w:rsid w:val="00852165"/>
    <w:rsid w:val="00853478"/>
    <w:rsid w:val="0085605B"/>
    <w:rsid w:val="00856467"/>
    <w:rsid w:val="00856B33"/>
    <w:rsid w:val="008574F8"/>
    <w:rsid w:val="00860E28"/>
    <w:rsid w:val="008611AE"/>
    <w:rsid w:val="008618B0"/>
    <w:rsid w:val="00864130"/>
    <w:rsid w:val="008646B2"/>
    <w:rsid w:val="0086538B"/>
    <w:rsid w:val="00866F8A"/>
    <w:rsid w:val="00867E3C"/>
    <w:rsid w:val="008709AA"/>
    <w:rsid w:val="00871FD8"/>
    <w:rsid w:val="00872109"/>
    <w:rsid w:val="0087281F"/>
    <w:rsid w:val="00880F4C"/>
    <w:rsid w:val="008823D0"/>
    <w:rsid w:val="00882835"/>
    <w:rsid w:val="00884A20"/>
    <w:rsid w:val="008851F9"/>
    <w:rsid w:val="00885C1F"/>
    <w:rsid w:val="00890C36"/>
    <w:rsid w:val="00892D1C"/>
    <w:rsid w:val="00895827"/>
    <w:rsid w:val="008A20D5"/>
    <w:rsid w:val="008A3C98"/>
    <w:rsid w:val="008A4196"/>
    <w:rsid w:val="008A4B76"/>
    <w:rsid w:val="008A51DD"/>
    <w:rsid w:val="008B1193"/>
    <w:rsid w:val="008B1931"/>
    <w:rsid w:val="008B2EB0"/>
    <w:rsid w:val="008C0686"/>
    <w:rsid w:val="008C0990"/>
    <w:rsid w:val="008C0A2C"/>
    <w:rsid w:val="008C0EA9"/>
    <w:rsid w:val="008C1DDA"/>
    <w:rsid w:val="008C318B"/>
    <w:rsid w:val="008C4E6F"/>
    <w:rsid w:val="008D1213"/>
    <w:rsid w:val="008D25EC"/>
    <w:rsid w:val="008D673B"/>
    <w:rsid w:val="008D675C"/>
    <w:rsid w:val="008D6847"/>
    <w:rsid w:val="008D6C96"/>
    <w:rsid w:val="008D7559"/>
    <w:rsid w:val="008E05AD"/>
    <w:rsid w:val="008E50C8"/>
    <w:rsid w:val="008E57B1"/>
    <w:rsid w:val="008E65CB"/>
    <w:rsid w:val="008E748E"/>
    <w:rsid w:val="008F2638"/>
    <w:rsid w:val="008F29E4"/>
    <w:rsid w:val="008F7355"/>
    <w:rsid w:val="00900415"/>
    <w:rsid w:val="009004F0"/>
    <w:rsid w:val="00901F5F"/>
    <w:rsid w:val="00902014"/>
    <w:rsid w:val="00905413"/>
    <w:rsid w:val="00905CFF"/>
    <w:rsid w:val="009061DC"/>
    <w:rsid w:val="00911805"/>
    <w:rsid w:val="00913FC3"/>
    <w:rsid w:val="00915A9A"/>
    <w:rsid w:val="00915D4F"/>
    <w:rsid w:val="00917DBA"/>
    <w:rsid w:val="0092198C"/>
    <w:rsid w:val="009221DC"/>
    <w:rsid w:val="00922277"/>
    <w:rsid w:val="009231B6"/>
    <w:rsid w:val="00923C87"/>
    <w:rsid w:val="00925AEB"/>
    <w:rsid w:val="00926BBF"/>
    <w:rsid w:val="00926CFF"/>
    <w:rsid w:val="00933B55"/>
    <w:rsid w:val="00933D1D"/>
    <w:rsid w:val="00934248"/>
    <w:rsid w:val="009347BE"/>
    <w:rsid w:val="0093502E"/>
    <w:rsid w:val="00936019"/>
    <w:rsid w:val="00936ECB"/>
    <w:rsid w:val="00937C67"/>
    <w:rsid w:val="00942EF8"/>
    <w:rsid w:val="00952B8A"/>
    <w:rsid w:val="00953018"/>
    <w:rsid w:val="00953E13"/>
    <w:rsid w:val="00956401"/>
    <w:rsid w:val="00956E42"/>
    <w:rsid w:val="0095768F"/>
    <w:rsid w:val="00957B07"/>
    <w:rsid w:val="00957C27"/>
    <w:rsid w:val="00961085"/>
    <w:rsid w:val="009615B5"/>
    <w:rsid w:val="0096373E"/>
    <w:rsid w:val="00963B02"/>
    <w:rsid w:val="009647F6"/>
    <w:rsid w:val="00965B5F"/>
    <w:rsid w:val="0096709E"/>
    <w:rsid w:val="009672B9"/>
    <w:rsid w:val="00971CC1"/>
    <w:rsid w:val="00971CF7"/>
    <w:rsid w:val="0097407A"/>
    <w:rsid w:val="00974A32"/>
    <w:rsid w:val="009808D0"/>
    <w:rsid w:val="0098153C"/>
    <w:rsid w:val="00982CCD"/>
    <w:rsid w:val="00990369"/>
    <w:rsid w:val="00993E11"/>
    <w:rsid w:val="009948AC"/>
    <w:rsid w:val="00997553"/>
    <w:rsid w:val="009975A9"/>
    <w:rsid w:val="009A030C"/>
    <w:rsid w:val="009A4A0F"/>
    <w:rsid w:val="009A6401"/>
    <w:rsid w:val="009A6629"/>
    <w:rsid w:val="009B0313"/>
    <w:rsid w:val="009B2E41"/>
    <w:rsid w:val="009B35BF"/>
    <w:rsid w:val="009B5D2F"/>
    <w:rsid w:val="009B660D"/>
    <w:rsid w:val="009B6818"/>
    <w:rsid w:val="009C0C79"/>
    <w:rsid w:val="009C129E"/>
    <w:rsid w:val="009C1C02"/>
    <w:rsid w:val="009C2ED0"/>
    <w:rsid w:val="009C37FA"/>
    <w:rsid w:val="009C39BF"/>
    <w:rsid w:val="009D0DC9"/>
    <w:rsid w:val="009D35D2"/>
    <w:rsid w:val="009D3B86"/>
    <w:rsid w:val="009D41A2"/>
    <w:rsid w:val="009D698D"/>
    <w:rsid w:val="009E2CE9"/>
    <w:rsid w:val="009E458C"/>
    <w:rsid w:val="009E68A8"/>
    <w:rsid w:val="009F14E0"/>
    <w:rsid w:val="009F1EAD"/>
    <w:rsid w:val="009F2AA0"/>
    <w:rsid w:val="009F2F01"/>
    <w:rsid w:val="009F46D8"/>
    <w:rsid w:val="009F52DC"/>
    <w:rsid w:val="009F577D"/>
    <w:rsid w:val="009F59AB"/>
    <w:rsid w:val="009F5B99"/>
    <w:rsid w:val="009F694B"/>
    <w:rsid w:val="00A00A4D"/>
    <w:rsid w:val="00A0450B"/>
    <w:rsid w:val="00A05C5E"/>
    <w:rsid w:val="00A1212C"/>
    <w:rsid w:val="00A13430"/>
    <w:rsid w:val="00A14A33"/>
    <w:rsid w:val="00A20406"/>
    <w:rsid w:val="00A22C31"/>
    <w:rsid w:val="00A32AE4"/>
    <w:rsid w:val="00A32F26"/>
    <w:rsid w:val="00A32F36"/>
    <w:rsid w:val="00A3507C"/>
    <w:rsid w:val="00A36074"/>
    <w:rsid w:val="00A4021E"/>
    <w:rsid w:val="00A42496"/>
    <w:rsid w:val="00A425DE"/>
    <w:rsid w:val="00A43BBB"/>
    <w:rsid w:val="00A43DDD"/>
    <w:rsid w:val="00A44598"/>
    <w:rsid w:val="00A44BC6"/>
    <w:rsid w:val="00A50411"/>
    <w:rsid w:val="00A54B4A"/>
    <w:rsid w:val="00A55AF8"/>
    <w:rsid w:val="00A5738F"/>
    <w:rsid w:val="00A66791"/>
    <w:rsid w:val="00A673A2"/>
    <w:rsid w:val="00A71715"/>
    <w:rsid w:val="00A717D5"/>
    <w:rsid w:val="00A737C9"/>
    <w:rsid w:val="00A80500"/>
    <w:rsid w:val="00A80BC4"/>
    <w:rsid w:val="00A8238B"/>
    <w:rsid w:val="00A8263C"/>
    <w:rsid w:val="00A82F88"/>
    <w:rsid w:val="00A83980"/>
    <w:rsid w:val="00A83D33"/>
    <w:rsid w:val="00A83F49"/>
    <w:rsid w:val="00A86C2D"/>
    <w:rsid w:val="00A90544"/>
    <w:rsid w:val="00A92380"/>
    <w:rsid w:val="00A97476"/>
    <w:rsid w:val="00AA1128"/>
    <w:rsid w:val="00AA3003"/>
    <w:rsid w:val="00AA600E"/>
    <w:rsid w:val="00AB07F4"/>
    <w:rsid w:val="00AB15B0"/>
    <w:rsid w:val="00AB204E"/>
    <w:rsid w:val="00AB237B"/>
    <w:rsid w:val="00AB3B39"/>
    <w:rsid w:val="00AB3B4A"/>
    <w:rsid w:val="00AB4476"/>
    <w:rsid w:val="00AC01C8"/>
    <w:rsid w:val="00AC0EA8"/>
    <w:rsid w:val="00AC42CE"/>
    <w:rsid w:val="00AC4A16"/>
    <w:rsid w:val="00AC5475"/>
    <w:rsid w:val="00AC7A7F"/>
    <w:rsid w:val="00AD12E4"/>
    <w:rsid w:val="00AD1CBC"/>
    <w:rsid w:val="00AD2592"/>
    <w:rsid w:val="00AD4374"/>
    <w:rsid w:val="00AD55C7"/>
    <w:rsid w:val="00AD63DC"/>
    <w:rsid w:val="00AE27CB"/>
    <w:rsid w:val="00AE3B79"/>
    <w:rsid w:val="00AE4115"/>
    <w:rsid w:val="00AE4897"/>
    <w:rsid w:val="00AE52D6"/>
    <w:rsid w:val="00AE5760"/>
    <w:rsid w:val="00AE72FC"/>
    <w:rsid w:val="00AE75EA"/>
    <w:rsid w:val="00AE7686"/>
    <w:rsid w:val="00AE7D24"/>
    <w:rsid w:val="00AF14A2"/>
    <w:rsid w:val="00AF1528"/>
    <w:rsid w:val="00AF2F5C"/>
    <w:rsid w:val="00AF423A"/>
    <w:rsid w:val="00AF49E0"/>
    <w:rsid w:val="00AF556B"/>
    <w:rsid w:val="00AF5BEC"/>
    <w:rsid w:val="00B00D16"/>
    <w:rsid w:val="00B01ACF"/>
    <w:rsid w:val="00B05EC5"/>
    <w:rsid w:val="00B10A17"/>
    <w:rsid w:val="00B10DED"/>
    <w:rsid w:val="00B1291F"/>
    <w:rsid w:val="00B2114B"/>
    <w:rsid w:val="00B25CFB"/>
    <w:rsid w:val="00B3272E"/>
    <w:rsid w:val="00B33580"/>
    <w:rsid w:val="00B41811"/>
    <w:rsid w:val="00B41FED"/>
    <w:rsid w:val="00B43DD1"/>
    <w:rsid w:val="00B470EF"/>
    <w:rsid w:val="00B5080C"/>
    <w:rsid w:val="00B51638"/>
    <w:rsid w:val="00B57A73"/>
    <w:rsid w:val="00B6298E"/>
    <w:rsid w:val="00B63150"/>
    <w:rsid w:val="00B63A00"/>
    <w:rsid w:val="00B64F8B"/>
    <w:rsid w:val="00B65F7F"/>
    <w:rsid w:val="00B7039E"/>
    <w:rsid w:val="00B72523"/>
    <w:rsid w:val="00B729E7"/>
    <w:rsid w:val="00B76FDB"/>
    <w:rsid w:val="00B77E73"/>
    <w:rsid w:val="00B832AB"/>
    <w:rsid w:val="00B840E4"/>
    <w:rsid w:val="00B864D4"/>
    <w:rsid w:val="00B870EA"/>
    <w:rsid w:val="00B9016A"/>
    <w:rsid w:val="00B91E1E"/>
    <w:rsid w:val="00B92748"/>
    <w:rsid w:val="00B9460C"/>
    <w:rsid w:val="00B94B38"/>
    <w:rsid w:val="00B94BAD"/>
    <w:rsid w:val="00B95DA8"/>
    <w:rsid w:val="00B9619E"/>
    <w:rsid w:val="00BA1027"/>
    <w:rsid w:val="00BA1D3E"/>
    <w:rsid w:val="00BA20C6"/>
    <w:rsid w:val="00BA7AEE"/>
    <w:rsid w:val="00BB0CF7"/>
    <w:rsid w:val="00BB67B5"/>
    <w:rsid w:val="00BB7C40"/>
    <w:rsid w:val="00BC20A8"/>
    <w:rsid w:val="00BC228B"/>
    <w:rsid w:val="00BC3257"/>
    <w:rsid w:val="00BC4164"/>
    <w:rsid w:val="00BC5A33"/>
    <w:rsid w:val="00BC700B"/>
    <w:rsid w:val="00BD19EB"/>
    <w:rsid w:val="00BD1DB1"/>
    <w:rsid w:val="00BD6683"/>
    <w:rsid w:val="00BD7546"/>
    <w:rsid w:val="00BE0B29"/>
    <w:rsid w:val="00BE2314"/>
    <w:rsid w:val="00BE57DC"/>
    <w:rsid w:val="00BE7F6F"/>
    <w:rsid w:val="00BF1A41"/>
    <w:rsid w:val="00BF4215"/>
    <w:rsid w:val="00BF7D41"/>
    <w:rsid w:val="00C0243D"/>
    <w:rsid w:val="00C0324A"/>
    <w:rsid w:val="00C05964"/>
    <w:rsid w:val="00C05F08"/>
    <w:rsid w:val="00C06030"/>
    <w:rsid w:val="00C06694"/>
    <w:rsid w:val="00C06F84"/>
    <w:rsid w:val="00C07E24"/>
    <w:rsid w:val="00C129A4"/>
    <w:rsid w:val="00C14EA4"/>
    <w:rsid w:val="00C14F66"/>
    <w:rsid w:val="00C153F6"/>
    <w:rsid w:val="00C15732"/>
    <w:rsid w:val="00C17C5D"/>
    <w:rsid w:val="00C204F6"/>
    <w:rsid w:val="00C2144A"/>
    <w:rsid w:val="00C23F0D"/>
    <w:rsid w:val="00C258E6"/>
    <w:rsid w:val="00C25A15"/>
    <w:rsid w:val="00C26D52"/>
    <w:rsid w:val="00C30DDD"/>
    <w:rsid w:val="00C311ED"/>
    <w:rsid w:val="00C3175D"/>
    <w:rsid w:val="00C31A75"/>
    <w:rsid w:val="00C321A2"/>
    <w:rsid w:val="00C32A34"/>
    <w:rsid w:val="00C3356B"/>
    <w:rsid w:val="00C34AF6"/>
    <w:rsid w:val="00C36210"/>
    <w:rsid w:val="00C37545"/>
    <w:rsid w:val="00C37E54"/>
    <w:rsid w:val="00C423CD"/>
    <w:rsid w:val="00C4382E"/>
    <w:rsid w:val="00C4444D"/>
    <w:rsid w:val="00C4512B"/>
    <w:rsid w:val="00C4550D"/>
    <w:rsid w:val="00C463CB"/>
    <w:rsid w:val="00C463FB"/>
    <w:rsid w:val="00C46AB8"/>
    <w:rsid w:val="00C46E67"/>
    <w:rsid w:val="00C47492"/>
    <w:rsid w:val="00C50255"/>
    <w:rsid w:val="00C50EFD"/>
    <w:rsid w:val="00C523CA"/>
    <w:rsid w:val="00C60A6D"/>
    <w:rsid w:val="00C64064"/>
    <w:rsid w:val="00C64493"/>
    <w:rsid w:val="00C6548E"/>
    <w:rsid w:val="00C65765"/>
    <w:rsid w:val="00C66CAA"/>
    <w:rsid w:val="00C673CA"/>
    <w:rsid w:val="00C70CD3"/>
    <w:rsid w:val="00C71936"/>
    <w:rsid w:val="00C72E06"/>
    <w:rsid w:val="00C77485"/>
    <w:rsid w:val="00C80479"/>
    <w:rsid w:val="00C80FAD"/>
    <w:rsid w:val="00C81495"/>
    <w:rsid w:val="00C821EC"/>
    <w:rsid w:val="00C84313"/>
    <w:rsid w:val="00C84860"/>
    <w:rsid w:val="00C86D7F"/>
    <w:rsid w:val="00C87EF9"/>
    <w:rsid w:val="00C90FC0"/>
    <w:rsid w:val="00C91149"/>
    <w:rsid w:val="00C91274"/>
    <w:rsid w:val="00C917BA"/>
    <w:rsid w:val="00C936D4"/>
    <w:rsid w:val="00C9719C"/>
    <w:rsid w:val="00CA13F4"/>
    <w:rsid w:val="00CA377D"/>
    <w:rsid w:val="00CA463A"/>
    <w:rsid w:val="00CA580F"/>
    <w:rsid w:val="00CA61D8"/>
    <w:rsid w:val="00CA687B"/>
    <w:rsid w:val="00CA7641"/>
    <w:rsid w:val="00CA7AC4"/>
    <w:rsid w:val="00CB501F"/>
    <w:rsid w:val="00CB565D"/>
    <w:rsid w:val="00CB66B3"/>
    <w:rsid w:val="00CB77E9"/>
    <w:rsid w:val="00CB7F55"/>
    <w:rsid w:val="00CC41C1"/>
    <w:rsid w:val="00CC524C"/>
    <w:rsid w:val="00CC5A8D"/>
    <w:rsid w:val="00CC649F"/>
    <w:rsid w:val="00CC7BDA"/>
    <w:rsid w:val="00CD1C72"/>
    <w:rsid w:val="00CD1E8D"/>
    <w:rsid w:val="00CD237F"/>
    <w:rsid w:val="00CD2BCF"/>
    <w:rsid w:val="00CD34EE"/>
    <w:rsid w:val="00CD4327"/>
    <w:rsid w:val="00CD66A0"/>
    <w:rsid w:val="00CD7DEC"/>
    <w:rsid w:val="00CE1994"/>
    <w:rsid w:val="00CE349C"/>
    <w:rsid w:val="00CE5F72"/>
    <w:rsid w:val="00CE617A"/>
    <w:rsid w:val="00CE688D"/>
    <w:rsid w:val="00CF0058"/>
    <w:rsid w:val="00CF1211"/>
    <w:rsid w:val="00CF2190"/>
    <w:rsid w:val="00CF282E"/>
    <w:rsid w:val="00CF6A13"/>
    <w:rsid w:val="00CF7845"/>
    <w:rsid w:val="00CF7ACC"/>
    <w:rsid w:val="00D01D45"/>
    <w:rsid w:val="00D0366E"/>
    <w:rsid w:val="00D066E2"/>
    <w:rsid w:val="00D06B49"/>
    <w:rsid w:val="00D0766D"/>
    <w:rsid w:val="00D100EF"/>
    <w:rsid w:val="00D100F8"/>
    <w:rsid w:val="00D10DE3"/>
    <w:rsid w:val="00D13F8F"/>
    <w:rsid w:val="00D14CE3"/>
    <w:rsid w:val="00D1702C"/>
    <w:rsid w:val="00D176F1"/>
    <w:rsid w:val="00D23245"/>
    <w:rsid w:val="00D250DA"/>
    <w:rsid w:val="00D25532"/>
    <w:rsid w:val="00D25B2C"/>
    <w:rsid w:val="00D25E13"/>
    <w:rsid w:val="00D2611B"/>
    <w:rsid w:val="00D328AA"/>
    <w:rsid w:val="00D32F62"/>
    <w:rsid w:val="00D33846"/>
    <w:rsid w:val="00D40B24"/>
    <w:rsid w:val="00D417BB"/>
    <w:rsid w:val="00D43213"/>
    <w:rsid w:val="00D43B19"/>
    <w:rsid w:val="00D46AF5"/>
    <w:rsid w:val="00D4781E"/>
    <w:rsid w:val="00D51B49"/>
    <w:rsid w:val="00D528D3"/>
    <w:rsid w:val="00D533A7"/>
    <w:rsid w:val="00D61599"/>
    <w:rsid w:val="00D622C5"/>
    <w:rsid w:val="00D65825"/>
    <w:rsid w:val="00D71612"/>
    <w:rsid w:val="00D730B5"/>
    <w:rsid w:val="00D81848"/>
    <w:rsid w:val="00D81E59"/>
    <w:rsid w:val="00D83F21"/>
    <w:rsid w:val="00D842DF"/>
    <w:rsid w:val="00D85254"/>
    <w:rsid w:val="00D866D8"/>
    <w:rsid w:val="00D86A82"/>
    <w:rsid w:val="00D90919"/>
    <w:rsid w:val="00D92A77"/>
    <w:rsid w:val="00D9565D"/>
    <w:rsid w:val="00D97C8C"/>
    <w:rsid w:val="00DA0067"/>
    <w:rsid w:val="00DA0A6F"/>
    <w:rsid w:val="00DA4850"/>
    <w:rsid w:val="00DA4F11"/>
    <w:rsid w:val="00DA6319"/>
    <w:rsid w:val="00DA6A1C"/>
    <w:rsid w:val="00DB0EC8"/>
    <w:rsid w:val="00DB1EA8"/>
    <w:rsid w:val="00DB2614"/>
    <w:rsid w:val="00DB261E"/>
    <w:rsid w:val="00DB404E"/>
    <w:rsid w:val="00DB59D3"/>
    <w:rsid w:val="00DB6C74"/>
    <w:rsid w:val="00DB7414"/>
    <w:rsid w:val="00DC01A1"/>
    <w:rsid w:val="00DC1383"/>
    <w:rsid w:val="00DC2C01"/>
    <w:rsid w:val="00DC31B7"/>
    <w:rsid w:val="00DC3A9B"/>
    <w:rsid w:val="00DC3B6F"/>
    <w:rsid w:val="00DC41D1"/>
    <w:rsid w:val="00DC4DFD"/>
    <w:rsid w:val="00DC65B2"/>
    <w:rsid w:val="00DC6C25"/>
    <w:rsid w:val="00DD1F3E"/>
    <w:rsid w:val="00DE00C1"/>
    <w:rsid w:val="00DE15F5"/>
    <w:rsid w:val="00DE30EF"/>
    <w:rsid w:val="00DE3D3C"/>
    <w:rsid w:val="00DE6324"/>
    <w:rsid w:val="00DE6E71"/>
    <w:rsid w:val="00DF019C"/>
    <w:rsid w:val="00DF5F2C"/>
    <w:rsid w:val="00E02312"/>
    <w:rsid w:val="00E02F2D"/>
    <w:rsid w:val="00E06681"/>
    <w:rsid w:val="00E074FC"/>
    <w:rsid w:val="00E1074C"/>
    <w:rsid w:val="00E114C9"/>
    <w:rsid w:val="00E126FA"/>
    <w:rsid w:val="00E13C79"/>
    <w:rsid w:val="00E14F92"/>
    <w:rsid w:val="00E2233B"/>
    <w:rsid w:val="00E23BC0"/>
    <w:rsid w:val="00E311FD"/>
    <w:rsid w:val="00E3423C"/>
    <w:rsid w:val="00E36333"/>
    <w:rsid w:val="00E40024"/>
    <w:rsid w:val="00E40050"/>
    <w:rsid w:val="00E427D7"/>
    <w:rsid w:val="00E42C18"/>
    <w:rsid w:val="00E43F13"/>
    <w:rsid w:val="00E448D9"/>
    <w:rsid w:val="00E45897"/>
    <w:rsid w:val="00E46E62"/>
    <w:rsid w:val="00E46FB3"/>
    <w:rsid w:val="00E529CC"/>
    <w:rsid w:val="00E52C72"/>
    <w:rsid w:val="00E53356"/>
    <w:rsid w:val="00E55E16"/>
    <w:rsid w:val="00E6297F"/>
    <w:rsid w:val="00E631E1"/>
    <w:rsid w:val="00E6363C"/>
    <w:rsid w:val="00E63E71"/>
    <w:rsid w:val="00E64F94"/>
    <w:rsid w:val="00E65B85"/>
    <w:rsid w:val="00E6686C"/>
    <w:rsid w:val="00E7100C"/>
    <w:rsid w:val="00E7156C"/>
    <w:rsid w:val="00E803CF"/>
    <w:rsid w:val="00E80F62"/>
    <w:rsid w:val="00E82260"/>
    <w:rsid w:val="00E83F75"/>
    <w:rsid w:val="00E866F1"/>
    <w:rsid w:val="00E86B39"/>
    <w:rsid w:val="00E86F08"/>
    <w:rsid w:val="00E92363"/>
    <w:rsid w:val="00E92600"/>
    <w:rsid w:val="00E92AFA"/>
    <w:rsid w:val="00E956E0"/>
    <w:rsid w:val="00E96F1D"/>
    <w:rsid w:val="00E973BA"/>
    <w:rsid w:val="00EA1F5F"/>
    <w:rsid w:val="00EA2A8D"/>
    <w:rsid w:val="00EA38F4"/>
    <w:rsid w:val="00EA3E30"/>
    <w:rsid w:val="00EA5C24"/>
    <w:rsid w:val="00EA648A"/>
    <w:rsid w:val="00EB1EF3"/>
    <w:rsid w:val="00EB5BBE"/>
    <w:rsid w:val="00EB78EF"/>
    <w:rsid w:val="00EC10C7"/>
    <w:rsid w:val="00EC3DCD"/>
    <w:rsid w:val="00EC42B7"/>
    <w:rsid w:val="00EC4314"/>
    <w:rsid w:val="00EC5973"/>
    <w:rsid w:val="00EC6DBD"/>
    <w:rsid w:val="00ED0737"/>
    <w:rsid w:val="00ED4A67"/>
    <w:rsid w:val="00ED5944"/>
    <w:rsid w:val="00ED6A28"/>
    <w:rsid w:val="00ED6BE4"/>
    <w:rsid w:val="00ED7380"/>
    <w:rsid w:val="00EE1122"/>
    <w:rsid w:val="00EE472F"/>
    <w:rsid w:val="00EE4CA2"/>
    <w:rsid w:val="00EE5503"/>
    <w:rsid w:val="00EE59B2"/>
    <w:rsid w:val="00EE6DF0"/>
    <w:rsid w:val="00EE740B"/>
    <w:rsid w:val="00EF3279"/>
    <w:rsid w:val="00EF79A5"/>
    <w:rsid w:val="00F0635D"/>
    <w:rsid w:val="00F06AA2"/>
    <w:rsid w:val="00F1226E"/>
    <w:rsid w:val="00F20196"/>
    <w:rsid w:val="00F230AC"/>
    <w:rsid w:val="00F23986"/>
    <w:rsid w:val="00F2724E"/>
    <w:rsid w:val="00F3005A"/>
    <w:rsid w:val="00F36C15"/>
    <w:rsid w:val="00F37F1D"/>
    <w:rsid w:val="00F42FCB"/>
    <w:rsid w:val="00F51B30"/>
    <w:rsid w:val="00F547B9"/>
    <w:rsid w:val="00F557E1"/>
    <w:rsid w:val="00F56368"/>
    <w:rsid w:val="00F56F12"/>
    <w:rsid w:val="00F60676"/>
    <w:rsid w:val="00F63C0A"/>
    <w:rsid w:val="00F656E8"/>
    <w:rsid w:val="00F65C26"/>
    <w:rsid w:val="00F66B17"/>
    <w:rsid w:val="00F67CE8"/>
    <w:rsid w:val="00F71DCF"/>
    <w:rsid w:val="00F72999"/>
    <w:rsid w:val="00F7403B"/>
    <w:rsid w:val="00F74436"/>
    <w:rsid w:val="00F75373"/>
    <w:rsid w:val="00F7791A"/>
    <w:rsid w:val="00F80BD4"/>
    <w:rsid w:val="00F81FA4"/>
    <w:rsid w:val="00F82731"/>
    <w:rsid w:val="00F827FD"/>
    <w:rsid w:val="00F907C4"/>
    <w:rsid w:val="00F90B90"/>
    <w:rsid w:val="00F90C14"/>
    <w:rsid w:val="00F91B64"/>
    <w:rsid w:val="00F91BD5"/>
    <w:rsid w:val="00F925DF"/>
    <w:rsid w:val="00F93896"/>
    <w:rsid w:val="00F93938"/>
    <w:rsid w:val="00F9550C"/>
    <w:rsid w:val="00F95983"/>
    <w:rsid w:val="00F9743C"/>
    <w:rsid w:val="00FA2536"/>
    <w:rsid w:val="00FA388E"/>
    <w:rsid w:val="00FA5BDF"/>
    <w:rsid w:val="00FA6337"/>
    <w:rsid w:val="00FA76FD"/>
    <w:rsid w:val="00FB1001"/>
    <w:rsid w:val="00FB1869"/>
    <w:rsid w:val="00FB496F"/>
    <w:rsid w:val="00FC0B33"/>
    <w:rsid w:val="00FC2DA5"/>
    <w:rsid w:val="00FC3B49"/>
    <w:rsid w:val="00FC4773"/>
    <w:rsid w:val="00FC660C"/>
    <w:rsid w:val="00FD3759"/>
    <w:rsid w:val="00FD49D7"/>
    <w:rsid w:val="00FD676D"/>
    <w:rsid w:val="00FE0E86"/>
    <w:rsid w:val="00FE124F"/>
    <w:rsid w:val="00FE188A"/>
    <w:rsid w:val="00FE1C18"/>
    <w:rsid w:val="00FE2FB5"/>
    <w:rsid w:val="00FE375C"/>
    <w:rsid w:val="00FE3FC8"/>
    <w:rsid w:val="00FE5AF8"/>
    <w:rsid w:val="00FE5D0D"/>
    <w:rsid w:val="00FE6C98"/>
    <w:rsid w:val="00FF167F"/>
    <w:rsid w:val="00FF567D"/>
    <w:rsid w:val="00FF5A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860"/>
    <w:rPr>
      <w:rFonts w:ascii="Times New Roman" w:hAnsi="Times New Roman"/>
      <w:sz w:val="24"/>
    </w:rPr>
  </w:style>
  <w:style w:type="paragraph" w:styleId="Heading1">
    <w:name w:val="heading 1"/>
    <w:basedOn w:val="Normal"/>
    <w:next w:val="Body"/>
    <w:qFormat/>
    <w:rsid w:val="00C84860"/>
    <w:pPr>
      <w:keepNext/>
      <w:numPr>
        <w:numId w:val="1"/>
      </w:numPr>
      <w:spacing w:before="420" w:after="140" w:line="320" w:lineRule="exact"/>
      <w:outlineLvl w:val="0"/>
    </w:pPr>
    <w:rPr>
      <w:rFonts w:ascii="Helvetica" w:hAnsi="Helvetica"/>
      <w:b/>
      <w:sz w:val="28"/>
    </w:rPr>
  </w:style>
  <w:style w:type="paragraph" w:styleId="Heading2">
    <w:name w:val="heading 2"/>
    <w:basedOn w:val="Normal"/>
    <w:next w:val="Body"/>
    <w:qFormat/>
    <w:rsid w:val="00C84860"/>
    <w:pPr>
      <w:keepNext/>
      <w:numPr>
        <w:ilvl w:val="1"/>
        <w:numId w:val="1"/>
      </w:numPr>
      <w:spacing w:before="300" w:line="280" w:lineRule="exact"/>
      <w:outlineLvl w:val="1"/>
    </w:pPr>
    <w:rPr>
      <w:rFonts w:ascii="Helvetica" w:hAnsi="Helvetica"/>
      <w:b/>
    </w:rPr>
  </w:style>
  <w:style w:type="paragraph" w:styleId="Heading3">
    <w:name w:val="heading 3"/>
    <w:basedOn w:val="Normal"/>
    <w:next w:val="Body"/>
    <w:qFormat/>
    <w:rsid w:val="00C84860"/>
    <w:pPr>
      <w:keepNext/>
      <w:numPr>
        <w:ilvl w:val="2"/>
        <w:numId w:val="1"/>
      </w:numPr>
      <w:spacing w:before="240" w:after="120" w:line="280" w:lineRule="exact"/>
      <w:outlineLvl w:val="2"/>
    </w:pPr>
  </w:style>
  <w:style w:type="paragraph" w:styleId="Heading4">
    <w:name w:val="heading 4"/>
    <w:basedOn w:val="Normal"/>
    <w:qFormat/>
    <w:rsid w:val="00C84860"/>
    <w:pPr>
      <w:numPr>
        <w:ilvl w:val="3"/>
        <w:numId w:val="1"/>
      </w:numPr>
      <w:spacing w:before="240" w:after="120"/>
      <w:outlineLvl w:val="3"/>
    </w:pPr>
    <w:rPr>
      <w:i/>
    </w:rPr>
  </w:style>
  <w:style w:type="paragraph" w:styleId="Heading5">
    <w:name w:val="heading 5"/>
    <w:basedOn w:val="Normal"/>
    <w:qFormat/>
    <w:rsid w:val="00C84860"/>
    <w:pPr>
      <w:numPr>
        <w:ilvl w:val="4"/>
        <w:numId w:val="1"/>
      </w:numPr>
      <w:spacing w:before="240"/>
      <w:outlineLvl w:val="4"/>
    </w:pPr>
    <w:rPr>
      <w:sz w:val="22"/>
    </w:rPr>
  </w:style>
  <w:style w:type="paragraph" w:styleId="Heading6">
    <w:name w:val="heading 6"/>
    <w:basedOn w:val="Normal"/>
    <w:next w:val="Normal"/>
    <w:qFormat/>
    <w:rsid w:val="00C84860"/>
    <w:pPr>
      <w:numPr>
        <w:ilvl w:val="5"/>
        <w:numId w:val="1"/>
      </w:numPr>
      <w:spacing w:before="240" w:after="60"/>
      <w:outlineLvl w:val="5"/>
    </w:pPr>
    <w:rPr>
      <w:i/>
      <w:sz w:val="22"/>
    </w:rPr>
  </w:style>
  <w:style w:type="paragraph" w:styleId="Heading7">
    <w:name w:val="heading 7"/>
    <w:basedOn w:val="Normal"/>
    <w:next w:val="Normal"/>
    <w:qFormat/>
    <w:rsid w:val="00C84860"/>
    <w:pPr>
      <w:numPr>
        <w:ilvl w:val="6"/>
        <w:numId w:val="1"/>
      </w:numPr>
      <w:spacing w:before="240" w:after="60"/>
      <w:outlineLvl w:val="6"/>
    </w:pPr>
    <w:rPr>
      <w:rFonts w:ascii="Arial" w:hAnsi="Arial"/>
      <w:sz w:val="20"/>
    </w:rPr>
  </w:style>
  <w:style w:type="paragraph" w:styleId="Heading8">
    <w:name w:val="heading 8"/>
    <w:basedOn w:val="Normal"/>
    <w:next w:val="Normal"/>
    <w:qFormat/>
    <w:rsid w:val="00C84860"/>
    <w:pPr>
      <w:numPr>
        <w:ilvl w:val="7"/>
        <w:numId w:val="1"/>
      </w:numPr>
      <w:spacing w:before="240" w:after="60"/>
      <w:outlineLvl w:val="7"/>
    </w:pPr>
    <w:rPr>
      <w:rFonts w:ascii="Arial" w:hAnsi="Arial"/>
      <w:i/>
      <w:sz w:val="20"/>
    </w:rPr>
  </w:style>
  <w:style w:type="paragraph" w:styleId="Heading9">
    <w:name w:val="heading 9"/>
    <w:basedOn w:val="Normal"/>
    <w:next w:val="Normal"/>
    <w:qFormat/>
    <w:rsid w:val="00C8486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Hidden">
    <w:name w:val="Body Hidden"/>
    <w:basedOn w:val="Body"/>
    <w:next w:val="Body"/>
    <w:rsid w:val="00E500EA"/>
    <w:rPr>
      <w:i/>
      <w:color w:val="FF0000"/>
    </w:rPr>
  </w:style>
  <w:style w:type="paragraph" w:customStyle="1" w:styleId="Body">
    <w:name w:val="Body"/>
    <w:basedOn w:val="Normal"/>
    <w:link w:val="BodyChar1"/>
    <w:rsid w:val="00C84860"/>
    <w:pPr>
      <w:spacing w:before="160" w:after="120" w:line="280" w:lineRule="exact"/>
      <w:ind w:left="864"/>
    </w:pPr>
  </w:style>
  <w:style w:type="paragraph" w:styleId="Footer">
    <w:name w:val="footer"/>
    <w:basedOn w:val="Normal"/>
    <w:rsid w:val="00C84860"/>
    <w:pPr>
      <w:tabs>
        <w:tab w:val="center" w:pos="4252"/>
        <w:tab w:val="right" w:pos="8504"/>
      </w:tabs>
    </w:pPr>
  </w:style>
  <w:style w:type="paragraph" w:styleId="Header">
    <w:name w:val="header"/>
    <w:basedOn w:val="Normal"/>
    <w:rsid w:val="00C84860"/>
    <w:pPr>
      <w:tabs>
        <w:tab w:val="center" w:pos="4252"/>
        <w:tab w:val="right" w:pos="8504"/>
      </w:tabs>
    </w:pPr>
  </w:style>
  <w:style w:type="paragraph" w:customStyle="1" w:styleId="1Heading">
    <w:name w:val="1Heading"/>
    <w:basedOn w:val="Normal"/>
    <w:next w:val="Body"/>
    <w:rsid w:val="00C84860"/>
    <w:pPr>
      <w:keepNext/>
      <w:tabs>
        <w:tab w:val="left" w:pos="864"/>
      </w:tabs>
      <w:spacing w:before="419" w:after="140" w:line="320" w:lineRule="exact"/>
      <w:ind w:left="864" w:hanging="865"/>
    </w:pPr>
    <w:rPr>
      <w:rFonts w:ascii="Helvetica" w:hAnsi="Helvetica"/>
      <w:b/>
      <w:sz w:val="28"/>
    </w:rPr>
  </w:style>
  <w:style w:type="paragraph" w:customStyle="1" w:styleId="2Heading">
    <w:name w:val="2Heading"/>
    <w:basedOn w:val="Normal"/>
    <w:next w:val="Body"/>
    <w:rsid w:val="00C84860"/>
    <w:pPr>
      <w:keepNext/>
      <w:tabs>
        <w:tab w:val="left" w:pos="864"/>
      </w:tabs>
      <w:spacing w:before="299" w:line="280" w:lineRule="exact"/>
      <w:ind w:left="864" w:hanging="865"/>
    </w:pPr>
    <w:rPr>
      <w:rFonts w:ascii="Helvetica" w:hAnsi="Helvetica"/>
      <w:b/>
    </w:rPr>
  </w:style>
  <w:style w:type="paragraph" w:customStyle="1" w:styleId="3Heading">
    <w:name w:val="3Heading"/>
    <w:basedOn w:val="Normal"/>
    <w:next w:val="Body"/>
    <w:rsid w:val="00C84860"/>
    <w:pPr>
      <w:keepNext/>
      <w:tabs>
        <w:tab w:val="left" w:pos="864"/>
      </w:tabs>
      <w:spacing w:before="240" w:after="120" w:line="280" w:lineRule="exact"/>
      <w:ind w:left="864" w:hanging="865"/>
    </w:pPr>
  </w:style>
  <w:style w:type="paragraph" w:customStyle="1" w:styleId="Body-bold">
    <w:name w:val="Body-bold"/>
    <w:basedOn w:val="Normal"/>
    <w:rsid w:val="00C84860"/>
    <w:pPr>
      <w:spacing w:before="160" w:after="120" w:line="280" w:lineRule="exact"/>
      <w:ind w:left="864"/>
    </w:pPr>
    <w:rPr>
      <w:b/>
    </w:rPr>
  </w:style>
  <w:style w:type="paragraph" w:customStyle="1" w:styleId="Bullet">
    <w:name w:val="Bullet"/>
    <w:basedOn w:val="Normal"/>
    <w:rsid w:val="004D1BF3"/>
    <w:pPr>
      <w:numPr>
        <w:numId w:val="8"/>
      </w:numPr>
      <w:tabs>
        <w:tab w:val="left" w:pos="851"/>
      </w:tabs>
      <w:spacing w:before="120" w:after="80" w:line="280" w:lineRule="exact"/>
      <w:ind w:left="1135" w:hanging="284"/>
    </w:pPr>
  </w:style>
  <w:style w:type="paragraph" w:customStyle="1" w:styleId="CBullet">
    <w:name w:val="CBullet"/>
    <w:basedOn w:val="Normal"/>
    <w:rsid w:val="004D1BF3"/>
    <w:pPr>
      <w:tabs>
        <w:tab w:val="left" w:pos="864"/>
        <w:tab w:val="left" w:pos="1152"/>
      </w:tabs>
      <w:spacing w:before="120" w:after="120" w:line="280" w:lineRule="exact"/>
      <w:ind w:left="1134"/>
    </w:pPr>
  </w:style>
  <w:style w:type="paragraph" w:customStyle="1" w:styleId="CellBody">
    <w:name w:val="CellBody"/>
    <w:basedOn w:val="Normal"/>
    <w:rsid w:val="00C84860"/>
    <w:pPr>
      <w:spacing w:after="80" w:line="280" w:lineRule="exact"/>
    </w:pPr>
    <w:rPr>
      <w:i/>
    </w:rPr>
  </w:style>
  <w:style w:type="paragraph" w:customStyle="1" w:styleId="CellHeading">
    <w:name w:val="CellHeading"/>
    <w:basedOn w:val="Normal"/>
    <w:rsid w:val="00C84860"/>
    <w:pPr>
      <w:spacing w:line="280" w:lineRule="exact"/>
    </w:pPr>
    <w:rPr>
      <w:rFonts w:ascii="Helvetica" w:hAnsi="Helvetica"/>
      <w:b/>
    </w:rPr>
  </w:style>
  <w:style w:type="paragraph" w:customStyle="1" w:styleId="ItalBody">
    <w:name w:val="Ital Body"/>
    <w:basedOn w:val="Normal"/>
    <w:rsid w:val="00C84860"/>
    <w:pPr>
      <w:spacing w:before="160" w:after="120" w:line="280" w:lineRule="exact"/>
      <w:ind w:left="864"/>
    </w:pPr>
    <w:rPr>
      <w:i/>
    </w:rPr>
  </w:style>
  <w:style w:type="paragraph" w:customStyle="1" w:styleId="ItalBullet">
    <w:name w:val="Ital Bullet"/>
    <w:basedOn w:val="Normal"/>
    <w:rsid w:val="00C84860"/>
    <w:pPr>
      <w:tabs>
        <w:tab w:val="left" w:pos="864"/>
        <w:tab w:val="left" w:pos="1152"/>
      </w:tabs>
      <w:spacing w:before="120" w:after="80" w:line="280" w:lineRule="exact"/>
      <w:ind w:left="1152" w:hanging="288"/>
    </w:pPr>
    <w:rPr>
      <w:i/>
    </w:rPr>
  </w:style>
  <w:style w:type="paragraph" w:customStyle="1" w:styleId="ItalHeading">
    <w:name w:val="Ital Heading"/>
    <w:basedOn w:val="Normal"/>
    <w:next w:val="Body"/>
    <w:rsid w:val="00C84860"/>
    <w:pPr>
      <w:keepNext/>
      <w:tabs>
        <w:tab w:val="left" w:pos="864"/>
      </w:tabs>
      <w:spacing w:before="299" w:line="280" w:lineRule="exact"/>
      <w:ind w:left="864" w:hanging="865"/>
    </w:pPr>
    <w:rPr>
      <w:rFonts w:ascii="Helvetica" w:hAnsi="Helvetica"/>
      <w:b/>
      <w:i/>
    </w:rPr>
  </w:style>
  <w:style w:type="paragraph" w:customStyle="1" w:styleId="New">
    <w:name w:val="New"/>
    <w:basedOn w:val="Normal"/>
    <w:rsid w:val="00C84860"/>
    <w:pPr>
      <w:spacing w:after="20" w:line="280" w:lineRule="exact"/>
      <w:jc w:val="center"/>
    </w:pPr>
    <w:rPr>
      <w:rFonts w:ascii="Helvetica" w:hAnsi="Helvetica"/>
    </w:rPr>
  </w:style>
  <w:style w:type="paragraph" w:customStyle="1" w:styleId="SmallHeading">
    <w:name w:val="Small Heading"/>
    <w:basedOn w:val="Normal"/>
    <w:next w:val="Body"/>
    <w:rsid w:val="00C84860"/>
    <w:pPr>
      <w:keepNext/>
      <w:tabs>
        <w:tab w:val="left" w:pos="864"/>
      </w:tabs>
      <w:spacing w:before="299" w:line="280" w:lineRule="exact"/>
      <w:ind w:left="864" w:hanging="865"/>
    </w:pPr>
    <w:rPr>
      <w:rFonts w:ascii="Helvetica" w:hAnsi="Helvetica"/>
      <w:b/>
    </w:rPr>
  </w:style>
  <w:style w:type="paragraph" w:customStyle="1" w:styleId="EnvelopeAddress1">
    <w:name w:val="Envelope Address1"/>
    <w:basedOn w:val="Normal"/>
    <w:rsid w:val="00C84860"/>
    <w:pPr>
      <w:keepNext/>
      <w:spacing w:after="120" w:line="600" w:lineRule="exact"/>
      <w:jc w:val="center"/>
    </w:pPr>
    <w:rPr>
      <w:rFonts w:ascii="Helvetica" w:hAnsi="Helvetica"/>
      <w:b/>
      <w:sz w:val="48"/>
    </w:rPr>
  </w:style>
  <w:style w:type="paragraph" w:customStyle="1" w:styleId="TableTitle">
    <w:name w:val="TableTitle"/>
    <w:basedOn w:val="Normal"/>
    <w:rsid w:val="00C84860"/>
    <w:pPr>
      <w:spacing w:line="240" w:lineRule="exact"/>
      <w:ind w:left="274"/>
    </w:pPr>
    <w:rPr>
      <w:rFonts w:ascii="Times" w:hAnsi="Times"/>
      <w:b/>
      <w:sz w:val="20"/>
    </w:rPr>
  </w:style>
  <w:style w:type="paragraph" w:customStyle="1" w:styleId="leftfooter">
    <w:name w:val="left footer"/>
    <w:basedOn w:val="Normal"/>
    <w:rsid w:val="00C84860"/>
    <w:pPr>
      <w:tabs>
        <w:tab w:val="center" w:pos="4320"/>
        <w:tab w:val="right" w:pos="8640"/>
      </w:tabs>
      <w:spacing w:line="200" w:lineRule="exact"/>
    </w:pPr>
    <w:rPr>
      <w:rFonts w:ascii="Times" w:hAnsi="Times"/>
      <w:sz w:val="16"/>
    </w:rPr>
  </w:style>
  <w:style w:type="paragraph" w:customStyle="1" w:styleId="headerright">
    <w:name w:val="header right"/>
    <w:basedOn w:val="Normal"/>
    <w:rsid w:val="00C84860"/>
    <w:pPr>
      <w:tabs>
        <w:tab w:val="center" w:pos="4320"/>
        <w:tab w:val="right" w:pos="8640"/>
      </w:tabs>
      <w:spacing w:line="200" w:lineRule="exact"/>
    </w:pPr>
    <w:rPr>
      <w:rFonts w:ascii="Times" w:hAnsi="Times"/>
      <w:sz w:val="16"/>
    </w:rPr>
  </w:style>
  <w:style w:type="paragraph" w:customStyle="1" w:styleId="rightheader">
    <w:name w:val="right header"/>
    <w:basedOn w:val="Normal"/>
    <w:rsid w:val="00C84860"/>
    <w:pPr>
      <w:tabs>
        <w:tab w:val="center" w:pos="4320"/>
        <w:tab w:val="right" w:pos="8640"/>
      </w:tabs>
      <w:spacing w:line="280" w:lineRule="exact"/>
      <w:jc w:val="center"/>
    </w:pPr>
    <w:rPr>
      <w:rFonts w:ascii="Helvetica" w:hAnsi="Helvetica"/>
      <w:i/>
    </w:rPr>
  </w:style>
  <w:style w:type="paragraph" w:customStyle="1" w:styleId="rightfooter">
    <w:name w:val="right footer"/>
    <w:basedOn w:val="Normal"/>
    <w:rsid w:val="00C84860"/>
    <w:pPr>
      <w:tabs>
        <w:tab w:val="center" w:pos="4320"/>
        <w:tab w:val="right" w:pos="8640"/>
      </w:tabs>
      <w:spacing w:line="200" w:lineRule="exact"/>
    </w:pPr>
    <w:rPr>
      <w:rFonts w:ascii="Helvetica" w:hAnsi="Helvetica"/>
      <w:sz w:val="16"/>
    </w:rPr>
  </w:style>
  <w:style w:type="paragraph" w:customStyle="1" w:styleId="1HeadingTOC">
    <w:name w:val="1HeadingTOC"/>
    <w:basedOn w:val="Normal"/>
    <w:rsid w:val="00C84860"/>
    <w:pPr>
      <w:tabs>
        <w:tab w:val="left" w:pos="720"/>
        <w:tab w:val="right" w:leader="dot" w:pos="8640"/>
      </w:tabs>
      <w:spacing w:before="120" w:line="280" w:lineRule="exact"/>
      <w:ind w:left="720" w:hanging="720"/>
    </w:pPr>
    <w:rPr>
      <w:rFonts w:ascii="Times" w:hAnsi="Times"/>
    </w:rPr>
  </w:style>
  <w:style w:type="paragraph" w:customStyle="1" w:styleId="2HeadingTOC">
    <w:name w:val="2HeadingTOC"/>
    <w:basedOn w:val="Normal"/>
    <w:rsid w:val="00C84860"/>
    <w:pPr>
      <w:tabs>
        <w:tab w:val="left" w:pos="1440"/>
        <w:tab w:val="right" w:leader="dot" w:pos="8640"/>
      </w:tabs>
      <w:spacing w:before="40" w:line="240" w:lineRule="exact"/>
      <w:ind w:left="1440" w:hanging="720"/>
    </w:pPr>
    <w:rPr>
      <w:rFonts w:ascii="Times" w:hAnsi="Times"/>
      <w:sz w:val="20"/>
    </w:rPr>
  </w:style>
  <w:style w:type="paragraph" w:customStyle="1" w:styleId="3HeadingTOC">
    <w:name w:val="3HeadingTOC"/>
    <w:basedOn w:val="Normal"/>
    <w:rsid w:val="00C84860"/>
    <w:pPr>
      <w:tabs>
        <w:tab w:val="left" w:pos="2160"/>
        <w:tab w:val="right" w:leader="dot" w:pos="8640"/>
      </w:tabs>
      <w:spacing w:line="240" w:lineRule="exact"/>
      <w:ind w:left="2160" w:hanging="720"/>
    </w:pPr>
    <w:rPr>
      <w:rFonts w:ascii="Times" w:hAnsi="Times"/>
      <w:sz w:val="20"/>
    </w:rPr>
  </w:style>
  <w:style w:type="paragraph" w:customStyle="1" w:styleId="Level2IX">
    <w:name w:val="Level2IX"/>
    <w:basedOn w:val="Normal"/>
    <w:rsid w:val="00C84860"/>
    <w:pPr>
      <w:spacing w:line="200" w:lineRule="exact"/>
      <w:ind w:left="540" w:hanging="360"/>
    </w:pPr>
    <w:rPr>
      <w:rFonts w:ascii="Times" w:hAnsi="Times"/>
      <w:sz w:val="18"/>
    </w:rPr>
  </w:style>
  <w:style w:type="paragraph" w:customStyle="1" w:styleId="Level1IX">
    <w:name w:val="Level1IX"/>
    <w:basedOn w:val="Normal"/>
    <w:rsid w:val="00C84860"/>
    <w:pPr>
      <w:spacing w:line="200" w:lineRule="exact"/>
      <w:ind w:left="720" w:hanging="720"/>
    </w:pPr>
    <w:rPr>
      <w:rFonts w:ascii="Times" w:hAnsi="Times"/>
      <w:sz w:val="18"/>
    </w:rPr>
  </w:style>
  <w:style w:type="paragraph" w:customStyle="1" w:styleId="SpecIX">
    <w:name w:val="SpecIX"/>
    <w:basedOn w:val="Normal"/>
    <w:rsid w:val="00C84860"/>
    <w:pPr>
      <w:spacing w:line="220" w:lineRule="exact"/>
    </w:pPr>
    <w:rPr>
      <w:rFonts w:ascii="Times" w:hAnsi="Times"/>
      <w:sz w:val="18"/>
    </w:rPr>
  </w:style>
  <w:style w:type="paragraph" w:customStyle="1" w:styleId="SortSpecIX">
    <w:name w:val="SortSpecIX"/>
    <w:basedOn w:val="Normal"/>
    <w:rsid w:val="00C84860"/>
    <w:pPr>
      <w:spacing w:line="220" w:lineRule="exact"/>
    </w:pPr>
    <w:rPr>
      <w:rFonts w:ascii="Times" w:hAnsi="Times"/>
      <w:sz w:val="18"/>
    </w:rPr>
  </w:style>
  <w:style w:type="paragraph" w:customStyle="1" w:styleId="GroupTitlesIX">
    <w:name w:val="GroupTitlesIX"/>
    <w:basedOn w:val="Normal"/>
    <w:rsid w:val="00C84860"/>
    <w:pPr>
      <w:keepNext/>
      <w:spacing w:before="200" w:line="220" w:lineRule="exact"/>
    </w:pPr>
    <w:rPr>
      <w:rFonts w:ascii="Times" w:hAnsi="Times"/>
      <w:b/>
      <w:sz w:val="18"/>
    </w:rPr>
  </w:style>
  <w:style w:type="paragraph" w:customStyle="1" w:styleId="IndexIX">
    <w:name w:val="IndexIX"/>
    <w:basedOn w:val="Normal"/>
    <w:rsid w:val="00C84860"/>
    <w:pPr>
      <w:spacing w:line="220" w:lineRule="exact"/>
    </w:pPr>
    <w:rPr>
      <w:rFonts w:ascii="Times" w:hAnsi="Times"/>
      <w:sz w:val="18"/>
    </w:rPr>
  </w:style>
  <w:style w:type="paragraph" w:customStyle="1" w:styleId="Paragraph">
    <w:name w:val="Paragraph"/>
    <w:basedOn w:val="Normal"/>
    <w:rsid w:val="00C84860"/>
    <w:pPr>
      <w:spacing w:line="280" w:lineRule="exact"/>
    </w:pPr>
    <w:rPr>
      <w:rFonts w:ascii="Times" w:hAnsi="Times"/>
    </w:rPr>
  </w:style>
  <w:style w:type="paragraph" w:customStyle="1" w:styleId="FigureLOF">
    <w:name w:val="FigureLOF"/>
    <w:basedOn w:val="Normal"/>
    <w:rsid w:val="00C84860"/>
    <w:pPr>
      <w:tabs>
        <w:tab w:val="left" w:pos="1440"/>
        <w:tab w:val="right" w:leader="dot" w:pos="8640"/>
      </w:tabs>
      <w:spacing w:before="40" w:line="280" w:lineRule="exact"/>
      <w:ind w:left="1440" w:hanging="1440"/>
    </w:pPr>
    <w:rPr>
      <w:rFonts w:ascii="Times" w:hAnsi="Times"/>
    </w:rPr>
  </w:style>
  <w:style w:type="paragraph" w:customStyle="1" w:styleId="TableTitleLOT">
    <w:name w:val="TableTitleLOT"/>
    <w:basedOn w:val="Normal"/>
    <w:rsid w:val="00C84860"/>
    <w:pPr>
      <w:tabs>
        <w:tab w:val="left" w:pos="1440"/>
        <w:tab w:val="right" w:leader="dot" w:pos="8640"/>
      </w:tabs>
      <w:spacing w:before="40" w:line="280" w:lineRule="exact"/>
      <w:ind w:left="1440" w:hanging="1440"/>
    </w:pPr>
    <w:rPr>
      <w:rFonts w:ascii="Times" w:hAnsi="Times"/>
    </w:rPr>
  </w:style>
  <w:style w:type="character" w:styleId="Hyperlink">
    <w:name w:val="Hyperlink"/>
    <w:rsid w:val="00C84860"/>
    <w:rPr>
      <w:color w:val="0000FF"/>
      <w:u w:val="single"/>
    </w:rPr>
  </w:style>
  <w:style w:type="character" w:styleId="FollowedHyperlink">
    <w:name w:val="FollowedHyperlink"/>
    <w:rsid w:val="00C84860"/>
    <w:rPr>
      <w:color w:val="800080"/>
      <w:u w:val="single"/>
    </w:rPr>
  </w:style>
  <w:style w:type="paragraph" w:customStyle="1" w:styleId="HTMLBody">
    <w:name w:val="HTML Body"/>
    <w:rsid w:val="00C84860"/>
    <w:pPr>
      <w:autoSpaceDE w:val="0"/>
      <w:autoSpaceDN w:val="0"/>
      <w:adjustRightInd w:val="0"/>
    </w:pPr>
    <w:rPr>
      <w:rFonts w:ascii="Arial" w:hAnsi="Arial"/>
    </w:rPr>
  </w:style>
  <w:style w:type="paragraph" w:customStyle="1" w:styleId="HTMLPre-tag">
    <w:name w:val="HTML Pre-tag"/>
    <w:rsid w:val="00C84860"/>
    <w:pPr>
      <w:autoSpaceDE w:val="0"/>
      <w:autoSpaceDN w:val="0"/>
      <w:adjustRightInd w:val="0"/>
    </w:pPr>
    <w:rPr>
      <w:rFonts w:ascii="Courier New" w:hAnsi="Courier New" w:cs="Courier New"/>
    </w:rPr>
  </w:style>
  <w:style w:type="character" w:styleId="HTMLCite">
    <w:name w:val="HTML Cite"/>
    <w:rsid w:val="00C84860"/>
    <w:rPr>
      <w:i/>
      <w:iCs/>
      <w:sz w:val="24"/>
    </w:rPr>
  </w:style>
  <w:style w:type="paragraph" w:styleId="BodyTextIndent">
    <w:name w:val="Body Text Indent"/>
    <w:basedOn w:val="Normal"/>
    <w:rsid w:val="00C84860"/>
    <w:pPr>
      <w:ind w:left="900"/>
    </w:pPr>
  </w:style>
  <w:style w:type="paragraph" w:customStyle="1" w:styleId="Definition">
    <w:name w:val="Definition"/>
    <w:basedOn w:val="Normal"/>
    <w:next w:val="Normal"/>
    <w:rsid w:val="00C84860"/>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uiPriority w:val="99"/>
    <w:rsid w:val="00C84860"/>
    <w:rPr>
      <w:sz w:val="16"/>
      <w:szCs w:val="16"/>
    </w:rPr>
  </w:style>
  <w:style w:type="paragraph" w:styleId="CommentText">
    <w:name w:val="annotation text"/>
    <w:basedOn w:val="Normal"/>
    <w:link w:val="CommentTextChar"/>
    <w:uiPriority w:val="99"/>
    <w:rsid w:val="00C84860"/>
    <w:rPr>
      <w:sz w:val="20"/>
    </w:rPr>
  </w:style>
  <w:style w:type="paragraph" w:customStyle="1" w:styleId="Non-break-blank">
    <w:name w:val="Non-break-blank"/>
    <w:basedOn w:val="Normal"/>
    <w:next w:val="Normal"/>
    <w:rsid w:val="00C84860"/>
    <w:pPr>
      <w:keepNext/>
      <w:autoSpaceDE w:val="0"/>
      <w:autoSpaceDN w:val="0"/>
      <w:adjustRightInd w:val="0"/>
    </w:pPr>
    <w:rPr>
      <w:sz w:val="20"/>
    </w:rPr>
  </w:style>
  <w:style w:type="paragraph" w:styleId="BalloonText">
    <w:name w:val="Balloon Text"/>
    <w:basedOn w:val="Normal"/>
    <w:semiHidden/>
    <w:rsid w:val="00C84860"/>
    <w:rPr>
      <w:rFonts w:ascii="Tahoma" w:hAnsi="Tahoma" w:cs="Tahoma"/>
      <w:sz w:val="16"/>
      <w:szCs w:val="16"/>
    </w:rPr>
  </w:style>
  <w:style w:type="character" w:customStyle="1" w:styleId="BodyChar">
    <w:name w:val="Body Char"/>
    <w:rsid w:val="00C84860"/>
    <w:rPr>
      <w:noProof w:val="0"/>
      <w:sz w:val="24"/>
      <w:lang w:val="en-US" w:eastAsia="en-US" w:bidi="ar-SA"/>
    </w:rPr>
  </w:style>
  <w:style w:type="paragraph" w:styleId="HTMLPreformatted">
    <w:name w:val="HTML Preformatted"/>
    <w:basedOn w:val="Normal"/>
    <w:link w:val="HTMLPreformattedChar"/>
    <w:uiPriority w:val="99"/>
    <w:rsid w:val="00C8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FootnoteText">
    <w:name w:val="footnote text"/>
    <w:basedOn w:val="Normal"/>
    <w:link w:val="FootnoteTextChar"/>
    <w:semiHidden/>
    <w:rsid w:val="00C84860"/>
    <w:rPr>
      <w:sz w:val="20"/>
    </w:rPr>
  </w:style>
  <w:style w:type="character" w:styleId="FootnoteReference">
    <w:name w:val="footnote reference"/>
    <w:rsid w:val="00C84860"/>
    <w:rPr>
      <w:vertAlign w:val="superscript"/>
    </w:rPr>
  </w:style>
  <w:style w:type="paragraph" w:styleId="NormalWeb">
    <w:name w:val="Normal (Web)"/>
    <w:basedOn w:val="Normal"/>
    <w:uiPriority w:val="99"/>
    <w:rsid w:val="00C84860"/>
    <w:pPr>
      <w:spacing w:before="100" w:beforeAutospacing="1" w:after="100" w:afterAutospacing="1"/>
    </w:pPr>
    <w:rPr>
      <w:szCs w:val="24"/>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5"/>
      </w:numPr>
      <w:tabs>
        <w:tab w:val="clear" w:pos="851"/>
        <w:tab w:val="clear" w:pos="1789"/>
        <w:tab w:val="left" w:pos="1701"/>
      </w:tabs>
      <w:ind w:left="1701" w:hanging="567"/>
    </w:pPr>
  </w:style>
  <w:style w:type="paragraph" w:customStyle="1" w:styleId="CBullet-Italic">
    <w:name w:val="CBullet - Italic"/>
    <w:basedOn w:val="CBullet"/>
    <w:rsid w:val="004D1BF3"/>
    <w:rPr>
      <w:i/>
      <w:iCs/>
    </w:rPr>
  </w:style>
  <w:style w:type="paragraph" w:customStyle="1" w:styleId="Body-Italic">
    <w:name w:val="Body - Italic"/>
    <w:basedOn w:val="Body"/>
    <w:rsid w:val="00E500EA"/>
    <w:rPr>
      <w:i/>
    </w:rPr>
  </w:style>
  <w:style w:type="paragraph" w:customStyle="1" w:styleId="Bullet-Italic">
    <w:name w:val="Bullet - Italic"/>
    <w:basedOn w:val="Bullet"/>
    <w:rsid w:val="00E500EA"/>
    <w:rPr>
      <w:i/>
    </w:rPr>
  </w:style>
  <w:style w:type="character" w:customStyle="1" w:styleId="BodyChar1">
    <w:name w:val="Body Char1"/>
    <w:link w:val="Body"/>
    <w:rsid w:val="00391A8B"/>
    <w:rPr>
      <w:rFonts w:ascii="Times New Roman" w:hAnsi="Times New Roman"/>
      <w:sz w:val="24"/>
    </w:rPr>
  </w:style>
  <w:style w:type="paragraph" w:styleId="BodyText">
    <w:name w:val="Body Text"/>
    <w:basedOn w:val="Normal"/>
    <w:link w:val="BodyTextChar"/>
    <w:uiPriority w:val="99"/>
    <w:semiHidden/>
    <w:unhideWhenUsed/>
    <w:rsid w:val="006E2292"/>
    <w:pPr>
      <w:spacing w:after="120"/>
    </w:pPr>
  </w:style>
  <w:style w:type="character" w:customStyle="1" w:styleId="BodyTextChar">
    <w:name w:val="Body Text Char"/>
    <w:link w:val="BodyText"/>
    <w:uiPriority w:val="99"/>
    <w:semiHidden/>
    <w:rsid w:val="006E2292"/>
    <w:rPr>
      <w:rFonts w:ascii="Times New Roman" w:hAnsi="Times New Roman"/>
      <w:sz w:val="24"/>
    </w:rPr>
  </w:style>
  <w:style w:type="character" w:customStyle="1" w:styleId="FootnoteTextChar">
    <w:name w:val="Footnote Text Char"/>
    <w:link w:val="FootnoteText"/>
    <w:semiHidden/>
    <w:rsid w:val="006E2292"/>
    <w:rPr>
      <w:rFonts w:ascii="Times New Roman" w:hAnsi="Times New Roman"/>
    </w:rPr>
  </w:style>
  <w:style w:type="character" w:customStyle="1" w:styleId="CommentTextChar">
    <w:name w:val="Comment Text Char"/>
    <w:link w:val="CommentText"/>
    <w:uiPriority w:val="99"/>
    <w:rsid w:val="007836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B2593"/>
    <w:rPr>
      <w:b/>
      <w:bCs/>
    </w:rPr>
  </w:style>
  <w:style w:type="character" w:customStyle="1" w:styleId="CommentSubjectChar">
    <w:name w:val="Comment Subject Char"/>
    <w:link w:val="CommentSubject"/>
    <w:uiPriority w:val="99"/>
    <w:semiHidden/>
    <w:rsid w:val="006B2593"/>
    <w:rPr>
      <w:rFonts w:ascii="Times New Roman" w:hAnsi="Times New Roman"/>
      <w:b/>
      <w:bCs/>
    </w:rPr>
  </w:style>
  <w:style w:type="paragraph" w:styleId="EndnoteText">
    <w:name w:val="endnote text"/>
    <w:basedOn w:val="Normal"/>
    <w:link w:val="EndnoteTextChar"/>
    <w:uiPriority w:val="99"/>
    <w:semiHidden/>
    <w:unhideWhenUsed/>
    <w:rsid w:val="008A4196"/>
    <w:rPr>
      <w:sz w:val="20"/>
    </w:rPr>
  </w:style>
  <w:style w:type="character" w:customStyle="1" w:styleId="EndnoteTextChar">
    <w:name w:val="Endnote Text Char"/>
    <w:link w:val="EndnoteText"/>
    <w:uiPriority w:val="99"/>
    <w:semiHidden/>
    <w:rsid w:val="008A4196"/>
    <w:rPr>
      <w:rFonts w:ascii="Times New Roman" w:hAnsi="Times New Roman"/>
    </w:rPr>
  </w:style>
  <w:style w:type="character" w:styleId="EndnoteReference">
    <w:name w:val="endnote reference"/>
    <w:uiPriority w:val="99"/>
    <w:semiHidden/>
    <w:unhideWhenUsed/>
    <w:rsid w:val="008A4196"/>
    <w:rPr>
      <w:vertAlign w:val="superscript"/>
    </w:rPr>
  </w:style>
  <w:style w:type="paragraph" w:styleId="Revision">
    <w:name w:val="Revision"/>
    <w:hidden/>
    <w:uiPriority w:val="99"/>
    <w:semiHidden/>
    <w:rsid w:val="00757941"/>
    <w:rPr>
      <w:rFonts w:ascii="Times New Roman" w:hAnsi="Times New Roman"/>
      <w:sz w:val="24"/>
    </w:rPr>
  </w:style>
  <w:style w:type="paragraph" w:styleId="PlainText">
    <w:name w:val="Plain Text"/>
    <w:basedOn w:val="Normal"/>
    <w:link w:val="PlainTextChar"/>
    <w:uiPriority w:val="99"/>
    <w:unhideWhenUsed/>
    <w:rsid w:val="00D328AA"/>
    <w:rPr>
      <w:rFonts w:ascii="Calibri" w:eastAsia="Calibri" w:hAnsi="Calibri"/>
      <w:sz w:val="22"/>
      <w:szCs w:val="21"/>
    </w:rPr>
  </w:style>
  <w:style w:type="character" w:customStyle="1" w:styleId="PlainTextChar">
    <w:name w:val="Plain Text Char"/>
    <w:link w:val="PlainText"/>
    <w:uiPriority w:val="99"/>
    <w:rsid w:val="00D328AA"/>
    <w:rPr>
      <w:rFonts w:ascii="Calibri" w:eastAsia="Calibri" w:hAnsi="Calibri"/>
      <w:sz w:val="22"/>
      <w:szCs w:val="21"/>
    </w:rPr>
  </w:style>
  <w:style w:type="paragraph" w:styleId="ListParagraph">
    <w:name w:val="List Paragraph"/>
    <w:basedOn w:val="Normal"/>
    <w:uiPriority w:val="34"/>
    <w:qFormat/>
    <w:rsid w:val="007F68EA"/>
    <w:pPr>
      <w:ind w:left="720"/>
    </w:pPr>
    <w:rPr>
      <w:rFonts w:eastAsia="Calibri"/>
      <w:szCs w:val="24"/>
    </w:rPr>
  </w:style>
  <w:style w:type="character" w:customStyle="1" w:styleId="apple-converted-space">
    <w:name w:val="apple-converted-space"/>
    <w:basedOn w:val="DefaultParagraphFont"/>
    <w:rsid w:val="007F68EA"/>
  </w:style>
  <w:style w:type="character" w:customStyle="1" w:styleId="WRComment">
    <w:name w:val="WR Comment"/>
    <w:uiPriority w:val="1"/>
    <w:rsid w:val="007F68EA"/>
    <w:rPr>
      <w:rFonts w:ascii="Arial" w:hAnsi="Arial" w:cs="Arial" w:hint="default"/>
      <w:color w:val="943634"/>
      <w:u w:val="single"/>
    </w:rPr>
  </w:style>
  <w:style w:type="table" w:styleId="TableGrid">
    <w:name w:val="Table Grid"/>
    <w:basedOn w:val="TableNormal"/>
    <w:uiPriority w:val="59"/>
    <w:rsid w:val="00BD6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12665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12665F"/>
    <w:pPr>
      <w:spacing w:after="200"/>
    </w:pPr>
    <w:rPr>
      <w:b/>
      <w:bCs/>
      <w:color w:val="4F81BD" w:themeColor="accent1"/>
      <w:sz w:val="18"/>
      <w:szCs w:val="18"/>
    </w:rPr>
  </w:style>
  <w:style w:type="paragraph" w:customStyle="1" w:styleId="SP8262158">
    <w:name w:val="SP.8.262158"/>
    <w:basedOn w:val="Normal"/>
    <w:next w:val="Normal"/>
    <w:rsid w:val="00F9550C"/>
    <w:pPr>
      <w:autoSpaceDE w:val="0"/>
      <w:autoSpaceDN w:val="0"/>
      <w:adjustRightInd w:val="0"/>
    </w:pPr>
    <w:rPr>
      <w:rFonts w:ascii="Arial" w:hAnsi="Arial" w:cs="Arial"/>
      <w:szCs w:val="24"/>
    </w:rPr>
  </w:style>
  <w:style w:type="paragraph" w:customStyle="1" w:styleId="SP8262238">
    <w:name w:val="SP.8.262238"/>
    <w:basedOn w:val="Normal"/>
    <w:next w:val="Normal"/>
    <w:uiPriority w:val="99"/>
    <w:rsid w:val="00F9550C"/>
    <w:pPr>
      <w:autoSpaceDE w:val="0"/>
      <w:autoSpaceDN w:val="0"/>
      <w:adjustRightInd w:val="0"/>
    </w:pPr>
    <w:rPr>
      <w:rFonts w:ascii="Arial" w:hAnsi="Arial" w:cs="Arial"/>
      <w:szCs w:val="24"/>
    </w:rPr>
  </w:style>
  <w:style w:type="paragraph" w:customStyle="1" w:styleId="SP8262163">
    <w:name w:val="SP.8.262163"/>
    <w:basedOn w:val="Normal"/>
    <w:next w:val="Normal"/>
    <w:uiPriority w:val="99"/>
    <w:rsid w:val="00F9550C"/>
    <w:pPr>
      <w:autoSpaceDE w:val="0"/>
      <w:autoSpaceDN w:val="0"/>
      <w:adjustRightInd w:val="0"/>
    </w:pPr>
    <w:rPr>
      <w:rFonts w:ascii="Arial" w:hAnsi="Arial" w:cs="Arial"/>
      <w:szCs w:val="24"/>
    </w:rPr>
  </w:style>
  <w:style w:type="character" w:customStyle="1" w:styleId="SC8106650">
    <w:name w:val="SC.8.106650"/>
    <w:uiPriority w:val="99"/>
    <w:rsid w:val="00F9550C"/>
    <w:rPr>
      <w:b/>
      <w:bCs/>
      <w:color w:val="000000"/>
      <w:sz w:val="28"/>
      <w:szCs w:val="28"/>
    </w:rPr>
  </w:style>
  <w:style w:type="paragraph" w:styleId="DocumentMap">
    <w:name w:val="Document Map"/>
    <w:basedOn w:val="Normal"/>
    <w:link w:val="DocumentMapChar"/>
    <w:uiPriority w:val="99"/>
    <w:semiHidden/>
    <w:unhideWhenUsed/>
    <w:rsid w:val="00971CF7"/>
    <w:rPr>
      <w:rFonts w:ascii="Tahoma" w:hAnsi="Tahoma" w:cs="Tahoma"/>
      <w:sz w:val="16"/>
      <w:szCs w:val="16"/>
    </w:rPr>
  </w:style>
  <w:style w:type="character" w:customStyle="1" w:styleId="DocumentMapChar">
    <w:name w:val="Document Map Char"/>
    <w:basedOn w:val="DefaultParagraphFont"/>
    <w:link w:val="DocumentMap"/>
    <w:uiPriority w:val="99"/>
    <w:semiHidden/>
    <w:rsid w:val="00971CF7"/>
    <w:rPr>
      <w:rFonts w:ascii="Tahoma" w:hAnsi="Tahoma" w:cs="Tahoma"/>
      <w:sz w:val="16"/>
      <w:szCs w:val="16"/>
    </w:rPr>
  </w:style>
  <w:style w:type="character" w:styleId="Strong">
    <w:name w:val="Strong"/>
    <w:basedOn w:val="DefaultParagraphFont"/>
    <w:uiPriority w:val="22"/>
    <w:qFormat/>
    <w:rsid w:val="001661B3"/>
    <w:rPr>
      <w:b/>
      <w:bCs/>
    </w:rPr>
  </w:style>
  <w:style w:type="table" w:styleId="MediumShading1-Accent5">
    <w:name w:val="Medium Shading 1 Accent 5"/>
    <w:basedOn w:val="TableNormal"/>
    <w:uiPriority w:val="63"/>
    <w:rsid w:val="00E86F0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E86F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List1-Accent3">
    <w:name w:val="Medium List 1 Accent 3"/>
    <w:basedOn w:val="TableNormal"/>
    <w:uiPriority w:val="65"/>
    <w:rsid w:val="00FB100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paragraph" w:customStyle="1" w:styleId="Default">
    <w:name w:val="Default"/>
    <w:rsid w:val="008F7355"/>
    <w:pPr>
      <w:autoSpaceDE w:val="0"/>
      <w:autoSpaceDN w:val="0"/>
      <w:adjustRightInd w:val="0"/>
    </w:pPr>
    <w:rPr>
      <w:rFonts w:ascii="Times New Roman" w:hAnsi="Times New Roman"/>
      <w:color w:val="000000"/>
      <w:sz w:val="24"/>
      <w:szCs w:val="24"/>
    </w:rPr>
  </w:style>
  <w:style w:type="character" w:customStyle="1" w:styleId="queryh11">
    <w:name w:val="query_h11"/>
    <w:basedOn w:val="DefaultParagraphFont"/>
    <w:rsid w:val="00AD1CBC"/>
    <w:rPr>
      <w:rFonts w:ascii="Arial" w:hAnsi="Arial" w:cs="Arial" w:hint="default"/>
      <w:b/>
      <w:bCs/>
      <w:vanish w:val="0"/>
      <w:webHidden w:val="0"/>
      <w:color w:val="000000"/>
      <w:sz w:val="41"/>
      <w:szCs w:val="41"/>
      <w:specVanish w:val="0"/>
    </w:rPr>
  </w:style>
  <w:style w:type="character" w:customStyle="1" w:styleId="HTMLPreformattedChar">
    <w:name w:val="HTML Preformatted Char"/>
    <w:basedOn w:val="DefaultParagraphFont"/>
    <w:link w:val="HTMLPreformatted"/>
    <w:uiPriority w:val="99"/>
    <w:rsid w:val="00556C16"/>
    <w:rPr>
      <w:rFonts w:ascii="Courier New"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860"/>
    <w:rPr>
      <w:rFonts w:ascii="Times New Roman" w:hAnsi="Times New Roman"/>
      <w:sz w:val="24"/>
    </w:rPr>
  </w:style>
  <w:style w:type="paragraph" w:styleId="Heading1">
    <w:name w:val="heading 1"/>
    <w:basedOn w:val="Normal"/>
    <w:next w:val="Body"/>
    <w:qFormat/>
    <w:rsid w:val="00C84860"/>
    <w:pPr>
      <w:keepNext/>
      <w:numPr>
        <w:numId w:val="1"/>
      </w:numPr>
      <w:spacing w:before="420" w:after="140" w:line="320" w:lineRule="exact"/>
      <w:outlineLvl w:val="0"/>
    </w:pPr>
    <w:rPr>
      <w:rFonts w:ascii="Helvetica" w:hAnsi="Helvetica"/>
      <w:b/>
      <w:sz w:val="28"/>
    </w:rPr>
  </w:style>
  <w:style w:type="paragraph" w:styleId="Heading2">
    <w:name w:val="heading 2"/>
    <w:basedOn w:val="Normal"/>
    <w:next w:val="Body"/>
    <w:qFormat/>
    <w:rsid w:val="00C84860"/>
    <w:pPr>
      <w:keepNext/>
      <w:numPr>
        <w:ilvl w:val="1"/>
        <w:numId w:val="1"/>
      </w:numPr>
      <w:spacing w:before="300" w:line="280" w:lineRule="exact"/>
      <w:outlineLvl w:val="1"/>
    </w:pPr>
    <w:rPr>
      <w:rFonts w:ascii="Helvetica" w:hAnsi="Helvetica"/>
      <w:b/>
    </w:rPr>
  </w:style>
  <w:style w:type="paragraph" w:styleId="Heading3">
    <w:name w:val="heading 3"/>
    <w:basedOn w:val="Normal"/>
    <w:next w:val="Body"/>
    <w:qFormat/>
    <w:rsid w:val="00C84860"/>
    <w:pPr>
      <w:keepNext/>
      <w:numPr>
        <w:ilvl w:val="2"/>
        <w:numId w:val="1"/>
      </w:numPr>
      <w:spacing w:before="240" w:after="120" w:line="280" w:lineRule="exact"/>
      <w:outlineLvl w:val="2"/>
    </w:pPr>
  </w:style>
  <w:style w:type="paragraph" w:styleId="Heading4">
    <w:name w:val="heading 4"/>
    <w:basedOn w:val="Normal"/>
    <w:qFormat/>
    <w:rsid w:val="00C84860"/>
    <w:pPr>
      <w:numPr>
        <w:ilvl w:val="3"/>
        <w:numId w:val="1"/>
      </w:numPr>
      <w:spacing w:before="240" w:after="120"/>
      <w:outlineLvl w:val="3"/>
    </w:pPr>
    <w:rPr>
      <w:i/>
    </w:rPr>
  </w:style>
  <w:style w:type="paragraph" w:styleId="Heading5">
    <w:name w:val="heading 5"/>
    <w:basedOn w:val="Normal"/>
    <w:qFormat/>
    <w:rsid w:val="00C84860"/>
    <w:pPr>
      <w:numPr>
        <w:ilvl w:val="4"/>
        <w:numId w:val="1"/>
      </w:numPr>
      <w:spacing w:before="240"/>
      <w:outlineLvl w:val="4"/>
    </w:pPr>
    <w:rPr>
      <w:sz w:val="22"/>
    </w:rPr>
  </w:style>
  <w:style w:type="paragraph" w:styleId="Heading6">
    <w:name w:val="heading 6"/>
    <w:basedOn w:val="Normal"/>
    <w:next w:val="Normal"/>
    <w:qFormat/>
    <w:rsid w:val="00C84860"/>
    <w:pPr>
      <w:numPr>
        <w:ilvl w:val="5"/>
        <w:numId w:val="1"/>
      </w:numPr>
      <w:spacing w:before="240" w:after="60"/>
      <w:outlineLvl w:val="5"/>
    </w:pPr>
    <w:rPr>
      <w:i/>
      <w:sz w:val="22"/>
    </w:rPr>
  </w:style>
  <w:style w:type="paragraph" w:styleId="Heading7">
    <w:name w:val="heading 7"/>
    <w:basedOn w:val="Normal"/>
    <w:next w:val="Normal"/>
    <w:qFormat/>
    <w:rsid w:val="00C84860"/>
    <w:pPr>
      <w:numPr>
        <w:ilvl w:val="6"/>
        <w:numId w:val="1"/>
      </w:numPr>
      <w:spacing w:before="240" w:after="60"/>
      <w:outlineLvl w:val="6"/>
    </w:pPr>
    <w:rPr>
      <w:rFonts w:ascii="Arial" w:hAnsi="Arial"/>
      <w:sz w:val="20"/>
    </w:rPr>
  </w:style>
  <w:style w:type="paragraph" w:styleId="Heading8">
    <w:name w:val="heading 8"/>
    <w:basedOn w:val="Normal"/>
    <w:next w:val="Normal"/>
    <w:qFormat/>
    <w:rsid w:val="00C84860"/>
    <w:pPr>
      <w:numPr>
        <w:ilvl w:val="7"/>
        <w:numId w:val="1"/>
      </w:numPr>
      <w:spacing w:before="240" w:after="60"/>
      <w:outlineLvl w:val="7"/>
    </w:pPr>
    <w:rPr>
      <w:rFonts w:ascii="Arial" w:hAnsi="Arial"/>
      <w:i/>
      <w:sz w:val="20"/>
    </w:rPr>
  </w:style>
  <w:style w:type="paragraph" w:styleId="Heading9">
    <w:name w:val="heading 9"/>
    <w:basedOn w:val="Normal"/>
    <w:next w:val="Normal"/>
    <w:qFormat/>
    <w:rsid w:val="00C8486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Hidden">
    <w:name w:val="Body Hidden"/>
    <w:basedOn w:val="Body"/>
    <w:next w:val="Body"/>
    <w:rsid w:val="00E500EA"/>
    <w:rPr>
      <w:i/>
      <w:color w:val="FF0000"/>
    </w:rPr>
  </w:style>
  <w:style w:type="paragraph" w:customStyle="1" w:styleId="Body">
    <w:name w:val="Body"/>
    <w:basedOn w:val="Normal"/>
    <w:link w:val="BodyChar1"/>
    <w:rsid w:val="00C84860"/>
    <w:pPr>
      <w:spacing w:before="160" w:after="120" w:line="280" w:lineRule="exact"/>
      <w:ind w:left="864"/>
    </w:pPr>
  </w:style>
  <w:style w:type="paragraph" w:styleId="Footer">
    <w:name w:val="footer"/>
    <w:basedOn w:val="Normal"/>
    <w:rsid w:val="00C84860"/>
    <w:pPr>
      <w:tabs>
        <w:tab w:val="center" w:pos="4252"/>
        <w:tab w:val="right" w:pos="8504"/>
      </w:tabs>
    </w:pPr>
  </w:style>
  <w:style w:type="paragraph" w:styleId="Header">
    <w:name w:val="header"/>
    <w:basedOn w:val="Normal"/>
    <w:rsid w:val="00C84860"/>
    <w:pPr>
      <w:tabs>
        <w:tab w:val="center" w:pos="4252"/>
        <w:tab w:val="right" w:pos="8504"/>
      </w:tabs>
    </w:pPr>
  </w:style>
  <w:style w:type="paragraph" w:customStyle="1" w:styleId="1Heading">
    <w:name w:val="1Heading"/>
    <w:basedOn w:val="Normal"/>
    <w:next w:val="Body"/>
    <w:rsid w:val="00C84860"/>
    <w:pPr>
      <w:keepNext/>
      <w:tabs>
        <w:tab w:val="left" w:pos="864"/>
      </w:tabs>
      <w:spacing w:before="419" w:after="140" w:line="320" w:lineRule="exact"/>
      <w:ind w:left="864" w:hanging="865"/>
    </w:pPr>
    <w:rPr>
      <w:rFonts w:ascii="Helvetica" w:hAnsi="Helvetica"/>
      <w:b/>
      <w:sz w:val="28"/>
    </w:rPr>
  </w:style>
  <w:style w:type="paragraph" w:customStyle="1" w:styleId="2Heading">
    <w:name w:val="2Heading"/>
    <w:basedOn w:val="Normal"/>
    <w:next w:val="Body"/>
    <w:rsid w:val="00C84860"/>
    <w:pPr>
      <w:keepNext/>
      <w:tabs>
        <w:tab w:val="left" w:pos="864"/>
      </w:tabs>
      <w:spacing w:before="299" w:line="280" w:lineRule="exact"/>
      <w:ind w:left="864" w:hanging="865"/>
    </w:pPr>
    <w:rPr>
      <w:rFonts w:ascii="Helvetica" w:hAnsi="Helvetica"/>
      <w:b/>
    </w:rPr>
  </w:style>
  <w:style w:type="paragraph" w:customStyle="1" w:styleId="3Heading">
    <w:name w:val="3Heading"/>
    <w:basedOn w:val="Normal"/>
    <w:next w:val="Body"/>
    <w:rsid w:val="00C84860"/>
    <w:pPr>
      <w:keepNext/>
      <w:tabs>
        <w:tab w:val="left" w:pos="864"/>
      </w:tabs>
      <w:spacing w:before="240" w:after="120" w:line="280" w:lineRule="exact"/>
      <w:ind w:left="864" w:hanging="865"/>
    </w:pPr>
  </w:style>
  <w:style w:type="paragraph" w:customStyle="1" w:styleId="Body-bold">
    <w:name w:val="Body-bold"/>
    <w:basedOn w:val="Normal"/>
    <w:rsid w:val="00C84860"/>
    <w:pPr>
      <w:spacing w:before="160" w:after="120" w:line="280" w:lineRule="exact"/>
      <w:ind w:left="864"/>
    </w:pPr>
    <w:rPr>
      <w:b/>
    </w:rPr>
  </w:style>
  <w:style w:type="paragraph" w:customStyle="1" w:styleId="Bullet">
    <w:name w:val="Bullet"/>
    <w:basedOn w:val="Normal"/>
    <w:rsid w:val="004D1BF3"/>
    <w:pPr>
      <w:numPr>
        <w:numId w:val="8"/>
      </w:numPr>
      <w:tabs>
        <w:tab w:val="left" w:pos="851"/>
      </w:tabs>
      <w:spacing w:before="120" w:after="80" w:line="280" w:lineRule="exact"/>
      <w:ind w:left="1135" w:hanging="284"/>
    </w:pPr>
  </w:style>
  <w:style w:type="paragraph" w:customStyle="1" w:styleId="CBullet">
    <w:name w:val="CBullet"/>
    <w:basedOn w:val="Normal"/>
    <w:rsid w:val="004D1BF3"/>
    <w:pPr>
      <w:tabs>
        <w:tab w:val="left" w:pos="864"/>
        <w:tab w:val="left" w:pos="1152"/>
      </w:tabs>
      <w:spacing w:before="120" w:after="120" w:line="280" w:lineRule="exact"/>
      <w:ind w:left="1134"/>
    </w:pPr>
  </w:style>
  <w:style w:type="paragraph" w:customStyle="1" w:styleId="CellBody">
    <w:name w:val="CellBody"/>
    <w:basedOn w:val="Normal"/>
    <w:rsid w:val="00C84860"/>
    <w:pPr>
      <w:spacing w:after="80" w:line="280" w:lineRule="exact"/>
    </w:pPr>
    <w:rPr>
      <w:i/>
    </w:rPr>
  </w:style>
  <w:style w:type="paragraph" w:customStyle="1" w:styleId="CellHeading">
    <w:name w:val="CellHeading"/>
    <w:basedOn w:val="Normal"/>
    <w:rsid w:val="00C84860"/>
    <w:pPr>
      <w:spacing w:line="280" w:lineRule="exact"/>
    </w:pPr>
    <w:rPr>
      <w:rFonts w:ascii="Helvetica" w:hAnsi="Helvetica"/>
      <w:b/>
    </w:rPr>
  </w:style>
  <w:style w:type="paragraph" w:customStyle="1" w:styleId="ItalBody">
    <w:name w:val="Ital Body"/>
    <w:basedOn w:val="Normal"/>
    <w:rsid w:val="00C84860"/>
    <w:pPr>
      <w:spacing w:before="160" w:after="120" w:line="280" w:lineRule="exact"/>
      <w:ind w:left="864"/>
    </w:pPr>
    <w:rPr>
      <w:i/>
    </w:rPr>
  </w:style>
  <w:style w:type="paragraph" w:customStyle="1" w:styleId="ItalBullet">
    <w:name w:val="Ital Bullet"/>
    <w:basedOn w:val="Normal"/>
    <w:rsid w:val="00C84860"/>
    <w:pPr>
      <w:tabs>
        <w:tab w:val="left" w:pos="864"/>
        <w:tab w:val="left" w:pos="1152"/>
      </w:tabs>
      <w:spacing w:before="120" w:after="80" w:line="280" w:lineRule="exact"/>
      <w:ind w:left="1152" w:hanging="288"/>
    </w:pPr>
    <w:rPr>
      <w:i/>
    </w:rPr>
  </w:style>
  <w:style w:type="paragraph" w:customStyle="1" w:styleId="ItalHeading">
    <w:name w:val="Ital Heading"/>
    <w:basedOn w:val="Normal"/>
    <w:next w:val="Body"/>
    <w:rsid w:val="00C84860"/>
    <w:pPr>
      <w:keepNext/>
      <w:tabs>
        <w:tab w:val="left" w:pos="864"/>
      </w:tabs>
      <w:spacing w:before="299" w:line="280" w:lineRule="exact"/>
      <w:ind w:left="864" w:hanging="865"/>
    </w:pPr>
    <w:rPr>
      <w:rFonts w:ascii="Helvetica" w:hAnsi="Helvetica"/>
      <w:b/>
      <w:i/>
    </w:rPr>
  </w:style>
  <w:style w:type="paragraph" w:customStyle="1" w:styleId="New">
    <w:name w:val="New"/>
    <w:basedOn w:val="Normal"/>
    <w:rsid w:val="00C84860"/>
    <w:pPr>
      <w:spacing w:after="20" w:line="280" w:lineRule="exact"/>
      <w:jc w:val="center"/>
    </w:pPr>
    <w:rPr>
      <w:rFonts w:ascii="Helvetica" w:hAnsi="Helvetica"/>
    </w:rPr>
  </w:style>
  <w:style w:type="paragraph" w:customStyle="1" w:styleId="SmallHeading">
    <w:name w:val="Small Heading"/>
    <w:basedOn w:val="Normal"/>
    <w:next w:val="Body"/>
    <w:rsid w:val="00C84860"/>
    <w:pPr>
      <w:keepNext/>
      <w:tabs>
        <w:tab w:val="left" w:pos="864"/>
      </w:tabs>
      <w:spacing w:before="299" w:line="280" w:lineRule="exact"/>
      <w:ind w:left="864" w:hanging="865"/>
    </w:pPr>
    <w:rPr>
      <w:rFonts w:ascii="Helvetica" w:hAnsi="Helvetica"/>
      <w:b/>
    </w:rPr>
  </w:style>
  <w:style w:type="paragraph" w:customStyle="1" w:styleId="EnvelopeAddress1">
    <w:name w:val="Envelope Address1"/>
    <w:basedOn w:val="Normal"/>
    <w:rsid w:val="00C84860"/>
    <w:pPr>
      <w:keepNext/>
      <w:spacing w:after="120" w:line="600" w:lineRule="exact"/>
      <w:jc w:val="center"/>
    </w:pPr>
    <w:rPr>
      <w:rFonts w:ascii="Helvetica" w:hAnsi="Helvetica"/>
      <w:b/>
      <w:sz w:val="48"/>
    </w:rPr>
  </w:style>
  <w:style w:type="paragraph" w:customStyle="1" w:styleId="TableTitle">
    <w:name w:val="TableTitle"/>
    <w:basedOn w:val="Normal"/>
    <w:rsid w:val="00C84860"/>
    <w:pPr>
      <w:spacing w:line="240" w:lineRule="exact"/>
      <w:ind w:left="274"/>
    </w:pPr>
    <w:rPr>
      <w:rFonts w:ascii="Times" w:hAnsi="Times"/>
      <w:b/>
      <w:sz w:val="20"/>
    </w:rPr>
  </w:style>
  <w:style w:type="paragraph" w:customStyle="1" w:styleId="leftfooter">
    <w:name w:val="left footer"/>
    <w:basedOn w:val="Normal"/>
    <w:rsid w:val="00C84860"/>
    <w:pPr>
      <w:tabs>
        <w:tab w:val="center" w:pos="4320"/>
        <w:tab w:val="right" w:pos="8640"/>
      </w:tabs>
      <w:spacing w:line="200" w:lineRule="exact"/>
    </w:pPr>
    <w:rPr>
      <w:rFonts w:ascii="Times" w:hAnsi="Times"/>
      <w:sz w:val="16"/>
    </w:rPr>
  </w:style>
  <w:style w:type="paragraph" w:customStyle="1" w:styleId="headerright">
    <w:name w:val="header right"/>
    <w:basedOn w:val="Normal"/>
    <w:rsid w:val="00C84860"/>
    <w:pPr>
      <w:tabs>
        <w:tab w:val="center" w:pos="4320"/>
        <w:tab w:val="right" w:pos="8640"/>
      </w:tabs>
      <w:spacing w:line="200" w:lineRule="exact"/>
    </w:pPr>
    <w:rPr>
      <w:rFonts w:ascii="Times" w:hAnsi="Times"/>
      <w:sz w:val="16"/>
    </w:rPr>
  </w:style>
  <w:style w:type="paragraph" w:customStyle="1" w:styleId="rightheader">
    <w:name w:val="right header"/>
    <w:basedOn w:val="Normal"/>
    <w:rsid w:val="00C84860"/>
    <w:pPr>
      <w:tabs>
        <w:tab w:val="center" w:pos="4320"/>
        <w:tab w:val="right" w:pos="8640"/>
      </w:tabs>
      <w:spacing w:line="280" w:lineRule="exact"/>
      <w:jc w:val="center"/>
    </w:pPr>
    <w:rPr>
      <w:rFonts w:ascii="Helvetica" w:hAnsi="Helvetica"/>
      <w:i/>
    </w:rPr>
  </w:style>
  <w:style w:type="paragraph" w:customStyle="1" w:styleId="rightfooter">
    <w:name w:val="right footer"/>
    <w:basedOn w:val="Normal"/>
    <w:rsid w:val="00C84860"/>
    <w:pPr>
      <w:tabs>
        <w:tab w:val="center" w:pos="4320"/>
        <w:tab w:val="right" w:pos="8640"/>
      </w:tabs>
      <w:spacing w:line="200" w:lineRule="exact"/>
    </w:pPr>
    <w:rPr>
      <w:rFonts w:ascii="Helvetica" w:hAnsi="Helvetica"/>
      <w:sz w:val="16"/>
    </w:rPr>
  </w:style>
  <w:style w:type="paragraph" w:customStyle="1" w:styleId="1HeadingTOC">
    <w:name w:val="1HeadingTOC"/>
    <w:basedOn w:val="Normal"/>
    <w:rsid w:val="00C84860"/>
    <w:pPr>
      <w:tabs>
        <w:tab w:val="left" w:pos="720"/>
        <w:tab w:val="right" w:leader="dot" w:pos="8640"/>
      </w:tabs>
      <w:spacing w:before="120" w:line="280" w:lineRule="exact"/>
      <w:ind w:left="720" w:hanging="720"/>
    </w:pPr>
    <w:rPr>
      <w:rFonts w:ascii="Times" w:hAnsi="Times"/>
    </w:rPr>
  </w:style>
  <w:style w:type="paragraph" w:customStyle="1" w:styleId="2HeadingTOC">
    <w:name w:val="2HeadingTOC"/>
    <w:basedOn w:val="Normal"/>
    <w:rsid w:val="00C84860"/>
    <w:pPr>
      <w:tabs>
        <w:tab w:val="left" w:pos="1440"/>
        <w:tab w:val="right" w:leader="dot" w:pos="8640"/>
      </w:tabs>
      <w:spacing w:before="40" w:line="240" w:lineRule="exact"/>
      <w:ind w:left="1440" w:hanging="720"/>
    </w:pPr>
    <w:rPr>
      <w:rFonts w:ascii="Times" w:hAnsi="Times"/>
      <w:sz w:val="20"/>
    </w:rPr>
  </w:style>
  <w:style w:type="paragraph" w:customStyle="1" w:styleId="3HeadingTOC">
    <w:name w:val="3HeadingTOC"/>
    <w:basedOn w:val="Normal"/>
    <w:rsid w:val="00C84860"/>
    <w:pPr>
      <w:tabs>
        <w:tab w:val="left" w:pos="2160"/>
        <w:tab w:val="right" w:leader="dot" w:pos="8640"/>
      </w:tabs>
      <w:spacing w:line="240" w:lineRule="exact"/>
      <w:ind w:left="2160" w:hanging="720"/>
    </w:pPr>
    <w:rPr>
      <w:rFonts w:ascii="Times" w:hAnsi="Times"/>
      <w:sz w:val="20"/>
    </w:rPr>
  </w:style>
  <w:style w:type="paragraph" w:customStyle="1" w:styleId="Level2IX">
    <w:name w:val="Level2IX"/>
    <w:basedOn w:val="Normal"/>
    <w:rsid w:val="00C84860"/>
    <w:pPr>
      <w:spacing w:line="200" w:lineRule="exact"/>
      <w:ind w:left="540" w:hanging="360"/>
    </w:pPr>
    <w:rPr>
      <w:rFonts w:ascii="Times" w:hAnsi="Times"/>
      <w:sz w:val="18"/>
    </w:rPr>
  </w:style>
  <w:style w:type="paragraph" w:customStyle="1" w:styleId="Level1IX">
    <w:name w:val="Level1IX"/>
    <w:basedOn w:val="Normal"/>
    <w:rsid w:val="00C84860"/>
    <w:pPr>
      <w:spacing w:line="200" w:lineRule="exact"/>
      <w:ind w:left="720" w:hanging="720"/>
    </w:pPr>
    <w:rPr>
      <w:rFonts w:ascii="Times" w:hAnsi="Times"/>
      <w:sz w:val="18"/>
    </w:rPr>
  </w:style>
  <w:style w:type="paragraph" w:customStyle="1" w:styleId="SpecIX">
    <w:name w:val="SpecIX"/>
    <w:basedOn w:val="Normal"/>
    <w:rsid w:val="00C84860"/>
    <w:pPr>
      <w:spacing w:line="220" w:lineRule="exact"/>
    </w:pPr>
    <w:rPr>
      <w:rFonts w:ascii="Times" w:hAnsi="Times"/>
      <w:sz w:val="18"/>
    </w:rPr>
  </w:style>
  <w:style w:type="paragraph" w:customStyle="1" w:styleId="SortSpecIX">
    <w:name w:val="SortSpecIX"/>
    <w:basedOn w:val="Normal"/>
    <w:rsid w:val="00C84860"/>
    <w:pPr>
      <w:spacing w:line="220" w:lineRule="exact"/>
    </w:pPr>
    <w:rPr>
      <w:rFonts w:ascii="Times" w:hAnsi="Times"/>
      <w:sz w:val="18"/>
    </w:rPr>
  </w:style>
  <w:style w:type="paragraph" w:customStyle="1" w:styleId="GroupTitlesIX">
    <w:name w:val="GroupTitlesIX"/>
    <w:basedOn w:val="Normal"/>
    <w:rsid w:val="00C84860"/>
    <w:pPr>
      <w:keepNext/>
      <w:spacing w:before="200" w:line="220" w:lineRule="exact"/>
    </w:pPr>
    <w:rPr>
      <w:rFonts w:ascii="Times" w:hAnsi="Times"/>
      <w:b/>
      <w:sz w:val="18"/>
    </w:rPr>
  </w:style>
  <w:style w:type="paragraph" w:customStyle="1" w:styleId="IndexIX">
    <w:name w:val="IndexIX"/>
    <w:basedOn w:val="Normal"/>
    <w:rsid w:val="00C84860"/>
    <w:pPr>
      <w:spacing w:line="220" w:lineRule="exact"/>
    </w:pPr>
    <w:rPr>
      <w:rFonts w:ascii="Times" w:hAnsi="Times"/>
      <w:sz w:val="18"/>
    </w:rPr>
  </w:style>
  <w:style w:type="paragraph" w:customStyle="1" w:styleId="Paragraph">
    <w:name w:val="Paragraph"/>
    <w:basedOn w:val="Normal"/>
    <w:rsid w:val="00C84860"/>
    <w:pPr>
      <w:spacing w:line="280" w:lineRule="exact"/>
    </w:pPr>
    <w:rPr>
      <w:rFonts w:ascii="Times" w:hAnsi="Times"/>
    </w:rPr>
  </w:style>
  <w:style w:type="paragraph" w:customStyle="1" w:styleId="FigureLOF">
    <w:name w:val="FigureLOF"/>
    <w:basedOn w:val="Normal"/>
    <w:rsid w:val="00C84860"/>
    <w:pPr>
      <w:tabs>
        <w:tab w:val="left" w:pos="1440"/>
        <w:tab w:val="right" w:leader="dot" w:pos="8640"/>
      </w:tabs>
      <w:spacing w:before="40" w:line="280" w:lineRule="exact"/>
      <w:ind w:left="1440" w:hanging="1440"/>
    </w:pPr>
    <w:rPr>
      <w:rFonts w:ascii="Times" w:hAnsi="Times"/>
    </w:rPr>
  </w:style>
  <w:style w:type="paragraph" w:customStyle="1" w:styleId="TableTitleLOT">
    <w:name w:val="TableTitleLOT"/>
    <w:basedOn w:val="Normal"/>
    <w:rsid w:val="00C84860"/>
    <w:pPr>
      <w:tabs>
        <w:tab w:val="left" w:pos="1440"/>
        <w:tab w:val="right" w:leader="dot" w:pos="8640"/>
      </w:tabs>
      <w:spacing w:before="40" w:line="280" w:lineRule="exact"/>
      <w:ind w:left="1440" w:hanging="1440"/>
    </w:pPr>
    <w:rPr>
      <w:rFonts w:ascii="Times" w:hAnsi="Times"/>
    </w:rPr>
  </w:style>
  <w:style w:type="character" w:styleId="Hyperlink">
    <w:name w:val="Hyperlink"/>
    <w:rsid w:val="00C84860"/>
    <w:rPr>
      <w:color w:val="0000FF"/>
      <w:u w:val="single"/>
    </w:rPr>
  </w:style>
  <w:style w:type="character" w:styleId="FollowedHyperlink">
    <w:name w:val="FollowedHyperlink"/>
    <w:rsid w:val="00C84860"/>
    <w:rPr>
      <w:color w:val="800080"/>
      <w:u w:val="single"/>
    </w:rPr>
  </w:style>
  <w:style w:type="paragraph" w:customStyle="1" w:styleId="HTMLBody">
    <w:name w:val="HTML Body"/>
    <w:rsid w:val="00C84860"/>
    <w:pPr>
      <w:autoSpaceDE w:val="0"/>
      <w:autoSpaceDN w:val="0"/>
      <w:adjustRightInd w:val="0"/>
    </w:pPr>
    <w:rPr>
      <w:rFonts w:ascii="Arial" w:hAnsi="Arial"/>
    </w:rPr>
  </w:style>
  <w:style w:type="paragraph" w:customStyle="1" w:styleId="HTMLPre-tag">
    <w:name w:val="HTML Pre-tag"/>
    <w:rsid w:val="00C84860"/>
    <w:pPr>
      <w:autoSpaceDE w:val="0"/>
      <w:autoSpaceDN w:val="0"/>
      <w:adjustRightInd w:val="0"/>
    </w:pPr>
    <w:rPr>
      <w:rFonts w:ascii="Courier New" w:hAnsi="Courier New" w:cs="Courier New"/>
    </w:rPr>
  </w:style>
  <w:style w:type="character" w:styleId="HTMLCite">
    <w:name w:val="HTML Cite"/>
    <w:rsid w:val="00C84860"/>
    <w:rPr>
      <w:i/>
      <w:iCs/>
      <w:sz w:val="24"/>
    </w:rPr>
  </w:style>
  <w:style w:type="paragraph" w:styleId="BodyTextIndent">
    <w:name w:val="Body Text Indent"/>
    <w:basedOn w:val="Normal"/>
    <w:rsid w:val="00C84860"/>
    <w:pPr>
      <w:ind w:left="900"/>
    </w:pPr>
  </w:style>
  <w:style w:type="paragraph" w:customStyle="1" w:styleId="Definition">
    <w:name w:val="Definition"/>
    <w:basedOn w:val="Normal"/>
    <w:next w:val="Normal"/>
    <w:rsid w:val="00C84860"/>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uiPriority w:val="99"/>
    <w:rsid w:val="00C84860"/>
    <w:rPr>
      <w:sz w:val="16"/>
      <w:szCs w:val="16"/>
    </w:rPr>
  </w:style>
  <w:style w:type="paragraph" w:styleId="CommentText">
    <w:name w:val="annotation text"/>
    <w:basedOn w:val="Normal"/>
    <w:link w:val="CommentTextChar"/>
    <w:uiPriority w:val="99"/>
    <w:rsid w:val="00C84860"/>
    <w:rPr>
      <w:sz w:val="20"/>
    </w:rPr>
  </w:style>
  <w:style w:type="paragraph" w:customStyle="1" w:styleId="Non-break-blank">
    <w:name w:val="Non-break-blank"/>
    <w:basedOn w:val="Normal"/>
    <w:next w:val="Normal"/>
    <w:rsid w:val="00C84860"/>
    <w:pPr>
      <w:keepNext/>
      <w:autoSpaceDE w:val="0"/>
      <w:autoSpaceDN w:val="0"/>
      <w:adjustRightInd w:val="0"/>
    </w:pPr>
    <w:rPr>
      <w:sz w:val="20"/>
    </w:rPr>
  </w:style>
  <w:style w:type="paragraph" w:styleId="BalloonText">
    <w:name w:val="Balloon Text"/>
    <w:basedOn w:val="Normal"/>
    <w:semiHidden/>
    <w:rsid w:val="00C84860"/>
    <w:rPr>
      <w:rFonts w:ascii="Tahoma" w:hAnsi="Tahoma" w:cs="Tahoma"/>
      <w:sz w:val="16"/>
      <w:szCs w:val="16"/>
    </w:rPr>
  </w:style>
  <w:style w:type="character" w:customStyle="1" w:styleId="BodyChar">
    <w:name w:val="Body Char"/>
    <w:rsid w:val="00C84860"/>
    <w:rPr>
      <w:noProof w:val="0"/>
      <w:sz w:val="24"/>
      <w:lang w:val="en-US" w:eastAsia="en-US" w:bidi="ar-SA"/>
    </w:rPr>
  </w:style>
  <w:style w:type="paragraph" w:styleId="HTMLPreformatted">
    <w:name w:val="HTML Preformatted"/>
    <w:basedOn w:val="Normal"/>
    <w:link w:val="HTMLPreformattedChar"/>
    <w:uiPriority w:val="99"/>
    <w:rsid w:val="00C84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FootnoteText">
    <w:name w:val="footnote text"/>
    <w:basedOn w:val="Normal"/>
    <w:link w:val="FootnoteTextChar"/>
    <w:semiHidden/>
    <w:rsid w:val="00C84860"/>
    <w:rPr>
      <w:sz w:val="20"/>
    </w:rPr>
  </w:style>
  <w:style w:type="character" w:styleId="FootnoteReference">
    <w:name w:val="footnote reference"/>
    <w:rsid w:val="00C84860"/>
    <w:rPr>
      <w:vertAlign w:val="superscript"/>
    </w:rPr>
  </w:style>
  <w:style w:type="paragraph" w:styleId="NormalWeb">
    <w:name w:val="Normal (Web)"/>
    <w:basedOn w:val="Normal"/>
    <w:uiPriority w:val="99"/>
    <w:rsid w:val="00C84860"/>
    <w:pPr>
      <w:spacing w:before="100" w:beforeAutospacing="1" w:after="100" w:afterAutospacing="1"/>
    </w:pPr>
    <w:rPr>
      <w:szCs w:val="24"/>
    </w:rPr>
  </w:style>
  <w:style w:type="paragraph" w:customStyle="1" w:styleId="ListItem">
    <w:name w:val="List Item"/>
    <w:basedOn w:val="Body"/>
    <w:rsid w:val="00E500EA"/>
    <w:pPr>
      <w:numPr>
        <w:numId w:val="2"/>
      </w:numPr>
    </w:pPr>
  </w:style>
  <w:style w:type="paragraph" w:customStyle="1" w:styleId="Subbullet">
    <w:name w:val="Subbullet"/>
    <w:basedOn w:val="Bullet"/>
    <w:rsid w:val="004D1BF3"/>
    <w:pPr>
      <w:numPr>
        <w:numId w:val="5"/>
      </w:numPr>
      <w:tabs>
        <w:tab w:val="clear" w:pos="851"/>
        <w:tab w:val="clear" w:pos="1789"/>
        <w:tab w:val="left" w:pos="1701"/>
      </w:tabs>
      <w:ind w:left="1701" w:hanging="567"/>
    </w:pPr>
  </w:style>
  <w:style w:type="paragraph" w:customStyle="1" w:styleId="CBullet-Italic">
    <w:name w:val="CBullet - Italic"/>
    <w:basedOn w:val="CBullet"/>
    <w:rsid w:val="004D1BF3"/>
    <w:rPr>
      <w:i/>
      <w:iCs/>
    </w:rPr>
  </w:style>
  <w:style w:type="paragraph" w:customStyle="1" w:styleId="Body-Italic">
    <w:name w:val="Body - Italic"/>
    <w:basedOn w:val="Body"/>
    <w:rsid w:val="00E500EA"/>
    <w:rPr>
      <w:i/>
    </w:rPr>
  </w:style>
  <w:style w:type="paragraph" w:customStyle="1" w:styleId="Bullet-Italic">
    <w:name w:val="Bullet - Italic"/>
    <w:basedOn w:val="Bullet"/>
    <w:rsid w:val="00E500EA"/>
    <w:rPr>
      <w:i/>
    </w:rPr>
  </w:style>
  <w:style w:type="character" w:customStyle="1" w:styleId="BodyChar1">
    <w:name w:val="Body Char1"/>
    <w:link w:val="Body"/>
    <w:rsid w:val="00391A8B"/>
    <w:rPr>
      <w:rFonts w:ascii="Times New Roman" w:hAnsi="Times New Roman"/>
      <w:sz w:val="24"/>
    </w:rPr>
  </w:style>
  <w:style w:type="paragraph" w:styleId="BodyText">
    <w:name w:val="Body Text"/>
    <w:basedOn w:val="Normal"/>
    <w:link w:val="BodyTextChar"/>
    <w:uiPriority w:val="99"/>
    <w:semiHidden/>
    <w:unhideWhenUsed/>
    <w:rsid w:val="006E2292"/>
    <w:pPr>
      <w:spacing w:after="120"/>
    </w:pPr>
  </w:style>
  <w:style w:type="character" w:customStyle="1" w:styleId="BodyTextChar">
    <w:name w:val="Body Text Char"/>
    <w:link w:val="BodyText"/>
    <w:uiPriority w:val="99"/>
    <w:semiHidden/>
    <w:rsid w:val="006E2292"/>
    <w:rPr>
      <w:rFonts w:ascii="Times New Roman" w:hAnsi="Times New Roman"/>
      <w:sz w:val="24"/>
    </w:rPr>
  </w:style>
  <w:style w:type="character" w:customStyle="1" w:styleId="FootnoteTextChar">
    <w:name w:val="Footnote Text Char"/>
    <w:link w:val="FootnoteText"/>
    <w:semiHidden/>
    <w:rsid w:val="006E2292"/>
    <w:rPr>
      <w:rFonts w:ascii="Times New Roman" w:hAnsi="Times New Roman"/>
    </w:rPr>
  </w:style>
  <w:style w:type="character" w:customStyle="1" w:styleId="CommentTextChar">
    <w:name w:val="Comment Text Char"/>
    <w:link w:val="CommentText"/>
    <w:uiPriority w:val="99"/>
    <w:rsid w:val="007836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B2593"/>
    <w:rPr>
      <w:b/>
      <w:bCs/>
    </w:rPr>
  </w:style>
  <w:style w:type="character" w:customStyle="1" w:styleId="CommentSubjectChar">
    <w:name w:val="Comment Subject Char"/>
    <w:link w:val="CommentSubject"/>
    <w:uiPriority w:val="99"/>
    <w:semiHidden/>
    <w:rsid w:val="006B2593"/>
    <w:rPr>
      <w:rFonts w:ascii="Times New Roman" w:hAnsi="Times New Roman"/>
      <w:b/>
      <w:bCs/>
    </w:rPr>
  </w:style>
  <w:style w:type="paragraph" w:styleId="EndnoteText">
    <w:name w:val="endnote text"/>
    <w:basedOn w:val="Normal"/>
    <w:link w:val="EndnoteTextChar"/>
    <w:uiPriority w:val="99"/>
    <w:semiHidden/>
    <w:unhideWhenUsed/>
    <w:rsid w:val="008A4196"/>
    <w:rPr>
      <w:sz w:val="20"/>
    </w:rPr>
  </w:style>
  <w:style w:type="character" w:customStyle="1" w:styleId="EndnoteTextChar">
    <w:name w:val="Endnote Text Char"/>
    <w:link w:val="EndnoteText"/>
    <w:uiPriority w:val="99"/>
    <w:semiHidden/>
    <w:rsid w:val="008A4196"/>
    <w:rPr>
      <w:rFonts w:ascii="Times New Roman" w:hAnsi="Times New Roman"/>
    </w:rPr>
  </w:style>
  <w:style w:type="character" w:styleId="EndnoteReference">
    <w:name w:val="endnote reference"/>
    <w:uiPriority w:val="99"/>
    <w:semiHidden/>
    <w:unhideWhenUsed/>
    <w:rsid w:val="008A4196"/>
    <w:rPr>
      <w:vertAlign w:val="superscript"/>
    </w:rPr>
  </w:style>
  <w:style w:type="paragraph" w:styleId="Revision">
    <w:name w:val="Revision"/>
    <w:hidden/>
    <w:uiPriority w:val="99"/>
    <w:semiHidden/>
    <w:rsid w:val="00757941"/>
    <w:rPr>
      <w:rFonts w:ascii="Times New Roman" w:hAnsi="Times New Roman"/>
      <w:sz w:val="24"/>
    </w:rPr>
  </w:style>
  <w:style w:type="paragraph" w:styleId="PlainText">
    <w:name w:val="Plain Text"/>
    <w:basedOn w:val="Normal"/>
    <w:link w:val="PlainTextChar"/>
    <w:uiPriority w:val="99"/>
    <w:unhideWhenUsed/>
    <w:rsid w:val="00D328AA"/>
    <w:rPr>
      <w:rFonts w:ascii="Calibri" w:eastAsia="Calibri" w:hAnsi="Calibri"/>
      <w:sz w:val="22"/>
      <w:szCs w:val="21"/>
    </w:rPr>
  </w:style>
  <w:style w:type="character" w:customStyle="1" w:styleId="PlainTextChar">
    <w:name w:val="Plain Text Char"/>
    <w:link w:val="PlainText"/>
    <w:uiPriority w:val="99"/>
    <w:rsid w:val="00D328AA"/>
    <w:rPr>
      <w:rFonts w:ascii="Calibri" w:eastAsia="Calibri" w:hAnsi="Calibri"/>
      <w:sz w:val="22"/>
      <w:szCs w:val="21"/>
    </w:rPr>
  </w:style>
  <w:style w:type="paragraph" w:styleId="ListParagraph">
    <w:name w:val="List Paragraph"/>
    <w:basedOn w:val="Normal"/>
    <w:uiPriority w:val="34"/>
    <w:qFormat/>
    <w:rsid w:val="007F68EA"/>
    <w:pPr>
      <w:ind w:left="720"/>
    </w:pPr>
    <w:rPr>
      <w:rFonts w:eastAsia="Calibri"/>
      <w:szCs w:val="24"/>
    </w:rPr>
  </w:style>
  <w:style w:type="character" w:customStyle="1" w:styleId="apple-converted-space">
    <w:name w:val="apple-converted-space"/>
    <w:basedOn w:val="DefaultParagraphFont"/>
    <w:rsid w:val="007F68EA"/>
  </w:style>
  <w:style w:type="character" w:customStyle="1" w:styleId="WRComment">
    <w:name w:val="WR Comment"/>
    <w:uiPriority w:val="1"/>
    <w:rsid w:val="007F68EA"/>
    <w:rPr>
      <w:rFonts w:ascii="Arial" w:hAnsi="Arial" w:cs="Arial" w:hint="default"/>
      <w:color w:val="943634"/>
      <w:u w:val="single"/>
    </w:rPr>
  </w:style>
  <w:style w:type="table" w:styleId="TableGrid">
    <w:name w:val="Table Grid"/>
    <w:basedOn w:val="TableNormal"/>
    <w:uiPriority w:val="59"/>
    <w:rsid w:val="00BD6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12665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Caption">
    <w:name w:val="caption"/>
    <w:basedOn w:val="Normal"/>
    <w:next w:val="Normal"/>
    <w:uiPriority w:val="35"/>
    <w:unhideWhenUsed/>
    <w:qFormat/>
    <w:rsid w:val="0012665F"/>
    <w:pPr>
      <w:spacing w:after="200"/>
    </w:pPr>
    <w:rPr>
      <w:b/>
      <w:bCs/>
      <w:color w:val="4F81BD" w:themeColor="accent1"/>
      <w:sz w:val="18"/>
      <w:szCs w:val="18"/>
    </w:rPr>
  </w:style>
  <w:style w:type="paragraph" w:customStyle="1" w:styleId="SP8262158">
    <w:name w:val="SP.8.262158"/>
    <w:basedOn w:val="Normal"/>
    <w:next w:val="Normal"/>
    <w:rsid w:val="00F9550C"/>
    <w:pPr>
      <w:autoSpaceDE w:val="0"/>
      <w:autoSpaceDN w:val="0"/>
      <w:adjustRightInd w:val="0"/>
    </w:pPr>
    <w:rPr>
      <w:rFonts w:ascii="Arial" w:hAnsi="Arial" w:cs="Arial"/>
      <w:szCs w:val="24"/>
    </w:rPr>
  </w:style>
  <w:style w:type="paragraph" w:customStyle="1" w:styleId="SP8262238">
    <w:name w:val="SP.8.262238"/>
    <w:basedOn w:val="Normal"/>
    <w:next w:val="Normal"/>
    <w:uiPriority w:val="99"/>
    <w:rsid w:val="00F9550C"/>
    <w:pPr>
      <w:autoSpaceDE w:val="0"/>
      <w:autoSpaceDN w:val="0"/>
      <w:adjustRightInd w:val="0"/>
    </w:pPr>
    <w:rPr>
      <w:rFonts w:ascii="Arial" w:hAnsi="Arial" w:cs="Arial"/>
      <w:szCs w:val="24"/>
    </w:rPr>
  </w:style>
  <w:style w:type="paragraph" w:customStyle="1" w:styleId="SP8262163">
    <w:name w:val="SP.8.262163"/>
    <w:basedOn w:val="Normal"/>
    <w:next w:val="Normal"/>
    <w:uiPriority w:val="99"/>
    <w:rsid w:val="00F9550C"/>
    <w:pPr>
      <w:autoSpaceDE w:val="0"/>
      <w:autoSpaceDN w:val="0"/>
      <w:adjustRightInd w:val="0"/>
    </w:pPr>
    <w:rPr>
      <w:rFonts w:ascii="Arial" w:hAnsi="Arial" w:cs="Arial"/>
      <w:szCs w:val="24"/>
    </w:rPr>
  </w:style>
  <w:style w:type="character" w:customStyle="1" w:styleId="SC8106650">
    <w:name w:val="SC.8.106650"/>
    <w:uiPriority w:val="99"/>
    <w:rsid w:val="00F9550C"/>
    <w:rPr>
      <w:b/>
      <w:bCs/>
      <w:color w:val="000000"/>
      <w:sz w:val="28"/>
      <w:szCs w:val="28"/>
    </w:rPr>
  </w:style>
  <w:style w:type="paragraph" w:styleId="DocumentMap">
    <w:name w:val="Document Map"/>
    <w:basedOn w:val="Normal"/>
    <w:link w:val="DocumentMapChar"/>
    <w:uiPriority w:val="99"/>
    <w:semiHidden/>
    <w:unhideWhenUsed/>
    <w:rsid w:val="00971CF7"/>
    <w:rPr>
      <w:rFonts w:ascii="Tahoma" w:hAnsi="Tahoma" w:cs="Tahoma"/>
      <w:sz w:val="16"/>
      <w:szCs w:val="16"/>
    </w:rPr>
  </w:style>
  <w:style w:type="character" w:customStyle="1" w:styleId="DocumentMapChar">
    <w:name w:val="Document Map Char"/>
    <w:basedOn w:val="DefaultParagraphFont"/>
    <w:link w:val="DocumentMap"/>
    <w:uiPriority w:val="99"/>
    <w:semiHidden/>
    <w:rsid w:val="00971CF7"/>
    <w:rPr>
      <w:rFonts w:ascii="Tahoma" w:hAnsi="Tahoma" w:cs="Tahoma"/>
      <w:sz w:val="16"/>
      <w:szCs w:val="16"/>
    </w:rPr>
  </w:style>
  <w:style w:type="character" w:styleId="Strong">
    <w:name w:val="Strong"/>
    <w:basedOn w:val="DefaultParagraphFont"/>
    <w:uiPriority w:val="22"/>
    <w:qFormat/>
    <w:rsid w:val="001661B3"/>
    <w:rPr>
      <w:b/>
      <w:bCs/>
    </w:rPr>
  </w:style>
  <w:style w:type="table" w:styleId="MediumShading1-Accent5">
    <w:name w:val="Medium Shading 1 Accent 5"/>
    <w:basedOn w:val="TableNormal"/>
    <w:uiPriority w:val="63"/>
    <w:rsid w:val="00E86F0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E86F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MediumList1-Accent3">
    <w:name w:val="Medium List 1 Accent 3"/>
    <w:basedOn w:val="TableNormal"/>
    <w:uiPriority w:val="65"/>
    <w:rsid w:val="00FB100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paragraph" w:customStyle="1" w:styleId="Default">
    <w:name w:val="Default"/>
    <w:rsid w:val="008F7355"/>
    <w:pPr>
      <w:autoSpaceDE w:val="0"/>
      <w:autoSpaceDN w:val="0"/>
      <w:adjustRightInd w:val="0"/>
    </w:pPr>
    <w:rPr>
      <w:rFonts w:ascii="Times New Roman" w:hAnsi="Times New Roman"/>
      <w:color w:val="000000"/>
      <w:sz w:val="24"/>
      <w:szCs w:val="24"/>
    </w:rPr>
  </w:style>
  <w:style w:type="character" w:customStyle="1" w:styleId="queryh11">
    <w:name w:val="query_h11"/>
    <w:basedOn w:val="DefaultParagraphFont"/>
    <w:rsid w:val="00AD1CBC"/>
    <w:rPr>
      <w:rFonts w:ascii="Arial" w:hAnsi="Arial" w:cs="Arial" w:hint="default"/>
      <w:b/>
      <w:bCs/>
      <w:vanish w:val="0"/>
      <w:webHidden w:val="0"/>
      <w:color w:val="000000"/>
      <w:sz w:val="41"/>
      <w:szCs w:val="41"/>
      <w:specVanish w:val="0"/>
    </w:rPr>
  </w:style>
  <w:style w:type="character" w:customStyle="1" w:styleId="HTMLPreformattedChar">
    <w:name w:val="HTML Preformatted Char"/>
    <w:basedOn w:val="DefaultParagraphFont"/>
    <w:link w:val="HTMLPreformatted"/>
    <w:uiPriority w:val="99"/>
    <w:rsid w:val="00556C1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839">
      <w:bodyDiv w:val="1"/>
      <w:marLeft w:val="0"/>
      <w:marRight w:val="0"/>
      <w:marTop w:val="0"/>
      <w:marBottom w:val="0"/>
      <w:divBdr>
        <w:top w:val="none" w:sz="0" w:space="0" w:color="auto"/>
        <w:left w:val="none" w:sz="0" w:space="0" w:color="auto"/>
        <w:bottom w:val="none" w:sz="0" w:space="0" w:color="auto"/>
        <w:right w:val="none" w:sz="0" w:space="0" w:color="auto"/>
      </w:divBdr>
    </w:div>
    <w:div w:id="10767934">
      <w:bodyDiv w:val="1"/>
      <w:marLeft w:val="0"/>
      <w:marRight w:val="0"/>
      <w:marTop w:val="0"/>
      <w:marBottom w:val="0"/>
      <w:divBdr>
        <w:top w:val="none" w:sz="0" w:space="0" w:color="auto"/>
        <w:left w:val="none" w:sz="0" w:space="0" w:color="auto"/>
        <w:bottom w:val="none" w:sz="0" w:space="0" w:color="auto"/>
        <w:right w:val="none" w:sz="0" w:space="0" w:color="auto"/>
      </w:divBdr>
    </w:div>
    <w:div w:id="46925315">
      <w:bodyDiv w:val="1"/>
      <w:marLeft w:val="0"/>
      <w:marRight w:val="0"/>
      <w:marTop w:val="0"/>
      <w:marBottom w:val="0"/>
      <w:divBdr>
        <w:top w:val="none" w:sz="0" w:space="0" w:color="auto"/>
        <w:left w:val="none" w:sz="0" w:space="0" w:color="auto"/>
        <w:bottom w:val="none" w:sz="0" w:space="0" w:color="auto"/>
        <w:right w:val="none" w:sz="0" w:space="0" w:color="auto"/>
      </w:divBdr>
    </w:div>
    <w:div w:id="50352315">
      <w:bodyDiv w:val="1"/>
      <w:marLeft w:val="0"/>
      <w:marRight w:val="0"/>
      <w:marTop w:val="0"/>
      <w:marBottom w:val="0"/>
      <w:divBdr>
        <w:top w:val="none" w:sz="0" w:space="0" w:color="auto"/>
        <w:left w:val="none" w:sz="0" w:space="0" w:color="auto"/>
        <w:bottom w:val="none" w:sz="0" w:space="0" w:color="auto"/>
        <w:right w:val="none" w:sz="0" w:space="0" w:color="auto"/>
      </w:divBdr>
    </w:div>
    <w:div w:id="139344310">
      <w:bodyDiv w:val="1"/>
      <w:marLeft w:val="0"/>
      <w:marRight w:val="0"/>
      <w:marTop w:val="0"/>
      <w:marBottom w:val="0"/>
      <w:divBdr>
        <w:top w:val="none" w:sz="0" w:space="0" w:color="auto"/>
        <w:left w:val="none" w:sz="0" w:space="0" w:color="auto"/>
        <w:bottom w:val="none" w:sz="0" w:space="0" w:color="auto"/>
        <w:right w:val="none" w:sz="0" w:space="0" w:color="auto"/>
      </w:divBdr>
      <w:divsChild>
        <w:div w:id="1465197090">
          <w:marLeft w:val="0"/>
          <w:marRight w:val="0"/>
          <w:marTop w:val="100"/>
          <w:marBottom w:val="15"/>
          <w:divBdr>
            <w:top w:val="none" w:sz="0" w:space="0" w:color="auto"/>
            <w:left w:val="none" w:sz="0" w:space="0" w:color="auto"/>
            <w:bottom w:val="none" w:sz="0" w:space="0" w:color="auto"/>
            <w:right w:val="none" w:sz="0" w:space="0" w:color="auto"/>
          </w:divBdr>
          <w:divsChild>
            <w:div w:id="1003246687">
              <w:marLeft w:val="0"/>
              <w:marRight w:val="0"/>
              <w:marTop w:val="100"/>
              <w:marBottom w:val="100"/>
              <w:divBdr>
                <w:top w:val="none" w:sz="0" w:space="0" w:color="auto"/>
                <w:left w:val="none" w:sz="0" w:space="0" w:color="auto"/>
                <w:bottom w:val="none" w:sz="0" w:space="0" w:color="auto"/>
                <w:right w:val="none" w:sz="0" w:space="0" w:color="auto"/>
              </w:divBdr>
              <w:divsChild>
                <w:div w:id="974410929">
                  <w:marLeft w:val="0"/>
                  <w:marRight w:val="0"/>
                  <w:marTop w:val="218"/>
                  <w:marBottom w:val="0"/>
                  <w:divBdr>
                    <w:top w:val="none" w:sz="0" w:space="0" w:color="auto"/>
                    <w:left w:val="none" w:sz="0" w:space="0" w:color="auto"/>
                    <w:bottom w:val="none" w:sz="0" w:space="0" w:color="auto"/>
                    <w:right w:val="none" w:sz="0" w:space="0" w:color="auto"/>
                  </w:divBdr>
                  <w:divsChild>
                    <w:div w:id="571502341">
                      <w:marLeft w:val="0"/>
                      <w:marRight w:val="0"/>
                      <w:marTop w:val="0"/>
                      <w:marBottom w:val="0"/>
                      <w:divBdr>
                        <w:top w:val="none" w:sz="0" w:space="0" w:color="auto"/>
                        <w:left w:val="none" w:sz="0" w:space="0" w:color="auto"/>
                        <w:bottom w:val="none" w:sz="0" w:space="0" w:color="auto"/>
                        <w:right w:val="none" w:sz="0" w:space="0" w:color="auto"/>
                      </w:divBdr>
                      <w:divsChild>
                        <w:div w:id="509370179">
                          <w:marLeft w:val="0"/>
                          <w:marRight w:val="0"/>
                          <w:marTop w:val="0"/>
                          <w:marBottom w:val="0"/>
                          <w:divBdr>
                            <w:top w:val="none" w:sz="0" w:space="0" w:color="auto"/>
                            <w:left w:val="none" w:sz="0" w:space="0" w:color="auto"/>
                            <w:bottom w:val="none" w:sz="0" w:space="0" w:color="auto"/>
                            <w:right w:val="none" w:sz="0" w:space="0" w:color="auto"/>
                          </w:divBdr>
                          <w:divsChild>
                            <w:div w:id="59519757">
                              <w:marLeft w:val="0"/>
                              <w:marRight w:val="0"/>
                              <w:marTop w:val="1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05573">
      <w:bodyDiv w:val="1"/>
      <w:marLeft w:val="0"/>
      <w:marRight w:val="0"/>
      <w:marTop w:val="0"/>
      <w:marBottom w:val="0"/>
      <w:divBdr>
        <w:top w:val="none" w:sz="0" w:space="0" w:color="auto"/>
        <w:left w:val="none" w:sz="0" w:space="0" w:color="auto"/>
        <w:bottom w:val="none" w:sz="0" w:space="0" w:color="auto"/>
        <w:right w:val="none" w:sz="0" w:space="0" w:color="auto"/>
      </w:divBdr>
    </w:div>
    <w:div w:id="168756868">
      <w:bodyDiv w:val="1"/>
      <w:marLeft w:val="0"/>
      <w:marRight w:val="0"/>
      <w:marTop w:val="0"/>
      <w:marBottom w:val="0"/>
      <w:divBdr>
        <w:top w:val="none" w:sz="0" w:space="0" w:color="auto"/>
        <w:left w:val="none" w:sz="0" w:space="0" w:color="auto"/>
        <w:bottom w:val="none" w:sz="0" w:space="0" w:color="auto"/>
        <w:right w:val="none" w:sz="0" w:space="0" w:color="auto"/>
      </w:divBdr>
    </w:div>
    <w:div w:id="250165262">
      <w:bodyDiv w:val="1"/>
      <w:marLeft w:val="0"/>
      <w:marRight w:val="0"/>
      <w:marTop w:val="0"/>
      <w:marBottom w:val="0"/>
      <w:divBdr>
        <w:top w:val="none" w:sz="0" w:space="0" w:color="auto"/>
        <w:left w:val="none" w:sz="0" w:space="0" w:color="auto"/>
        <w:bottom w:val="none" w:sz="0" w:space="0" w:color="auto"/>
        <w:right w:val="none" w:sz="0" w:space="0" w:color="auto"/>
      </w:divBdr>
      <w:divsChild>
        <w:div w:id="877280070">
          <w:marLeft w:val="0"/>
          <w:marRight w:val="0"/>
          <w:marTop w:val="0"/>
          <w:marBottom w:val="0"/>
          <w:divBdr>
            <w:top w:val="none" w:sz="0" w:space="0" w:color="auto"/>
            <w:left w:val="none" w:sz="0" w:space="0" w:color="auto"/>
            <w:bottom w:val="none" w:sz="0" w:space="0" w:color="auto"/>
            <w:right w:val="none" w:sz="0" w:space="0" w:color="auto"/>
          </w:divBdr>
          <w:divsChild>
            <w:div w:id="10385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461">
      <w:bodyDiv w:val="1"/>
      <w:marLeft w:val="0"/>
      <w:marRight w:val="0"/>
      <w:marTop w:val="0"/>
      <w:marBottom w:val="0"/>
      <w:divBdr>
        <w:top w:val="none" w:sz="0" w:space="0" w:color="auto"/>
        <w:left w:val="none" w:sz="0" w:space="0" w:color="auto"/>
        <w:bottom w:val="none" w:sz="0" w:space="0" w:color="auto"/>
        <w:right w:val="none" w:sz="0" w:space="0" w:color="auto"/>
      </w:divBdr>
      <w:divsChild>
        <w:div w:id="7877819">
          <w:marLeft w:val="0"/>
          <w:marRight w:val="0"/>
          <w:marTop w:val="0"/>
          <w:marBottom w:val="0"/>
          <w:divBdr>
            <w:top w:val="none" w:sz="0" w:space="0" w:color="auto"/>
            <w:left w:val="none" w:sz="0" w:space="0" w:color="auto"/>
            <w:bottom w:val="none" w:sz="0" w:space="0" w:color="auto"/>
            <w:right w:val="none" w:sz="0" w:space="0" w:color="auto"/>
          </w:divBdr>
          <w:divsChild>
            <w:div w:id="400300100">
              <w:marLeft w:val="0"/>
              <w:marRight w:val="0"/>
              <w:marTop w:val="0"/>
              <w:marBottom w:val="0"/>
              <w:divBdr>
                <w:top w:val="none" w:sz="0" w:space="0" w:color="auto"/>
                <w:left w:val="none" w:sz="0" w:space="0" w:color="auto"/>
                <w:bottom w:val="none" w:sz="0" w:space="0" w:color="auto"/>
                <w:right w:val="none" w:sz="0" w:space="0" w:color="auto"/>
              </w:divBdr>
              <w:divsChild>
                <w:div w:id="1143499170">
                  <w:marLeft w:val="0"/>
                  <w:marRight w:val="0"/>
                  <w:marTop w:val="0"/>
                  <w:marBottom w:val="0"/>
                  <w:divBdr>
                    <w:top w:val="none" w:sz="0" w:space="0" w:color="auto"/>
                    <w:left w:val="none" w:sz="0" w:space="0" w:color="auto"/>
                    <w:bottom w:val="none" w:sz="0" w:space="0" w:color="auto"/>
                    <w:right w:val="none" w:sz="0" w:space="0" w:color="auto"/>
                  </w:divBdr>
                  <w:divsChild>
                    <w:div w:id="1994213710">
                      <w:marLeft w:val="0"/>
                      <w:marRight w:val="0"/>
                      <w:marTop w:val="0"/>
                      <w:marBottom w:val="0"/>
                      <w:divBdr>
                        <w:top w:val="none" w:sz="0" w:space="0" w:color="auto"/>
                        <w:left w:val="none" w:sz="0" w:space="0" w:color="auto"/>
                        <w:bottom w:val="none" w:sz="0" w:space="0" w:color="auto"/>
                        <w:right w:val="none" w:sz="0" w:space="0" w:color="auto"/>
                      </w:divBdr>
                      <w:divsChild>
                        <w:div w:id="16109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15044">
      <w:bodyDiv w:val="1"/>
      <w:marLeft w:val="0"/>
      <w:marRight w:val="0"/>
      <w:marTop w:val="0"/>
      <w:marBottom w:val="0"/>
      <w:divBdr>
        <w:top w:val="none" w:sz="0" w:space="0" w:color="auto"/>
        <w:left w:val="none" w:sz="0" w:space="0" w:color="auto"/>
        <w:bottom w:val="none" w:sz="0" w:space="0" w:color="auto"/>
        <w:right w:val="none" w:sz="0" w:space="0" w:color="auto"/>
      </w:divBdr>
      <w:divsChild>
        <w:div w:id="1181822279">
          <w:marLeft w:val="0"/>
          <w:marRight w:val="0"/>
          <w:marTop w:val="0"/>
          <w:marBottom w:val="0"/>
          <w:divBdr>
            <w:top w:val="none" w:sz="0" w:space="0" w:color="auto"/>
            <w:left w:val="none" w:sz="0" w:space="0" w:color="auto"/>
            <w:bottom w:val="none" w:sz="0" w:space="0" w:color="auto"/>
            <w:right w:val="none" w:sz="0" w:space="0" w:color="auto"/>
          </w:divBdr>
          <w:divsChild>
            <w:div w:id="1646547575">
              <w:marLeft w:val="3900"/>
              <w:marRight w:val="0"/>
              <w:marTop w:val="0"/>
              <w:marBottom w:val="0"/>
              <w:divBdr>
                <w:top w:val="none" w:sz="0" w:space="0" w:color="auto"/>
                <w:left w:val="single" w:sz="6" w:space="0" w:color="B2B2B2"/>
                <w:bottom w:val="none" w:sz="0" w:space="0" w:color="auto"/>
                <w:right w:val="none" w:sz="0" w:space="0" w:color="auto"/>
              </w:divBdr>
              <w:divsChild>
                <w:div w:id="1841699607">
                  <w:marLeft w:val="0"/>
                  <w:marRight w:val="0"/>
                  <w:marTop w:val="0"/>
                  <w:marBottom w:val="0"/>
                  <w:divBdr>
                    <w:top w:val="none" w:sz="0" w:space="0" w:color="auto"/>
                    <w:left w:val="none" w:sz="0" w:space="0" w:color="auto"/>
                    <w:bottom w:val="none" w:sz="0" w:space="0" w:color="auto"/>
                    <w:right w:val="none" w:sz="0" w:space="0" w:color="auto"/>
                  </w:divBdr>
                  <w:divsChild>
                    <w:div w:id="2027053633">
                      <w:marLeft w:val="0"/>
                      <w:marRight w:val="0"/>
                      <w:marTop w:val="0"/>
                      <w:marBottom w:val="0"/>
                      <w:divBdr>
                        <w:top w:val="none" w:sz="0" w:space="0" w:color="auto"/>
                        <w:left w:val="none" w:sz="0" w:space="0" w:color="auto"/>
                        <w:bottom w:val="none" w:sz="0" w:space="0" w:color="auto"/>
                        <w:right w:val="none" w:sz="0" w:space="0" w:color="auto"/>
                      </w:divBdr>
                      <w:divsChild>
                        <w:div w:id="1060129957">
                          <w:marLeft w:val="0"/>
                          <w:marRight w:val="0"/>
                          <w:marTop w:val="0"/>
                          <w:marBottom w:val="0"/>
                          <w:divBdr>
                            <w:top w:val="none" w:sz="0" w:space="0" w:color="auto"/>
                            <w:left w:val="none" w:sz="0" w:space="0" w:color="auto"/>
                            <w:bottom w:val="none" w:sz="0" w:space="0" w:color="auto"/>
                            <w:right w:val="none" w:sz="0" w:space="0" w:color="auto"/>
                          </w:divBdr>
                          <w:divsChild>
                            <w:div w:id="559096622">
                              <w:marLeft w:val="0"/>
                              <w:marRight w:val="0"/>
                              <w:marTop w:val="0"/>
                              <w:marBottom w:val="0"/>
                              <w:divBdr>
                                <w:top w:val="none" w:sz="0" w:space="0" w:color="auto"/>
                                <w:left w:val="none" w:sz="0" w:space="0" w:color="auto"/>
                                <w:bottom w:val="none" w:sz="0" w:space="0" w:color="auto"/>
                                <w:right w:val="none" w:sz="0" w:space="0" w:color="auto"/>
                              </w:divBdr>
                              <w:divsChild>
                                <w:div w:id="1366517842">
                                  <w:marLeft w:val="0"/>
                                  <w:marRight w:val="0"/>
                                  <w:marTop w:val="0"/>
                                  <w:marBottom w:val="0"/>
                                  <w:divBdr>
                                    <w:top w:val="none" w:sz="0" w:space="0" w:color="auto"/>
                                    <w:left w:val="none" w:sz="0" w:space="0" w:color="auto"/>
                                    <w:bottom w:val="none" w:sz="0" w:space="0" w:color="auto"/>
                                    <w:right w:val="none" w:sz="0" w:space="0" w:color="auto"/>
                                  </w:divBdr>
                                  <w:divsChild>
                                    <w:div w:id="2084789073">
                                      <w:blockQuote w:val="1"/>
                                      <w:marLeft w:val="120"/>
                                      <w:marRight w:val="720"/>
                                      <w:marTop w:val="100"/>
                                      <w:marBottom w:val="100"/>
                                      <w:divBdr>
                                        <w:top w:val="none" w:sz="0" w:space="0" w:color="auto"/>
                                        <w:left w:val="single" w:sz="12" w:space="6" w:color="0000FF"/>
                                        <w:bottom w:val="none" w:sz="0" w:space="0" w:color="auto"/>
                                        <w:right w:val="none" w:sz="0" w:space="0" w:color="auto"/>
                                      </w:divBdr>
                                    </w:div>
                                  </w:divsChild>
                                </w:div>
                              </w:divsChild>
                            </w:div>
                          </w:divsChild>
                        </w:div>
                      </w:divsChild>
                    </w:div>
                  </w:divsChild>
                </w:div>
              </w:divsChild>
            </w:div>
          </w:divsChild>
        </w:div>
      </w:divsChild>
    </w:div>
    <w:div w:id="435057610">
      <w:bodyDiv w:val="1"/>
      <w:marLeft w:val="0"/>
      <w:marRight w:val="0"/>
      <w:marTop w:val="0"/>
      <w:marBottom w:val="0"/>
      <w:divBdr>
        <w:top w:val="none" w:sz="0" w:space="0" w:color="auto"/>
        <w:left w:val="none" w:sz="0" w:space="0" w:color="auto"/>
        <w:bottom w:val="none" w:sz="0" w:space="0" w:color="auto"/>
        <w:right w:val="none" w:sz="0" w:space="0" w:color="auto"/>
      </w:divBdr>
      <w:divsChild>
        <w:div w:id="208691841">
          <w:marLeft w:val="547"/>
          <w:marRight w:val="0"/>
          <w:marTop w:val="115"/>
          <w:marBottom w:val="0"/>
          <w:divBdr>
            <w:top w:val="none" w:sz="0" w:space="0" w:color="auto"/>
            <w:left w:val="none" w:sz="0" w:space="0" w:color="auto"/>
            <w:bottom w:val="none" w:sz="0" w:space="0" w:color="auto"/>
            <w:right w:val="none" w:sz="0" w:space="0" w:color="auto"/>
          </w:divBdr>
        </w:div>
      </w:divsChild>
    </w:div>
    <w:div w:id="507214551">
      <w:bodyDiv w:val="1"/>
      <w:marLeft w:val="0"/>
      <w:marRight w:val="0"/>
      <w:marTop w:val="0"/>
      <w:marBottom w:val="0"/>
      <w:divBdr>
        <w:top w:val="none" w:sz="0" w:space="0" w:color="auto"/>
        <w:left w:val="none" w:sz="0" w:space="0" w:color="auto"/>
        <w:bottom w:val="none" w:sz="0" w:space="0" w:color="auto"/>
        <w:right w:val="none" w:sz="0" w:space="0" w:color="auto"/>
      </w:divBdr>
      <w:divsChild>
        <w:div w:id="880095903">
          <w:marLeft w:val="0"/>
          <w:marRight w:val="0"/>
          <w:marTop w:val="0"/>
          <w:marBottom w:val="0"/>
          <w:divBdr>
            <w:top w:val="none" w:sz="0" w:space="0" w:color="auto"/>
            <w:left w:val="none" w:sz="0" w:space="0" w:color="auto"/>
            <w:bottom w:val="none" w:sz="0" w:space="0" w:color="auto"/>
            <w:right w:val="none" w:sz="0" w:space="0" w:color="auto"/>
          </w:divBdr>
          <w:divsChild>
            <w:div w:id="1883714728">
              <w:marLeft w:val="3900"/>
              <w:marRight w:val="0"/>
              <w:marTop w:val="0"/>
              <w:marBottom w:val="0"/>
              <w:divBdr>
                <w:top w:val="none" w:sz="0" w:space="0" w:color="auto"/>
                <w:left w:val="single" w:sz="6" w:space="0" w:color="B2B2B2"/>
                <w:bottom w:val="none" w:sz="0" w:space="0" w:color="auto"/>
                <w:right w:val="none" w:sz="0" w:space="0" w:color="auto"/>
              </w:divBdr>
              <w:divsChild>
                <w:div w:id="1731921837">
                  <w:marLeft w:val="0"/>
                  <w:marRight w:val="0"/>
                  <w:marTop w:val="0"/>
                  <w:marBottom w:val="0"/>
                  <w:divBdr>
                    <w:top w:val="none" w:sz="0" w:space="0" w:color="auto"/>
                    <w:left w:val="none" w:sz="0" w:space="0" w:color="auto"/>
                    <w:bottom w:val="none" w:sz="0" w:space="0" w:color="auto"/>
                    <w:right w:val="none" w:sz="0" w:space="0" w:color="auto"/>
                  </w:divBdr>
                  <w:divsChild>
                    <w:div w:id="2066566626">
                      <w:marLeft w:val="0"/>
                      <w:marRight w:val="0"/>
                      <w:marTop w:val="0"/>
                      <w:marBottom w:val="0"/>
                      <w:divBdr>
                        <w:top w:val="none" w:sz="0" w:space="0" w:color="auto"/>
                        <w:left w:val="none" w:sz="0" w:space="0" w:color="auto"/>
                        <w:bottom w:val="none" w:sz="0" w:space="0" w:color="auto"/>
                        <w:right w:val="none" w:sz="0" w:space="0" w:color="auto"/>
                      </w:divBdr>
                      <w:divsChild>
                        <w:div w:id="738477104">
                          <w:marLeft w:val="0"/>
                          <w:marRight w:val="0"/>
                          <w:marTop w:val="0"/>
                          <w:marBottom w:val="0"/>
                          <w:divBdr>
                            <w:top w:val="none" w:sz="0" w:space="0" w:color="auto"/>
                            <w:left w:val="none" w:sz="0" w:space="0" w:color="auto"/>
                            <w:bottom w:val="none" w:sz="0" w:space="0" w:color="auto"/>
                            <w:right w:val="none" w:sz="0" w:space="0" w:color="auto"/>
                          </w:divBdr>
                          <w:divsChild>
                            <w:div w:id="246115667">
                              <w:marLeft w:val="0"/>
                              <w:marRight w:val="0"/>
                              <w:marTop w:val="0"/>
                              <w:marBottom w:val="0"/>
                              <w:divBdr>
                                <w:top w:val="none" w:sz="0" w:space="0" w:color="auto"/>
                                <w:left w:val="none" w:sz="0" w:space="0" w:color="auto"/>
                                <w:bottom w:val="none" w:sz="0" w:space="0" w:color="auto"/>
                                <w:right w:val="none" w:sz="0" w:space="0" w:color="auto"/>
                              </w:divBdr>
                              <w:divsChild>
                                <w:div w:id="1453942687">
                                  <w:marLeft w:val="0"/>
                                  <w:marRight w:val="0"/>
                                  <w:marTop w:val="0"/>
                                  <w:marBottom w:val="0"/>
                                  <w:divBdr>
                                    <w:top w:val="none" w:sz="0" w:space="0" w:color="auto"/>
                                    <w:left w:val="none" w:sz="0" w:space="0" w:color="auto"/>
                                    <w:bottom w:val="none" w:sz="0" w:space="0" w:color="auto"/>
                                    <w:right w:val="none" w:sz="0" w:space="0" w:color="auto"/>
                                  </w:divBdr>
                                  <w:divsChild>
                                    <w:div w:id="581524352">
                                      <w:blockQuote w:val="1"/>
                                      <w:marLeft w:val="120"/>
                                      <w:marRight w:val="720"/>
                                      <w:marTop w:val="100"/>
                                      <w:marBottom w:val="100"/>
                                      <w:divBdr>
                                        <w:top w:val="none" w:sz="0" w:space="0" w:color="auto"/>
                                        <w:left w:val="single" w:sz="12" w:space="6" w:color="0000FF"/>
                                        <w:bottom w:val="none" w:sz="0" w:space="0" w:color="auto"/>
                                        <w:right w:val="none" w:sz="0" w:space="0" w:color="auto"/>
                                      </w:divBdr>
                                    </w:div>
                                  </w:divsChild>
                                </w:div>
                              </w:divsChild>
                            </w:div>
                          </w:divsChild>
                        </w:div>
                      </w:divsChild>
                    </w:div>
                  </w:divsChild>
                </w:div>
              </w:divsChild>
            </w:div>
          </w:divsChild>
        </w:div>
      </w:divsChild>
    </w:div>
    <w:div w:id="601305832">
      <w:bodyDiv w:val="1"/>
      <w:marLeft w:val="0"/>
      <w:marRight w:val="0"/>
      <w:marTop w:val="0"/>
      <w:marBottom w:val="0"/>
      <w:divBdr>
        <w:top w:val="none" w:sz="0" w:space="0" w:color="auto"/>
        <w:left w:val="none" w:sz="0" w:space="0" w:color="auto"/>
        <w:bottom w:val="none" w:sz="0" w:space="0" w:color="auto"/>
        <w:right w:val="none" w:sz="0" w:space="0" w:color="auto"/>
      </w:divBdr>
    </w:div>
    <w:div w:id="622350731">
      <w:bodyDiv w:val="1"/>
      <w:marLeft w:val="0"/>
      <w:marRight w:val="0"/>
      <w:marTop w:val="0"/>
      <w:marBottom w:val="0"/>
      <w:divBdr>
        <w:top w:val="none" w:sz="0" w:space="0" w:color="auto"/>
        <w:left w:val="none" w:sz="0" w:space="0" w:color="auto"/>
        <w:bottom w:val="none" w:sz="0" w:space="0" w:color="auto"/>
        <w:right w:val="none" w:sz="0" w:space="0" w:color="auto"/>
      </w:divBdr>
    </w:div>
    <w:div w:id="648940229">
      <w:bodyDiv w:val="1"/>
      <w:marLeft w:val="0"/>
      <w:marRight w:val="0"/>
      <w:marTop w:val="0"/>
      <w:marBottom w:val="0"/>
      <w:divBdr>
        <w:top w:val="none" w:sz="0" w:space="0" w:color="auto"/>
        <w:left w:val="none" w:sz="0" w:space="0" w:color="auto"/>
        <w:bottom w:val="none" w:sz="0" w:space="0" w:color="auto"/>
        <w:right w:val="none" w:sz="0" w:space="0" w:color="auto"/>
      </w:divBdr>
    </w:div>
    <w:div w:id="671838223">
      <w:bodyDiv w:val="1"/>
      <w:marLeft w:val="0"/>
      <w:marRight w:val="0"/>
      <w:marTop w:val="0"/>
      <w:marBottom w:val="0"/>
      <w:divBdr>
        <w:top w:val="none" w:sz="0" w:space="0" w:color="auto"/>
        <w:left w:val="none" w:sz="0" w:space="0" w:color="auto"/>
        <w:bottom w:val="none" w:sz="0" w:space="0" w:color="auto"/>
        <w:right w:val="none" w:sz="0" w:space="0" w:color="auto"/>
      </w:divBdr>
      <w:divsChild>
        <w:div w:id="1824664083">
          <w:marLeft w:val="0"/>
          <w:marRight w:val="0"/>
          <w:marTop w:val="0"/>
          <w:marBottom w:val="0"/>
          <w:divBdr>
            <w:top w:val="none" w:sz="0" w:space="0" w:color="auto"/>
            <w:left w:val="none" w:sz="0" w:space="0" w:color="auto"/>
            <w:bottom w:val="none" w:sz="0" w:space="0" w:color="auto"/>
            <w:right w:val="none" w:sz="0" w:space="0" w:color="auto"/>
          </w:divBdr>
          <w:divsChild>
            <w:div w:id="18453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6579">
      <w:bodyDiv w:val="1"/>
      <w:marLeft w:val="0"/>
      <w:marRight w:val="0"/>
      <w:marTop w:val="0"/>
      <w:marBottom w:val="0"/>
      <w:divBdr>
        <w:top w:val="none" w:sz="0" w:space="0" w:color="auto"/>
        <w:left w:val="none" w:sz="0" w:space="0" w:color="auto"/>
        <w:bottom w:val="none" w:sz="0" w:space="0" w:color="auto"/>
        <w:right w:val="none" w:sz="0" w:space="0" w:color="auto"/>
      </w:divBdr>
    </w:div>
    <w:div w:id="710155178">
      <w:bodyDiv w:val="1"/>
      <w:marLeft w:val="0"/>
      <w:marRight w:val="0"/>
      <w:marTop w:val="0"/>
      <w:marBottom w:val="0"/>
      <w:divBdr>
        <w:top w:val="none" w:sz="0" w:space="0" w:color="auto"/>
        <w:left w:val="none" w:sz="0" w:space="0" w:color="auto"/>
        <w:bottom w:val="none" w:sz="0" w:space="0" w:color="auto"/>
        <w:right w:val="none" w:sz="0" w:space="0" w:color="auto"/>
      </w:divBdr>
      <w:divsChild>
        <w:div w:id="11809199">
          <w:marLeft w:val="547"/>
          <w:marRight w:val="0"/>
          <w:marTop w:val="115"/>
          <w:marBottom w:val="0"/>
          <w:divBdr>
            <w:top w:val="none" w:sz="0" w:space="0" w:color="auto"/>
            <w:left w:val="none" w:sz="0" w:space="0" w:color="auto"/>
            <w:bottom w:val="none" w:sz="0" w:space="0" w:color="auto"/>
            <w:right w:val="none" w:sz="0" w:space="0" w:color="auto"/>
          </w:divBdr>
        </w:div>
      </w:divsChild>
    </w:div>
    <w:div w:id="795368712">
      <w:bodyDiv w:val="1"/>
      <w:marLeft w:val="0"/>
      <w:marRight w:val="0"/>
      <w:marTop w:val="0"/>
      <w:marBottom w:val="0"/>
      <w:divBdr>
        <w:top w:val="none" w:sz="0" w:space="0" w:color="auto"/>
        <w:left w:val="none" w:sz="0" w:space="0" w:color="auto"/>
        <w:bottom w:val="none" w:sz="0" w:space="0" w:color="auto"/>
        <w:right w:val="none" w:sz="0" w:space="0" w:color="auto"/>
      </w:divBdr>
    </w:div>
    <w:div w:id="796140693">
      <w:bodyDiv w:val="1"/>
      <w:marLeft w:val="0"/>
      <w:marRight w:val="0"/>
      <w:marTop w:val="0"/>
      <w:marBottom w:val="0"/>
      <w:divBdr>
        <w:top w:val="none" w:sz="0" w:space="0" w:color="auto"/>
        <w:left w:val="none" w:sz="0" w:space="0" w:color="auto"/>
        <w:bottom w:val="none" w:sz="0" w:space="0" w:color="auto"/>
        <w:right w:val="none" w:sz="0" w:space="0" w:color="auto"/>
      </w:divBdr>
    </w:div>
    <w:div w:id="799686822">
      <w:bodyDiv w:val="1"/>
      <w:marLeft w:val="0"/>
      <w:marRight w:val="0"/>
      <w:marTop w:val="0"/>
      <w:marBottom w:val="0"/>
      <w:divBdr>
        <w:top w:val="none" w:sz="0" w:space="0" w:color="auto"/>
        <w:left w:val="none" w:sz="0" w:space="0" w:color="auto"/>
        <w:bottom w:val="none" w:sz="0" w:space="0" w:color="auto"/>
        <w:right w:val="none" w:sz="0" w:space="0" w:color="auto"/>
      </w:divBdr>
    </w:div>
    <w:div w:id="802885623">
      <w:bodyDiv w:val="1"/>
      <w:marLeft w:val="0"/>
      <w:marRight w:val="0"/>
      <w:marTop w:val="0"/>
      <w:marBottom w:val="0"/>
      <w:divBdr>
        <w:top w:val="none" w:sz="0" w:space="0" w:color="auto"/>
        <w:left w:val="none" w:sz="0" w:space="0" w:color="auto"/>
        <w:bottom w:val="none" w:sz="0" w:space="0" w:color="auto"/>
        <w:right w:val="none" w:sz="0" w:space="0" w:color="auto"/>
      </w:divBdr>
    </w:div>
    <w:div w:id="818425111">
      <w:bodyDiv w:val="1"/>
      <w:marLeft w:val="0"/>
      <w:marRight w:val="0"/>
      <w:marTop w:val="0"/>
      <w:marBottom w:val="0"/>
      <w:divBdr>
        <w:top w:val="none" w:sz="0" w:space="0" w:color="auto"/>
        <w:left w:val="none" w:sz="0" w:space="0" w:color="auto"/>
        <w:bottom w:val="none" w:sz="0" w:space="0" w:color="auto"/>
        <w:right w:val="none" w:sz="0" w:space="0" w:color="auto"/>
      </w:divBdr>
      <w:divsChild>
        <w:div w:id="1247378128">
          <w:marLeft w:val="547"/>
          <w:marRight w:val="0"/>
          <w:marTop w:val="115"/>
          <w:marBottom w:val="0"/>
          <w:divBdr>
            <w:top w:val="none" w:sz="0" w:space="0" w:color="auto"/>
            <w:left w:val="none" w:sz="0" w:space="0" w:color="auto"/>
            <w:bottom w:val="none" w:sz="0" w:space="0" w:color="auto"/>
            <w:right w:val="none" w:sz="0" w:space="0" w:color="auto"/>
          </w:divBdr>
        </w:div>
      </w:divsChild>
    </w:div>
    <w:div w:id="825902935">
      <w:bodyDiv w:val="1"/>
      <w:marLeft w:val="0"/>
      <w:marRight w:val="0"/>
      <w:marTop w:val="0"/>
      <w:marBottom w:val="0"/>
      <w:divBdr>
        <w:top w:val="none" w:sz="0" w:space="0" w:color="auto"/>
        <w:left w:val="none" w:sz="0" w:space="0" w:color="auto"/>
        <w:bottom w:val="none" w:sz="0" w:space="0" w:color="auto"/>
        <w:right w:val="none" w:sz="0" w:space="0" w:color="auto"/>
      </w:divBdr>
    </w:div>
    <w:div w:id="865946335">
      <w:bodyDiv w:val="1"/>
      <w:marLeft w:val="0"/>
      <w:marRight w:val="0"/>
      <w:marTop w:val="0"/>
      <w:marBottom w:val="0"/>
      <w:divBdr>
        <w:top w:val="none" w:sz="0" w:space="0" w:color="auto"/>
        <w:left w:val="none" w:sz="0" w:space="0" w:color="auto"/>
        <w:bottom w:val="none" w:sz="0" w:space="0" w:color="auto"/>
        <w:right w:val="none" w:sz="0" w:space="0" w:color="auto"/>
      </w:divBdr>
      <w:divsChild>
        <w:div w:id="1903976466">
          <w:marLeft w:val="0"/>
          <w:marRight w:val="0"/>
          <w:marTop w:val="100"/>
          <w:marBottom w:val="15"/>
          <w:divBdr>
            <w:top w:val="none" w:sz="0" w:space="0" w:color="auto"/>
            <w:left w:val="none" w:sz="0" w:space="0" w:color="auto"/>
            <w:bottom w:val="none" w:sz="0" w:space="0" w:color="auto"/>
            <w:right w:val="none" w:sz="0" w:space="0" w:color="auto"/>
          </w:divBdr>
          <w:divsChild>
            <w:div w:id="386876183">
              <w:marLeft w:val="0"/>
              <w:marRight w:val="0"/>
              <w:marTop w:val="100"/>
              <w:marBottom w:val="100"/>
              <w:divBdr>
                <w:top w:val="none" w:sz="0" w:space="0" w:color="auto"/>
                <w:left w:val="none" w:sz="0" w:space="0" w:color="auto"/>
                <w:bottom w:val="none" w:sz="0" w:space="0" w:color="auto"/>
                <w:right w:val="none" w:sz="0" w:space="0" w:color="auto"/>
              </w:divBdr>
              <w:divsChild>
                <w:div w:id="2026636879">
                  <w:marLeft w:val="0"/>
                  <w:marRight w:val="0"/>
                  <w:marTop w:val="225"/>
                  <w:marBottom w:val="0"/>
                  <w:divBdr>
                    <w:top w:val="none" w:sz="0" w:space="0" w:color="auto"/>
                    <w:left w:val="none" w:sz="0" w:space="0" w:color="auto"/>
                    <w:bottom w:val="none" w:sz="0" w:space="0" w:color="auto"/>
                    <w:right w:val="none" w:sz="0" w:space="0" w:color="auto"/>
                  </w:divBdr>
                  <w:divsChild>
                    <w:div w:id="685058501">
                      <w:marLeft w:val="0"/>
                      <w:marRight w:val="0"/>
                      <w:marTop w:val="0"/>
                      <w:marBottom w:val="0"/>
                      <w:divBdr>
                        <w:top w:val="none" w:sz="0" w:space="0" w:color="auto"/>
                        <w:left w:val="none" w:sz="0" w:space="0" w:color="auto"/>
                        <w:bottom w:val="none" w:sz="0" w:space="0" w:color="auto"/>
                        <w:right w:val="none" w:sz="0" w:space="0" w:color="auto"/>
                      </w:divBdr>
                      <w:divsChild>
                        <w:div w:id="946809813">
                          <w:marLeft w:val="0"/>
                          <w:marRight w:val="0"/>
                          <w:marTop w:val="0"/>
                          <w:marBottom w:val="0"/>
                          <w:divBdr>
                            <w:top w:val="none" w:sz="0" w:space="0" w:color="auto"/>
                            <w:left w:val="none" w:sz="0" w:space="0" w:color="auto"/>
                            <w:bottom w:val="none" w:sz="0" w:space="0" w:color="auto"/>
                            <w:right w:val="none" w:sz="0" w:space="0" w:color="auto"/>
                          </w:divBdr>
                          <w:divsChild>
                            <w:div w:id="10016193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069435">
      <w:bodyDiv w:val="1"/>
      <w:marLeft w:val="0"/>
      <w:marRight w:val="0"/>
      <w:marTop w:val="0"/>
      <w:marBottom w:val="0"/>
      <w:divBdr>
        <w:top w:val="none" w:sz="0" w:space="0" w:color="auto"/>
        <w:left w:val="none" w:sz="0" w:space="0" w:color="auto"/>
        <w:bottom w:val="none" w:sz="0" w:space="0" w:color="auto"/>
        <w:right w:val="none" w:sz="0" w:space="0" w:color="auto"/>
      </w:divBdr>
      <w:divsChild>
        <w:div w:id="1336035641">
          <w:marLeft w:val="547"/>
          <w:marRight w:val="0"/>
          <w:marTop w:val="115"/>
          <w:marBottom w:val="0"/>
          <w:divBdr>
            <w:top w:val="none" w:sz="0" w:space="0" w:color="auto"/>
            <w:left w:val="none" w:sz="0" w:space="0" w:color="auto"/>
            <w:bottom w:val="none" w:sz="0" w:space="0" w:color="auto"/>
            <w:right w:val="none" w:sz="0" w:space="0" w:color="auto"/>
          </w:divBdr>
        </w:div>
      </w:divsChild>
    </w:div>
    <w:div w:id="1067262893">
      <w:bodyDiv w:val="1"/>
      <w:marLeft w:val="0"/>
      <w:marRight w:val="0"/>
      <w:marTop w:val="0"/>
      <w:marBottom w:val="0"/>
      <w:divBdr>
        <w:top w:val="none" w:sz="0" w:space="0" w:color="auto"/>
        <w:left w:val="none" w:sz="0" w:space="0" w:color="auto"/>
        <w:bottom w:val="none" w:sz="0" w:space="0" w:color="auto"/>
        <w:right w:val="none" w:sz="0" w:space="0" w:color="auto"/>
      </w:divBdr>
      <w:divsChild>
        <w:div w:id="249386745">
          <w:marLeft w:val="547"/>
          <w:marRight w:val="0"/>
          <w:marTop w:val="115"/>
          <w:marBottom w:val="0"/>
          <w:divBdr>
            <w:top w:val="none" w:sz="0" w:space="0" w:color="auto"/>
            <w:left w:val="none" w:sz="0" w:space="0" w:color="auto"/>
            <w:bottom w:val="none" w:sz="0" w:space="0" w:color="auto"/>
            <w:right w:val="none" w:sz="0" w:space="0" w:color="auto"/>
          </w:divBdr>
        </w:div>
      </w:divsChild>
    </w:div>
    <w:div w:id="1189488779">
      <w:bodyDiv w:val="1"/>
      <w:marLeft w:val="0"/>
      <w:marRight w:val="0"/>
      <w:marTop w:val="0"/>
      <w:marBottom w:val="0"/>
      <w:divBdr>
        <w:top w:val="none" w:sz="0" w:space="0" w:color="auto"/>
        <w:left w:val="none" w:sz="0" w:space="0" w:color="auto"/>
        <w:bottom w:val="none" w:sz="0" w:space="0" w:color="auto"/>
        <w:right w:val="none" w:sz="0" w:space="0" w:color="auto"/>
      </w:divBdr>
    </w:div>
    <w:div w:id="1468204243">
      <w:bodyDiv w:val="1"/>
      <w:marLeft w:val="0"/>
      <w:marRight w:val="0"/>
      <w:marTop w:val="0"/>
      <w:marBottom w:val="0"/>
      <w:divBdr>
        <w:top w:val="none" w:sz="0" w:space="0" w:color="auto"/>
        <w:left w:val="none" w:sz="0" w:space="0" w:color="auto"/>
        <w:bottom w:val="none" w:sz="0" w:space="0" w:color="auto"/>
        <w:right w:val="none" w:sz="0" w:space="0" w:color="auto"/>
      </w:divBdr>
    </w:div>
    <w:div w:id="1505393440">
      <w:bodyDiv w:val="1"/>
      <w:marLeft w:val="0"/>
      <w:marRight w:val="0"/>
      <w:marTop w:val="0"/>
      <w:marBottom w:val="0"/>
      <w:divBdr>
        <w:top w:val="none" w:sz="0" w:space="0" w:color="auto"/>
        <w:left w:val="none" w:sz="0" w:space="0" w:color="auto"/>
        <w:bottom w:val="none" w:sz="0" w:space="0" w:color="auto"/>
        <w:right w:val="none" w:sz="0" w:space="0" w:color="auto"/>
      </w:divBdr>
    </w:div>
    <w:div w:id="1514149144">
      <w:bodyDiv w:val="1"/>
      <w:marLeft w:val="0"/>
      <w:marRight w:val="0"/>
      <w:marTop w:val="0"/>
      <w:marBottom w:val="0"/>
      <w:divBdr>
        <w:top w:val="none" w:sz="0" w:space="0" w:color="auto"/>
        <w:left w:val="none" w:sz="0" w:space="0" w:color="auto"/>
        <w:bottom w:val="none" w:sz="0" w:space="0" w:color="auto"/>
        <w:right w:val="none" w:sz="0" w:space="0" w:color="auto"/>
      </w:divBdr>
    </w:div>
    <w:div w:id="1562596643">
      <w:bodyDiv w:val="1"/>
      <w:marLeft w:val="0"/>
      <w:marRight w:val="0"/>
      <w:marTop w:val="0"/>
      <w:marBottom w:val="0"/>
      <w:divBdr>
        <w:top w:val="none" w:sz="0" w:space="0" w:color="auto"/>
        <w:left w:val="none" w:sz="0" w:space="0" w:color="auto"/>
        <w:bottom w:val="none" w:sz="0" w:space="0" w:color="auto"/>
        <w:right w:val="none" w:sz="0" w:space="0" w:color="auto"/>
      </w:divBdr>
      <w:divsChild>
        <w:div w:id="2001154441">
          <w:marLeft w:val="0"/>
          <w:marRight w:val="0"/>
          <w:marTop w:val="100"/>
          <w:marBottom w:val="15"/>
          <w:divBdr>
            <w:top w:val="none" w:sz="0" w:space="0" w:color="auto"/>
            <w:left w:val="none" w:sz="0" w:space="0" w:color="auto"/>
            <w:bottom w:val="none" w:sz="0" w:space="0" w:color="auto"/>
            <w:right w:val="none" w:sz="0" w:space="0" w:color="auto"/>
          </w:divBdr>
          <w:divsChild>
            <w:div w:id="1990017462">
              <w:marLeft w:val="0"/>
              <w:marRight w:val="0"/>
              <w:marTop w:val="100"/>
              <w:marBottom w:val="100"/>
              <w:divBdr>
                <w:top w:val="none" w:sz="0" w:space="0" w:color="auto"/>
                <w:left w:val="none" w:sz="0" w:space="0" w:color="auto"/>
                <w:bottom w:val="none" w:sz="0" w:space="0" w:color="auto"/>
                <w:right w:val="none" w:sz="0" w:space="0" w:color="auto"/>
              </w:divBdr>
              <w:divsChild>
                <w:div w:id="687876529">
                  <w:marLeft w:val="0"/>
                  <w:marRight w:val="0"/>
                  <w:marTop w:val="225"/>
                  <w:marBottom w:val="0"/>
                  <w:divBdr>
                    <w:top w:val="none" w:sz="0" w:space="0" w:color="auto"/>
                    <w:left w:val="none" w:sz="0" w:space="0" w:color="auto"/>
                    <w:bottom w:val="none" w:sz="0" w:space="0" w:color="auto"/>
                    <w:right w:val="none" w:sz="0" w:space="0" w:color="auto"/>
                  </w:divBdr>
                  <w:divsChild>
                    <w:div w:id="208340506">
                      <w:marLeft w:val="0"/>
                      <w:marRight w:val="0"/>
                      <w:marTop w:val="0"/>
                      <w:marBottom w:val="0"/>
                      <w:divBdr>
                        <w:top w:val="none" w:sz="0" w:space="0" w:color="auto"/>
                        <w:left w:val="none" w:sz="0" w:space="0" w:color="auto"/>
                        <w:bottom w:val="none" w:sz="0" w:space="0" w:color="auto"/>
                        <w:right w:val="none" w:sz="0" w:space="0" w:color="auto"/>
                      </w:divBdr>
                      <w:divsChild>
                        <w:div w:id="1583561369">
                          <w:marLeft w:val="0"/>
                          <w:marRight w:val="0"/>
                          <w:marTop w:val="0"/>
                          <w:marBottom w:val="0"/>
                          <w:divBdr>
                            <w:top w:val="none" w:sz="0" w:space="0" w:color="auto"/>
                            <w:left w:val="none" w:sz="0" w:space="0" w:color="auto"/>
                            <w:bottom w:val="none" w:sz="0" w:space="0" w:color="auto"/>
                            <w:right w:val="none" w:sz="0" w:space="0" w:color="auto"/>
                          </w:divBdr>
                          <w:divsChild>
                            <w:div w:id="4431172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591120">
      <w:bodyDiv w:val="1"/>
      <w:marLeft w:val="0"/>
      <w:marRight w:val="0"/>
      <w:marTop w:val="0"/>
      <w:marBottom w:val="0"/>
      <w:divBdr>
        <w:top w:val="none" w:sz="0" w:space="0" w:color="auto"/>
        <w:left w:val="none" w:sz="0" w:space="0" w:color="auto"/>
        <w:bottom w:val="none" w:sz="0" w:space="0" w:color="auto"/>
        <w:right w:val="none" w:sz="0" w:space="0" w:color="auto"/>
      </w:divBdr>
    </w:div>
    <w:div w:id="1623147652">
      <w:bodyDiv w:val="1"/>
      <w:marLeft w:val="0"/>
      <w:marRight w:val="0"/>
      <w:marTop w:val="0"/>
      <w:marBottom w:val="0"/>
      <w:divBdr>
        <w:top w:val="none" w:sz="0" w:space="0" w:color="auto"/>
        <w:left w:val="none" w:sz="0" w:space="0" w:color="auto"/>
        <w:bottom w:val="none" w:sz="0" w:space="0" w:color="auto"/>
        <w:right w:val="none" w:sz="0" w:space="0" w:color="auto"/>
      </w:divBdr>
    </w:div>
    <w:div w:id="1672370080">
      <w:bodyDiv w:val="1"/>
      <w:marLeft w:val="0"/>
      <w:marRight w:val="0"/>
      <w:marTop w:val="0"/>
      <w:marBottom w:val="0"/>
      <w:divBdr>
        <w:top w:val="none" w:sz="0" w:space="0" w:color="auto"/>
        <w:left w:val="none" w:sz="0" w:space="0" w:color="auto"/>
        <w:bottom w:val="none" w:sz="0" w:space="0" w:color="auto"/>
        <w:right w:val="none" w:sz="0" w:space="0" w:color="auto"/>
      </w:divBdr>
    </w:div>
    <w:div w:id="1679693115">
      <w:bodyDiv w:val="1"/>
      <w:marLeft w:val="0"/>
      <w:marRight w:val="0"/>
      <w:marTop w:val="0"/>
      <w:marBottom w:val="0"/>
      <w:divBdr>
        <w:top w:val="none" w:sz="0" w:space="0" w:color="auto"/>
        <w:left w:val="none" w:sz="0" w:space="0" w:color="auto"/>
        <w:bottom w:val="none" w:sz="0" w:space="0" w:color="auto"/>
        <w:right w:val="none" w:sz="0" w:space="0" w:color="auto"/>
      </w:divBdr>
    </w:div>
    <w:div w:id="1755666273">
      <w:bodyDiv w:val="1"/>
      <w:marLeft w:val="0"/>
      <w:marRight w:val="0"/>
      <w:marTop w:val="0"/>
      <w:marBottom w:val="0"/>
      <w:divBdr>
        <w:top w:val="none" w:sz="0" w:space="0" w:color="auto"/>
        <w:left w:val="none" w:sz="0" w:space="0" w:color="auto"/>
        <w:bottom w:val="none" w:sz="0" w:space="0" w:color="auto"/>
        <w:right w:val="none" w:sz="0" w:space="0" w:color="auto"/>
      </w:divBdr>
      <w:divsChild>
        <w:div w:id="1917862752">
          <w:marLeft w:val="0"/>
          <w:marRight w:val="0"/>
          <w:marTop w:val="0"/>
          <w:marBottom w:val="0"/>
          <w:divBdr>
            <w:top w:val="none" w:sz="0" w:space="0" w:color="auto"/>
            <w:left w:val="none" w:sz="0" w:space="0" w:color="auto"/>
            <w:bottom w:val="none" w:sz="0" w:space="0" w:color="auto"/>
            <w:right w:val="none" w:sz="0" w:space="0" w:color="auto"/>
          </w:divBdr>
          <w:divsChild>
            <w:div w:id="1121072245">
              <w:marLeft w:val="0"/>
              <w:marRight w:val="0"/>
              <w:marTop w:val="0"/>
              <w:marBottom w:val="0"/>
              <w:divBdr>
                <w:top w:val="none" w:sz="0" w:space="0" w:color="auto"/>
                <w:left w:val="none" w:sz="0" w:space="0" w:color="auto"/>
                <w:bottom w:val="none" w:sz="0" w:space="0" w:color="auto"/>
                <w:right w:val="none" w:sz="0" w:space="0" w:color="auto"/>
              </w:divBdr>
              <w:divsChild>
                <w:div w:id="230391021">
                  <w:marLeft w:val="0"/>
                  <w:marRight w:val="0"/>
                  <w:marTop w:val="0"/>
                  <w:marBottom w:val="0"/>
                  <w:divBdr>
                    <w:top w:val="none" w:sz="0" w:space="0" w:color="auto"/>
                    <w:left w:val="none" w:sz="0" w:space="0" w:color="auto"/>
                    <w:bottom w:val="none" w:sz="0" w:space="0" w:color="auto"/>
                    <w:right w:val="none" w:sz="0" w:space="0" w:color="auto"/>
                  </w:divBdr>
                  <w:divsChild>
                    <w:div w:id="12577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40850">
      <w:bodyDiv w:val="1"/>
      <w:marLeft w:val="0"/>
      <w:marRight w:val="0"/>
      <w:marTop w:val="0"/>
      <w:marBottom w:val="0"/>
      <w:divBdr>
        <w:top w:val="none" w:sz="0" w:space="0" w:color="auto"/>
        <w:left w:val="none" w:sz="0" w:space="0" w:color="auto"/>
        <w:bottom w:val="none" w:sz="0" w:space="0" w:color="auto"/>
        <w:right w:val="none" w:sz="0" w:space="0" w:color="auto"/>
      </w:divBdr>
    </w:div>
    <w:div w:id="1865704966">
      <w:bodyDiv w:val="1"/>
      <w:marLeft w:val="0"/>
      <w:marRight w:val="0"/>
      <w:marTop w:val="0"/>
      <w:marBottom w:val="0"/>
      <w:divBdr>
        <w:top w:val="none" w:sz="0" w:space="0" w:color="auto"/>
        <w:left w:val="none" w:sz="0" w:space="0" w:color="auto"/>
        <w:bottom w:val="none" w:sz="0" w:space="0" w:color="auto"/>
        <w:right w:val="none" w:sz="0" w:space="0" w:color="auto"/>
      </w:divBdr>
      <w:divsChild>
        <w:div w:id="1767994743">
          <w:marLeft w:val="0"/>
          <w:marRight w:val="0"/>
          <w:marTop w:val="0"/>
          <w:marBottom w:val="0"/>
          <w:divBdr>
            <w:top w:val="none" w:sz="0" w:space="0" w:color="auto"/>
            <w:left w:val="none" w:sz="0" w:space="0" w:color="auto"/>
            <w:bottom w:val="none" w:sz="0" w:space="0" w:color="auto"/>
            <w:right w:val="none" w:sz="0" w:space="0" w:color="auto"/>
          </w:divBdr>
          <w:divsChild>
            <w:div w:id="1569001296">
              <w:marLeft w:val="0"/>
              <w:marRight w:val="0"/>
              <w:marTop w:val="0"/>
              <w:marBottom w:val="0"/>
              <w:divBdr>
                <w:top w:val="none" w:sz="0" w:space="0" w:color="auto"/>
                <w:left w:val="none" w:sz="0" w:space="0" w:color="auto"/>
                <w:bottom w:val="none" w:sz="0" w:space="0" w:color="auto"/>
                <w:right w:val="none" w:sz="0" w:space="0" w:color="auto"/>
              </w:divBdr>
              <w:divsChild>
                <w:div w:id="15818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17684">
      <w:bodyDiv w:val="1"/>
      <w:marLeft w:val="0"/>
      <w:marRight w:val="0"/>
      <w:marTop w:val="0"/>
      <w:marBottom w:val="0"/>
      <w:divBdr>
        <w:top w:val="none" w:sz="0" w:space="0" w:color="auto"/>
        <w:left w:val="none" w:sz="0" w:space="0" w:color="auto"/>
        <w:bottom w:val="none" w:sz="0" w:space="0" w:color="auto"/>
        <w:right w:val="none" w:sz="0" w:space="0" w:color="auto"/>
      </w:divBdr>
      <w:divsChild>
        <w:div w:id="1751459229">
          <w:marLeft w:val="0"/>
          <w:marRight w:val="0"/>
          <w:marTop w:val="0"/>
          <w:marBottom w:val="0"/>
          <w:divBdr>
            <w:top w:val="none" w:sz="0" w:space="0" w:color="auto"/>
            <w:left w:val="none" w:sz="0" w:space="0" w:color="auto"/>
            <w:bottom w:val="none" w:sz="0" w:space="0" w:color="auto"/>
            <w:right w:val="none" w:sz="0" w:space="0" w:color="auto"/>
          </w:divBdr>
          <w:divsChild>
            <w:div w:id="2039744031">
              <w:marLeft w:val="0"/>
              <w:marRight w:val="0"/>
              <w:marTop w:val="0"/>
              <w:marBottom w:val="0"/>
              <w:divBdr>
                <w:top w:val="none" w:sz="0" w:space="0" w:color="auto"/>
                <w:left w:val="none" w:sz="0" w:space="0" w:color="auto"/>
                <w:bottom w:val="none" w:sz="0" w:space="0" w:color="auto"/>
                <w:right w:val="none" w:sz="0" w:space="0" w:color="auto"/>
              </w:divBdr>
              <w:divsChild>
                <w:div w:id="2107726244">
                  <w:marLeft w:val="0"/>
                  <w:marRight w:val="0"/>
                  <w:marTop w:val="0"/>
                  <w:marBottom w:val="0"/>
                  <w:divBdr>
                    <w:top w:val="none" w:sz="0" w:space="0" w:color="auto"/>
                    <w:left w:val="none" w:sz="0" w:space="0" w:color="auto"/>
                    <w:bottom w:val="none" w:sz="0" w:space="0" w:color="auto"/>
                    <w:right w:val="none" w:sz="0" w:space="0" w:color="auto"/>
                  </w:divBdr>
                  <w:divsChild>
                    <w:div w:id="10170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74356">
      <w:bodyDiv w:val="1"/>
      <w:marLeft w:val="0"/>
      <w:marRight w:val="0"/>
      <w:marTop w:val="0"/>
      <w:marBottom w:val="0"/>
      <w:divBdr>
        <w:top w:val="none" w:sz="0" w:space="0" w:color="auto"/>
        <w:left w:val="none" w:sz="0" w:space="0" w:color="auto"/>
        <w:bottom w:val="none" w:sz="0" w:space="0" w:color="auto"/>
        <w:right w:val="none" w:sz="0" w:space="0" w:color="auto"/>
      </w:divBdr>
    </w:div>
    <w:div w:id="21137410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informatics.mayo.edu/CIMI/index.php/International_Organization_of_Standardization" TargetMode="External"/><Relationship Id="rId143" Type="http://schemas.openxmlformats.org/officeDocument/2006/relationships/hyperlink" Target="http://informatics.mayo.edu/CIMI/index.php/Category:Isosemantic_Model" TargetMode="External"/><Relationship Id="rId144" Type="http://schemas.openxmlformats.org/officeDocument/2006/relationships/hyperlink" Target="http://informatics.mayo.edu/CIMI/index.php/Category:Key_Concept" TargetMode="External"/><Relationship Id="rId145" Type="http://schemas.openxmlformats.org/officeDocument/2006/relationships/hyperlink" Target="http://informatics.mayo.edu/CIMI/index.php/Category:Logical_Information_Model" TargetMode="External"/><Relationship Id="rId146" Type="http://schemas.openxmlformats.org/officeDocument/2006/relationships/hyperlink" Target="http://informatics.mayo.edu/CIMI/index.php/Logical_Observation_Identifiers_Names_and_Codes" TargetMode="External"/><Relationship Id="rId147" Type="http://schemas.openxmlformats.org/officeDocument/2006/relationships/hyperlink" Target="http://informatics.mayo.edu/CIMI/index.php?title=Special:Ask&amp;offset=50&amp;limit=50&amp;q=%5B%5Bentryin%3A%3ACIMI+Glossary%5D%5D&amp;p=mainlabel%3DTerm%2Fformat%3Dbroadtable&amp;po=%3FAbbrev%3DAbbreviation%0A%3FDefinition%0A" TargetMode="External"/><Relationship Id="rId148" Type="http://schemas.openxmlformats.org/officeDocument/2006/relationships/hyperlink" Target="http://informatics.mayo.edu/CIMI/index.php/Category:Metadata" TargetMode="External"/><Relationship Id="rId149" Type="http://schemas.openxmlformats.org/officeDocument/2006/relationships/hyperlink" Target="http://informatics.mayo.edu/CIMI/index.php/Category:Metamodel" TargetMode="External"/><Relationship Id="rId180" Type="http://schemas.openxmlformats.org/officeDocument/2006/relationships/hyperlink" Target="http://informatics.mayo.edu/CIMI/index.php/Category:Standard_or_Specification" TargetMode="External"/><Relationship Id="rId181" Type="http://schemas.openxmlformats.org/officeDocument/2006/relationships/hyperlink" Target="http://informatics.mayo.edu/CIMI/index.php/Category:Technical_Governance" TargetMode="External"/><Relationship Id="rId182" Type="http://schemas.openxmlformats.org/officeDocument/2006/relationships/hyperlink" Target="http://informatics.mayo.edu/CIMI/index.php/Category:Technical_Requirement" TargetMode="External"/><Relationship Id="rId40" Type="http://schemas.openxmlformats.org/officeDocument/2006/relationships/hyperlink" Target="http://informatics.mayo.edu/CIMI/index.php/CIMI_Reference_Model_Requirements" TargetMode="External"/><Relationship Id="rId41" Type="http://schemas.openxmlformats.org/officeDocument/2006/relationships/hyperlink" Target="http://www.openehr.org/publications/archetypes/archetypes_beale_oopsla_2002.pdf" TargetMode="External"/><Relationship Id="rId42" Type="http://schemas.openxmlformats.org/officeDocument/2006/relationships/hyperlink" Target="http://www.hl7.org/v3ballot/html/infrastructure/coreprinciples/v3modelcoreprinciples.html" TargetMode="External"/><Relationship Id="rId43" Type="http://schemas.openxmlformats.org/officeDocument/2006/relationships/hyperlink" Target="http://www.hl7.org/v3ballot/html/welcome/environment/index.html" TargetMode="External"/><Relationship Id="rId44" Type="http://schemas.openxmlformats.org/officeDocument/2006/relationships/hyperlink" Target="http://informatics.mayo.edu/cts2/index.php/Main_Page" TargetMode="External"/><Relationship Id="rId45" Type="http://schemas.openxmlformats.org/officeDocument/2006/relationships/hyperlink" Target="http://metadata-standards.org/11179/" TargetMode="External"/><Relationship Id="rId46" Type="http://schemas.openxmlformats.org/officeDocument/2006/relationships/hyperlink" Target="http://www.omg.org/technology/documents/formal/components.htm" TargetMode="External"/><Relationship Id="rId47" Type="http://schemas.openxmlformats.org/officeDocument/2006/relationships/hyperlink" Target="http://www.omg.org/technology/documents/formal/corba_iiop.htm" TargetMode="External"/><Relationship Id="rId48" Type="http://schemas.openxmlformats.org/officeDocument/2006/relationships/hyperlink" Target="http://www.omg.org/technology/documents/formal/cwm.htm" TargetMode="External"/><Relationship Id="rId49" Type="http://schemas.openxmlformats.org/officeDocument/2006/relationships/hyperlink" Target="http://www.omg.org/technology/documents/formal/dais.htm" TargetMode="External"/><Relationship Id="rId183" Type="http://schemas.openxmlformats.org/officeDocument/2006/relationships/hyperlink" Target="http://informatics.mayo.edu/CIMI/index.php/Category:Template" TargetMode="External"/><Relationship Id="rId184" Type="http://schemas.openxmlformats.org/officeDocument/2006/relationships/hyperlink" Target="http://informatics.mayo.edu/CIMI/index.php?title=Special:Ask&amp;offset=100&amp;limit=50&amp;q=%5B%5Bentryin%3A%3ACIMI+Glossary%5D%5D&amp;p=mainlabel%3DTerm%2Fformat%3Dbroadtable&amp;po=%3FAbbrev%3DAbbreviation%0A%3FDefinition%0A" TargetMode="External"/><Relationship Id="rId185" Type="http://schemas.openxmlformats.org/officeDocument/2006/relationships/hyperlink" Target="http://informatics.mayo.edu/CIMI/index.php/Category:Term" TargetMode="External"/><Relationship Id="rId186" Type="http://schemas.openxmlformats.org/officeDocument/2006/relationships/hyperlink" Target="http://informatics.mayo.edu/CIMI/index.php/Category:Terminology" TargetMode="External"/><Relationship Id="rId187" Type="http://schemas.openxmlformats.org/officeDocument/2006/relationships/hyperlink" Target="http://informatics.mayo.edu/CIMI/index.php/Category:Terminology_Binding" TargetMode="External"/><Relationship Id="rId188" Type="http://schemas.openxmlformats.org/officeDocument/2006/relationships/hyperlink" Target="http://informatics.mayo.edu/CIMI/index.php/Category:Terminology_Expression_Language" TargetMode="External"/><Relationship Id="rId189" Type="http://schemas.openxmlformats.org/officeDocument/2006/relationships/hyperlink" Target="http://informatics.mayo.edu/CIMI/index.php/Category:Terminology_Server" TargetMode="External"/><Relationship Id="rId80" Type="http://schemas.openxmlformats.org/officeDocument/2006/relationships/hyperlink" Target="http://informatics.mayo.edu/CIMI/index.php/Archetype_Definition_Language" TargetMode="External"/><Relationship Id="rId81" Type="http://schemas.openxmlformats.org/officeDocument/2006/relationships/hyperlink" Target="http://informatics.mayo.edu/CIMI/index.php/GlossaryTopics" TargetMode="External"/><Relationship Id="rId82" Type="http://schemas.openxmlformats.org/officeDocument/2006/relationships/hyperlink" Target="http://informatics.mayo.edu/CIMI/index.php/Archetype_Instance" TargetMode="External"/><Relationship Id="rId83" Type="http://schemas.openxmlformats.org/officeDocument/2006/relationships/hyperlink" Target="http://informatics.mayo.edu/CIMI/index.php/Archetype_Object_Model" TargetMode="External"/><Relationship Id="rId84" Type="http://schemas.openxmlformats.org/officeDocument/2006/relationships/hyperlink" Target="http://informatics.mayo.edu/CIMI/index.php/Archetype_Query_Language" TargetMode="External"/><Relationship Id="rId85" Type="http://schemas.openxmlformats.org/officeDocument/2006/relationships/hyperlink" Target="http://informatics.mayo.edu/CIMI/index.php/Category:Binding" TargetMode="External"/><Relationship Id="rId86" Type="http://schemas.openxmlformats.org/officeDocument/2006/relationships/hyperlink" Target="http://informatics.mayo.edu/CIMI/index.php/CIMI_Reference_Model" TargetMode="External"/><Relationship Id="rId87" Type="http://schemas.openxmlformats.org/officeDocument/2006/relationships/hyperlink" Target="http://informatics.mayo.edu/CIMI/index.php/Category:Cardinality_Constraint" TargetMode="External"/><Relationship Id="rId88" Type="http://schemas.openxmlformats.org/officeDocument/2006/relationships/hyperlink" Target="http://informatics.mayo.edu/CIMI/index.php/Category:Class" TargetMode="External"/><Relationship Id="rId89" Type="http://schemas.openxmlformats.org/officeDocument/2006/relationships/hyperlink" Target="http://informatics.mayo.edu/CIMI/index.php/Category:Class_Diagram" TargetMode="External"/><Relationship Id="rId110" Type="http://schemas.openxmlformats.org/officeDocument/2006/relationships/hyperlink" Target="http://informatics.mayo.edu/CIMI/index.php/Category:Data_Element" TargetMode="External"/><Relationship Id="rId111" Type="http://schemas.openxmlformats.org/officeDocument/2006/relationships/hyperlink" Target="http://informatics.mayo.edu/CIMI/index.php/Category:Data_Type" TargetMode="External"/><Relationship Id="rId112" Type="http://schemas.openxmlformats.org/officeDocument/2006/relationships/hyperlink" Target="http://informatics.mayo.edu/CIMI/index.php/Category:Description" TargetMode="External"/><Relationship Id="rId113" Type="http://schemas.openxmlformats.org/officeDocument/2006/relationships/hyperlink" Target="http://informatics.mayo.edu/CIMI/index.php/Category:Description_Logic" TargetMode="External"/><Relationship Id="rId114" Type="http://schemas.openxmlformats.org/officeDocument/2006/relationships/hyperlink" Target="http://informatics.mayo.edu/CIMI/index.php/Category:Design_Pattern" TargetMode="External"/><Relationship Id="rId115" Type="http://schemas.openxmlformats.org/officeDocument/2006/relationships/hyperlink" Target="http://informatics.mayo.edu/CIMI/index.php/Category:Detailed_Clinical_Model" TargetMode="External"/><Relationship Id="rId116" Type="http://schemas.openxmlformats.org/officeDocument/2006/relationships/hyperlink" Target="http://informatics.mayo.edu/CIMI/index.php/EXtensible_Markup_Language" TargetMode="External"/><Relationship Id="rId117" Type="http://schemas.openxmlformats.org/officeDocument/2006/relationships/hyperlink" Target="http://informatics.mayo.edu/CIMI/index.php/European_Committee_for_Standardization" TargetMode="External"/><Relationship Id="rId118" Type="http://schemas.openxmlformats.org/officeDocument/2006/relationships/hyperlink" Target="http://informatics.mayo.edu/CIMI/index.php/Fast_Healthcare_Interoperability_Resources" TargetMode="External"/><Relationship Id="rId119" Type="http://schemas.openxmlformats.org/officeDocument/2006/relationships/hyperlink" Target="http://informatics.mayo.edu/CIMI/index.php/Category:First_Order_Predicate_Logic" TargetMode="External"/><Relationship Id="rId150" Type="http://schemas.openxmlformats.org/officeDocument/2006/relationships/hyperlink" Target="http://informatics.mayo.edu/CIMI/index.php/Category:Modifier" TargetMode="External"/><Relationship Id="rId151" Type="http://schemas.openxmlformats.org/officeDocument/2006/relationships/hyperlink" Target="http://informatics.mayo.edu/CIMI/index.php/Category:Name_Binding" TargetMode="External"/><Relationship Id="rId152" Type="http://schemas.openxmlformats.org/officeDocument/2006/relationships/hyperlink" Target="http://informatics.mayo.edu/CIMI/index.php/Category:Node" TargetMode="External"/><Relationship Id="rId10" Type="http://schemas.openxmlformats.org/officeDocument/2006/relationships/hyperlink" Target="http://www.openehr.org/home.html" TargetMode="External"/><Relationship Id="rId11" Type="http://schemas.openxmlformats.org/officeDocument/2006/relationships/hyperlink" Target="mailto:omg-process@omg.org" TargetMode="External"/><Relationship Id="rId12" Type="http://schemas.openxmlformats.org/officeDocument/2006/relationships/hyperlink" Target="mailto:responses@omg.org" TargetMode="External"/><Relationship Id="rId13" Type="http://schemas.openxmlformats.org/officeDocument/2006/relationships/hyperlink" Target="http://www.omg.org/" TargetMode="External"/><Relationship Id="rId14" Type="http://schemas.openxmlformats.org/officeDocument/2006/relationships/hyperlink" Target="mailto:documents@omg.org" TargetMode="External"/><Relationship Id="rId15" Type="http://schemas.openxmlformats.org/officeDocument/2006/relationships/hyperlink" Target="http://www.omg.org/technology/template_download.htm" TargetMode="External"/><Relationship Id="rId16" Type="http://schemas.openxmlformats.org/officeDocument/2006/relationships/hyperlink" Target="http://www.omg.org/technology/template_download.htm" TargetMode="External"/><Relationship Id="rId17" Type="http://schemas.openxmlformats.org/officeDocument/2006/relationships/hyperlink" Target="mailto:omg-documents@omg.org" TargetMode="External"/><Relationship Id="rId18" Type="http://schemas.openxmlformats.org/officeDocument/2006/relationships/hyperlink" Target="http://hl7book.net/index.php?title=CDA" TargetMode="External"/><Relationship Id="rId19" Type="http://schemas.openxmlformats.org/officeDocument/2006/relationships/header" Target="header1.xml"/><Relationship Id="rId153" Type="http://schemas.openxmlformats.org/officeDocument/2006/relationships/hyperlink" Target="http://informatics.mayo.edu/CIMI/index.php/Object_Constraint_Language" TargetMode="External"/><Relationship Id="rId154" Type="http://schemas.openxmlformats.org/officeDocument/2006/relationships/hyperlink" Target="http://informatics.mayo.edu/CIMI/index.php/Category:Object_Management_Group_Specification" TargetMode="External"/><Relationship Id="rId155" Type="http://schemas.openxmlformats.org/officeDocument/2006/relationships/hyperlink" Target="http://informatics.mayo.edu/CIMI/index.php/Category:Ontology" TargetMode="External"/><Relationship Id="rId156" Type="http://schemas.openxmlformats.org/officeDocument/2006/relationships/hyperlink" Target="http://informatics.mayo.edu/CIMI/index.php/Category:OpenEHR_Specification" TargetMode="External"/><Relationship Id="rId157" Type="http://schemas.openxmlformats.org/officeDocument/2006/relationships/hyperlink" Target="http://informatics.mayo.edu/CIMI/index.php/Category:Organisation" TargetMode="External"/><Relationship Id="rId158" Type="http://schemas.openxmlformats.org/officeDocument/2006/relationships/hyperlink" Target="http://informatics.mayo.edu/CIMI/index.php/Category:Organisational_Governance" TargetMode="External"/><Relationship Id="rId159" Type="http://schemas.openxmlformats.org/officeDocument/2006/relationships/hyperlink" Target="http://informatics.mayo.edu/CIMI/index.php/Category:Organisational_Requirement" TargetMode="External"/><Relationship Id="rId190" Type="http://schemas.openxmlformats.org/officeDocument/2006/relationships/hyperlink" Target="http://informatics.mayo.edu/CIMI/index.php/Unified_Modeling_Language" TargetMode="External"/><Relationship Id="rId191" Type="http://schemas.openxmlformats.org/officeDocument/2006/relationships/hyperlink" Target="http://informatics.mayo.edu/CIMI/index.php/Category:Unified_Modeling_Language_Profile" TargetMode="External"/><Relationship Id="rId192" Type="http://schemas.openxmlformats.org/officeDocument/2006/relationships/hyperlink" Target="http://informatics.mayo.edu/CIMI/index.php?title=Special:Ask&amp;offset=100&amp;limit=50&amp;q=%5B%5Bentryin%3A%3ACIMI+Glossary%5D%5D&amp;p=mainlabel%3DTerm%2Fformat%3Dbroadtable&amp;po=%3FAbbrev%3DAbbreviation%0A%3FDefinition%0A" TargetMode="External"/><Relationship Id="rId50" Type="http://schemas.openxmlformats.org/officeDocument/2006/relationships/hyperlink" Target="http://www.omg.org/techprocess/meetings/schedule/UML_Profile_for_EDOC_FTF.html" TargetMode="External"/><Relationship Id="rId51" Type="http://schemas.openxmlformats.org/officeDocument/2006/relationships/hyperlink" Target="http://java.sun.com/products/ejb/docs.html" TargetMode="External"/><Relationship Id="rId52" Type="http://schemas.openxmlformats.org/officeDocument/2006/relationships/hyperlink" Target="http://www.omg.org/cgi-bin/doc?pas/2003-08-02" TargetMode="External"/><Relationship Id="rId53" Type="http://schemas.openxmlformats.org/officeDocument/2006/relationships/hyperlink" Target="http://www.omg.org/technology/documents/formal/gene_expression.htm" TargetMode="External"/><Relationship Id="rId54" Type="http://schemas.openxmlformats.org/officeDocument/2006/relationships/hyperlink" Target="http://www.omg.org/technology/documents/formal/gen_ledger.htm" TargetMode="External"/><Relationship Id="rId55" Type="http://schemas.openxmlformats.org/officeDocument/2006/relationships/hyperlink" Target="http://www.omg.org/cgi-bin/doc?omg/2002-03-03" TargetMode="External"/><Relationship Id="rId56" Type="http://schemas.openxmlformats.org/officeDocument/2006/relationships/hyperlink" Target="http://www.omg.org/cgi-bin/doc?omg/2002-03-03" TargetMode="External"/><Relationship Id="rId57" Type="http://schemas.openxmlformats.org/officeDocument/2006/relationships/hyperlink" Target="http://www.omg.org/technology/documents/formal/c++.htm" TargetMode="External"/><Relationship Id="rId58" Type="http://schemas.openxmlformats.org/officeDocument/2006/relationships/hyperlink" Target="http://doc.omg.org/smsc/2007-09-05" TargetMode="External"/><Relationship Id="rId59" Type="http://schemas.openxmlformats.org/officeDocument/2006/relationships/hyperlink" Target="http://www.omg.org/mda/papers.htm" TargetMode="External"/><Relationship Id="rId193" Type="http://schemas.openxmlformats.org/officeDocument/2006/relationships/hyperlink" Target="http://informatics.mayo.edu/CIMI/index.php/Category:Value_Binding" TargetMode="External"/><Relationship Id="rId194" Type="http://schemas.openxmlformats.org/officeDocument/2006/relationships/hyperlink" Target="http://informatics.mayo.edu/CIMI/index.php/Category:Value_Set" TargetMode="External"/><Relationship Id="rId195" Type="http://schemas.openxmlformats.org/officeDocument/2006/relationships/hyperlink" Target="http://informatics.mayo.edu/CIMI/index.php?title=Special:Ask&amp;offset=100&amp;limit=50&amp;q=%5B%5Bentryin%3A%3ACIMI+Glossary%5D%5D&amp;p=mainlabel%3DTerm%2Fformat%3Dbroadtable&amp;po=%3FAbbrev%3DAbbreviation%0A%3FDefinition%0A" TargetMode="External"/><Relationship Id="rId196" Type="http://schemas.openxmlformats.org/officeDocument/2006/relationships/hyperlink" Target="http://informatics.mayo.edu/CIMI/index.php/Web_Ontology_Language" TargetMode="External"/><Relationship Id="rId197" Type="http://schemas.openxmlformats.org/officeDocument/2006/relationships/hyperlink" Target="http://informatics.mayo.edu/CIMI/index.php/World_Wide_Web_Consortium" TargetMode="External"/><Relationship Id="rId198" Type="http://schemas.openxmlformats.org/officeDocument/2006/relationships/hyperlink" Target="http://informatics.mayo.edu/CIMI/index.php/Category:World_Wide_Web_Consortium_Standard_or_Specification" TargetMode="External"/><Relationship Id="rId199" Type="http://schemas.openxmlformats.org/officeDocument/2006/relationships/fontTable" Target="fontTable.xml"/><Relationship Id="rId90" Type="http://schemas.openxmlformats.org/officeDocument/2006/relationships/hyperlink" Target="http://informatics.mayo.edu/CIMI/index.php/Category:Classification" TargetMode="External"/><Relationship Id="rId91" Type="http://schemas.openxmlformats.org/officeDocument/2006/relationships/hyperlink" Target="http://informatics.mayo.edu/CIMI/index.php/Category:Clinical_Data_Repository" TargetMode="External"/><Relationship Id="rId92" Type="http://schemas.openxmlformats.org/officeDocument/2006/relationships/hyperlink" Target="http://informatics.mayo.edu/CIMI/index.php/Clinical_Document_Architecture" TargetMode="External"/><Relationship Id="rId93" Type="http://schemas.openxmlformats.org/officeDocument/2006/relationships/hyperlink" Target="http://informatics.mayo.edu/CIMI/index.php/Category:Clinical_Information_Model" TargetMode="External"/><Relationship Id="rId94" Type="http://schemas.openxmlformats.org/officeDocument/2006/relationships/hyperlink" Target="http://informatics.mayo.edu/CIMI/index.php/Clinical_Information_Modelling_Initiative" TargetMode="External"/><Relationship Id="rId95" Type="http://schemas.openxmlformats.org/officeDocument/2006/relationships/hyperlink" Target="http://informatics.mayo.edu/CIMI/index.php/Category:Clinical_Information_Modelling_Initiative_Specification" TargetMode="External"/><Relationship Id="rId96" Type="http://schemas.openxmlformats.org/officeDocument/2006/relationships/hyperlink" Target="http://informatics.mayo.edu/CIMI/index.php/Category:Clinical_Model" TargetMode="External"/><Relationship Id="rId97" Type="http://schemas.openxmlformats.org/officeDocument/2006/relationships/hyperlink" Target="http://informatics.mayo.edu/CIMI/index.php/Category:Clinical_Model_Governance" TargetMode="External"/><Relationship Id="rId98" Type="http://schemas.openxmlformats.org/officeDocument/2006/relationships/hyperlink" Target="http://informatics.mayo.edu/CIMI/index.php/Category:Clinical_Model_Repository" TargetMode="External"/><Relationship Id="rId99" Type="http://schemas.openxmlformats.org/officeDocument/2006/relationships/hyperlink" Target="http://informatics.mayo.edu/CIMI/index.php/Category:Clinical_Model_Verification" TargetMode="External"/><Relationship Id="rId120" Type="http://schemas.openxmlformats.org/officeDocument/2006/relationships/hyperlink" Target="http://informatics.mayo.edu/CIMI/index.php/Category:Formal_Language" TargetMode="External"/><Relationship Id="rId121" Type="http://schemas.openxmlformats.org/officeDocument/2006/relationships/hyperlink" Target="http://informatics.mayo.edu/CIMI/index.php/Category:Fully_Defined_Concept" TargetMode="External"/><Relationship Id="rId122" Type="http://schemas.openxmlformats.org/officeDocument/2006/relationships/hyperlink" Target="http://informatics.mayo.edu/CIMI/index.php/Category:Governance" TargetMode="External"/><Relationship Id="rId123" Type="http://schemas.openxmlformats.org/officeDocument/2006/relationships/hyperlink" Target="http://informatics.mayo.edu/CIMI/index.php/Category:HL7_Standard_or_Specification" TargetMode="External"/><Relationship Id="rId124" Type="http://schemas.openxmlformats.org/officeDocument/2006/relationships/hyperlink" Target="http://informatics.mayo.edu/CIMI/index.php/HL7_version_2" TargetMode="External"/><Relationship Id="rId125" Type="http://schemas.openxmlformats.org/officeDocument/2006/relationships/hyperlink" Target="http://informatics.mayo.edu/CIMI/index.php/HL7_version_3" TargetMode="External"/><Relationship Id="rId126" Type="http://schemas.openxmlformats.org/officeDocument/2006/relationships/hyperlink" Target="http://informatics.mayo.edu/CIMI/index.php/Health_Level_7" TargetMode="External"/><Relationship Id="rId127" Type="http://schemas.openxmlformats.org/officeDocument/2006/relationships/hyperlink" Target="http://informatics.mayo.edu/CIMI/index.php/Category:IHTSDO_Standard_or_Specification" TargetMode="External"/><Relationship Id="rId128" Type="http://schemas.openxmlformats.org/officeDocument/2006/relationships/hyperlink" Target="http://informatics.mayo.edu/CIMI/index.php/Category:ISO_Standard_or_Specification" TargetMode="External"/><Relationship Id="rId129" Type="http://schemas.openxmlformats.org/officeDocument/2006/relationships/hyperlink" Target="http://informatics.mayo.edu/CIMI/index.php/ISO-13606" TargetMode="External"/><Relationship Id="rId160" Type="http://schemas.openxmlformats.org/officeDocument/2006/relationships/hyperlink" Target="http://informatics.mayo.edu/CIMI/index.php/Category:Physical_Information_Model" TargetMode="External"/><Relationship Id="rId161" Type="http://schemas.openxmlformats.org/officeDocument/2006/relationships/hyperlink" Target="http://informatics.mayo.edu/CIMI/index.php/Category:Postcoordinated_Concept" TargetMode="External"/><Relationship Id="rId162" Type="http://schemas.openxmlformats.org/officeDocument/2006/relationships/hyperlink" Target="http://informatics.mayo.edu/CIMI/index.php/Category:Precoordinated_Concept" TargetMode="External"/><Relationship Id="rId20" Type="http://schemas.openxmlformats.org/officeDocument/2006/relationships/footer" Target="footer1.xml"/><Relationship Id="rId21" Type="http://schemas.openxmlformats.org/officeDocument/2006/relationships/image" Target="media/image1.emf"/><Relationship Id="rId22" Type="http://schemas.openxmlformats.org/officeDocument/2006/relationships/oleObject" Target="embeddings/oleObject1.bin"/><Relationship Id="rId23" Type="http://schemas.openxmlformats.org/officeDocument/2006/relationships/hyperlink" Target="http://www.omg.org/spec/OCL/2.3.1" TargetMode="External"/><Relationship Id="rId24" Type="http://schemas.openxmlformats.org/officeDocument/2006/relationships/hyperlink" Target="http://www.omg.org/spec/MOF/2.4.1" TargetMode="External"/><Relationship Id="rId25" Type="http://schemas.openxmlformats.org/officeDocument/2006/relationships/hyperlink" Target="http://www.omg.org/spec/XMI/2.4.1" TargetMode="External"/><Relationship Id="rId26" Type="http://schemas.openxmlformats.org/officeDocument/2006/relationships/hyperlink" Target="http://www.omg.org/spec/QVT/1.1" TargetMode="External"/><Relationship Id="rId27" Type="http://schemas.openxmlformats.org/officeDocument/2006/relationships/hyperlink" Target="http://www.omg.org/spec/MOFM2T/1.0/" TargetMode="External"/><Relationship Id="rId28" Type="http://schemas.openxmlformats.org/officeDocument/2006/relationships/hyperlink" Target="http://www.omg.org/spec/CWM/1.1" TargetMode="External"/><Relationship Id="rId29" Type="http://schemas.openxmlformats.org/officeDocument/2006/relationships/hyperlink" Target="http://www.omg.org/spec/SBVR/1.0" TargetMode="External"/><Relationship Id="rId163" Type="http://schemas.openxmlformats.org/officeDocument/2006/relationships/hyperlink" Target="http://informatics.mayo.edu/CIMI/index.php/Category:Primitive_Concept" TargetMode="External"/><Relationship Id="rId164" Type="http://schemas.openxmlformats.org/officeDocument/2006/relationships/hyperlink" Target="http://informatics.mayo.edu/CIMI/index.php/Category:Qualifier" TargetMode="External"/><Relationship Id="rId165" Type="http://schemas.openxmlformats.org/officeDocument/2006/relationships/hyperlink" Target="http://informatics.mayo.edu/CIMI/index.php/RDF" TargetMode="External"/><Relationship Id="rId166" Type="http://schemas.openxmlformats.org/officeDocument/2006/relationships/hyperlink" Target="http://informatics.mayo.edu/CIMI/index.php/Reference_Information_Model_(HL7)" TargetMode="External"/><Relationship Id="rId167" Type="http://schemas.openxmlformats.org/officeDocument/2006/relationships/hyperlink" Target="http://informatics.mayo.edu/CIMI/index.php/Category:Reference_Model" TargetMode="External"/><Relationship Id="rId168" Type="http://schemas.openxmlformats.org/officeDocument/2006/relationships/hyperlink" Target="http://informatics.mayo.edu/CIMI/index.php/Category:Reference_Set" TargetMode="External"/><Relationship Id="rId169" Type="http://schemas.openxmlformats.org/officeDocument/2006/relationships/hyperlink" Target="http://informatics.mayo.edu/CIMI/index.php/Category:Reference_Terminology" TargetMode="External"/><Relationship Id="rId200" Type="http://schemas.openxmlformats.org/officeDocument/2006/relationships/theme" Target="theme/theme1.xml"/><Relationship Id="rId60" Type="http://schemas.openxmlformats.org/officeDocument/2006/relationships/hyperlink" Target="http://www.omg.org/docs/omg/01-12-01.pdf" TargetMode="External"/><Relationship Id="rId61" Type="http://schemas.openxmlformats.org/officeDocument/2006/relationships/hyperlink" Target="http://www.omg.org/docs/omg/03-06-01.pdf" TargetMode="External"/><Relationship Id="rId62" Type="http://schemas.openxmlformats.org/officeDocument/2006/relationships/hyperlink" Target="http://www.omg.org/mda" TargetMode="External"/><Relationship Id="rId63" Type="http://schemas.openxmlformats.org/officeDocument/2006/relationships/hyperlink" Target="http://www.omg.org/technology/documents/formal/mof.htm" TargetMode="External"/><Relationship Id="rId64" Type="http://schemas.openxmlformats.org/officeDocument/2006/relationships/hyperlink" Target="http://www.redbooks.ibm.com/redpapers/pdfs/redp0021.pdf" TargetMode="External"/><Relationship Id="rId65" Type="http://schemas.openxmlformats.org/officeDocument/2006/relationships/hyperlink" Target="http://www.omg.org/technology/documents/formal/naming_service.htm" TargetMode="External"/><Relationship Id="rId66" Type="http://schemas.openxmlformats.org/officeDocument/2006/relationships/hyperlink" Target="http://www.omg.org/oma/" TargetMode="External"/><Relationship Id="rId67" Type="http://schemas.openxmlformats.org/officeDocument/2006/relationships/hyperlink" Target="http://www.omg.org/technology/documents/formal/transaction_service.htm" TargetMode="External"/><Relationship Id="rId68" Type="http://schemas.openxmlformats.org/officeDocument/2006/relationships/hyperlink" Target="http://www.omg.org/cgi-bin/doc?pp" TargetMode="External"/><Relationship Id="rId69" Type="http://schemas.openxmlformats.org/officeDocument/2006/relationships/hyperlink" Target="http://www.omg.org/technology/documents/formal/person_identification_service.htm" TargetMode="External"/><Relationship Id="rId130" Type="http://schemas.openxmlformats.org/officeDocument/2006/relationships/hyperlink" Target="http://informatics.mayo.edu/CIMI/index.php?title=Special:Ask&amp;offset=50&amp;limit=50&amp;q=%5B%5Bentryin%3A%3ACIMI+Glossary%5D%5D&amp;p=mainlabel%3DTerm%2Fformat%3Dbroadtable&amp;po=%3FAbbrev%3DAbbreviation%0A%3FDefinition%0A" TargetMode="External"/><Relationship Id="rId131" Type="http://schemas.openxmlformats.org/officeDocument/2006/relationships/hyperlink" Target="http://informatics.mayo.edu/CIMI/index.php/ISO-13972" TargetMode="External"/><Relationship Id="rId132" Type="http://schemas.openxmlformats.org/officeDocument/2006/relationships/hyperlink" Target="http://informatics.mayo.edu/CIMI/index.php/ISO-18308" TargetMode="External"/><Relationship Id="rId133" Type="http://schemas.openxmlformats.org/officeDocument/2006/relationships/hyperlink" Target="http://informatics.mayo.edu/CIMI/index.php/ISO-8601" TargetMode="External"/><Relationship Id="rId134" Type="http://schemas.openxmlformats.org/officeDocument/2006/relationships/hyperlink" Target="http://informatics.mayo.edu/CIMI/index.php/Category:Information_Model" TargetMode="External"/><Relationship Id="rId135" Type="http://schemas.openxmlformats.org/officeDocument/2006/relationships/hyperlink" Target="http://informatics.mayo.edu/CIMI/index.php?title=Special:Ask&amp;offset=50&amp;limit=50&amp;q=%5B%5Bentryin%3A%3ACIMI+Glossary%5D%5D&amp;p=mainlabel%3DTerm%2Fformat%3Dbroadtable&amp;po=%3FAbbrev%3DAbbreviation%0A%3FDefinition%0A" TargetMode="External"/><Relationship Id="rId136" Type="http://schemas.openxmlformats.org/officeDocument/2006/relationships/hyperlink" Target="http://informatics.mayo.edu/CIMI/index.php/Category:Interface_Clinical_Model" TargetMode="External"/><Relationship Id="rId137" Type="http://schemas.openxmlformats.org/officeDocument/2006/relationships/hyperlink" Target="http://informatics.mayo.edu/CIMI/index.php/Category:Interface_Terminology" TargetMode="External"/><Relationship Id="rId138" Type="http://schemas.openxmlformats.org/officeDocument/2006/relationships/hyperlink" Target="http://informatics.mayo.edu/CIMI/index.php/International_Classification_of_Diseases_and_Related_Health_Problems" TargetMode="External"/><Relationship Id="rId139" Type="http://schemas.openxmlformats.org/officeDocument/2006/relationships/hyperlink" Target="http://informatics.mayo.edu/CIMI/index.php/International_Classification_of_Diseases_and_Related_Health_Problems_-_10th_Revision" TargetMode="External"/><Relationship Id="rId170" Type="http://schemas.openxmlformats.org/officeDocument/2006/relationships/hyperlink" Target="http://informatics.mayo.edu/CIMI/index.php/Category:Relationship" TargetMode="External"/><Relationship Id="rId171" Type="http://schemas.openxmlformats.org/officeDocument/2006/relationships/hyperlink" Target="http://informatics.mayo.edu/CIMI/index.php/Category:Repository" TargetMode="External"/><Relationship Id="rId172" Type="http://schemas.openxmlformats.org/officeDocument/2006/relationships/hyperlink" Target="http://informatics.mayo.edu/CIMI/index.php/Category:Requirement" TargetMode="External"/><Relationship Id="rId30" Type="http://schemas.openxmlformats.org/officeDocument/2006/relationships/hyperlink" Target="http://www.omg.org/spec/RAS/2.2/" TargetMode="External"/><Relationship Id="rId31" Type="http://schemas.openxmlformats.org/officeDocument/2006/relationships/hyperlink" Target="http://www.omg.org/spec/MDMI/1.0/" TargetMode="External"/><Relationship Id="rId32" Type="http://schemas.openxmlformats.org/officeDocument/2006/relationships/hyperlink" Target="http://www.omg.org/spec/ODM/1.0/" TargetMode="External"/><Relationship Id="rId33" Type="http://schemas.openxmlformats.org/officeDocument/2006/relationships/hyperlink" Target="http://www.omg.org/techprocess/meetings/schedule/IMM_RFP.html" TargetMode="External"/><Relationship Id="rId34" Type="http://schemas.openxmlformats.org/officeDocument/2006/relationships/hyperlink" Target="http://www.omg.org/techprocess/meetings/schedule/IEF_IEPV.html" TargetMode="External"/><Relationship Id="rId35" Type="http://schemas.openxmlformats.org/officeDocument/2006/relationships/hyperlink" Target="http://www.omg.org/techprocess/meetings/schedule/UML_Profile_for_XBRL_Global_Ledger_Framework_RFP.html" TargetMode="External"/><Relationship Id="rId36" Type="http://schemas.openxmlformats.org/officeDocument/2006/relationships/hyperlink" Target="https://ucore.gov/ucore/" TargetMode="External"/><Relationship Id="rId37" Type="http://schemas.openxmlformats.org/officeDocument/2006/relationships/hyperlink" Target="http://www.omg.org/schedules" TargetMode="External"/><Relationship Id="rId38" Type="http://schemas.openxmlformats.org/officeDocument/2006/relationships/hyperlink" Target="http://www.openehr.org/svn/specification/TRUNK/publishing/architecture/am/adl1.5.pdf%20.12/May/2012" TargetMode="External"/><Relationship Id="rId39" Type="http://schemas.openxmlformats.org/officeDocument/2006/relationships/hyperlink" Target="http://www.openehr.org/svn/specification/TRUNK/publishing/architecture/am/aom1.5.pdf%20.%2012/May/202" TargetMode="External"/><Relationship Id="rId173" Type="http://schemas.openxmlformats.org/officeDocument/2006/relationships/hyperlink" Target="http://informatics.mayo.edu/CIMI/index.php/Resource_Description_Framework" TargetMode="External"/><Relationship Id="rId174" Type="http://schemas.openxmlformats.org/officeDocument/2006/relationships/hyperlink" Target="http://informatics.mayo.edu/CIMI/index.php/Resources_For_Health" TargetMode="External"/><Relationship Id="rId175" Type="http://schemas.openxmlformats.org/officeDocument/2006/relationships/hyperlink" Target="http://informatics.mayo.edu/CIMI/index.php/SNOMED_CT" TargetMode="External"/><Relationship Id="rId176" Type="http://schemas.openxmlformats.org/officeDocument/2006/relationships/hyperlink" Target="http://informatics.mayo.edu/CIMI/index.php/SNOMED_CT_Compositional_Grammar" TargetMode="External"/><Relationship Id="rId177" Type="http://schemas.openxmlformats.org/officeDocument/2006/relationships/hyperlink" Target="http://informatics.mayo.edu/CIMI/index.php/SPARQL_Protocol_and_RDF_Query_Language" TargetMode="External"/><Relationship Id="rId178" Type="http://schemas.openxmlformats.org/officeDocument/2006/relationships/hyperlink" Target="http://informatics.mayo.edu/CIMI/index.php/Category:Semantic_Binding" TargetMode="External"/><Relationship Id="rId179" Type="http://schemas.openxmlformats.org/officeDocument/2006/relationships/hyperlink" Target="http://informatics.mayo.edu/CIMI/index.php/Category:Semantic_Interoperability" TargetMode="External"/><Relationship Id="rId70" Type="http://schemas.openxmlformats.org/officeDocument/2006/relationships/hyperlink" Target="http://www.omg.org/technology/documents/formal/resource_access_decision.htm" TargetMode="External"/><Relationship Id="rId71" Type="http://schemas.openxmlformats.org/officeDocument/2006/relationships/hyperlink" Target="http://www.ietf.org/rfc/rfc2119.txt" TargetMode="External"/><Relationship Id="rId72" Type="http://schemas.openxmlformats.org/officeDocument/2006/relationships/hyperlink" Target="http://www.omg.org/technology/documents/formal/security_service.htm" TargetMode="External"/><Relationship Id="rId73" Type="http://schemas.openxmlformats.org/officeDocument/2006/relationships/hyperlink" Target="http://www.omg.org/technology/documents/formal/trading_object_service.htm" TargetMode="External"/><Relationship Id="rId74" Type="http://schemas.openxmlformats.org/officeDocument/2006/relationships/hyperlink" Target="http://www.omg.org/technology/documents/formal/uml.htm" TargetMode="External"/><Relationship Id="rId75" Type="http://schemas.openxmlformats.org/officeDocument/2006/relationships/hyperlink" Target="http://www.omg.org/technology/documents/formal/profile_corba.htm" TargetMode="External"/><Relationship Id="rId76" Type="http://schemas.openxmlformats.org/officeDocument/2006/relationships/hyperlink" Target="http://www.omg.org/technology/documents/formal/xmi.htm" TargetMode="External"/><Relationship Id="rId77" Type="http://schemas.openxmlformats.org/officeDocument/2006/relationships/hyperlink" Target="http://www.omg.org/technology/documents/formal/xmlvalue.htm" TargetMode="External"/><Relationship Id="rId78" Type="http://schemas.openxmlformats.org/officeDocument/2006/relationships/hyperlink" Target="http://informatics.mayo.edu/CIMI/index.php/Category:Archetype" TargetMode="External"/><Relationship Id="rId79" Type="http://schemas.openxmlformats.org/officeDocument/2006/relationships/hyperlink" Target="http://informatics.mayo.edu/CIMI/index.php/GlossaryTopic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informatics.mayo.edu/CIMI/index.php/Category:Clinical_Modelling_Language" TargetMode="External"/><Relationship Id="rId101" Type="http://schemas.openxmlformats.org/officeDocument/2006/relationships/hyperlink" Target="http://informatics.mayo.edu/CIMI/index.php/Category:Clinical_Requirement" TargetMode="External"/><Relationship Id="rId102" Type="http://schemas.openxmlformats.org/officeDocument/2006/relationships/hyperlink" Target="http://informatics.mayo.edu/CIMI/index.php/Category:Code_System" TargetMode="External"/><Relationship Id="rId103" Type="http://schemas.openxmlformats.org/officeDocument/2006/relationships/hyperlink" Target="http://informatics.mayo.edu/CIMI/index.php/Common_Terminology_Services_2.0" TargetMode="External"/><Relationship Id="rId104" Type="http://schemas.openxmlformats.org/officeDocument/2006/relationships/hyperlink" Target="http://informatics.mayo.edu/CIMI/index.php/Category:Concept" TargetMode="External"/><Relationship Id="rId105" Type="http://schemas.openxmlformats.org/officeDocument/2006/relationships/hyperlink" Target="http://informatics.mayo.edu/CIMI/index.php/Category:Constraint_Formalism" TargetMode="External"/><Relationship Id="rId106" Type="http://schemas.openxmlformats.org/officeDocument/2006/relationships/hyperlink" Target="http://informatics.mayo.edu/CIMI/index.php/Category:Constraint_Model" TargetMode="External"/><Relationship Id="rId107" Type="http://schemas.openxmlformats.org/officeDocument/2006/relationships/hyperlink" Target="http://informatics.mayo.edu/CIMI/index.php/Category:Constraint_Modelling_Formalism" TargetMode="External"/><Relationship Id="rId108" Type="http://schemas.openxmlformats.org/officeDocument/2006/relationships/hyperlink" Target="http://informatics.mayo.edu/CIMI/index.php/Category:Corporate_Governance" TargetMode="External"/><Relationship Id="rId109" Type="http://schemas.openxmlformats.org/officeDocument/2006/relationships/hyperlink" Target="http://informatics.mayo.edu/CIMI/index.php/Category:DL-Based_Reference_Terminology"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nformatics.mayo.edu/CIMI" TargetMode="External"/><Relationship Id="rId140" Type="http://schemas.openxmlformats.org/officeDocument/2006/relationships/hyperlink" Target="http://informatics.mayo.edu/CIMI/index.php/International_Health_Terminology_Standards_Development_Organisation" TargetMode="External"/><Relationship Id="rId141" Type="http://schemas.openxmlformats.org/officeDocument/2006/relationships/hyperlink" Target="http://informatics.mayo.edu/CIMI/index.php?title=Special:Ask&amp;offset=50&amp;limit=50&amp;q=%5B%5Bentryin%3A%3ACIMI+Glossary%5D%5D&amp;p=mainlabel%3DTerm%2Fformat%3Dbroadtable&amp;po=%3FAbbrev%3DAbbreviation%0A%3FDefinition%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F4DA0-4137-9149-BEF6-5C099536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23494</Words>
  <Characters>133922</Characters>
  <Application>Microsoft Macintosh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157102</CharactersWithSpaces>
  <SharedDoc>false</SharedDoc>
  <HLinks>
    <vt:vector size="336" baseType="variant">
      <vt:variant>
        <vt:i4>6684781</vt:i4>
      </vt:variant>
      <vt:variant>
        <vt:i4>162</vt:i4>
      </vt:variant>
      <vt:variant>
        <vt:i4>0</vt:i4>
      </vt:variant>
      <vt:variant>
        <vt:i4>5</vt:i4>
      </vt:variant>
      <vt:variant>
        <vt:lpwstr>http://www.omg.org/technology/documents/formal/xmlvalue.htm</vt:lpwstr>
      </vt:variant>
      <vt:variant>
        <vt:lpwstr/>
      </vt:variant>
      <vt:variant>
        <vt:i4>2621472</vt:i4>
      </vt:variant>
      <vt:variant>
        <vt:i4>159</vt:i4>
      </vt:variant>
      <vt:variant>
        <vt:i4>0</vt:i4>
      </vt:variant>
      <vt:variant>
        <vt:i4>5</vt:i4>
      </vt:variant>
      <vt:variant>
        <vt:lpwstr>http://www.omg.org/technology/documents/formal/xmi.htm</vt:lpwstr>
      </vt:variant>
      <vt:variant>
        <vt:lpwstr/>
      </vt:variant>
      <vt:variant>
        <vt:i4>5898343</vt:i4>
      </vt:variant>
      <vt:variant>
        <vt:i4>156</vt:i4>
      </vt:variant>
      <vt:variant>
        <vt:i4>0</vt:i4>
      </vt:variant>
      <vt:variant>
        <vt:i4>5</vt:i4>
      </vt:variant>
      <vt:variant>
        <vt:lpwstr>http://www.omg.org/technology/documents/formal/profile_corba.htm</vt:lpwstr>
      </vt:variant>
      <vt:variant>
        <vt:lpwstr/>
      </vt:variant>
      <vt:variant>
        <vt:i4>2097184</vt:i4>
      </vt:variant>
      <vt:variant>
        <vt:i4>153</vt:i4>
      </vt:variant>
      <vt:variant>
        <vt:i4>0</vt:i4>
      </vt:variant>
      <vt:variant>
        <vt:i4>5</vt:i4>
      </vt:variant>
      <vt:variant>
        <vt:lpwstr>http://www.omg.org/technology/documents/formal/uml.htm</vt:lpwstr>
      </vt:variant>
      <vt:variant>
        <vt:lpwstr/>
      </vt:variant>
      <vt:variant>
        <vt:i4>3407910</vt:i4>
      </vt:variant>
      <vt:variant>
        <vt:i4>150</vt:i4>
      </vt:variant>
      <vt:variant>
        <vt:i4>0</vt:i4>
      </vt:variant>
      <vt:variant>
        <vt:i4>5</vt:i4>
      </vt:variant>
      <vt:variant>
        <vt:lpwstr>http://www.omg.org/technology/documents/formal/trading_object_service.htm</vt:lpwstr>
      </vt:variant>
      <vt:variant>
        <vt:lpwstr/>
      </vt:variant>
      <vt:variant>
        <vt:i4>6226034</vt:i4>
      </vt:variant>
      <vt:variant>
        <vt:i4>147</vt:i4>
      </vt:variant>
      <vt:variant>
        <vt:i4>0</vt:i4>
      </vt:variant>
      <vt:variant>
        <vt:i4>5</vt:i4>
      </vt:variant>
      <vt:variant>
        <vt:lpwstr>http://www.omg.org/technology/documents/formal/security_service.htm</vt:lpwstr>
      </vt:variant>
      <vt:variant>
        <vt:lpwstr/>
      </vt:variant>
      <vt:variant>
        <vt:i4>4128807</vt:i4>
      </vt:variant>
      <vt:variant>
        <vt:i4>144</vt:i4>
      </vt:variant>
      <vt:variant>
        <vt:i4>0</vt:i4>
      </vt:variant>
      <vt:variant>
        <vt:i4>5</vt:i4>
      </vt:variant>
      <vt:variant>
        <vt:lpwstr>http://www.ietf.org/rfc/rfc2119.txt</vt:lpwstr>
      </vt:variant>
      <vt:variant>
        <vt:lpwstr/>
      </vt:variant>
      <vt:variant>
        <vt:i4>4194375</vt:i4>
      </vt:variant>
      <vt:variant>
        <vt:i4>141</vt:i4>
      </vt:variant>
      <vt:variant>
        <vt:i4>0</vt:i4>
      </vt:variant>
      <vt:variant>
        <vt:i4>5</vt:i4>
      </vt:variant>
      <vt:variant>
        <vt:lpwstr>http://www.omg.org/technology/documents/formal/resource_access_decision.htm</vt:lpwstr>
      </vt:variant>
      <vt:variant>
        <vt:lpwstr/>
      </vt:variant>
      <vt:variant>
        <vt:i4>6946940</vt:i4>
      </vt:variant>
      <vt:variant>
        <vt:i4>138</vt:i4>
      </vt:variant>
      <vt:variant>
        <vt:i4>0</vt:i4>
      </vt:variant>
      <vt:variant>
        <vt:i4>5</vt:i4>
      </vt:variant>
      <vt:variant>
        <vt:lpwstr>http://www.omg.org/technology/documents/formal/person_identification_service.htm</vt:lpwstr>
      </vt:variant>
      <vt:variant>
        <vt:lpwstr/>
      </vt:variant>
      <vt:variant>
        <vt:i4>5898258</vt:i4>
      </vt:variant>
      <vt:variant>
        <vt:i4>135</vt:i4>
      </vt:variant>
      <vt:variant>
        <vt:i4>0</vt:i4>
      </vt:variant>
      <vt:variant>
        <vt:i4>5</vt:i4>
      </vt:variant>
      <vt:variant>
        <vt:lpwstr>http://www.omg.org/cgi-bin/doc?pp</vt:lpwstr>
      </vt:variant>
      <vt:variant>
        <vt:lpwstr/>
      </vt:variant>
      <vt:variant>
        <vt:i4>3538948</vt:i4>
      </vt:variant>
      <vt:variant>
        <vt:i4>132</vt:i4>
      </vt:variant>
      <vt:variant>
        <vt:i4>0</vt:i4>
      </vt:variant>
      <vt:variant>
        <vt:i4>5</vt:i4>
      </vt:variant>
      <vt:variant>
        <vt:lpwstr>http://www.omg.org/technology/documents/formal/transaction_service.htm</vt:lpwstr>
      </vt:variant>
      <vt:variant>
        <vt:lpwstr/>
      </vt:variant>
      <vt:variant>
        <vt:i4>2424867</vt:i4>
      </vt:variant>
      <vt:variant>
        <vt:i4>129</vt:i4>
      </vt:variant>
      <vt:variant>
        <vt:i4>0</vt:i4>
      </vt:variant>
      <vt:variant>
        <vt:i4>5</vt:i4>
      </vt:variant>
      <vt:variant>
        <vt:lpwstr>http://www.omg.org/oma/</vt:lpwstr>
      </vt:variant>
      <vt:variant>
        <vt:lpwstr/>
      </vt:variant>
      <vt:variant>
        <vt:i4>2359325</vt:i4>
      </vt:variant>
      <vt:variant>
        <vt:i4>126</vt:i4>
      </vt:variant>
      <vt:variant>
        <vt:i4>0</vt:i4>
      </vt:variant>
      <vt:variant>
        <vt:i4>5</vt:i4>
      </vt:variant>
      <vt:variant>
        <vt:lpwstr>http://www.omg.org/technology/documents/formal/naming_service.htm</vt:lpwstr>
      </vt:variant>
      <vt:variant>
        <vt:lpwstr/>
      </vt:variant>
      <vt:variant>
        <vt:i4>6946941</vt:i4>
      </vt:variant>
      <vt:variant>
        <vt:i4>123</vt:i4>
      </vt:variant>
      <vt:variant>
        <vt:i4>0</vt:i4>
      </vt:variant>
      <vt:variant>
        <vt:i4>5</vt:i4>
      </vt:variant>
      <vt:variant>
        <vt:lpwstr>http://www.redbooks.ibm.com/redpapers/pdfs/redp0021.pdf</vt:lpwstr>
      </vt:variant>
      <vt:variant>
        <vt:lpwstr/>
      </vt:variant>
      <vt:variant>
        <vt:i4>3276834</vt:i4>
      </vt:variant>
      <vt:variant>
        <vt:i4>120</vt:i4>
      </vt:variant>
      <vt:variant>
        <vt:i4>0</vt:i4>
      </vt:variant>
      <vt:variant>
        <vt:i4>5</vt:i4>
      </vt:variant>
      <vt:variant>
        <vt:lpwstr>http://www.omg.org/technology/documents/formal/mof.htm</vt:lpwstr>
      </vt:variant>
      <vt:variant>
        <vt:lpwstr/>
      </vt:variant>
      <vt:variant>
        <vt:i4>2555946</vt:i4>
      </vt:variant>
      <vt:variant>
        <vt:i4>117</vt:i4>
      </vt:variant>
      <vt:variant>
        <vt:i4>0</vt:i4>
      </vt:variant>
      <vt:variant>
        <vt:i4>5</vt:i4>
      </vt:variant>
      <vt:variant>
        <vt:lpwstr>http://www.omg.org/mda</vt:lpwstr>
      </vt:variant>
      <vt:variant>
        <vt:lpwstr/>
      </vt:variant>
      <vt:variant>
        <vt:i4>4718603</vt:i4>
      </vt:variant>
      <vt:variant>
        <vt:i4>114</vt:i4>
      </vt:variant>
      <vt:variant>
        <vt:i4>0</vt:i4>
      </vt:variant>
      <vt:variant>
        <vt:i4>5</vt:i4>
      </vt:variant>
      <vt:variant>
        <vt:lpwstr>http://www.omg.org/docs/omg/03-06-01.pdf</vt:lpwstr>
      </vt:variant>
      <vt:variant>
        <vt:lpwstr/>
      </vt:variant>
      <vt:variant>
        <vt:i4>4915215</vt:i4>
      </vt:variant>
      <vt:variant>
        <vt:i4>111</vt:i4>
      </vt:variant>
      <vt:variant>
        <vt:i4>0</vt:i4>
      </vt:variant>
      <vt:variant>
        <vt:i4>5</vt:i4>
      </vt:variant>
      <vt:variant>
        <vt:lpwstr>http://www.omg.org/docs/omg/01-12-01.pdf</vt:lpwstr>
      </vt:variant>
      <vt:variant>
        <vt:lpwstr/>
      </vt:variant>
      <vt:variant>
        <vt:i4>983066</vt:i4>
      </vt:variant>
      <vt:variant>
        <vt:i4>108</vt:i4>
      </vt:variant>
      <vt:variant>
        <vt:i4>0</vt:i4>
      </vt:variant>
      <vt:variant>
        <vt:i4>5</vt:i4>
      </vt:variant>
      <vt:variant>
        <vt:lpwstr>http://www.omg.org/mda/papers.htm</vt:lpwstr>
      </vt:variant>
      <vt:variant>
        <vt:lpwstr/>
      </vt:variant>
      <vt:variant>
        <vt:i4>2883710</vt:i4>
      </vt:variant>
      <vt:variant>
        <vt:i4>105</vt:i4>
      </vt:variant>
      <vt:variant>
        <vt:i4>0</vt:i4>
      </vt:variant>
      <vt:variant>
        <vt:i4>5</vt:i4>
      </vt:variant>
      <vt:variant>
        <vt:lpwstr>http://doc.omg.org/smsc/2007-09-05</vt:lpwstr>
      </vt:variant>
      <vt:variant>
        <vt:lpwstr/>
      </vt:variant>
      <vt:variant>
        <vt:i4>7405670</vt:i4>
      </vt:variant>
      <vt:variant>
        <vt:i4>102</vt:i4>
      </vt:variant>
      <vt:variant>
        <vt:i4>0</vt:i4>
      </vt:variant>
      <vt:variant>
        <vt:i4>5</vt:i4>
      </vt:variant>
      <vt:variant>
        <vt:lpwstr>http://www.omg.org/technology/documents/formal/c++.htm</vt:lpwstr>
      </vt:variant>
      <vt:variant>
        <vt:lpwstr/>
      </vt:variant>
      <vt:variant>
        <vt:i4>917583</vt:i4>
      </vt:variant>
      <vt:variant>
        <vt:i4>98</vt:i4>
      </vt:variant>
      <vt:variant>
        <vt:i4>0</vt:i4>
      </vt:variant>
      <vt:variant>
        <vt:i4>5</vt:i4>
      </vt:variant>
      <vt:variant>
        <vt:lpwstr>http://www.omg.org/cgi-bin/doc?omg/2002-03-03</vt:lpwstr>
      </vt:variant>
      <vt:variant>
        <vt:lpwstr/>
      </vt:variant>
      <vt:variant>
        <vt:i4>917583</vt:i4>
      </vt:variant>
      <vt:variant>
        <vt:i4>96</vt:i4>
      </vt:variant>
      <vt:variant>
        <vt:i4>0</vt:i4>
      </vt:variant>
      <vt:variant>
        <vt:i4>5</vt:i4>
      </vt:variant>
      <vt:variant>
        <vt:lpwstr>http://www.omg.org/cgi-bin/doc?omg/2002-03-03</vt:lpwstr>
      </vt:variant>
      <vt:variant>
        <vt:lpwstr/>
      </vt:variant>
      <vt:variant>
        <vt:i4>131125</vt:i4>
      </vt:variant>
      <vt:variant>
        <vt:i4>93</vt:i4>
      </vt:variant>
      <vt:variant>
        <vt:i4>0</vt:i4>
      </vt:variant>
      <vt:variant>
        <vt:i4>5</vt:i4>
      </vt:variant>
      <vt:variant>
        <vt:lpwstr>http://www.omg.org/technology/documents/formal/gen_ledger.htm</vt:lpwstr>
      </vt:variant>
      <vt:variant>
        <vt:lpwstr/>
      </vt:variant>
      <vt:variant>
        <vt:i4>1114145</vt:i4>
      </vt:variant>
      <vt:variant>
        <vt:i4>90</vt:i4>
      </vt:variant>
      <vt:variant>
        <vt:i4>0</vt:i4>
      </vt:variant>
      <vt:variant>
        <vt:i4>5</vt:i4>
      </vt:variant>
      <vt:variant>
        <vt:lpwstr>http://www.omg.org/technology/documents/formal/gene_expression.htm</vt:lpwstr>
      </vt:variant>
      <vt:variant>
        <vt:lpwstr/>
      </vt:variant>
      <vt:variant>
        <vt:i4>917570</vt:i4>
      </vt:variant>
      <vt:variant>
        <vt:i4>87</vt:i4>
      </vt:variant>
      <vt:variant>
        <vt:i4>0</vt:i4>
      </vt:variant>
      <vt:variant>
        <vt:i4>5</vt:i4>
      </vt:variant>
      <vt:variant>
        <vt:lpwstr>http://www.omg.org/cgi-bin/doc?pas/2003-08-02</vt:lpwstr>
      </vt:variant>
      <vt:variant>
        <vt:lpwstr/>
      </vt:variant>
      <vt:variant>
        <vt:i4>3276919</vt:i4>
      </vt:variant>
      <vt:variant>
        <vt:i4>84</vt:i4>
      </vt:variant>
      <vt:variant>
        <vt:i4>0</vt:i4>
      </vt:variant>
      <vt:variant>
        <vt:i4>5</vt:i4>
      </vt:variant>
      <vt:variant>
        <vt:lpwstr>http://java.sun.com/products/ejb/docs.html</vt:lpwstr>
      </vt:variant>
      <vt:variant>
        <vt:lpwstr/>
      </vt:variant>
      <vt:variant>
        <vt:i4>196633</vt:i4>
      </vt:variant>
      <vt:variant>
        <vt:i4>81</vt:i4>
      </vt:variant>
      <vt:variant>
        <vt:i4>0</vt:i4>
      </vt:variant>
      <vt:variant>
        <vt:i4>5</vt:i4>
      </vt:variant>
      <vt:variant>
        <vt:lpwstr>http://www.omg.org/techprocess/meetings/schedule/UML_Profile_for_EDOC_FTF.html</vt:lpwstr>
      </vt:variant>
      <vt:variant>
        <vt:lpwstr/>
      </vt:variant>
      <vt:variant>
        <vt:i4>7012461</vt:i4>
      </vt:variant>
      <vt:variant>
        <vt:i4>78</vt:i4>
      </vt:variant>
      <vt:variant>
        <vt:i4>0</vt:i4>
      </vt:variant>
      <vt:variant>
        <vt:i4>5</vt:i4>
      </vt:variant>
      <vt:variant>
        <vt:lpwstr>http://www.omg.org/technology/documents/formal/dais.htm</vt:lpwstr>
      </vt:variant>
      <vt:variant>
        <vt:lpwstr/>
      </vt:variant>
      <vt:variant>
        <vt:i4>3604538</vt:i4>
      </vt:variant>
      <vt:variant>
        <vt:i4>75</vt:i4>
      </vt:variant>
      <vt:variant>
        <vt:i4>0</vt:i4>
      </vt:variant>
      <vt:variant>
        <vt:i4>5</vt:i4>
      </vt:variant>
      <vt:variant>
        <vt:lpwstr>http://www.omg.org/technology/documents/formal/cwm.htm</vt:lpwstr>
      </vt:variant>
      <vt:variant>
        <vt:lpwstr/>
      </vt:variant>
      <vt:variant>
        <vt:i4>1048628</vt:i4>
      </vt:variant>
      <vt:variant>
        <vt:i4>72</vt:i4>
      </vt:variant>
      <vt:variant>
        <vt:i4>0</vt:i4>
      </vt:variant>
      <vt:variant>
        <vt:i4>5</vt:i4>
      </vt:variant>
      <vt:variant>
        <vt:lpwstr>http://www.omg.org/technology/documents/formal/corba_iiop.htm</vt:lpwstr>
      </vt:variant>
      <vt:variant>
        <vt:lpwstr/>
      </vt:variant>
      <vt:variant>
        <vt:i4>2752519</vt:i4>
      </vt:variant>
      <vt:variant>
        <vt:i4>69</vt:i4>
      </vt:variant>
      <vt:variant>
        <vt:i4>0</vt:i4>
      </vt:variant>
      <vt:variant>
        <vt:i4>5</vt:i4>
      </vt:variant>
      <vt:variant>
        <vt:lpwstr>http://www.omg.org/techprocess/meetings/schedule/Components_December_2000_FTF.html</vt:lpwstr>
      </vt:variant>
      <vt:variant>
        <vt:lpwstr/>
      </vt:variant>
      <vt:variant>
        <vt:i4>1441811</vt:i4>
      </vt:variant>
      <vt:variant>
        <vt:i4>66</vt:i4>
      </vt:variant>
      <vt:variant>
        <vt:i4>0</vt:i4>
      </vt:variant>
      <vt:variant>
        <vt:i4>5</vt:i4>
      </vt:variant>
      <vt:variant>
        <vt:lpwstr>http://www.omg.org/technology/documents/formal/components.htm</vt:lpwstr>
      </vt:variant>
      <vt:variant>
        <vt:lpwstr/>
      </vt:variant>
      <vt:variant>
        <vt:i4>4915288</vt:i4>
      </vt:variant>
      <vt:variant>
        <vt:i4>63</vt:i4>
      </vt:variant>
      <vt:variant>
        <vt:i4>0</vt:i4>
      </vt:variant>
      <vt:variant>
        <vt:i4>5</vt:i4>
      </vt:variant>
      <vt:variant>
        <vt:lpwstr>http://www.omg.org/schedules</vt:lpwstr>
      </vt:variant>
      <vt:variant>
        <vt:lpwstr/>
      </vt:variant>
      <vt:variant>
        <vt:i4>5832831</vt:i4>
      </vt:variant>
      <vt:variant>
        <vt:i4>60</vt:i4>
      </vt:variant>
      <vt:variant>
        <vt:i4>0</vt:i4>
      </vt:variant>
      <vt:variant>
        <vt:i4>5</vt:i4>
      </vt:variant>
      <vt:variant>
        <vt:lpwstr>http://www.w3.org/standards/techs/rdf</vt:lpwstr>
      </vt:variant>
      <vt:variant>
        <vt:lpwstr>w3c_all</vt:lpwstr>
      </vt:variant>
      <vt:variant>
        <vt:i4>5242961</vt:i4>
      </vt:variant>
      <vt:variant>
        <vt:i4>57</vt:i4>
      </vt:variant>
      <vt:variant>
        <vt:i4>0</vt:i4>
      </vt:variant>
      <vt:variant>
        <vt:i4>5</vt:i4>
      </vt:variant>
      <vt:variant>
        <vt:lpwstr>https://ucore.gov/ucore/</vt:lpwstr>
      </vt:variant>
      <vt:variant>
        <vt:lpwstr/>
      </vt:variant>
      <vt:variant>
        <vt:i4>262194</vt:i4>
      </vt:variant>
      <vt:variant>
        <vt:i4>54</vt:i4>
      </vt:variant>
      <vt:variant>
        <vt:i4>0</vt:i4>
      </vt:variant>
      <vt:variant>
        <vt:i4>5</vt:i4>
      </vt:variant>
      <vt:variant>
        <vt:lpwstr>http://www.omg.org/techprocess/meetings/schedule/UML_Profile_for_XBRL_Global_Ledger_Framework_RFP.html</vt:lpwstr>
      </vt:variant>
      <vt:variant>
        <vt:lpwstr/>
      </vt:variant>
      <vt:variant>
        <vt:i4>2752530</vt:i4>
      </vt:variant>
      <vt:variant>
        <vt:i4>51</vt:i4>
      </vt:variant>
      <vt:variant>
        <vt:i4>0</vt:i4>
      </vt:variant>
      <vt:variant>
        <vt:i4>5</vt:i4>
      </vt:variant>
      <vt:variant>
        <vt:lpwstr>http://www.omg.org/techprocess/meetings/schedule/IEF_IEPV.html</vt:lpwstr>
      </vt:variant>
      <vt:variant>
        <vt:lpwstr/>
      </vt:variant>
      <vt:variant>
        <vt:i4>589872</vt:i4>
      </vt:variant>
      <vt:variant>
        <vt:i4>48</vt:i4>
      </vt:variant>
      <vt:variant>
        <vt:i4>0</vt:i4>
      </vt:variant>
      <vt:variant>
        <vt:i4>5</vt:i4>
      </vt:variant>
      <vt:variant>
        <vt:lpwstr>http://www.omg.org/techprocess/meetings/schedule/IMM_RFP.html</vt:lpwstr>
      </vt:variant>
      <vt:variant>
        <vt:lpwstr/>
      </vt:variant>
      <vt:variant>
        <vt:i4>5767262</vt:i4>
      </vt:variant>
      <vt:variant>
        <vt:i4>45</vt:i4>
      </vt:variant>
      <vt:variant>
        <vt:i4>0</vt:i4>
      </vt:variant>
      <vt:variant>
        <vt:i4>5</vt:i4>
      </vt:variant>
      <vt:variant>
        <vt:lpwstr>http://www.omg.org/spec/ODM/1.0/</vt:lpwstr>
      </vt:variant>
      <vt:variant>
        <vt:lpwstr/>
      </vt:variant>
      <vt:variant>
        <vt:i4>1966172</vt:i4>
      </vt:variant>
      <vt:variant>
        <vt:i4>42</vt:i4>
      </vt:variant>
      <vt:variant>
        <vt:i4>0</vt:i4>
      </vt:variant>
      <vt:variant>
        <vt:i4>5</vt:i4>
      </vt:variant>
      <vt:variant>
        <vt:lpwstr>http://www.omg.org/spec/MDMI/1.0/</vt:lpwstr>
      </vt:variant>
      <vt:variant>
        <vt:lpwstr/>
      </vt:variant>
      <vt:variant>
        <vt:i4>6029404</vt:i4>
      </vt:variant>
      <vt:variant>
        <vt:i4>39</vt:i4>
      </vt:variant>
      <vt:variant>
        <vt:i4>0</vt:i4>
      </vt:variant>
      <vt:variant>
        <vt:i4>5</vt:i4>
      </vt:variant>
      <vt:variant>
        <vt:lpwstr>http://www.omg.org/spec/RAS/</vt:lpwstr>
      </vt:variant>
      <vt:variant>
        <vt:lpwstr/>
      </vt:variant>
      <vt:variant>
        <vt:i4>196697</vt:i4>
      </vt:variant>
      <vt:variant>
        <vt:i4>36</vt:i4>
      </vt:variant>
      <vt:variant>
        <vt:i4>0</vt:i4>
      </vt:variant>
      <vt:variant>
        <vt:i4>5</vt:i4>
      </vt:variant>
      <vt:variant>
        <vt:lpwstr>http://www.omg.org/spec/SBVR/1.0</vt:lpwstr>
      </vt:variant>
      <vt:variant>
        <vt:lpwstr/>
      </vt:variant>
      <vt:variant>
        <vt:i4>6619237</vt:i4>
      </vt:variant>
      <vt:variant>
        <vt:i4>33</vt:i4>
      </vt:variant>
      <vt:variant>
        <vt:i4>0</vt:i4>
      </vt:variant>
      <vt:variant>
        <vt:i4>5</vt:i4>
      </vt:variant>
      <vt:variant>
        <vt:lpwstr>http://www.omg.org/spec/MOFM2T/1.0/</vt:lpwstr>
      </vt:variant>
      <vt:variant>
        <vt:lpwstr/>
      </vt:variant>
      <vt:variant>
        <vt:i4>7995502</vt:i4>
      </vt:variant>
      <vt:variant>
        <vt:i4>30</vt:i4>
      </vt:variant>
      <vt:variant>
        <vt:i4>0</vt:i4>
      </vt:variant>
      <vt:variant>
        <vt:i4>5</vt:i4>
      </vt:variant>
      <vt:variant>
        <vt:lpwstr>http://www.omg.org/spec/XMI/2.4/Beta2/</vt:lpwstr>
      </vt:variant>
      <vt:variant>
        <vt:lpwstr/>
      </vt:variant>
      <vt:variant>
        <vt:i4>7995502</vt:i4>
      </vt:variant>
      <vt:variant>
        <vt:i4>27</vt:i4>
      </vt:variant>
      <vt:variant>
        <vt:i4>0</vt:i4>
      </vt:variant>
      <vt:variant>
        <vt:i4>5</vt:i4>
      </vt:variant>
      <vt:variant>
        <vt:lpwstr>http://www.omg.org/spec/XMI/2.4/Beta2/</vt:lpwstr>
      </vt:variant>
      <vt:variant>
        <vt:lpwstr/>
      </vt:variant>
      <vt:variant>
        <vt:i4>983116</vt:i4>
      </vt:variant>
      <vt:variant>
        <vt:i4>24</vt:i4>
      </vt:variant>
      <vt:variant>
        <vt:i4>0</vt:i4>
      </vt:variant>
      <vt:variant>
        <vt:i4>5</vt:i4>
      </vt:variant>
      <vt:variant>
        <vt:lpwstr>http://www.omg.org/spec/UPDM/</vt:lpwstr>
      </vt:variant>
      <vt:variant>
        <vt:lpwstr/>
      </vt:variant>
      <vt:variant>
        <vt:i4>7602299</vt:i4>
      </vt:variant>
      <vt:variant>
        <vt:i4>21</vt:i4>
      </vt:variant>
      <vt:variant>
        <vt:i4>0</vt:i4>
      </vt:variant>
      <vt:variant>
        <vt:i4>5</vt:i4>
      </vt:variant>
      <vt:variant>
        <vt:lpwstr>http://www.omg.org/spec/OCL/2.3/Beta2/</vt:lpwstr>
      </vt:variant>
      <vt:variant>
        <vt:lpwstr/>
      </vt:variant>
      <vt:variant>
        <vt:i4>1900656</vt:i4>
      </vt:variant>
      <vt:variant>
        <vt:i4>18</vt:i4>
      </vt:variant>
      <vt:variant>
        <vt:i4>0</vt:i4>
      </vt:variant>
      <vt:variant>
        <vt:i4>5</vt:i4>
      </vt:variant>
      <vt:variant>
        <vt:lpwstr>mailto:omg-documents@omg.org</vt:lpwstr>
      </vt:variant>
      <vt:variant>
        <vt:lpwstr/>
      </vt:variant>
      <vt:variant>
        <vt:i4>2293766</vt:i4>
      </vt:variant>
      <vt:variant>
        <vt:i4>14</vt:i4>
      </vt:variant>
      <vt:variant>
        <vt:i4>0</vt:i4>
      </vt:variant>
      <vt:variant>
        <vt:i4>5</vt:i4>
      </vt:variant>
      <vt:variant>
        <vt:lpwstr>http://www.omg.org/technology/template_download.htm</vt:lpwstr>
      </vt:variant>
      <vt:variant>
        <vt:lpwstr/>
      </vt:variant>
      <vt:variant>
        <vt:i4>2293766</vt:i4>
      </vt:variant>
      <vt:variant>
        <vt:i4>12</vt:i4>
      </vt:variant>
      <vt:variant>
        <vt:i4>0</vt:i4>
      </vt:variant>
      <vt:variant>
        <vt:i4>5</vt:i4>
      </vt:variant>
      <vt:variant>
        <vt:lpwstr>http://www.omg.org/technology/template_download.htm</vt:lpwstr>
      </vt:variant>
      <vt:variant>
        <vt:lpwstr/>
      </vt:variant>
      <vt:variant>
        <vt:i4>1376304</vt:i4>
      </vt:variant>
      <vt:variant>
        <vt:i4>9</vt:i4>
      </vt:variant>
      <vt:variant>
        <vt:i4>0</vt:i4>
      </vt:variant>
      <vt:variant>
        <vt:i4>5</vt:i4>
      </vt:variant>
      <vt:variant>
        <vt:lpwstr>mailto:documents@omg.org</vt:lpwstr>
      </vt:variant>
      <vt:variant>
        <vt:lpwstr/>
      </vt:variant>
      <vt:variant>
        <vt:i4>2818145</vt:i4>
      </vt:variant>
      <vt:variant>
        <vt:i4>6</vt:i4>
      </vt:variant>
      <vt:variant>
        <vt:i4>0</vt:i4>
      </vt:variant>
      <vt:variant>
        <vt:i4>5</vt:i4>
      </vt:variant>
      <vt:variant>
        <vt:lpwstr>http://www.omg.org/</vt:lpwstr>
      </vt:variant>
      <vt:variant>
        <vt:lpwstr/>
      </vt:variant>
      <vt:variant>
        <vt:i4>786469</vt:i4>
      </vt:variant>
      <vt:variant>
        <vt:i4>3</vt:i4>
      </vt:variant>
      <vt:variant>
        <vt:i4>0</vt:i4>
      </vt:variant>
      <vt:variant>
        <vt:i4>5</vt:i4>
      </vt:variant>
      <vt:variant>
        <vt:lpwstr>mailto:responses@omg.org</vt:lpwstr>
      </vt:variant>
      <vt:variant>
        <vt:lpwstr/>
      </vt:variant>
      <vt:variant>
        <vt:i4>6488089</vt:i4>
      </vt:variant>
      <vt:variant>
        <vt:i4>0</vt:i4>
      </vt:variant>
      <vt:variant>
        <vt:i4>0</vt:i4>
      </vt:variant>
      <vt:variant>
        <vt:i4>5</vt:i4>
      </vt:variant>
      <vt:variant>
        <vt:lpwstr>mailto:omg-process@omg.org</vt:lpwstr>
      </vt:variant>
      <vt:variant>
        <vt:lpwstr/>
      </vt:variant>
      <vt:variant>
        <vt:i4>4063274</vt:i4>
      </vt:variant>
      <vt:variant>
        <vt:i4>0</vt:i4>
      </vt:variant>
      <vt:variant>
        <vt:i4>0</vt:i4>
      </vt:variant>
      <vt:variant>
        <vt:i4>5</vt:i4>
      </vt:variant>
      <vt:variant>
        <vt:lpwstr>http://www.search.org/programs/info/jiem/tool/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TARA SALEHPOUR</cp:lastModifiedBy>
  <cp:revision>2</cp:revision>
  <cp:lastPrinted>2012-05-19T00:58:00Z</cp:lastPrinted>
  <dcterms:created xsi:type="dcterms:W3CDTF">2015-02-11T09:31:00Z</dcterms:created>
  <dcterms:modified xsi:type="dcterms:W3CDTF">2015-02-11T09:31:00Z</dcterms:modified>
</cp:coreProperties>
</file>