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569" w:rsidRPr="00FD5569" w:rsidRDefault="00FD5569" w:rsidP="00FD5569">
      <w:pPr>
        <w:pStyle w:val="a3"/>
        <w:spacing w:before="0" w:beforeAutospacing="0" w:after="0" w:afterAutospacing="0"/>
        <w:jc w:val="center"/>
      </w:pPr>
      <w:r>
        <w:tab/>
      </w:r>
      <w:r w:rsidRPr="00FD5569">
        <w:rPr>
          <w:rFonts w:ascii="Courier New" w:hAnsi="Courier New" w:cs="Courier New"/>
          <w:b/>
          <w:bCs/>
          <w:smallCaps/>
          <w:color w:val="000000"/>
          <w:sz w:val="20"/>
          <w:szCs w:val="20"/>
        </w:rPr>
        <w:t>МІНІСТЕРСТВО ОСВІТИ І НАУКИ УКРАЇНИ</w:t>
      </w:r>
    </w:p>
    <w:p w:rsidR="00FD5569" w:rsidRPr="00FD5569" w:rsidRDefault="00FD5569" w:rsidP="00FD55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5569">
        <w:rPr>
          <w:rFonts w:ascii="Courier New" w:eastAsia="Times New Roman" w:hAnsi="Courier New" w:cs="Courier New"/>
          <w:b/>
          <w:bCs/>
          <w:smallCaps/>
          <w:color w:val="000000"/>
          <w:sz w:val="20"/>
          <w:szCs w:val="20"/>
          <w:lang w:eastAsia="uk-UA"/>
        </w:rPr>
        <w:t>НАЦІОНАЛЬНИЙ УНІВЕРСИТЕТ «ЛЬВІВСЬКА ПОЛІТЕХНІКА»</w:t>
      </w:r>
    </w:p>
    <w:p w:rsidR="00FD5569" w:rsidRPr="00FD5569" w:rsidRDefault="00FD5569" w:rsidP="00FD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D5569" w:rsidRPr="00FD5569" w:rsidRDefault="00FD5569" w:rsidP="00FD55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5569">
        <w:rPr>
          <w:rFonts w:ascii="Courier New" w:eastAsia="Times New Roman" w:hAnsi="Courier New" w:cs="Courier New"/>
          <w:b/>
          <w:bCs/>
          <w:smallCaps/>
          <w:color w:val="000000"/>
          <w:sz w:val="20"/>
          <w:szCs w:val="20"/>
          <w:lang w:eastAsia="uk-UA"/>
        </w:rPr>
        <w:t>ІНСТИТУТ КОМП’ЮТЕРНИХ НАУК ТА ІНОРМАЦІЙНИХ ТЕХНОЛОГІЙ</w:t>
      </w:r>
    </w:p>
    <w:p w:rsidR="00FD5569" w:rsidRPr="00FD5569" w:rsidRDefault="00FD5569" w:rsidP="00FD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D5569" w:rsidRPr="00FD5569" w:rsidRDefault="00FD5569" w:rsidP="00FD556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55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Кафедра  ІСМ</w:t>
      </w:r>
    </w:p>
    <w:p w:rsidR="00FD5569" w:rsidRPr="00FD5569" w:rsidRDefault="00FD5569" w:rsidP="00FD556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55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FD55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"/>
      </w:tblGrid>
      <w:tr w:rsidR="00FD5569" w:rsidRPr="00FD5569" w:rsidTr="00FD5569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D5569" w:rsidRPr="00FD5569" w:rsidRDefault="00FD5569" w:rsidP="00FD55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D5569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uk-UA"/>
              </w:rPr>
              <w:t>2021</w:t>
            </w:r>
          </w:p>
        </w:tc>
      </w:tr>
    </w:tbl>
    <w:p w:rsidR="00FD5569" w:rsidRPr="00FD5569" w:rsidRDefault="00FD5569" w:rsidP="00FD556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55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FD55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:rsidR="00FD5569" w:rsidRPr="00FD5569" w:rsidRDefault="00FD5569" w:rsidP="00FD5569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5569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drawing>
          <wp:inline distT="0" distB="0" distL="0" distR="0">
            <wp:extent cx="1676400" cy="1592580"/>
            <wp:effectExtent l="0" t="0" r="0" b="7620"/>
            <wp:docPr id="5" name="Рисунок 5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55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FD55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FD55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FD55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FD55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FD55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:rsidR="00FD5569" w:rsidRPr="00FD5569" w:rsidRDefault="00FD5569" w:rsidP="00FD556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55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ЗВІТ</w:t>
      </w:r>
    </w:p>
    <w:p w:rsidR="00FD5569" w:rsidRPr="00FD5569" w:rsidRDefault="00FD5569" w:rsidP="00FD556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55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Про вик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онання лабораторної роботи № 5.4</w:t>
      </w:r>
    </w:p>
    <w:p w:rsidR="00FD5569" w:rsidRPr="00FD5569" w:rsidRDefault="00FD5569" w:rsidP="00FD556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FD55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«</w:t>
      </w:r>
      <w:r w:rsidRPr="00FD5569">
        <w:rPr>
          <w:b/>
        </w:rPr>
        <w:t>Обчислення сум та добутків за допомогою рекурсії</w:t>
      </w:r>
      <w:r w:rsidRPr="00FD55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»</w:t>
      </w:r>
    </w:p>
    <w:p w:rsidR="00FD5569" w:rsidRPr="00FD5569" w:rsidRDefault="00FD5569" w:rsidP="00FD556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55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З дисципліни</w:t>
      </w:r>
    </w:p>
    <w:p w:rsidR="00FD5569" w:rsidRPr="00FD5569" w:rsidRDefault="00FD5569" w:rsidP="00FD556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55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«Алгоритмізація та програмування»</w:t>
      </w:r>
    </w:p>
    <w:p w:rsidR="00FD5569" w:rsidRPr="00FD5569" w:rsidRDefault="00FD5569" w:rsidP="00FD556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55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Студента групи ІК-11</w:t>
      </w:r>
    </w:p>
    <w:p w:rsidR="00FD5569" w:rsidRPr="00FD5569" w:rsidRDefault="00FD5569" w:rsidP="00FD556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55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Станька Тараса Богдановича</w:t>
      </w:r>
    </w:p>
    <w:p w:rsidR="00FD5569" w:rsidRPr="00FD5569" w:rsidRDefault="00FD5569" w:rsidP="00FD556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55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FD55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FD55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FD55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  <w:r w:rsidRPr="00FD556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br/>
      </w:r>
    </w:p>
    <w:p w:rsidR="00FD5569" w:rsidRPr="00FD5569" w:rsidRDefault="00FD5569" w:rsidP="00FD556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55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                        </w:t>
      </w:r>
    </w:p>
    <w:p w:rsidR="00FD5569" w:rsidRPr="00FD5569" w:rsidRDefault="00FD5569" w:rsidP="00FD5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FD5569" w:rsidRPr="00FD5569" w:rsidRDefault="00FD5569" w:rsidP="00FD556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55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 Прийняв доцент </w:t>
      </w:r>
    </w:p>
    <w:p w:rsidR="00FD5569" w:rsidRPr="00FD5569" w:rsidRDefault="00FD5569" w:rsidP="00FD5569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D556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uk-UA"/>
        </w:rPr>
        <w:t>Григорович В. Г.</w:t>
      </w:r>
    </w:p>
    <w:p w:rsidR="00FD5569" w:rsidRPr="00E47E5B" w:rsidRDefault="00FD5569" w:rsidP="00FD5569">
      <w:pPr>
        <w:tabs>
          <w:tab w:val="left" w:pos="2964"/>
        </w:tabs>
        <w:rPr>
          <w:lang w:val="ru-RU"/>
        </w:rPr>
      </w:pPr>
    </w:p>
    <w:p w:rsidR="00797C42" w:rsidRDefault="00FD5569">
      <w:r w:rsidRPr="00FD5569">
        <w:br w:type="column"/>
      </w:r>
      <w:r w:rsidRPr="00FD5569">
        <w:rPr>
          <w:noProof/>
          <w:lang w:eastAsia="uk-UA"/>
        </w:rPr>
        <w:lastRenderedPageBreak/>
        <w:drawing>
          <wp:inline distT="0" distB="0" distL="0" distR="0" wp14:anchorId="00345D93" wp14:editId="73F689CB">
            <wp:extent cx="6120765" cy="3925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372"/>
                    <a:stretch/>
                  </pic:blipFill>
                  <pic:spPr bwMode="auto">
                    <a:xfrm>
                      <a:off x="0" y="0"/>
                      <a:ext cx="6120765" cy="392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D5569">
        <w:rPr>
          <w:noProof/>
          <w:lang w:eastAsia="uk-UA"/>
        </w:rPr>
        <w:drawing>
          <wp:inline distT="0" distB="0" distL="0" distR="0" wp14:anchorId="5972651F" wp14:editId="149E4383">
            <wp:extent cx="4772691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69" w:rsidRDefault="00FD5569"/>
    <w:p w:rsidR="009E62DF" w:rsidRDefault="009E62DF" w:rsidP="00367C96">
      <w:pPr>
        <w:tabs>
          <w:tab w:val="left" w:pos="920"/>
        </w:tabs>
      </w:pPr>
    </w:p>
    <w:p w:rsidR="009E62DF" w:rsidRDefault="009E62DF" w:rsidP="00367C96">
      <w:pPr>
        <w:tabs>
          <w:tab w:val="left" w:pos="920"/>
        </w:tabs>
      </w:pPr>
    </w:p>
    <w:p w:rsidR="009E62DF" w:rsidRDefault="009E62DF" w:rsidP="00367C96">
      <w:pPr>
        <w:tabs>
          <w:tab w:val="left" w:pos="920"/>
        </w:tabs>
      </w:pPr>
    </w:p>
    <w:p w:rsidR="009E62DF" w:rsidRDefault="009E62DF" w:rsidP="00367C96">
      <w:pPr>
        <w:tabs>
          <w:tab w:val="left" w:pos="920"/>
        </w:tabs>
      </w:pPr>
    </w:p>
    <w:p w:rsidR="009E62DF" w:rsidRDefault="009E62DF" w:rsidP="00367C96">
      <w:pPr>
        <w:tabs>
          <w:tab w:val="left" w:pos="920"/>
        </w:tabs>
      </w:pPr>
    </w:p>
    <w:p w:rsidR="009E62DF" w:rsidRDefault="00E47E5B" w:rsidP="00367C96">
      <w:pPr>
        <w:tabs>
          <w:tab w:val="left" w:pos="920"/>
        </w:tabs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4685665</wp:posOffset>
                </wp:positionH>
                <wp:positionV relativeFrom="paragraph">
                  <wp:posOffset>488950</wp:posOffset>
                </wp:positionV>
                <wp:extent cx="358140" cy="556260"/>
                <wp:effectExtent l="0" t="0" r="22860" b="15240"/>
                <wp:wrapNone/>
                <wp:docPr id="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31E4D" id="Прямокутник 3" o:spid="_x0000_s1026" style="position:absolute;margin-left:368.95pt;margin-top:38.5pt;width:28.2pt;height:4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" fillcolor="white [3212]" strokecolor="white [3212]" strokeweight="1pt"/>
            </w:pict>
          </mc:Fallback>
        </mc:AlternateContent>
      </w:r>
      <w:r w:rsidR="009E62DF">
        <w:t>Структурна схема :</w:t>
      </w:r>
      <w:r w:rsidR="009E62DF" w:rsidRPr="009E62DF">
        <w:rPr>
          <w:noProof/>
          <w:lang w:eastAsia="uk-UA"/>
        </w:rPr>
        <w:drawing>
          <wp:inline distT="0" distB="0" distL="0" distR="0">
            <wp:extent cx="3903345" cy="4292600"/>
            <wp:effectExtent l="0" t="0" r="1905" b="0"/>
            <wp:docPr id="8" name="Рисунок 8" descr="D:\алгоритмізація\алгоритм 5\5.4.3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алгоритмізація\алгоритм 5\5.4.3.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C96" w:rsidRDefault="00A31F8F" w:rsidP="00367C96">
      <w:pPr>
        <w:tabs>
          <w:tab w:val="left" w:pos="920"/>
        </w:tabs>
      </w:pPr>
      <w:r w:rsidRPr="009E62DF">
        <w:br w:type="column"/>
      </w:r>
      <w:r w:rsidR="00367C96">
        <w:lastRenderedPageBreak/>
        <w:t>Блок схема алгоритму:</w:t>
      </w:r>
      <w:r w:rsidR="00367C96" w:rsidRPr="00367C96">
        <w:rPr>
          <w:noProof/>
          <w:lang w:eastAsia="uk-UA"/>
        </w:rPr>
        <w:drawing>
          <wp:inline distT="0" distB="0" distL="0" distR="0">
            <wp:extent cx="5586870" cy="9408158"/>
            <wp:effectExtent l="0" t="0" r="0" b="3175"/>
            <wp:docPr id="6" name="Рисунок 6" descr="D:\алгоритмізація\алгоритм 5\5.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алгоритмізація\алгоритм 5\5.4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82" cy="9413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C96" w:rsidRPr="00E47E5B" w:rsidRDefault="00A31F8F">
      <w:pPr>
        <w:rPr>
          <w:lang w:val="ru-RU"/>
        </w:rPr>
      </w:pPr>
      <w:r w:rsidRPr="00367C96">
        <w:br w:type="column"/>
      </w:r>
      <w:r w:rsidR="00367C96">
        <w:rPr>
          <w:lang w:val="en-US"/>
        </w:rPr>
        <w:lastRenderedPageBreak/>
        <w:t>UML</w:t>
      </w:r>
      <w:r w:rsidR="00367C96" w:rsidRPr="00E47E5B">
        <w:rPr>
          <w:lang w:val="ru-RU"/>
        </w:rPr>
        <w:t>-</w:t>
      </w:r>
      <w:r w:rsidR="00367C96">
        <w:t>діаграма дій:</w:t>
      </w:r>
      <w:r w:rsidR="008D1622" w:rsidRPr="008D1622">
        <w:rPr>
          <w:noProof/>
          <w:lang w:eastAsia="uk-UA"/>
        </w:rPr>
        <w:drawing>
          <wp:inline distT="0" distB="0" distL="0" distR="0">
            <wp:extent cx="3987950" cy="9379363"/>
            <wp:effectExtent l="0" t="0" r="0" b="0"/>
            <wp:docPr id="7" name="Рисунок 7" descr="D:\алгоритмізація\алгоритм 5\5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алгоритмізація\алгоритм 5\5.4.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425" cy="939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569" w:rsidRDefault="00367C96">
      <w:r w:rsidRPr="00367C96">
        <w:br w:type="column"/>
      </w:r>
      <w:r w:rsidR="00A31F8F">
        <w:lastRenderedPageBreak/>
        <w:t>Текст програми: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Лабораторна робота № 5.4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S0(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1;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k &lt;= 25; k++)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 *= sqrt(1 + ( </w:t>
      </w:r>
      <w:r w:rsidR="00E47E5B">
        <w:rPr>
          <w:rFonts w:ascii="Cascadia Mono" w:hAnsi="Cascadia Mono" w:cs="Cascadia Mono"/>
          <w:color w:val="000000"/>
          <w:sz w:val="19"/>
          <w:szCs w:val="19"/>
        </w:rPr>
        <w:t>1.*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k));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S1(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&gt;25)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sqrt(1 + (1.*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* S1(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S2(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sqrt(1 + (</w:t>
      </w:r>
      <w:r w:rsidR="00E47E5B">
        <w:rPr>
          <w:rFonts w:ascii="Cascadia Mono" w:hAnsi="Cascadia Mono" w:cs="Cascadia Mono"/>
          <w:color w:val="000000"/>
          <w:sz w:val="19"/>
          <w:szCs w:val="19"/>
        </w:rPr>
        <w:t xml:space="preserve">1.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* S2(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S3(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sqrt(1 + (</w:t>
      </w:r>
      <w:r w:rsidR="00E47E5B">
        <w:rPr>
          <w:rFonts w:ascii="Cascadia Mono" w:hAnsi="Cascadia Mono" w:cs="Cascadia Mono"/>
          <w:color w:val="000000"/>
          <w:sz w:val="19"/>
          <w:szCs w:val="19"/>
        </w:rPr>
        <w:t xml:space="preserve">1.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25)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S3(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S4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sqrt(1 + (1.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S4(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"(iter) S0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S0(N)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"(rec up ++) S1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S1(N, N)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"(rec up --) S2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S2(N,25)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"(rec down ++) S3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S3(N,N,1)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"(rec down --) S4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S4(N,25,1)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A31F8F" w:rsidRDefault="00A31F8F" w:rsidP="00A31F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31F8F" w:rsidRDefault="00A31F8F" w:rsidP="00A31F8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31F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069" w:rsidRDefault="009B6069" w:rsidP="00367C96">
      <w:pPr>
        <w:spacing w:after="0" w:line="240" w:lineRule="auto"/>
      </w:pPr>
      <w:r>
        <w:separator/>
      </w:r>
    </w:p>
  </w:endnote>
  <w:endnote w:type="continuationSeparator" w:id="0">
    <w:p w:rsidR="009B6069" w:rsidRDefault="009B6069" w:rsidP="0036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069" w:rsidRDefault="009B6069" w:rsidP="00367C96">
      <w:pPr>
        <w:spacing w:after="0" w:line="240" w:lineRule="auto"/>
      </w:pPr>
      <w:r>
        <w:separator/>
      </w:r>
    </w:p>
  </w:footnote>
  <w:footnote w:type="continuationSeparator" w:id="0">
    <w:p w:rsidR="009B6069" w:rsidRDefault="009B6069" w:rsidP="00367C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93"/>
    <w:rsid w:val="00026E02"/>
    <w:rsid w:val="00367C96"/>
    <w:rsid w:val="005A5A93"/>
    <w:rsid w:val="00797C42"/>
    <w:rsid w:val="008D1622"/>
    <w:rsid w:val="00996E75"/>
    <w:rsid w:val="009B6069"/>
    <w:rsid w:val="009E62DF"/>
    <w:rsid w:val="00A31F8F"/>
    <w:rsid w:val="00E47E5B"/>
    <w:rsid w:val="00FD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BF8060-2A94-4855-AF58-77F2DDC0F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5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367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367C96"/>
  </w:style>
  <w:style w:type="paragraph" w:styleId="a6">
    <w:name w:val="footer"/>
    <w:basedOn w:val="a"/>
    <w:link w:val="a7"/>
    <w:uiPriority w:val="99"/>
    <w:unhideWhenUsed/>
    <w:rsid w:val="00367C9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367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25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977</Words>
  <Characters>558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4</cp:revision>
  <dcterms:created xsi:type="dcterms:W3CDTF">2021-11-03T18:49:00Z</dcterms:created>
  <dcterms:modified xsi:type="dcterms:W3CDTF">2021-11-04T16:59:00Z</dcterms:modified>
</cp:coreProperties>
</file>