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27EC8C" w14:textId="40CE1CB8" w:rsidR="00541B04" w:rsidRDefault="00AD03B5">
      <w:r>
        <w:t>ok</w:t>
      </w:r>
    </w:p>
    <w:sectPr w:rsidR="00541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3B5"/>
    <w:rsid w:val="000D62C6"/>
    <w:rsid w:val="00541B04"/>
    <w:rsid w:val="00AD03B5"/>
    <w:rsid w:val="00E50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EB7EA"/>
  <w15:chartTrackingRefBased/>
  <w15:docId w15:val="{321578FD-89C4-4D26-BC58-D4E5FCB84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3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3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03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3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03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03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03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03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03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3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03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03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3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03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03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03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03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03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03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3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3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03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03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03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03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03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3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3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03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Heng</dc:creator>
  <cp:keywords/>
  <dc:description/>
  <cp:lastModifiedBy>Terry Heng</cp:lastModifiedBy>
  <cp:revision>1</cp:revision>
  <dcterms:created xsi:type="dcterms:W3CDTF">2025-01-25T19:53:00Z</dcterms:created>
  <dcterms:modified xsi:type="dcterms:W3CDTF">2025-01-25T19:54:00Z</dcterms:modified>
</cp:coreProperties>
</file>