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F5B22" w14:textId="77777777" w:rsidR="00C90F09" w:rsidRPr="00C90F09" w:rsidRDefault="00C90F09" w:rsidP="00C90F09">
      <w:pPr>
        <w:rPr>
          <w:color w:val="FF0000"/>
        </w:rPr>
      </w:pPr>
      <w:r w:rsidRPr="00C90F09">
        <w:rPr>
          <w:color w:val="FF0000"/>
        </w:rPr>
        <w:t>5-13:</w:t>
      </w:r>
    </w:p>
    <w:p w14:paraId="5117FB32" w14:textId="77777777" w:rsidR="00C90F09" w:rsidRPr="00C90F09" w:rsidRDefault="00C90F09" w:rsidP="00C90F09">
      <w:pPr>
        <w:numPr>
          <w:ilvl w:val="0"/>
          <w:numId w:val="1"/>
        </w:numPr>
      </w:pPr>
      <w:r w:rsidRPr="00C90F09">
        <w:t xml:space="preserve">cycle time for both customer </w:t>
      </w:r>
      <w:proofErr w:type="gramStart"/>
      <w:r w:rsidRPr="00C90F09">
        <w:t>type :</w:t>
      </w:r>
      <w:proofErr w:type="gramEnd"/>
      <w:r w:rsidRPr="00C90F09">
        <w:t xml:space="preserve"> </w:t>
      </w:r>
    </w:p>
    <w:p w14:paraId="200C90D2" w14:textId="00B57C53" w:rsidR="00C90F09" w:rsidRPr="00C90F09" w:rsidRDefault="00C90F09" w:rsidP="00C90F09">
      <w:r w:rsidRPr="00C90F09">
        <w:rPr>
          <w:noProof/>
        </w:rPr>
        <w:drawing>
          <wp:inline distT="0" distB="0" distL="0" distR="0" wp14:anchorId="08EE2CBE" wp14:editId="4613CD3D">
            <wp:extent cx="4419600" cy="1085850"/>
            <wp:effectExtent l="0" t="0" r="0" b="0"/>
            <wp:docPr id="17118497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9600" cy="1085850"/>
                    </a:xfrm>
                    <a:prstGeom prst="rect">
                      <a:avLst/>
                    </a:prstGeom>
                    <a:noFill/>
                    <a:ln>
                      <a:noFill/>
                    </a:ln>
                  </pic:spPr>
                </pic:pic>
              </a:graphicData>
            </a:graphic>
          </wp:inline>
        </w:drawing>
      </w:r>
      <w:r w:rsidRPr="00C90F09">
        <w:t xml:space="preserve"> </w:t>
      </w:r>
      <w:r w:rsidRPr="00C90F09">
        <w:rPr>
          <w:noProof/>
        </w:rPr>
        <w:drawing>
          <wp:inline distT="0" distB="0" distL="0" distR="0" wp14:anchorId="34371E89" wp14:editId="1AF598D1">
            <wp:extent cx="1022350" cy="1104900"/>
            <wp:effectExtent l="0" t="0" r="6350" b="0"/>
            <wp:docPr id="7521463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0" cy="1104900"/>
                    </a:xfrm>
                    <a:prstGeom prst="rect">
                      <a:avLst/>
                    </a:prstGeom>
                    <a:noFill/>
                    <a:ln>
                      <a:noFill/>
                    </a:ln>
                  </pic:spPr>
                </pic:pic>
              </a:graphicData>
            </a:graphic>
          </wp:inline>
        </w:drawing>
      </w:r>
    </w:p>
    <w:p w14:paraId="1D1C9219" w14:textId="77777777" w:rsidR="00C90F09" w:rsidRPr="00C90F09" w:rsidRDefault="00C90F09" w:rsidP="00C90F09">
      <w:pPr>
        <w:rPr>
          <w:color w:val="FF0000"/>
          <w:rtl/>
        </w:rPr>
      </w:pPr>
      <w:r w:rsidRPr="00C90F09">
        <w:rPr>
          <w:color w:val="FF0000"/>
        </w:rPr>
        <w:t>5-14:</w:t>
      </w:r>
    </w:p>
    <w:p w14:paraId="6C1D7955" w14:textId="77777777" w:rsidR="00C90F09" w:rsidRPr="00C90F09" w:rsidRDefault="00C90F09" w:rsidP="00C90F09">
      <w:pPr>
        <w:numPr>
          <w:ilvl w:val="0"/>
          <w:numId w:val="1"/>
        </w:numPr>
      </w:pPr>
      <w:r w:rsidRPr="00C90F09">
        <w:t xml:space="preserve">cycle time for both customer </w:t>
      </w:r>
      <w:proofErr w:type="gramStart"/>
      <w:r w:rsidRPr="00C90F09">
        <w:t>type :</w:t>
      </w:r>
      <w:proofErr w:type="gramEnd"/>
      <w:r w:rsidRPr="00C90F09">
        <w:t xml:space="preserve"> </w:t>
      </w:r>
    </w:p>
    <w:p w14:paraId="41C4B12F" w14:textId="57E3D13F" w:rsidR="00C90F09" w:rsidRPr="00C90F09" w:rsidRDefault="00C90F09" w:rsidP="00C90F09">
      <w:r w:rsidRPr="00C90F09">
        <w:rPr>
          <w:noProof/>
        </w:rPr>
        <w:drawing>
          <wp:inline distT="0" distB="0" distL="0" distR="0" wp14:anchorId="419B395F" wp14:editId="50D8E682">
            <wp:extent cx="4279900" cy="1079500"/>
            <wp:effectExtent l="0" t="0" r="6350" b="6350"/>
            <wp:docPr id="12191764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9900" cy="1079500"/>
                    </a:xfrm>
                    <a:prstGeom prst="rect">
                      <a:avLst/>
                    </a:prstGeom>
                    <a:noFill/>
                    <a:ln>
                      <a:noFill/>
                    </a:ln>
                  </pic:spPr>
                </pic:pic>
              </a:graphicData>
            </a:graphic>
          </wp:inline>
        </w:drawing>
      </w:r>
      <w:r w:rsidRPr="00C90F09">
        <w:t xml:space="preserve"> </w:t>
      </w:r>
      <w:r w:rsidRPr="00C90F09">
        <w:rPr>
          <w:noProof/>
        </w:rPr>
        <w:drawing>
          <wp:anchor distT="0" distB="0" distL="114300" distR="114300" simplePos="0" relativeHeight="251659264" behindDoc="0" locked="0" layoutInCell="1" allowOverlap="1" wp14:anchorId="667C739D" wp14:editId="2A569D78">
            <wp:simplePos x="0" y="0"/>
            <wp:positionH relativeFrom="column">
              <wp:posOffset>4318000</wp:posOffset>
            </wp:positionH>
            <wp:positionV relativeFrom="paragraph">
              <wp:posOffset>635</wp:posOffset>
            </wp:positionV>
            <wp:extent cx="885825" cy="1095375"/>
            <wp:effectExtent l="0" t="0" r="9525" b="9525"/>
            <wp:wrapNone/>
            <wp:docPr id="14982643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5825" cy="1095375"/>
                    </a:xfrm>
                    <a:prstGeom prst="rect">
                      <a:avLst/>
                    </a:prstGeom>
                    <a:noFill/>
                  </pic:spPr>
                </pic:pic>
              </a:graphicData>
            </a:graphic>
            <wp14:sizeRelH relativeFrom="page">
              <wp14:pctWidth>0</wp14:pctWidth>
            </wp14:sizeRelH>
            <wp14:sizeRelV relativeFrom="page">
              <wp14:pctHeight>0</wp14:pctHeight>
            </wp14:sizeRelV>
          </wp:anchor>
        </w:drawing>
      </w:r>
    </w:p>
    <w:p w14:paraId="31CE22EE" w14:textId="77777777" w:rsidR="00C90F09" w:rsidRDefault="00C90F09" w:rsidP="00C90F09">
      <w:pPr>
        <w:rPr>
          <w:color w:val="FF0000"/>
        </w:rPr>
      </w:pPr>
      <w:r w:rsidRPr="00C90F09">
        <w:rPr>
          <w:color w:val="FF0000"/>
        </w:rPr>
        <w:t>5-15:</w:t>
      </w:r>
    </w:p>
    <w:p w14:paraId="2B3557A8" w14:textId="54F375A3" w:rsidR="00B84075" w:rsidRPr="00C90F09" w:rsidRDefault="00B84075" w:rsidP="00B84075">
      <w:pPr>
        <w:bidi/>
        <w:rPr>
          <w:rFonts w:hint="cs"/>
          <w:color w:val="FF0000"/>
          <w:rtl/>
          <w:lang w:bidi="fa-IR"/>
        </w:rPr>
      </w:pPr>
      <w:proofErr w:type="spellStart"/>
      <w:r>
        <w:t>chedule</w:t>
      </w:r>
      <w:proofErr w:type="spellEnd"/>
      <w:r>
        <w:t xml:space="preserve"> rule</w:t>
      </w:r>
      <w:r>
        <w:rPr>
          <w:rFonts w:hint="cs"/>
          <w:rtl/>
        </w:rPr>
        <w:t xml:space="preserve"> داخل صورت سوال مشخص نشده </w:t>
      </w:r>
      <w:proofErr w:type="gramStart"/>
      <w:r>
        <w:rPr>
          <w:rFonts w:hint="cs"/>
          <w:rtl/>
        </w:rPr>
        <w:t>بود .</w:t>
      </w:r>
      <w:proofErr w:type="gramEnd"/>
    </w:p>
    <w:p w14:paraId="4C1EC98B" w14:textId="2F9633EA" w:rsidR="00C90F09" w:rsidRPr="00C90F09" w:rsidRDefault="00C90F09" w:rsidP="00C90F09">
      <w:pPr>
        <w:numPr>
          <w:ilvl w:val="0"/>
          <w:numId w:val="1"/>
        </w:numPr>
      </w:pPr>
      <w:r w:rsidRPr="00C90F09">
        <w:t xml:space="preserve">cycle time for both customer </w:t>
      </w:r>
      <w:proofErr w:type="gramStart"/>
      <w:r w:rsidRPr="00C90F09">
        <w:t>type</w:t>
      </w:r>
      <w:r w:rsidR="00B84075">
        <w:t>(</w:t>
      </w:r>
      <w:proofErr w:type="gramEnd"/>
      <w:r w:rsidR="00B84075">
        <w:t>schedule rule = ignore</w:t>
      </w:r>
      <w:proofErr w:type="gramStart"/>
      <w:r w:rsidR="00B84075">
        <w:t>)</w:t>
      </w:r>
      <w:r w:rsidRPr="00C90F09">
        <w:t xml:space="preserve"> :</w:t>
      </w:r>
      <w:proofErr w:type="gramEnd"/>
      <w:r w:rsidRPr="00C90F09">
        <w:t xml:space="preserve"> </w:t>
      </w:r>
    </w:p>
    <w:p w14:paraId="5426C578" w14:textId="2730F7A3" w:rsidR="00C90F09" w:rsidRDefault="00C90F09" w:rsidP="00C90F09">
      <w:r w:rsidRPr="00C90F09">
        <w:rPr>
          <w:noProof/>
        </w:rPr>
        <w:drawing>
          <wp:anchor distT="0" distB="0" distL="114300" distR="114300" simplePos="0" relativeHeight="251660288" behindDoc="0" locked="0" layoutInCell="1" allowOverlap="1" wp14:anchorId="4F6C4DB6" wp14:editId="6FAEFD1B">
            <wp:simplePos x="0" y="0"/>
            <wp:positionH relativeFrom="column">
              <wp:posOffset>4533900</wp:posOffset>
            </wp:positionH>
            <wp:positionV relativeFrom="paragraph">
              <wp:posOffset>20955</wp:posOffset>
            </wp:positionV>
            <wp:extent cx="1009650" cy="1104900"/>
            <wp:effectExtent l="0" t="0" r="0" b="0"/>
            <wp:wrapNone/>
            <wp:docPr id="124869758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 cy="1104900"/>
                    </a:xfrm>
                    <a:prstGeom prst="rect">
                      <a:avLst/>
                    </a:prstGeom>
                    <a:noFill/>
                  </pic:spPr>
                </pic:pic>
              </a:graphicData>
            </a:graphic>
            <wp14:sizeRelH relativeFrom="page">
              <wp14:pctWidth>0</wp14:pctWidth>
            </wp14:sizeRelH>
            <wp14:sizeRelV relativeFrom="page">
              <wp14:pctHeight>0</wp14:pctHeight>
            </wp14:sizeRelV>
          </wp:anchor>
        </w:drawing>
      </w:r>
      <w:r w:rsidRPr="00C90F09">
        <w:rPr>
          <w:noProof/>
        </w:rPr>
        <w:drawing>
          <wp:inline distT="0" distB="0" distL="0" distR="0" wp14:anchorId="7AF4D5EA" wp14:editId="10CB6448">
            <wp:extent cx="4476750" cy="1143000"/>
            <wp:effectExtent l="0" t="0" r="0" b="0"/>
            <wp:docPr id="7735291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0" cy="1143000"/>
                    </a:xfrm>
                    <a:prstGeom prst="rect">
                      <a:avLst/>
                    </a:prstGeom>
                    <a:noFill/>
                    <a:ln>
                      <a:noFill/>
                    </a:ln>
                  </pic:spPr>
                </pic:pic>
              </a:graphicData>
            </a:graphic>
          </wp:inline>
        </w:drawing>
      </w:r>
      <w:r w:rsidRPr="00C90F09">
        <w:t xml:space="preserve"> </w:t>
      </w:r>
    </w:p>
    <w:p w14:paraId="6314E3F6" w14:textId="6B2FCF2B" w:rsidR="00B84075" w:rsidRDefault="00B84075" w:rsidP="00B84075">
      <w:pPr>
        <w:numPr>
          <w:ilvl w:val="0"/>
          <w:numId w:val="1"/>
        </w:numPr>
      </w:pPr>
      <w:r w:rsidRPr="00C90F09">
        <w:t xml:space="preserve">cycle time for both customer </w:t>
      </w:r>
      <w:proofErr w:type="gramStart"/>
      <w:r w:rsidRPr="00C90F09">
        <w:t>type</w:t>
      </w:r>
      <w:r>
        <w:t>(</w:t>
      </w:r>
      <w:proofErr w:type="gramEnd"/>
      <w:r>
        <w:t xml:space="preserve">schedule rule = </w:t>
      </w:r>
      <w:r>
        <w:t>wait</w:t>
      </w:r>
      <w:proofErr w:type="gramStart"/>
      <w:r>
        <w:t>)</w:t>
      </w:r>
      <w:r w:rsidRPr="00C90F09">
        <w:t xml:space="preserve"> :</w:t>
      </w:r>
      <w:proofErr w:type="gramEnd"/>
      <w:r w:rsidRPr="00C90F09">
        <w:t xml:space="preserve"> </w:t>
      </w:r>
    </w:p>
    <w:p w14:paraId="76C359F1" w14:textId="36FC94B7" w:rsidR="00B84075" w:rsidRPr="00C90F09" w:rsidRDefault="00ED44A9" w:rsidP="00C90F09">
      <w:r w:rsidRPr="00ED44A9">
        <w:drawing>
          <wp:anchor distT="0" distB="0" distL="114300" distR="114300" simplePos="0" relativeHeight="251661312" behindDoc="0" locked="0" layoutInCell="1" allowOverlap="1" wp14:anchorId="23D5C17F" wp14:editId="2701CC2D">
            <wp:simplePos x="0" y="0"/>
            <wp:positionH relativeFrom="column">
              <wp:posOffset>4476546</wp:posOffset>
            </wp:positionH>
            <wp:positionV relativeFrom="paragraph">
              <wp:posOffset>46901</wp:posOffset>
            </wp:positionV>
            <wp:extent cx="1085850" cy="1085850"/>
            <wp:effectExtent l="0" t="0" r="0" b="0"/>
            <wp:wrapNone/>
            <wp:docPr id="269545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45514" name=""/>
                    <pic:cNvPicPr/>
                  </pic:nvPicPr>
                  <pic:blipFill>
                    <a:blip r:embed="rId11">
                      <a:extLst>
                        <a:ext uri="{28A0092B-C50C-407E-A947-70E740481C1C}">
                          <a14:useLocalDpi xmlns:a14="http://schemas.microsoft.com/office/drawing/2010/main" val="0"/>
                        </a:ext>
                      </a:extLst>
                    </a:blip>
                    <a:stretch>
                      <a:fillRect/>
                    </a:stretch>
                  </pic:blipFill>
                  <pic:spPr>
                    <a:xfrm>
                      <a:off x="0" y="0"/>
                      <a:ext cx="1085850" cy="1085850"/>
                    </a:xfrm>
                    <a:prstGeom prst="rect">
                      <a:avLst/>
                    </a:prstGeom>
                  </pic:spPr>
                </pic:pic>
              </a:graphicData>
            </a:graphic>
          </wp:anchor>
        </w:drawing>
      </w:r>
      <w:r w:rsidR="00B84075" w:rsidRPr="00B84075">
        <w:drawing>
          <wp:inline distT="0" distB="0" distL="0" distR="0" wp14:anchorId="58C2DF91" wp14:editId="47079185">
            <wp:extent cx="4382112" cy="1143160"/>
            <wp:effectExtent l="0" t="0" r="0" b="0"/>
            <wp:docPr id="1861584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584953" name=""/>
                    <pic:cNvPicPr/>
                  </pic:nvPicPr>
                  <pic:blipFill>
                    <a:blip r:embed="rId12"/>
                    <a:stretch>
                      <a:fillRect/>
                    </a:stretch>
                  </pic:blipFill>
                  <pic:spPr>
                    <a:xfrm>
                      <a:off x="0" y="0"/>
                      <a:ext cx="4382112" cy="1143160"/>
                    </a:xfrm>
                    <a:prstGeom prst="rect">
                      <a:avLst/>
                    </a:prstGeom>
                  </pic:spPr>
                </pic:pic>
              </a:graphicData>
            </a:graphic>
          </wp:inline>
        </w:drawing>
      </w:r>
      <w:r w:rsidRPr="00ED44A9">
        <w:rPr>
          <w:noProof/>
        </w:rPr>
        <w:t xml:space="preserve"> </w:t>
      </w:r>
    </w:p>
    <w:p w14:paraId="4FCC82A3" w14:textId="77777777" w:rsidR="00C225C1" w:rsidRPr="00C225C1" w:rsidRDefault="00C225C1" w:rsidP="00C225C1">
      <w:pPr>
        <w:bidi/>
      </w:pPr>
      <w:r w:rsidRPr="00C225C1">
        <w:rPr>
          <w:b/>
          <w:bCs/>
          <w:rtl/>
        </w:rPr>
        <w:t>تمرین 5-13 – حالت پایه</w:t>
      </w:r>
      <w:r w:rsidRPr="00C225C1">
        <w:rPr>
          <w:b/>
          <w:bCs/>
        </w:rPr>
        <w:t>:</w:t>
      </w:r>
      <w:r w:rsidRPr="00C225C1">
        <w:br/>
      </w:r>
      <w:r w:rsidRPr="00C225C1">
        <w:rPr>
          <w:rtl/>
        </w:rPr>
        <w:t xml:space="preserve">در این حالت، هر کارمند تنها به یک نوع خاص از مشتریان خدمات می‌دهد. نتایج نشان می‌دهد که مشتریان نوع دوم مدت </w:t>
      </w:r>
      <w:r w:rsidRPr="00C225C1">
        <w:rPr>
          <w:rtl/>
        </w:rPr>
        <w:lastRenderedPageBreak/>
        <w:t>زمان بیشتری را در سیستم سپری می‌کنند، که می‌تواند به علت بار کاری بیشتر یا تخصیص منابع محدودتر برای این نوع مشتریان باشد</w:t>
      </w:r>
      <w:r w:rsidRPr="00C225C1">
        <w:t>.</w:t>
      </w:r>
    </w:p>
    <w:p w14:paraId="73BC7F8D" w14:textId="77777777" w:rsidR="00C225C1" w:rsidRPr="00C225C1" w:rsidRDefault="00C225C1" w:rsidP="00C225C1">
      <w:pPr>
        <w:bidi/>
      </w:pPr>
      <w:r w:rsidRPr="00C225C1">
        <w:rPr>
          <w:b/>
          <w:bCs/>
          <w:rtl/>
        </w:rPr>
        <w:t>تمرین 5-14 – آموزش متقابل کتی</w:t>
      </w:r>
      <w:r w:rsidRPr="00C225C1">
        <w:rPr>
          <w:b/>
          <w:bCs/>
        </w:rPr>
        <w:t>:</w:t>
      </w:r>
      <w:r w:rsidRPr="00C225C1">
        <w:br/>
      </w:r>
      <w:r w:rsidRPr="00C225C1">
        <w:rPr>
          <w:rtl/>
        </w:rPr>
        <w:t>با امکان خدمت‌رسانی کتی به هر دو نوع مشتری، انعطاف‌پذیری منابع افزایش یافته است. این تغییر سبب بهبود نسبی در زمان چرخه مشتریان نوع دوم شده و همچنین نوسانات زمان‌های اوج را تا حدودی کنترل کرده است. اگرچه ممکن است بار کتی بیشتر شده باشد، سیستم به شکل کلی متعادل‌تر عمل کرده است</w:t>
      </w:r>
      <w:r w:rsidRPr="00C225C1">
        <w:t>.</w:t>
      </w:r>
    </w:p>
    <w:p w14:paraId="520EF134" w14:textId="3514276F" w:rsidR="00C225C1" w:rsidRPr="00C225C1" w:rsidRDefault="00C225C1" w:rsidP="00C225C1">
      <w:pPr>
        <w:bidi/>
      </w:pPr>
      <w:r w:rsidRPr="00C225C1">
        <w:rPr>
          <w:b/>
          <w:bCs/>
          <w:rtl/>
        </w:rPr>
        <w:t>تمرین 5-15 – افزودن زمان ناهار</w:t>
      </w:r>
      <w:r w:rsidRPr="00C225C1">
        <w:rPr>
          <w:b/>
          <w:bCs/>
        </w:rPr>
        <w:t>:</w:t>
      </w:r>
      <w:r w:rsidRPr="00C225C1">
        <w:br/>
      </w:r>
      <w:r w:rsidRPr="00C225C1">
        <w:rPr>
          <w:rtl/>
        </w:rPr>
        <w:t>با اضافه کردن زمان استراحت برای کارمندان، به‌ویژه با زمان‌بندی پشت‌سرهم آن‌ها، کارایی سیستم تحت تأثیر قرار گرفته است. با کاهش تعداد منابع فعال در میانه روز، زمان انتظار در صف افزایش یافته و این موضوع به‌خصوص برای مشتریان نوع اول محسوس‌تر شده است. اگرچه این تصمیم از دید منابع انسانی ضروری است، اما اثر منفی بر زمان کلی حضور مشتریان در سیستم داشته است</w:t>
      </w:r>
      <w:r w:rsidRPr="00C225C1">
        <w:t>.</w:t>
      </w:r>
    </w:p>
    <w:p w14:paraId="22482C90" w14:textId="77777777" w:rsidR="00C225C1" w:rsidRPr="00C225C1" w:rsidRDefault="00C225C1" w:rsidP="00C225C1">
      <w:pPr>
        <w:bidi/>
        <w:rPr>
          <w:b/>
          <w:bCs/>
        </w:rPr>
      </w:pPr>
      <w:r w:rsidRPr="00C225C1">
        <w:rPr>
          <w:b/>
          <w:bCs/>
          <w:rtl/>
        </w:rPr>
        <w:t>نتیجه‌گیری</w:t>
      </w:r>
      <w:r w:rsidRPr="00C225C1">
        <w:rPr>
          <w:b/>
          <w:bCs/>
        </w:rPr>
        <w:t>:</w:t>
      </w:r>
    </w:p>
    <w:p w14:paraId="45E24D87" w14:textId="77777777" w:rsidR="00C225C1" w:rsidRPr="00C225C1" w:rsidRDefault="00C225C1" w:rsidP="00C225C1">
      <w:pPr>
        <w:bidi/>
      </w:pPr>
      <w:r w:rsidRPr="00C225C1">
        <w:rPr>
          <w:rtl/>
        </w:rPr>
        <w:t>آموزش متقابل یک استراتژی کارآمد برای بهبود بهره‌وری و توزیع بار در سیستم است، در حالی که اعمال زمان‌های استراحت بدون برنامه‌ریزی دقیق‌تر می‌تواند باعث افزایش بار در ساعات خاص و کاهش کارایی شود. مقایسه این سه سناریو نشان می‌دهد که افزایش انعطاف‌پذیری منابع نسبت به کاهش دسترسی منابع (مانند استراحت ناهار) تأثیر مثبت‌تری بر تجربه مشتری دارد</w:t>
      </w:r>
      <w:r w:rsidRPr="00C225C1">
        <w:t>.</w:t>
      </w:r>
    </w:p>
    <w:p w14:paraId="4DB0FC5C" w14:textId="77777777" w:rsidR="009518DA" w:rsidRPr="00C225C1" w:rsidRDefault="009518DA" w:rsidP="00C225C1">
      <w:pPr>
        <w:bidi/>
      </w:pPr>
    </w:p>
    <w:sectPr w:rsidR="009518DA" w:rsidRPr="00C225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A032F"/>
    <w:multiLevelType w:val="hybridMultilevel"/>
    <w:tmpl w:val="35C08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66191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42"/>
    <w:rsid w:val="00591E47"/>
    <w:rsid w:val="008D6073"/>
    <w:rsid w:val="009518DA"/>
    <w:rsid w:val="009C1624"/>
    <w:rsid w:val="009F12D3"/>
    <w:rsid w:val="00B84075"/>
    <w:rsid w:val="00BB6892"/>
    <w:rsid w:val="00C225C1"/>
    <w:rsid w:val="00C471E1"/>
    <w:rsid w:val="00C90F09"/>
    <w:rsid w:val="00CD1442"/>
    <w:rsid w:val="00D561C6"/>
    <w:rsid w:val="00DA4310"/>
    <w:rsid w:val="00ED44A9"/>
    <w:rsid w:val="00FE06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D5D61"/>
  <w15:chartTrackingRefBased/>
  <w15:docId w15:val="{89BAD03E-E115-46B9-B8DD-46BC7A3E2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075"/>
  </w:style>
  <w:style w:type="paragraph" w:styleId="Heading1">
    <w:name w:val="heading 1"/>
    <w:basedOn w:val="Normal"/>
    <w:next w:val="Normal"/>
    <w:link w:val="Heading1Char"/>
    <w:uiPriority w:val="9"/>
    <w:qFormat/>
    <w:rsid w:val="00CD14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14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14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14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14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14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14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14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14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4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14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14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14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14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14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14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14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1442"/>
    <w:rPr>
      <w:rFonts w:eastAsiaTheme="majorEastAsia" w:cstheme="majorBidi"/>
      <w:color w:val="272727" w:themeColor="text1" w:themeTint="D8"/>
    </w:rPr>
  </w:style>
  <w:style w:type="paragraph" w:styleId="Title">
    <w:name w:val="Title"/>
    <w:basedOn w:val="Normal"/>
    <w:next w:val="Normal"/>
    <w:link w:val="TitleChar"/>
    <w:uiPriority w:val="10"/>
    <w:qFormat/>
    <w:rsid w:val="00CD14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4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14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14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1442"/>
    <w:pPr>
      <w:spacing w:before="160"/>
      <w:jc w:val="center"/>
    </w:pPr>
    <w:rPr>
      <w:i/>
      <w:iCs/>
      <w:color w:val="404040" w:themeColor="text1" w:themeTint="BF"/>
    </w:rPr>
  </w:style>
  <w:style w:type="character" w:customStyle="1" w:styleId="QuoteChar">
    <w:name w:val="Quote Char"/>
    <w:basedOn w:val="DefaultParagraphFont"/>
    <w:link w:val="Quote"/>
    <w:uiPriority w:val="29"/>
    <w:rsid w:val="00CD1442"/>
    <w:rPr>
      <w:i/>
      <w:iCs/>
      <w:color w:val="404040" w:themeColor="text1" w:themeTint="BF"/>
    </w:rPr>
  </w:style>
  <w:style w:type="paragraph" w:styleId="ListParagraph">
    <w:name w:val="List Paragraph"/>
    <w:basedOn w:val="Normal"/>
    <w:uiPriority w:val="34"/>
    <w:qFormat/>
    <w:rsid w:val="00CD1442"/>
    <w:pPr>
      <w:ind w:left="720"/>
      <w:contextualSpacing/>
    </w:pPr>
  </w:style>
  <w:style w:type="character" w:styleId="IntenseEmphasis">
    <w:name w:val="Intense Emphasis"/>
    <w:basedOn w:val="DefaultParagraphFont"/>
    <w:uiPriority w:val="21"/>
    <w:qFormat/>
    <w:rsid w:val="00CD1442"/>
    <w:rPr>
      <w:i/>
      <w:iCs/>
      <w:color w:val="2F5496" w:themeColor="accent1" w:themeShade="BF"/>
    </w:rPr>
  </w:style>
  <w:style w:type="paragraph" w:styleId="IntenseQuote">
    <w:name w:val="Intense Quote"/>
    <w:basedOn w:val="Normal"/>
    <w:next w:val="Normal"/>
    <w:link w:val="IntenseQuoteChar"/>
    <w:uiPriority w:val="30"/>
    <w:qFormat/>
    <w:rsid w:val="00CD14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1442"/>
    <w:rPr>
      <w:i/>
      <w:iCs/>
      <w:color w:val="2F5496" w:themeColor="accent1" w:themeShade="BF"/>
    </w:rPr>
  </w:style>
  <w:style w:type="character" w:styleId="IntenseReference">
    <w:name w:val="Intense Reference"/>
    <w:basedOn w:val="DefaultParagraphFont"/>
    <w:uiPriority w:val="32"/>
    <w:qFormat/>
    <w:rsid w:val="00CD14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371">
      <w:bodyDiv w:val="1"/>
      <w:marLeft w:val="0"/>
      <w:marRight w:val="0"/>
      <w:marTop w:val="0"/>
      <w:marBottom w:val="0"/>
      <w:divBdr>
        <w:top w:val="none" w:sz="0" w:space="0" w:color="auto"/>
        <w:left w:val="none" w:sz="0" w:space="0" w:color="auto"/>
        <w:bottom w:val="none" w:sz="0" w:space="0" w:color="auto"/>
        <w:right w:val="none" w:sz="0" w:space="0" w:color="auto"/>
      </w:divBdr>
    </w:div>
    <w:div w:id="505826662">
      <w:bodyDiv w:val="1"/>
      <w:marLeft w:val="0"/>
      <w:marRight w:val="0"/>
      <w:marTop w:val="0"/>
      <w:marBottom w:val="0"/>
      <w:divBdr>
        <w:top w:val="none" w:sz="0" w:space="0" w:color="auto"/>
        <w:left w:val="none" w:sz="0" w:space="0" w:color="auto"/>
        <w:bottom w:val="none" w:sz="0" w:space="0" w:color="auto"/>
        <w:right w:val="none" w:sz="0" w:space="0" w:color="auto"/>
      </w:divBdr>
    </w:div>
    <w:div w:id="1097409633">
      <w:bodyDiv w:val="1"/>
      <w:marLeft w:val="0"/>
      <w:marRight w:val="0"/>
      <w:marTop w:val="0"/>
      <w:marBottom w:val="0"/>
      <w:divBdr>
        <w:top w:val="none" w:sz="0" w:space="0" w:color="auto"/>
        <w:left w:val="none" w:sz="0" w:space="0" w:color="auto"/>
        <w:bottom w:val="none" w:sz="0" w:space="0" w:color="auto"/>
        <w:right w:val="none" w:sz="0" w:space="0" w:color="auto"/>
      </w:divBdr>
    </w:div>
    <w:div w:id="142517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234</Words>
  <Characters>1337</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sztu1380@gmail.com</dc:creator>
  <cp:keywords/>
  <dc:description/>
  <cp:lastModifiedBy>sztu1380@gmail.com</cp:lastModifiedBy>
  <cp:revision>6</cp:revision>
  <dcterms:created xsi:type="dcterms:W3CDTF">2025-05-27T10:37:00Z</dcterms:created>
  <dcterms:modified xsi:type="dcterms:W3CDTF">2025-05-27T12:04:00Z</dcterms:modified>
</cp:coreProperties>
</file>