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AAEA" w14:textId="77777777" w:rsidR="005367F6" w:rsidRDefault="005367F6">
      <w:r>
        <w:fldChar w:fldCharType="begin"/>
      </w:r>
      <w:r>
        <w:instrText xml:space="preserve"> HYPERLINK "https://www.youtube.com/watch?v=-IvwoqPh1_I&amp;list=PLSQl0a2vh4HDERCw_ddanXbsDpFWcpL-S" </w:instrText>
      </w:r>
      <w:r>
        <w:fldChar w:fldCharType="separate"/>
      </w:r>
      <w:r>
        <w:rPr>
          <w:rStyle w:val="Hyperlink"/>
        </w:rPr>
        <w:t xml:space="preserve">Four factors of production | AP Microeconomics | Khan Academy - </w:t>
      </w:r>
      <w:proofErr w:type="spellStart"/>
      <w:r>
        <w:rPr>
          <w:rStyle w:val="Hyperlink"/>
        </w:rPr>
        <w:t>YouTube</w:t>
      </w:r>
      <w:r>
        <w:fldChar w:fldCharType="end"/>
      </w:r>
      <w:proofErr w:type="spellEnd"/>
    </w:p>
    <w:p w14:paraId="6FC31745" w14:textId="557C8105" w:rsidR="005367F6" w:rsidRDefault="005367F6">
      <w:r>
        <w:t>Factors of production – land, labor, capital, entrepreneurship.</w:t>
      </w:r>
    </w:p>
    <w:p w14:paraId="246E8EC9" w14:textId="35A18DB4" w:rsidR="00B45D37" w:rsidRDefault="00B45D37">
      <w:r>
        <w:t>Normative statements - Opinions that can’t be tested and accepted as is</w:t>
      </w:r>
    </w:p>
    <w:p w14:paraId="11C5FD19" w14:textId="435E2CF8" w:rsidR="00B45D37" w:rsidRDefault="00B45D37">
      <w:r>
        <w:t>Positive statements – Testable statements.</w:t>
      </w:r>
    </w:p>
    <w:p w14:paraId="0EF00255" w14:textId="77777777" w:rsidR="00B45D37" w:rsidRDefault="00B45D37"/>
    <w:p w14:paraId="5E4238C2" w14:textId="77777777" w:rsidR="005367F6" w:rsidRDefault="005367F6"/>
    <w:sectPr w:rsidR="0053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F6"/>
    <w:rsid w:val="005367F6"/>
    <w:rsid w:val="00960E01"/>
    <w:rsid w:val="00B45D37"/>
    <w:rsid w:val="00BD0028"/>
    <w:rsid w:val="00F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3C2A"/>
  <w15:chartTrackingRefBased/>
  <w15:docId w15:val="{EF0727B1-BFC5-4101-A796-983BAECA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7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2</cp:revision>
  <dcterms:created xsi:type="dcterms:W3CDTF">2021-09-09T06:06:00Z</dcterms:created>
  <dcterms:modified xsi:type="dcterms:W3CDTF">2021-09-11T02:37:00Z</dcterms:modified>
</cp:coreProperties>
</file>