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4FFBC" w14:textId="2CB7B234" w:rsidR="008308BA" w:rsidRPr="00092A99" w:rsidRDefault="00484627" w:rsidP="003B2080">
      <w:pPr>
        <w:pStyle w:val="ListParagraph"/>
        <w:numPr>
          <w:ilvl w:val="0"/>
          <w:numId w:val="10"/>
        </w:numPr>
        <w:rPr>
          <w:rFonts w:ascii="Times New Roman" w:hAnsi="Times New Roman" w:cs="Times New Roman"/>
          <w:sz w:val="24"/>
          <w:szCs w:val="24"/>
        </w:rPr>
      </w:pPr>
      <w:r w:rsidRPr="00092A99">
        <w:rPr>
          <w:rFonts w:ascii="Times New Roman" w:hAnsi="Times New Roman" w:cs="Times New Roman"/>
          <w:sz w:val="24"/>
          <w:szCs w:val="24"/>
        </w:rPr>
        <w:t>Contingency tables can be used to understand the association between two categorical variables (bivariate).</w:t>
      </w:r>
    </w:p>
    <w:p w14:paraId="4A36A04F" w14:textId="42E8E0F9" w:rsidR="00484627" w:rsidRPr="00092A99" w:rsidRDefault="00484627" w:rsidP="003B2080">
      <w:pPr>
        <w:pStyle w:val="ListParagraph"/>
        <w:numPr>
          <w:ilvl w:val="0"/>
          <w:numId w:val="10"/>
        </w:numPr>
        <w:rPr>
          <w:rFonts w:ascii="Times New Roman" w:hAnsi="Times New Roman" w:cs="Times New Roman"/>
          <w:sz w:val="24"/>
          <w:szCs w:val="24"/>
        </w:rPr>
      </w:pPr>
      <w:r w:rsidRPr="00092A99">
        <w:rPr>
          <w:rFonts w:ascii="Times New Roman" w:hAnsi="Times New Roman" w:cs="Times New Roman"/>
          <w:sz w:val="24"/>
          <w:szCs w:val="24"/>
        </w:rPr>
        <w:t xml:space="preserve">Order of the values of variables are not relevant in the case of a </w:t>
      </w:r>
      <w:r w:rsidRPr="00092A99">
        <w:rPr>
          <w:rFonts w:ascii="Times New Roman" w:hAnsi="Times New Roman" w:cs="Times New Roman"/>
          <w:i/>
          <w:iCs/>
          <w:sz w:val="24"/>
          <w:szCs w:val="24"/>
        </w:rPr>
        <w:t>nominal</w:t>
      </w:r>
      <w:r w:rsidRPr="00092A99">
        <w:rPr>
          <w:rFonts w:ascii="Times New Roman" w:hAnsi="Times New Roman" w:cs="Times New Roman"/>
          <w:sz w:val="24"/>
          <w:szCs w:val="24"/>
        </w:rPr>
        <w:t xml:space="preserve"> variable.  But, in the case of a</w:t>
      </w:r>
      <w:r w:rsidR="00587887" w:rsidRPr="00092A99">
        <w:rPr>
          <w:rFonts w:ascii="Times New Roman" w:hAnsi="Times New Roman" w:cs="Times New Roman"/>
          <w:sz w:val="24"/>
          <w:szCs w:val="24"/>
        </w:rPr>
        <w:t>n</w:t>
      </w:r>
      <w:r w:rsidRPr="00092A99">
        <w:rPr>
          <w:rFonts w:ascii="Times New Roman" w:hAnsi="Times New Roman" w:cs="Times New Roman"/>
          <w:sz w:val="24"/>
          <w:szCs w:val="24"/>
        </w:rPr>
        <w:t xml:space="preserve"> </w:t>
      </w:r>
      <w:r w:rsidRPr="00092A99">
        <w:rPr>
          <w:rFonts w:ascii="Times New Roman" w:hAnsi="Times New Roman" w:cs="Times New Roman"/>
          <w:i/>
          <w:iCs/>
          <w:sz w:val="24"/>
          <w:szCs w:val="24"/>
        </w:rPr>
        <w:t>ordinal</w:t>
      </w:r>
      <w:r w:rsidRPr="00092A99">
        <w:rPr>
          <w:rFonts w:ascii="Times New Roman" w:hAnsi="Times New Roman" w:cs="Times New Roman"/>
          <w:sz w:val="24"/>
          <w:szCs w:val="24"/>
        </w:rPr>
        <w:t xml:space="preserve"> variable, it’s a good idea to keep the order intact.</w:t>
      </w:r>
    </w:p>
    <w:p w14:paraId="5B3BD241" w14:textId="435DAF77" w:rsidR="00D978CA" w:rsidRPr="00092A99" w:rsidRDefault="00C402A8" w:rsidP="00D978CA">
      <w:pPr>
        <w:pStyle w:val="ListParagraph"/>
        <w:numPr>
          <w:ilvl w:val="0"/>
          <w:numId w:val="10"/>
        </w:numPr>
        <w:rPr>
          <w:rFonts w:ascii="Times New Roman" w:hAnsi="Times New Roman" w:cs="Times New Roman"/>
          <w:sz w:val="24"/>
          <w:szCs w:val="24"/>
        </w:rPr>
      </w:pPr>
      <w:r w:rsidRPr="00092A99">
        <w:rPr>
          <w:rFonts w:ascii="Times New Roman" w:hAnsi="Times New Roman" w:cs="Times New Roman"/>
          <w:sz w:val="24"/>
          <w:szCs w:val="24"/>
        </w:rPr>
        <w:t xml:space="preserve">In contingency table, </w:t>
      </w:r>
      <w:r w:rsidR="00D978CA" w:rsidRPr="00092A99">
        <w:rPr>
          <w:rFonts w:ascii="Times New Roman" w:hAnsi="Times New Roman" w:cs="Times New Roman"/>
          <w:sz w:val="24"/>
          <w:szCs w:val="24"/>
        </w:rPr>
        <w:t>when you populate relative frequencies on each cell using row totals, cells are said to have row-relative frequencies.  Similarly, when you populate relative frequencies on each cell using column totals, cells are said to have column-relative frequencies.</w:t>
      </w:r>
    </w:p>
    <w:p w14:paraId="7B023BF1" w14:textId="4D6D7368" w:rsidR="00484627" w:rsidRPr="00092A99" w:rsidRDefault="00E207F7" w:rsidP="003B2080">
      <w:pPr>
        <w:pStyle w:val="ListParagraph"/>
        <w:numPr>
          <w:ilvl w:val="0"/>
          <w:numId w:val="10"/>
        </w:numPr>
        <w:rPr>
          <w:rFonts w:ascii="Times New Roman" w:hAnsi="Times New Roman" w:cs="Times New Roman"/>
          <w:sz w:val="24"/>
          <w:szCs w:val="24"/>
        </w:rPr>
      </w:pPr>
      <w:r w:rsidRPr="00092A99">
        <w:rPr>
          <w:rFonts w:ascii="Times New Roman" w:hAnsi="Times New Roman" w:cs="Times New Roman"/>
          <w:sz w:val="24"/>
          <w:szCs w:val="24"/>
        </w:rPr>
        <w:t xml:space="preserve">If the row(column) frequencies are same for all rows(columns), then the two variables we’re studying are not </w:t>
      </w:r>
      <w:r w:rsidRPr="00092A99">
        <w:rPr>
          <w:rFonts w:ascii="Times New Roman" w:hAnsi="Times New Roman" w:cs="Times New Roman"/>
          <w:b/>
          <w:bCs/>
          <w:sz w:val="24"/>
          <w:szCs w:val="24"/>
        </w:rPr>
        <w:t>associated</w:t>
      </w:r>
      <w:r w:rsidRPr="00092A99">
        <w:rPr>
          <w:rFonts w:ascii="Times New Roman" w:hAnsi="Times New Roman" w:cs="Times New Roman"/>
          <w:sz w:val="24"/>
          <w:szCs w:val="24"/>
        </w:rPr>
        <w:t xml:space="preserve"> with each other.</w:t>
      </w:r>
    </w:p>
    <w:p w14:paraId="60671492" w14:textId="4AB6782C" w:rsidR="00E207F7" w:rsidRPr="00092A99" w:rsidRDefault="00E207F7" w:rsidP="00E207F7">
      <w:pPr>
        <w:pStyle w:val="ListParagraph"/>
        <w:numPr>
          <w:ilvl w:val="0"/>
          <w:numId w:val="10"/>
        </w:numPr>
        <w:rPr>
          <w:rFonts w:ascii="Times New Roman" w:hAnsi="Times New Roman" w:cs="Times New Roman"/>
          <w:sz w:val="24"/>
          <w:szCs w:val="24"/>
        </w:rPr>
      </w:pPr>
      <w:r w:rsidRPr="00092A99">
        <w:rPr>
          <w:rFonts w:ascii="Times New Roman" w:hAnsi="Times New Roman" w:cs="Times New Roman"/>
          <w:sz w:val="24"/>
          <w:szCs w:val="24"/>
        </w:rPr>
        <w:t xml:space="preserve">If the row(column) frequencies are different for some rows(columns), then the two variables we’re studying are </w:t>
      </w:r>
      <w:r w:rsidRPr="00092A99">
        <w:rPr>
          <w:rFonts w:ascii="Times New Roman" w:hAnsi="Times New Roman" w:cs="Times New Roman"/>
          <w:b/>
          <w:bCs/>
          <w:sz w:val="24"/>
          <w:szCs w:val="24"/>
        </w:rPr>
        <w:t>associated</w:t>
      </w:r>
      <w:r w:rsidRPr="00092A99">
        <w:rPr>
          <w:rFonts w:ascii="Times New Roman" w:hAnsi="Times New Roman" w:cs="Times New Roman"/>
          <w:sz w:val="24"/>
          <w:szCs w:val="24"/>
        </w:rPr>
        <w:t xml:space="preserve"> with each other.</w:t>
      </w:r>
    </w:p>
    <w:p w14:paraId="485F5A34" w14:textId="5FC00D70" w:rsidR="00E207F7" w:rsidRPr="00092A99" w:rsidRDefault="00ED04E5" w:rsidP="003B2080">
      <w:pPr>
        <w:pStyle w:val="ListParagraph"/>
        <w:numPr>
          <w:ilvl w:val="0"/>
          <w:numId w:val="10"/>
        </w:numPr>
        <w:rPr>
          <w:rFonts w:ascii="Times New Roman" w:hAnsi="Times New Roman" w:cs="Times New Roman"/>
          <w:sz w:val="24"/>
          <w:szCs w:val="24"/>
        </w:rPr>
      </w:pPr>
      <w:r w:rsidRPr="00092A99">
        <w:rPr>
          <w:rFonts w:ascii="Times New Roman" w:hAnsi="Times New Roman" w:cs="Times New Roman"/>
          <w:sz w:val="24"/>
          <w:szCs w:val="24"/>
        </w:rPr>
        <w:t xml:space="preserve">Association can be clearly visualized with a 100% stacked bar chart, where </w:t>
      </w:r>
      <w:r w:rsidR="00D56382" w:rsidRPr="00092A99">
        <w:rPr>
          <w:rFonts w:ascii="Times New Roman" w:hAnsi="Times New Roman" w:cs="Times New Roman"/>
          <w:sz w:val="24"/>
          <w:szCs w:val="24"/>
        </w:rPr>
        <w:t xml:space="preserve">row(column) relative frequencies for </w:t>
      </w:r>
      <w:r w:rsidRPr="00092A99">
        <w:rPr>
          <w:rFonts w:ascii="Times New Roman" w:hAnsi="Times New Roman" w:cs="Times New Roman"/>
          <w:sz w:val="24"/>
          <w:szCs w:val="24"/>
        </w:rPr>
        <w:t xml:space="preserve">each </w:t>
      </w:r>
      <w:r w:rsidR="00D56382" w:rsidRPr="00092A99">
        <w:rPr>
          <w:rFonts w:ascii="Times New Roman" w:hAnsi="Times New Roman" w:cs="Times New Roman"/>
          <w:sz w:val="24"/>
          <w:szCs w:val="24"/>
        </w:rPr>
        <w:t>variable are stacked, and proportioned to 100%.</w:t>
      </w:r>
    </w:p>
    <w:p w14:paraId="65D069B0" w14:textId="0A10FD26" w:rsidR="00D56382" w:rsidRPr="00092A99" w:rsidRDefault="00D56382" w:rsidP="003B2080">
      <w:pPr>
        <w:pStyle w:val="ListParagraph"/>
        <w:numPr>
          <w:ilvl w:val="0"/>
          <w:numId w:val="10"/>
        </w:numPr>
        <w:rPr>
          <w:rFonts w:ascii="Times New Roman" w:hAnsi="Times New Roman" w:cs="Times New Roman"/>
          <w:sz w:val="24"/>
          <w:szCs w:val="24"/>
        </w:rPr>
      </w:pPr>
      <w:r w:rsidRPr="00092A99">
        <w:rPr>
          <w:rFonts w:ascii="Times New Roman" w:hAnsi="Times New Roman" w:cs="Times New Roman"/>
          <w:sz w:val="24"/>
          <w:szCs w:val="24"/>
        </w:rPr>
        <w:t>Following is an example that plots 100% stacked bar chart of row-relative frequencies for Income and Smartphone ownership.</w:t>
      </w:r>
    </w:p>
    <w:p w14:paraId="3A925175" w14:textId="616F68CC" w:rsidR="00D56382" w:rsidRPr="00092A99" w:rsidRDefault="00D56382" w:rsidP="00D56382">
      <w:pPr>
        <w:pStyle w:val="ListParagraph"/>
        <w:rPr>
          <w:rFonts w:ascii="Times New Roman" w:hAnsi="Times New Roman" w:cs="Times New Roman"/>
          <w:sz w:val="24"/>
          <w:szCs w:val="24"/>
        </w:rPr>
      </w:pPr>
      <w:r w:rsidRPr="00092A99">
        <w:rPr>
          <w:rFonts w:ascii="Times New Roman" w:hAnsi="Times New Roman" w:cs="Times New Roman"/>
          <w:noProof/>
          <w:sz w:val="24"/>
          <w:szCs w:val="24"/>
        </w:rPr>
        <w:drawing>
          <wp:inline distT="0" distB="0" distL="0" distR="0" wp14:anchorId="0F3A9AF2" wp14:editId="5656EC9C">
            <wp:extent cx="2562225" cy="1419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62225" cy="1419225"/>
                    </a:xfrm>
                    <a:prstGeom prst="rect">
                      <a:avLst/>
                    </a:prstGeom>
                  </pic:spPr>
                </pic:pic>
              </a:graphicData>
            </a:graphic>
          </wp:inline>
        </w:drawing>
      </w:r>
    </w:p>
    <w:p w14:paraId="0A143A8C" w14:textId="6E79246F" w:rsidR="00D56382" w:rsidRPr="00092A99" w:rsidRDefault="00D56382" w:rsidP="00D56382">
      <w:pPr>
        <w:pStyle w:val="ListParagraph"/>
        <w:rPr>
          <w:rFonts w:ascii="Times New Roman" w:hAnsi="Times New Roman" w:cs="Times New Roman"/>
          <w:sz w:val="24"/>
          <w:szCs w:val="24"/>
        </w:rPr>
      </w:pPr>
      <w:r w:rsidRPr="00092A99">
        <w:rPr>
          <w:rFonts w:ascii="Times New Roman" w:hAnsi="Times New Roman" w:cs="Times New Roman"/>
          <w:sz w:val="24"/>
          <w:szCs w:val="24"/>
        </w:rPr>
        <w:t xml:space="preserve">It’s evident from the above graph that in high income groups there’re more smartphone owners, than in low income groups.  Hence, we conclude that smartphone ownership is associated with Income.  </w:t>
      </w:r>
    </w:p>
    <w:p w14:paraId="53458DA2" w14:textId="77777777" w:rsidR="00D56382" w:rsidRPr="00092A99" w:rsidRDefault="00D56382" w:rsidP="00D56382">
      <w:pPr>
        <w:pStyle w:val="ListParagraph"/>
        <w:rPr>
          <w:rFonts w:ascii="Times New Roman" w:hAnsi="Times New Roman" w:cs="Times New Roman"/>
          <w:sz w:val="24"/>
          <w:szCs w:val="24"/>
        </w:rPr>
      </w:pPr>
    </w:p>
    <w:p w14:paraId="38779CD4" w14:textId="5FF7280C" w:rsidR="00D56382" w:rsidRPr="00092A99" w:rsidRDefault="00D56382" w:rsidP="00D56382">
      <w:pPr>
        <w:pStyle w:val="ListParagraph"/>
        <w:rPr>
          <w:rFonts w:ascii="Times New Roman" w:hAnsi="Times New Roman" w:cs="Times New Roman"/>
          <w:sz w:val="24"/>
          <w:szCs w:val="24"/>
        </w:rPr>
      </w:pPr>
      <w:r w:rsidRPr="00092A99">
        <w:rPr>
          <w:rFonts w:ascii="Times New Roman" w:hAnsi="Times New Roman" w:cs="Times New Roman"/>
          <w:sz w:val="24"/>
          <w:szCs w:val="24"/>
        </w:rPr>
        <w:t>Raw data for the above graph is given in the below row-relative frequency table.</w:t>
      </w:r>
    </w:p>
    <w:p w14:paraId="27C82B94" w14:textId="453C90BA" w:rsidR="00D56382" w:rsidRPr="00092A99" w:rsidRDefault="00D56382" w:rsidP="00D56382">
      <w:pPr>
        <w:pStyle w:val="ListParagraph"/>
        <w:rPr>
          <w:rFonts w:ascii="Times New Roman" w:hAnsi="Times New Roman" w:cs="Times New Roman"/>
          <w:sz w:val="24"/>
          <w:szCs w:val="24"/>
        </w:rPr>
      </w:pPr>
    </w:p>
    <w:p w14:paraId="3F88FFBE" w14:textId="5EC13099" w:rsidR="00D56382" w:rsidRPr="00092A99" w:rsidRDefault="00D56382" w:rsidP="00D56382">
      <w:pPr>
        <w:pStyle w:val="ListParagraph"/>
        <w:rPr>
          <w:rFonts w:ascii="Times New Roman" w:hAnsi="Times New Roman" w:cs="Times New Roman"/>
          <w:sz w:val="24"/>
          <w:szCs w:val="24"/>
        </w:rPr>
      </w:pPr>
      <w:r w:rsidRPr="00092A99">
        <w:rPr>
          <w:rFonts w:ascii="Times New Roman" w:hAnsi="Times New Roman" w:cs="Times New Roman"/>
          <w:noProof/>
          <w:sz w:val="24"/>
          <w:szCs w:val="24"/>
        </w:rPr>
        <w:drawing>
          <wp:inline distT="0" distB="0" distL="0" distR="0" wp14:anchorId="0491B5D3" wp14:editId="571F3B9E">
            <wp:extent cx="2809875" cy="942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9875" cy="942975"/>
                    </a:xfrm>
                    <a:prstGeom prst="rect">
                      <a:avLst/>
                    </a:prstGeom>
                    <a:noFill/>
                    <a:ln>
                      <a:noFill/>
                    </a:ln>
                  </pic:spPr>
                </pic:pic>
              </a:graphicData>
            </a:graphic>
          </wp:inline>
        </w:drawing>
      </w:r>
    </w:p>
    <w:p w14:paraId="34724309" w14:textId="1094D7FB" w:rsidR="00D56382" w:rsidRPr="00092A99" w:rsidRDefault="00D56382" w:rsidP="00D56382">
      <w:pPr>
        <w:pStyle w:val="ListParagraph"/>
        <w:rPr>
          <w:rFonts w:ascii="Times New Roman" w:hAnsi="Times New Roman" w:cs="Times New Roman"/>
          <w:sz w:val="24"/>
          <w:szCs w:val="24"/>
        </w:rPr>
      </w:pPr>
    </w:p>
    <w:p w14:paraId="392E6657" w14:textId="7E338194" w:rsidR="00D56382" w:rsidRPr="00092A99" w:rsidRDefault="00D56382" w:rsidP="00D56382">
      <w:pPr>
        <w:pStyle w:val="ListParagraph"/>
        <w:rPr>
          <w:rFonts w:ascii="Times New Roman" w:hAnsi="Times New Roman" w:cs="Times New Roman"/>
          <w:sz w:val="24"/>
          <w:szCs w:val="24"/>
        </w:rPr>
      </w:pPr>
      <w:r w:rsidRPr="00092A99">
        <w:rPr>
          <w:rFonts w:ascii="Times New Roman" w:hAnsi="Times New Roman" w:cs="Times New Roman"/>
          <w:sz w:val="24"/>
          <w:szCs w:val="24"/>
        </w:rPr>
        <w:t>Below table represents the row-relative frequencies for above raw data.  This table has been used to plot the 100% stacked-bar chart given above.</w:t>
      </w:r>
    </w:p>
    <w:p w14:paraId="340DD5C3" w14:textId="667EE768" w:rsidR="00D56382" w:rsidRPr="00092A99" w:rsidRDefault="00D56382" w:rsidP="00D56382">
      <w:pPr>
        <w:pStyle w:val="ListParagraph"/>
        <w:rPr>
          <w:rFonts w:ascii="Times New Roman" w:hAnsi="Times New Roman" w:cs="Times New Roman"/>
          <w:sz w:val="24"/>
          <w:szCs w:val="24"/>
        </w:rPr>
      </w:pPr>
      <w:r w:rsidRPr="00092A99">
        <w:rPr>
          <w:rFonts w:ascii="Times New Roman" w:hAnsi="Times New Roman" w:cs="Times New Roman"/>
          <w:noProof/>
          <w:sz w:val="24"/>
          <w:szCs w:val="24"/>
        </w:rPr>
        <w:drawing>
          <wp:inline distT="0" distB="0" distL="0" distR="0" wp14:anchorId="5423051B" wp14:editId="3DE52D96">
            <wp:extent cx="2785546" cy="828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6846" cy="832037"/>
                    </a:xfrm>
                    <a:prstGeom prst="rect">
                      <a:avLst/>
                    </a:prstGeom>
                    <a:noFill/>
                    <a:ln>
                      <a:noFill/>
                    </a:ln>
                  </pic:spPr>
                </pic:pic>
              </a:graphicData>
            </a:graphic>
          </wp:inline>
        </w:drawing>
      </w:r>
    </w:p>
    <w:p w14:paraId="2D806F01" w14:textId="3250FFAB" w:rsidR="00D76EB8" w:rsidRPr="00092A99" w:rsidRDefault="00D76EB8" w:rsidP="00D76EB8">
      <w:pPr>
        <w:pStyle w:val="ListParagraph"/>
        <w:numPr>
          <w:ilvl w:val="0"/>
          <w:numId w:val="10"/>
        </w:numPr>
        <w:rPr>
          <w:rFonts w:ascii="Times New Roman" w:hAnsi="Times New Roman" w:cs="Times New Roman"/>
          <w:sz w:val="24"/>
          <w:szCs w:val="24"/>
        </w:rPr>
      </w:pPr>
      <w:r w:rsidRPr="00092A99">
        <w:rPr>
          <w:rFonts w:ascii="Times New Roman" w:hAnsi="Times New Roman" w:cs="Times New Roman"/>
          <w:sz w:val="24"/>
          <w:szCs w:val="24"/>
        </w:rPr>
        <w:t>Use scatter plots to study association between two numerical variables.</w:t>
      </w:r>
    </w:p>
    <w:p w14:paraId="686D0102" w14:textId="4D4A55FC" w:rsidR="00D76EB8" w:rsidRPr="00092A99" w:rsidRDefault="00826FF1" w:rsidP="00D76EB8">
      <w:pPr>
        <w:pStyle w:val="ListParagraph"/>
        <w:numPr>
          <w:ilvl w:val="0"/>
          <w:numId w:val="10"/>
        </w:numPr>
        <w:rPr>
          <w:rFonts w:ascii="Times New Roman" w:hAnsi="Times New Roman" w:cs="Times New Roman"/>
          <w:sz w:val="24"/>
          <w:szCs w:val="24"/>
        </w:rPr>
      </w:pPr>
      <w:r w:rsidRPr="00092A99">
        <w:rPr>
          <w:rFonts w:ascii="Times New Roman" w:hAnsi="Times New Roman" w:cs="Times New Roman"/>
          <w:sz w:val="24"/>
          <w:szCs w:val="24"/>
        </w:rPr>
        <w:lastRenderedPageBreak/>
        <w:t>Scatter plots are graphs that display pairs of values (explanatory, response) as points on a 2-dimensional plane.  Explanatory variable is typically plotted along X-axis and response variable along Y-axis.</w:t>
      </w:r>
    </w:p>
    <w:p w14:paraId="747CC10E" w14:textId="40C9160C" w:rsidR="00826FF1" w:rsidRPr="00092A99" w:rsidRDefault="00A3396E" w:rsidP="00D76EB8">
      <w:pPr>
        <w:pStyle w:val="ListParagraph"/>
        <w:numPr>
          <w:ilvl w:val="0"/>
          <w:numId w:val="10"/>
        </w:numPr>
        <w:rPr>
          <w:rFonts w:ascii="Times New Roman" w:hAnsi="Times New Roman" w:cs="Times New Roman"/>
          <w:sz w:val="24"/>
          <w:szCs w:val="24"/>
        </w:rPr>
      </w:pPr>
      <w:r w:rsidRPr="00092A99">
        <w:rPr>
          <w:rFonts w:ascii="Times New Roman" w:hAnsi="Times New Roman" w:cs="Times New Roman"/>
          <w:sz w:val="24"/>
          <w:szCs w:val="24"/>
        </w:rPr>
        <w:t>Any patterns like upward/downward trend, linear/curved nature in the scatter plot, will reveal an association between the variables.  Scatter plot will also reveal variability of the data (identification of clustering of data) and outliers if any.</w:t>
      </w:r>
    </w:p>
    <w:p w14:paraId="62B60881" w14:textId="05CAF25B" w:rsidR="00A3396E" w:rsidRPr="00092A99" w:rsidRDefault="001415AB" w:rsidP="00D76EB8">
      <w:pPr>
        <w:pStyle w:val="ListParagraph"/>
        <w:numPr>
          <w:ilvl w:val="0"/>
          <w:numId w:val="10"/>
        </w:numPr>
        <w:rPr>
          <w:rFonts w:ascii="Times New Roman" w:hAnsi="Times New Roman" w:cs="Times New Roman"/>
          <w:sz w:val="24"/>
          <w:szCs w:val="24"/>
        </w:rPr>
      </w:pPr>
      <w:r w:rsidRPr="00092A99">
        <w:rPr>
          <w:rFonts w:ascii="Times New Roman" w:hAnsi="Times New Roman" w:cs="Times New Roman"/>
          <w:sz w:val="24"/>
          <w:szCs w:val="24"/>
        </w:rPr>
        <w:t xml:space="preserve">Covariance and correlation are two measures used to quantify the </w:t>
      </w:r>
      <w:r w:rsidR="003B2336" w:rsidRPr="00092A99">
        <w:rPr>
          <w:rFonts w:ascii="Times New Roman" w:hAnsi="Times New Roman" w:cs="Times New Roman"/>
          <w:i/>
          <w:iCs/>
          <w:sz w:val="24"/>
          <w:szCs w:val="24"/>
        </w:rPr>
        <w:t>linear</w:t>
      </w:r>
      <w:r w:rsidR="003B2336" w:rsidRPr="00092A99">
        <w:rPr>
          <w:rFonts w:ascii="Times New Roman" w:hAnsi="Times New Roman" w:cs="Times New Roman"/>
          <w:sz w:val="24"/>
          <w:szCs w:val="24"/>
        </w:rPr>
        <w:t xml:space="preserve"> </w:t>
      </w:r>
      <w:r w:rsidRPr="00092A99">
        <w:rPr>
          <w:rFonts w:ascii="Times New Roman" w:hAnsi="Times New Roman" w:cs="Times New Roman"/>
          <w:sz w:val="24"/>
          <w:szCs w:val="24"/>
        </w:rPr>
        <w:t>association between two numerical variables.</w:t>
      </w:r>
    </w:p>
    <w:p w14:paraId="55C046C1" w14:textId="11EB5F0B" w:rsidR="003B2336" w:rsidRPr="00092A99" w:rsidRDefault="003B2336" w:rsidP="00D76EB8">
      <w:pPr>
        <w:pStyle w:val="ListParagraph"/>
        <w:numPr>
          <w:ilvl w:val="0"/>
          <w:numId w:val="10"/>
        </w:numPr>
        <w:rPr>
          <w:rFonts w:ascii="Times New Roman" w:hAnsi="Times New Roman" w:cs="Times New Roman"/>
          <w:sz w:val="24"/>
          <w:szCs w:val="24"/>
        </w:rPr>
      </w:pPr>
      <w:r w:rsidRPr="00092A99">
        <w:rPr>
          <w:rFonts w:ascii="Times New Roman" w:hAnsi="Times New Roman" w:cs="Times New Roman"/>
          <w:sz w:val="24"/>
          <w:szCs w:val="24"/>
        </w:rPr>
        <w:t>If x</w:t>
      </w:r>
      <w:bookmarkStart w:id="0" w:name="_Hlk54871773"/>
      <w:r w:rsidRPr="00092A99">
        <w:rPr>
          <w:rFonts w:ascii="Times New Roman" w:hAnsi="Times New Roman" w:cs="Times New Roman"/>
          <w:sz w:val="24"/>
          <w:szCs w:val="24"/>
          <w:vertAlign w:val="subscript"/>
        </w:rPr>
        <w:t>i</w:t>
      </w:r>
      <w:bookmarkEnd w:id="0"/>
      <w:r w:rsidRPr="00092A99">
        <w:rPr>
          <w:rFonts w:ascii="Times New Roman" w:hAnsi="Times New Roman" w:cs="Times New Roman"/>
          <w:sz w:val="24"/>
          <w:szCs w:val="24"/>
        </w:rPr>
        <w:t xml:space="preserve"> and </w:t>
      </w:r>
      <w:proofErr w:type="spellStart"/>
      <w:r w:rsidRPr="00092A99">
        <w:rPr>
          <w:rFonts w:ascii="Times New Roman" w:hAnsi="Times New Roman" w:cs="Times New Roman"/>
          <w:sz w:val="24"/>
          <w:szCs w:val="24"/>
        </w:rPr>
        <w:t>y</w:t>
      </w:r>
      <w:r w:rsidRPr="00092A99">
        <w:rPr>
          <w:rFonts w:ascii="Times New Roman" w:hAnsi="Times New Roman" w:cs="Times New Roman"/>
          <w:sz w:val="24"/>
          <w:szCs w:val="24"/>
          <w:vertAlign w:val="subscript"/>
        </w:rPr>
        <w:t>i</w:t>
      </w:r>
      <w:proofErr w:type="spellEnd"/>
      <w:r w:rsidRPr="00092A99">
        <w:rPr>
          <w:rFonts w:ascii="Times New Roman" w:hAnsi="Times New Roman" w:cs="Times New Roman"/>
          <w:sz w:val="24"/>
          <w:szCs w:val="24"/>
        </w:rPr>
        <w:t xml:space="preserve"> denote the </w:t>
      </w:r>
      <w:proofErr w:type="spellStart"/>
      <w:r w:rsidRPr="00092A99">
        <w:rPr>
          <w:rFonts w:ascii="Times New Roman" w:hAnsi="Times New Roman" w:cs="Times New Roman"/>
          <w:sz w:val="24"/>
          <w:szCs w:val="24"/>
        </w:rPr>
        <w:t>i-th</w:t>
      </w:r>
      <w:proofErr w:type="spellEnd"/>
      <w:r w:rsidRPr="00092A99">
        <w:rPr>
          <w:rFonts w:ascii="Times New Roman" w:hAnsi="Times New Roman" w:cs="Times New Roman"/>
          <w:sz w:val="24"/>
          <w:szCs w:val="24"/>
        </w:rPr>
        <w:t xml:space="preserve"> observation of variable x and y respectively, and (x</w:t>
      </w:r>
      <w:r w:rsidRPr="00092A99">
        <w:rPr>
          <w:rFonts w:ascii="Times New Roman" w:hAnsi="Times New Roman" w:cs="Times New Roman"/>
          <w:sz w:val="24"/>
          <w:szCs w:val="24"/>
          <w:vertAlign w:val="subscript"/>
        </w:rPr>
        <w:t>i</w:t>
      </w:r>
      <w:r w:rsidRPr="00092A99">
        <w:rPr>
          <w:rFonts w:ascii="Times New Roman" w:hAnsi="Times New Roman" w:cs="Times New Roman"/>
          <w:sz w:val="24"/>
          <w:szCs w:val="24"/>
        </w:rPr>
        <w:t xml:space="preserve">, </w:t>
      </w:r>
      <w:proofErr w:type="spellStart"/>
      <w:r w:rsidRPr="00092A99">
        <w:rPr>
          <w:rFonts w:ascii="Times New Roman" w:hAnsi="Times New Roman" w:cs="Times New Roman"/>
          <w:sz w:val="24"/>
          <w:szCs w:val="24"/>
        </w:rPr>
        <w:t>y</w:t>
      </w:r>
      <w:r w:rsidRPr="00092A99">
        <w:rPr>
          <w:rFonts w:ascii="Times New Roman" w:hAnsi="Times New Roman" w:cs="Times New Roman"/>
          <w:sz w:val="24"/>
          <w:szCs w:val="24"/>
          <w:vertAlign w:val="subscript"/>
        </w:rPr>
        <w:t>i</w:t>
      </w:r>
      <w:proofErr w:type="spellEnd"/>
      <w:r w:rsidRPr="00092A99">
        <w:rPr>
          <w:rFonts w:ascii="Times New Roman" w:hAnsi="Times New Roman" w:cs="Times New Roman"/>
          <w:sz w:val="24"/>
          <w:szCs w:val="24"/>
        </w:rPr>
        <w:t xml:space="preserve">) be the </w:t>
      </w:r>
      <w:proofErr w:type="spellStart"/>
      <w:r w:rsidRPr="00092A99">
        <w:rPr>
          <w:rFonts w:ascii="Times New Roman" w:hAnsi="Times New Roman" w:cs="Times New Roman"/>
          <w:sz w:val="24"/>
          <w:szCs w:val="24"/>
        </w:rPr>
        <w:t>i-th</w:t>
      </w:r>
      <w:proofErr w:type="spellEnd"/>
      <w:r w:rsidRPr="00092A99">
        <w:rPr>
          <w:rFonts w:ascii="Times New Roman" w:hAnsi="Times New Roman" w:cs="Times New Roman"/>
          <w:sz w:val="24"/>
          <w:szCs w:val="24"/>
        </w:rPr>
        <w:t xml:space="preserve"> paired observation of a population (sample) dataset having N(n) observations, then covariance between the variables x and y is given by </w:t>
      </w:r>
    </w:p>
    <w:p w14:paraId="5FD01B46" w14:textId="13B93C76" w:rsidR="003B2336" w:rsidRPr="00092A99" w:rsidRDefault="003B2336" w:rsidP="003B2336">
      <w:pPr>
        <w:ind w:firstLine="720"/>
        <w:rPr>
          <w:rFonts w:ascii="Times New Roman" w:hAnsi="Times New Roman" w:cs="Times New Roman"/>
          <w:sz w:val="24"/>
          <w:szCs w:val="24"/>
        </w:rPr>
      </w:pPr>
      <w:r w:rsidRPr="00092A99">
        <w:rPr>
          <w:rFonts w:ascii="Times New Roman" w:hAnsi="Times New Roman" w:cs="Times New Roman"/>
          <w:noProof/>
          <w:sz w:val="24"/>
          <w:szCs w:val="24"/>
        </w:rPr>
        <w:drawing>
          <wp:inline distT="0" distB="0" distL="0" distR="0" wp14:anchorId="63F24B90" wp14:editId="6E321E17">
            <wp:extent cx="2910526" cy="90487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6477" cy="916052"/>
                    </a:xfrm>
                    <a:prstGeom prst="rect">
                      <a:avLst/>
                    </a:prstGeom>
                  </pic:spPr>
                </pic:pic>
              </a:graphicData>
            </a:graphic>
          </wp:inline>
        </w:drawing>
      </w:r>
    </w:p>
    <w:p w14:paraId="4451481E" w14:textId="308E1ED2" w:rsidR="003B2336" w:rsidRPr="00092A99" w:rsidRDefault="003B2336" w:rsidP="003B2336">
      <w:pPr>
        <w:pStyle w:val="ListParagraph"/>
        <w:numPr>
          <w:ilvl w:val="0"/>
          <w:numId w:val="10"/>
        </w:numPr>
        <w:rPr>
          <w:rFonts w:ascii="Times New Roman" w:hAnsi="Times New Roman" w:cs="Times New Roman"/>
          <w:sz w:val="24"/>
          <w:szCs w:val="24"/>
        </w:rPr>
      </w:pPr>
      <w:r w:rsidRPr="00092A99">
        <w:rPr>
          <w:rFonts w:ascii="Times New Roman" w:hAnsi="Times New Roman" w:cs="Times New Roman"/>
          <w:sz w:val="24"/>
          <w:szCs w:val="24"/>
        </w:rPr>
        <w:t>When large (small) values of x tend to be associated with large(small) values of y, the signs of the deviations (x - x</w:t>
      </w:r>
      <w:r w:rsidRPr="00092A99">
        <w:rPr>
          <w:rFonts w:ascii="Times New Roman" w:hAnsi="Times New Roman" w:cs="Times New Roman"/>
          <w:sz w:val="24"/>
          <w:szCs w:val="24"/>
          <w:vertAlign w:val="subscript"/>
        </w:rPr>
        <w:t>i</w:t>
      </w:r>
      <w:r w:rsidRPr="00092A99">
        <w:rPr>
          <w:rFonts w:ascii="Times New Roman" w:hAnsi="Times New Roman" w:cs="Times New Roman"/>
          <w:sz w:val="24"/>
          <w:szCs w:val="24"/>
        </w:rPr>
        <w:t xml:space="preserve">) and (y - </w:t>
      </w:r>
      <w:proofErr w:type="spellStart"/>
      <w:r w:rsidRPr="00092A99">
        <w:rPr>
          <w:rFonts w:ascii="Times New Roman" w:hAnsi="Times New Roman" w:cs="Times New Roman"/>
          <w:sz w:val="24"/>
          <w:szCs w:val="24"/>
        </w:rPr>
        <w:t>y</w:t>
      </w:r>
      <w:r w:rsidRPr="00092A99">
        <w:rPr>
          <w:rFonts w:ascii="Times New Roman" w:hAnsi="Times New Roman" w:cs="Times New Roman"/>
          <w:sz w:val="24"/>
          <w:szCs w:val="24"/>
          <w:vertAlign w:val="subscript"/>
        </w:rPr>
        <w:t>i</w:t>
      </w:r>
      <w:proofErr w:type="spellEnd"/>
      <w:r w:rsidRPr="00092A99">
        <w:rPr>
          <w:rFonts w:ascii="Times New Roman" w:hAnsi="Times New Roman" w:cs="Times New Roman"/>
          <w:sz w:val="24"/>
          <w:szCs w:val="24"/>
        </w:rPr>
        <w:t>) tend to be same.</w:t>
      </w:r>
    </w:p>
    <w:p w14:paraId="7D0770AA" w14:textId="55999FB5" w:rsidR="00B42524" w:rsidRPr="00092A99" w:rsidRDefault="00B42524" w:rsidP="00B42524">
      <w:pPr>
        <w:pStyle w:val="ListParagraph"/>
        <w:numPr>
          <w:ilvl w:val="0"/>
          <w:numId w:val="10"/>
        </w:numPr>
        <w:rPr>
          <w:rFonts w:ascii="Times New Roman" w:hAnsi="Times New Roman" w:cs="Times New Roman"/>
          <w:sz w:val="24"/>
          <w:szCs w:val="24"/>
        </w:rPr>
      </w:pPr>
      <w:r w:rsidRPr="00092A99">
        <w:rPr>
          <w:rFonts w:ascii="Times New Roman" w:hAnsi="Times New Roman" w:cs="Times New Roman"/>
          <w:sz w:val="24"/>
          <w:szCs w:val="24"/>
        </w:rPr>
        <w:t>When large (small) values of x tend to be associated with small (large) values of y, the signs of the deviations (x - x</w:t>
      </w:r>
      <w:r w:rsidRPr="00092A99">
        <w:rPr>
          <w:rFonts w:ascii="Times New Roman" w:hAnsi="Times New Roman" w:cs="Times New Roman"/>
          <w:sz w:val="24"/>
          <w:szCs w:val="24"/>
          <w:vertAlign w:val="subscript"/>
        </w:rPr>
        <w:t>i</w:t>
      </w:r>
      <w:r w:rsidRPr="00092A99">
        <w:rPr>
          <w:rFonts w:ascii="Times New Roman" w:hAnsi="Times New Roman" w:cs="Times New Roman"/>
          <w:sz w:val="24"/>
          <w:szCs w:val="24"/>
        </w:rPr>
        <w:t xml:space="preserve">) and (y - </w:t>
      </w:r>
      <w:proofErr w:type="spellStart"/>
      <w:r w:rsidRPr="00092A99">
        <w:rPr>
          <w:rFonts w:ascii="Times New Roman" w:hAnsi="Times New Roman" w:cs="Times New Roman"/>
          <w:sz w:val="24"/>
          <w:szCs w:val="24"/>
        </w:rPr>
        <w:t>y</w:t>
      </w:r>
      <w:r w:rsidRPr="00092A99">
        <w:rPr>
          <w:rFonts w:ascii="Times New Roman" w:hAnsi="Times New Roman" w:cs="Times New Roman"/>
          <w:sz w:val="24"/>
          <w:szCs w:val="24"/>
          <w:vertAlign w:val="subscript"/>
        </w:rPr>
        <w:t>i</w:t>
      </w:r>
      <w:proofErr w:type="spellEnd"/>
      <w:r w:rsidRPr="00092A99">
        <w:rPr>
          <w:rFonts w:ascii="Times New Roman" w:hAnsi="Times New Roman" w:cs="Times New Roman"/>
          <w:sz w:val="24"/>
          <w:szCs w:val="24"/>
        </w:rPr>
        <w:t>) tend to be different.</w:t>
      </w:r>
    </w:p>
    <w:p w14:paraId="57413E7F" w14:textId="4BF09B50" w:rsidR="00B42524" w:rsidRPr="00092A99" w:rsidRDefault="00B42524" w:rsidP="003B2336">
      <w:pPr>
        <w:pStyle w:val="ListParagraph"/>
        <w:numPr>
          <w:ilvl w:val="0"/>
          <w:numId w:val="10"/>
        </w:numPr>
        <w:rPr>
          <w:rFonts w:ascii="Times New Roman" w:hAnsi="Times New Roman" w:cs="Times New Roman"/>
          <w:sz w:val="24"/>
          <w:szCs w:val="24"/>
        </w:rPr>
      </w:pPr>
      <w:r w:rsidRPr="00092A99">
        <w:rPr>
          <w:rFonts w:ascii="Times New Roman" w:hAnsi="Times New Roman" w:cs="Times New Roman"/>
          <w:sz w:val="24"/>
          <w:szCs w:val="24"/>
        </w:rPr>
        <w:t xml:space="preserve">In the case of a positive association (upward trend), </w:t>
      </w:r>
      <w:r w:rsidRPr="00D2436E">
        <w:rPr>
          <w:rFonts w:ascii="Times New Roman" w:hAnsi="Times New Roman" w:cs="Times New Roman"/>
          <w:i/>
          <w:iCs/>
          <w:sz w:val="24"/>
          <w:szCs w:val="24"/>
        </w:rPr>
        <w:t>covariance</w:t>
      </w:r>
      <w:r w:rsidRPr="00092A99">
        <w:rPr>
          <w:rFonts w:ascii="Times New Roman" w:hAnsi="Times New Roman" w:cs="Times New Roman"/>
          <w:sz w:val="24"/>
          <w:szCs w:val="24"/>
        </w:rPr>
        <w:t xml:space="preserve"> is positive.  In the case of negative association (downward trend), </w:t>
      </w:r>
      <w:r w:rsidRPr="00D2436E">
        <w:rPr>
          <w:rFonts w:ascii="Times New Roman" w:hAnsi="Times New Roman" w:cs="Times New Roman"/>
          <w:i/>
          <w:iCs/>
          <w:sz w:val="24"/>
          <w:szCs w:val="24"/>
        </w:rPr>
        <w:t>covariance</w:t>
      </w:r>
      <w:r w:rsidRPr="00092A99">
        <w:rPr>
          <w:rFonts w:ascii="Times New Roman" w:hAnsi="Times New Roman" w:cs="Times New Roman"/>
          <w:sz w:val="24"/>
          <w:szCs w:val="24"/>
        </w:rPr>
        <w:t xml:space="preserve"> is negative.</w:t>
      </w:r>
    </w:p>
    <w:p w14:paraId="68832453" w14:textId="7437F37F" w:rsidR="00B42524" w:rsidRPr="00092A99" w:rsidRDefault="00B42524" w:rsidP="003B2336">
      <w:pPr>
        <w:pStyle w:val="ListParagraph"/>
        <w:numPr>
          <w:ilvl w:val="0"/>
          <w:numId w:val="10"/>
        </w:numPr>
        <w:rPr>
          <w:rFonts w:ascii="Times New Roman" w:hAnsi="Times New Roman" w:cs="Times New Roman"/>
          <w:sz w:val="24"/>
          <w:szCs w:val="24"/>
        </w:rPr>
      </w:pPr>
      <w:r w:rsidRPr="00D2436E">
        <w:rPr>
          <w:rFonts w:ascii="Times New Roman" w:hAnsi="Times New Roman" w:cs="Times New Roman"/>
          <w:i/>
          <w:iCs/>
          <w:sz w:val="24"/>
          <w:szCs w:val="24"/>
        </w:rPr>
        <w:t>Covariance</w:t>
      </w:r>
      <w:r w:rsidRPr="00092A99">
        <w:rPr>
          <w:rFonts w:ascii="Times New Roman" w:hAnsi="Times New Roman" w:cs="Times New Roman"/>
          <w:sz w:val="24"/>
          <w:szCs w:val="24"/>
        </w:rPr>
        <w:t xml:space="preserve"> is difficult to interpret because it has units.</w:t>
      </w:r>
    </w:p>
    <w:p w14:paraId="31637F58" w14:textId="59830074" w:rsidR="007627EE" w:rsidRPr="00092A99" w:rsidRDefault="007627EE" w:rsidP="00EF3768">
      <w:pPr>
        <w:pStyle w:val="ListParagraph"/>
        <w:numPr>
          <w:ilvl w:val="0"/>
          <w:numId w:val="10"/>
        </w:numPr>
        <w:rPr>
          <w:rFonts w:ascii="Times New Roman" w:hAnsi="Times New Roman" w:cs="Times New Roman"/>
          <w:sz w:val="24"/>
          <w:szCs w:val="24"/>
        </w:rPr>
      </w:pPr>
      <w:r w:rsidRPr="00092A99">
        <w:rPr>
          <w:rFonts w:ascii="Times New Roman" w:hAnsi="Times New Roman" w:cs="Times New Roman"/>
          <w:sz w:val="24"/>
          <w:szCs w:val="24"/>
        </w:rPr>
        <w:t xml:space="preserve">A more easily interpreted measure of linear association between two numerical variables </w:t>
      </w:r>
      <w:r w:rsidR="00977177">
        <w:rPr>
          <w:rFonts w:ascii="Times New Roman" w:hAnsi="Times New Roman" w:cs="Times New Roman"/>
          <w:sz w:val="24"/>
          <w:szCs w:val="24"/>
        </w:rPr>
        <w:t>is</w:t>
      </w:r>
      <w:r w:rsidRPr="00092A99">
        <w:rPr>
          <w:rFonts w:ascii="Times New Roman" w:hAnsi="Times New Roman" w:cs="Times New Roman"/>
          <w:sz w:val="24"/>
          <w:szCs w:val="24"/>
        </w:rPr>
        <w:t xml:space="preserve"> </w:t>
      </w:r>
      <w:r w:rsidRPr="00D2436E">
        <w:rPr>
          <w:rFonts w:ascii="Times New Roman" w:hAnsi="Times New Roman" w:cs="Times New Roman"/>
          <w:i/>
          <w:iCs/>
          <w:sz w:val="24"/>
          <w:szCs w:val="24"/>
        </w:rPr>
        <w:t>correlation</w:t>
      </w:r>
      <w:r w:rsidR="00EF3768" w:rsidRPr="00092A99">
        <w:rPr>
          <w:rFonts w:ascii="Times New Roman" w:hAnsi="Times New Roman" w:cs="Times New Roman"/>
          <w:sz w:val="24"/>
          <w:szCs w:val="24"/>
        </w:rPr>
        <w:t xml:space="preserve">, </w:t>
      </w:r>
      <w:r w:rsidR="00977177">
        <w:rPr>
          <w:rFonts w:ascii="Times New Roman" w:hAnsi="Times New Roman" w:cs="Times New Roman"/>
          <w:sz w:val="24"/>
          <w:szCs w:val="24"/>
        </w:rPr>
        <w:t xml:space="preserve">which is </w:t>
      </w:r>
      <w:r w:rsidR="00EF3768" w:rsidRPr="00092A99">
        <w:rPr>
          <w:rFonts w:ascii="Times New Roman" w:hAnsi="Times New Roman" w:cs="Times New Roman"/>
          <w:sz w:val="24"/>
          <w:szCs w:val="24"/>
        </w:rPr>
        <w:t xml:space="preserve">derived from </w:t>
      </w:r>
      <w:r w:rsidR="00EF3768" w:rsidRPr="00D2436E">
        <w:rPr>
          <w:rFonts w:ascii="Times New Roman" w:hAnsi="Times New Roman" w:cs="Times New Roman"/>
          <w:i/>
          <w:iCs/>
          <w:sz w:val="24"/>
          <w:szCs w:val="24"/>
        </w:rPr>
        <w:t>covariance</w:t>
      </w:r>
      <w:r w:rsidR="00EF3768" w:rsidRPr="00092A99">
        <w:rPr>
          <w:rFonts w:ascii="Times New Roman" w:hAnsi="Times New Roman" w:cs="Times New Roman"/>
          <w:sz w:val="24"/>
          <w:szCs w:val="24"/>
        </w:rPr>
        <w:t>.</w:t>
      </w:r>
    </w:p>
    <w:p w14:paraId="2B2382AF" w14:textId="58B33ECF" w:rsidR="00EF3768" w:rsidRPr="00092A99" w:rsidRDefault="00EF3768" w:rsidP="00EF3768">
      <w:pPr>
        <w:pStyle w:val="ListParagraph"/>
        <w:numPr>
          <w:ilvl w:val="0"/>
          <w:numId w:val="10"/>
        </w:numPr>
        <w:rPr>
          <w:rFonts w:ascii="Times New Roman" w:hAnsi="Times New Roman" w:cs="Times New Roman"/>
          <w:sz w:val="24"/>
          <w:szCs w:val="24"/>
        </w:rPr>
      </w:pPr>
      <w:r w:rsidRPr="00D2436E">
        <w:rPr>
          <w:rFonts w:ascii="Times New Roman" w:hAnsi="Times New Roman" w:cs="Times New Roman"/>
          <w:i/>
          <w:iCs/>
          <w:sz w:val="24"/>
          <w:szCs w:val="24"/>
        </w:rPr>
        <w:t>Correlation</w:t>
      </w:r>
      <w:r w:rsidRPr="00092A99">
        <w:rPr>
          <w:rFonts w:ascii="Times New Roman" w:hAnsi="Times New Roman" w:cs="Times New Roman"/>
          <w:sz w:val="24"/>
          <w:szCs w:val="24"/>
        </w:rPr>
        <w:t xml:space="preserve"> between two variables x and y is defined as the covariance between the variables divided by the product of the </w:t>
      </w:r>
      <w:proofErr w:type="spellStart"/>
      <w:proofErr w:type="gramStart"/>
      <w:r w:rsidRPr="00092A99">
        <w:rPr>
          <w:rFonts w:ascii="Times New Roman" w:hAnsi="Times New Roman" w:cs="Times New Roman"/>
          <w:sz w:val="24"/>
          <w:szCs w:val="24"/>
        </w:rPr>
        <w:t>std.deviations</w:t>
      </w:r>
      <w:proofErr w:type="spellEnd"/>
      <w:proofErr w:type="gramEnd"/>
      <w:r w:rsidRPr="00092A99">
        <w:rPr>
          <w:rFonts w:ascii="Times New Roman" w:hAnsi="Times New Roman" w:cs="Times New Roman"/>
          <w:sz w:val="24"/>
          <w:szCs w:val="24"/>
        </w:rPr>
        <w:t xml:space="preserve"> of both.</w:t>
      </w:r>
    </w:p>
    <w:p w14:paraId="2B0422AE" w14:textId="76C72365" w:rsidR="00EF3768" w:rsidRPr="00092A99" w:rsidRDefault="00EF3768" w:rsidP="00EF3768">
      <w:pPr>
        <w:ind w:left="360"/>
        <w:rPr>
          <w:rFonts w:ascii="Times New Roman" w:hAnsi="Times New Roman" w:cs="Times New Roman"/>
          <w:sz w:val="24"/>
          <w:szCs w:val="24"/>
        </w:rPr>
      </w:pPr>
      <w:r w:rsidRPr="00092A99">
        <w:rPr>
          <w:rFonts w:ascii="Times New Roman" w:hAnsi="Times New Roman" w:cs="Times New Roman"/>
          <w:noProof/>
          <w:sz w:val="24"/>
          <w:szCs w:val="24"/>
        </w:rPr>
        <w:drawing>
          <wp:inline distT="0" distB="0" distL="0" distR="0" wp14:anchorId="2CAD8D96" wp14:editId="41D07FE4">
            <wp:extent cx="2533650" cy="8787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7919" cy="904530"/>
                    </a:xfrm>
                    <a:prstGeom prst="rect">
                      <a:avLst/>
                    </a:prstGeom>
                  </pic:spPr>
                </pic:pic>
              </a:graphicData>
            </a:graphic>
          </wp:inline>
        </w:drawing>
      </w:r>
    </w:p>
    <w:p w14:paraId="50A5C42A" w14:textId="3AEDBEA2" w:rsidR="00EF3768" w:rsidRDefault="000F6864" w:rsidP="00EF3768">
      <w:pPr>
        <w:pStyle w:val="ListParagraph"/>
        <w:numPr>
          <w:ilvl w:val="0"/>
          <w:numId w:val="10"/>
        </w:numPr>
        <w:rPr>
          <w:rFonts w:ascii="Times New Roman" w:hAnsi="Times New Roman" w:cs="Times New Roman"/>
          <w:sz w:val="24"/>
          <w:szCs w:val="24"/>
        </w:rPr>
      </w:pPr>
      <w:r w:rsidRPr="00D2436E">
        <w:rPr>
          <w:rFonts w:ascii="Times New Roman" w:hAnsi="Times New Roman" w:cs="Times New Roman"/>
          <w:i/>
          <w:iCs/>
          <w:sz w:val="24"/>
          <w:szCs w:val="24"/>
        </w:rPr>
        <w:t>Correlation</w:t>
      </w:r>
      <w:r w:rsidRPr="00092A99">
        <w:rPr>
          <w:rFonts w:ascii="Times New Roman" w:hAnsi="Times New Roman" w:cs="Times New Roman"/>
          <w:sz w:val="24"/>
          <w:szCs w:val="24"/>
        </w:rPr>
        <w:t xml:space="preserve"> is a unitless measure between -1 and +1.  The </w:t>
      </w:r>
      <w:proofErr w:type="spellStart"/>
      <w:proofErr w:type="gramStart"/>
      <w:r w:rsidRPr="00092A99">
        <w:rPr>
          <w:rFonts w:ascii="Times New Roman" w:hAnsi="Times New Roman" w:cs="Times New Roman"/>
          <w:sz w:val="24"/>
          <w:szCs w:val="24"/>
        </w:rPr>
        <w:t>std.deviation</w:t>
      </w:r>
      <w:proofErr w:type="spellEnd"/>
      <w:proofErr w:type="gramEnd"/>
      <w:r w:rsidRPr="00092A99">
        <w:rPr>
          <w:rFonts w:ascii="Times New Roman" w:hAnsi="Times New Roman" w:cs="Times New Roman"/>
          <w:sz w:val="24"/>
          <w:szCs w:val="24"/>
        </w:rPr>
        <w:t xml:space="preserve"> of the variables cancel out the units of the numerator values.</w:t>
      </w:r>
    </w:p>
    <w:p w14:paraId="4DB71468" w14:textId="02083720" w:rsidR="00B5774F" w:rsidRPr="00B5774F" w:rsidRDefault="00B5774F" w:rsidP="00B5774F">
      <w:pPr>
        <w:pStyle w:val="ListParagraph"/>
        <w:numPr>
          <w:ilvl w:val="0"/>
          <w:numId w:val="10"/>
        </w:numPr>
        <w:jc w:val="both"/>
        <w:rPr>
          <w:rFonts w:ascii="Times New Roman" w:hAnsi="Times New Roman" w:cs="Times New Roman"/>
          <w:sz w:val="24"/>
          <w:szCs w:val="24"/>
        </w:rPr>
      </w:pPr>
      <w:r>
        <w:rPr>
          <w:rFonts w:ascii="Times New Roman" w:hAnsi="Times New Roman" w:cs="Times New Roman"/>
          <w:i/>
          <w:iCs/>
          <w:sz w:val="24"/>
          <w:szCs w:val="24"/>
        </w:rPr>
        <w:t xml:space="preserve">Correlation </w:t>
      </w:r>
      <w:r>
        <w:rPr>
          <w:rFonts w:ascii="Times New Roman" w:hAnsi="Times New Roman" w:cs="Times New Roman"/>
          <w:sz w:val="24"/>
          <w:szCs w:val="24"/>
        </w:rPr>
        <w:t>is affected by outliers.</w:t>
      </w:r>
    </w:p>
    <w:p w14:paraId="585EE92C" w14:textId="7F86495D" w:rsidR="00E21287" w:rsidRDefault="000F6864" w:rsidP="00EF3768">
      <w:pPr>
        <w:pStyle w:val="ListParagraph"/>
        <w:numPr>
          <w:ilvl w:val="0"/>
          <w:numId w:val="10"/>
        </w:numPr>
        <w:rPr>
          <w:rFonts w:ascii="Times New Roman" w:hAnsi="Times New Roman" w:cs="Times New Roman"/>
          <w:sz w:val="24"/>
          <w:szCs w:val="24"/>
        </w:rPr>
      </w:pPr>
      <w:r w:rsidRPr="00092A99">
        <w:rPr>
          <w:rFonts w:ascii="Times New Roman" w:hAnsi="Times New Roman" w:cs="Times New Roman"/>
          <w:sz w:val="24"/>
          <w:szCs w:val="24"/>
        </w:rPr>
        <w:t>The linear association between two variables can also be described using the equation of a line</w:t>
      </w:r>
      <w:r w:rsidR="00E21287" w:rsidRPr="00092A99">
        <w:rPr>
          <w:rFonts w:ascii="Times New Roman" w:hAnsi="Times New Roman" w:cs="Times New Roman"/>
          <w:sz w:val="24"/>
          <w:szCs w:val="24"/>
        </w:rPr>
        <w:t xml:space="preserve"> of the form y = mx + c.</w:t>
      </w:r>
      <w:r w:rsidR="004920FB" w:rsidRPr="00092A99">
        <w:rPr>
          <w:rFonts w:ascii="Times New Roman" w:hAnsi="Times New Roman" w:cs="Times New Roman"/>
          <w:sz w:val="24"/>
          <w:szCs w:val="24"/>
        </w:rPr>
        <w:t xml:space="preserve">  </w:t>
      </w:r>
    </w:p>
    <w:p w14:paraId="3039CF1B" w14:textId="77777777" w:rsidR="00F651C1" w:rsidRDefault="00F651C1" w:rsidP="00F651C1">
      <w:pPr>
        <w:pStyle w:val="ListParagraph"/>
        <w:numPr>
          <w:ilvl w:val="0"/>
          <w:numId w:val="10"/>
        </w:numPr>
        <w:jc w:val="both"/>
        <w:rPr>
          <w:rFonts w:ascii="Times New Roman" w:hAnsi="Times New Roman" w:cs="Times New Roman"/>
          <w:sz w:val="24"/>
          <w:szCs w:val="24"/>
        </w:rPr>
      </w:pPr>
      <w:r w:rsidRPr="005272A2">
        <w:rPr>
          <w:rFonts w:ascii="Times New Roman" w:hAnsi="Times New Roman" w:cs="Times New Roman"/>
          <w:sz w:val="24"/>
          <w:szCs w:val="24"/>
        </w:rPr>
        <w:lastRenderedPageBreak/>
        <w:t>Best line fit between a set of pairs of (x, y) will have it slope calculated using</w:t>
      </w:r>
      <w:r w:rsidRPr="005272A2">
        <w:rPr>
          <w:noProof/>
        </w:rPr>
        <w:drawing>
          <wp:inline distT="0" distB="0" distL="0" distR="0" wp14:anchorId="6CA69BAE" wp14:editId="4EAF5A9F">
            <wp:extent cx="1647825" cy="7706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63461" cy="777938"/>
                    </a:xfrm>
                    <a:prstGeom prst="rect">
                      <a:avLst/>
                    </a:prstGeom>
                  </pic:spPr>
                </pic:pic>
              </a:graphicData>
            </a:graphic>
          </wp:inline>
        </w:drawing>
      </w:r>
    </w:p>
    <w:p w14:paraId="34CB0265" w14:textId="77777777" w:rsidR="00F651C1" w:rsidRPr="005272A2" w:rsidRDefault="00F651C1" w:rsidP="00F651C1">
      <w:pPr>
        <w:pStyle w:val="ListParagraph"/>
        <w:jc w:val="both"/>
        <w:rPr>
          <w:rFonts w:ascii="Times New Roman" w:hAnsi="Times New Roman" w:cs="Times New Roman"/>
          <w:sz w:val="24"/>
          <w:szCs w:val="24"/>
        </w:rPr>
      </w:pPr>
      <w:r w:rsidRPr="005272A2">
        <w:rPr>
          <w:rFonts w:ascii="Times New Roman" w:hAnsi="Times New Roman" w:cs="Times New Roman"/>
          <w:sz w:val="24"/>
          <w:szCs w:val="24"/>
        </w:rPr>
        <w:t xml:space="preserve">where n is the number of pairs, </w:t>
      </w:r>
      <m:oMath>
        <m:acc>
          <m:accPr>
            <m:chr m:val="̅"/>
            <m:ctrlPr>
              <w:rPr>
                <w:rFonts w:ascii="Cambria Math" w:hAnsi="Cambria Math" w:cs="Times New Roman"/>
                <w:sz w:val="24"/>
                <w:szCs w:val="24"/>
              </w:rPr>
            </m:ctrlPr>
          </m:accPr>
          <m:e>
            <m:r>
              <w:rPr>
                <w:rFonts w:ascii="Cambria Math" w:hAnsi="Cambria Math" w:cs="Times New Roman"/>
                <w:sz w:val="24"/>
                <w:szCs w:val="24"/>
              </w:rPr>
              <m:t>x</m:t>
            </m:r>
          </m:e>
        </m:acc>
      </m:oMath>
      <w:r w:rsidRPr="005272A2">
        <w:rPr>
          <w:rFonts w:ascii="Times New Roman" w:hAnsi="Times New Roman" w:cs="Times New Roman"/>
          <w:sz w:val="24"/>
          <w:szCs w:val="24"/>
        </w:rPr>
        <w:t xml:space="preserve"> and </w:t>
      </w:r>
      <m:oMath>
        <m:acc>
          <m:accPr>
            <m:chr m:val="̅"/>
            <m:ctrlPr>
              <w:rPr>
                <w:rFonts w:ascii="Cambria Math" w:hAnsi="Cambria Math" w:cs="Times New Roman"/>
                <w:sz w:val="24"/>
                <w:szCs w:val="24"/>
              </w:rPr>
            </m:ctrlPr>
          </m:accPr>
          <m:e>
            <m:r>
              <w:rPr>
                <w:rFonts w:ascii="Cambria Math" w:hAnsi="Cambria Math" w:cs="Times New Roman"/>
                <w:sz w:val="24"/>
                <w:szCs w:val="24"/>
              </w:rPr>
              <m:t>y</m:t>
            </m:r>
          </m:e>
        </m:acc>
      </m:oMath>
      <w:r w:rsidRPr="005272A2">
        <w:rPr>
          <w:rFonts w:ascii="Times New Roman" w:hAnsi="Times New Roman" w:cs="Times New Roman"/>
          <w:sz w:val="24"/>
          <w:szCs w:val="24"/>
        </w:rPr>
        <w:t xml:space="preserve"> are mean value of x-values and y-values respectively.</w:t>
      </w:r>
    </w:p>
    <w:p w14:paraId="5DB97E94" w14:textId="5F30C4F3" w:rsidR="00F651C1" w:rsidRPr="00F651C1" w:rsidRDefault="00F651C1" w:rsidP="00F651C1">
      <w:pPr>
        <w:ind w:firstLine="720"/>
        <w:jc w:val="both"/>
        <w:rPr>
          <w:rFonts w:ascii="Times New Roman" w:hAnsi="Times New Roman" w:cs="Times New Roman"/>
          <w:sz w:val="24"/>
          <w:szCs w:val="24"/>
        </w:rPr>
      </w:pPr>
      <w:r w:rsidRPr="005272A2">
        <w:rPr>
          <w:rFonts w:ascii="Times New Roman" w:hAnsi="Times New Roman" w:cs="Times New Roman"/>
          <w:sz w:val="24"/>
          <w:szCs w:val="24"/>
        </w:rPr>
        <w:t>(Reference: https://www.varsitytutors.com/hotmath/hotmath_help/topics/line-of-best-fit)</w:t>
      </w:r>
    </w:p>
    <w:p w14:paraId="09B19847" w14:textId="53A996CB" w:rsidR="000F6864" w:rsidRDefault="00D2436E" w:rsidP="00AA5CD4">
      <w:pPr>
        <w:pStyle w:val="ListParagraph"/>
        <w:numPr>
          <w:ilvl w:val="0"/>
          <w:numId w:val="10"/>
        </w:numPr>
        <w:rPr>
          <w:rFonts w:ascii="Times New Roman" w:hAnsi="Times New Roman" w:cs="Times New Roman"/>
          <w:sz w:val="24"/>
          <w:szCs w:val="24"/>
        </w:rPr>
      </w:pPr>
      <w:r w:rsidRPr="00D2436E">
        <w:rPr>
          <w:rFonts w:ascii="Times New Roman" w:hAnsi="Times New Roman" w:cs="Times New Roman"/>
          <w:sz w:val="24"/>
          <w:szCs w:val="24"/>
        </w:rPr>
        <w:t>Square of the correlation coefficient is referred to as R</w:t>
      </w:r>
      <w:r w:rsidRPr="00D2436E">
        <w:rPr>
          <w:rFonts w:ascii="Times New Roman" w:hAnsi="Times New Roman" w:cs="Times New Roman"/>
          <w:sz w:val="24"/>
          <w:szCs w:val="24"/>
          <w:vertAlign w:val="superscript"/>
        </w:rPr>
        <w:t>2</w:t>
      </w:r>
      <w:r>
        <w:rPr>
          <w:rFonts w:ascii="Times New Roman" w:hAnsi="Times New Roman" w:cs="Times New Roman"/>
          <w:sz w:val="24"/>
          <w:szCs w:val="24"/>
        </w:rPr>
        <w:t xml:space="preserve"> and is the </w:t>
      </w:r>
      <w:r w:rsidR="004920FB" w:rsidRPr="00D2436E">
        <w:rPr>
          <w:rFonts w:ascii="Times New Roman" w:hAnsi="Times New Roman" w:cs="Times New Roman"/>
          <w:i/>
          <w:iCs/>
          <w:sz w:val="24"/>
          <w:szCs w:val="24"/>
        </w:rPr>
        <w:t xml:space="preserve">goodness to fit </w:t>
      </w:r>
      <w:r w:rsidR="004920FB" w:rsidRPr="00D2436E">
        <w:rPr>
          <w:rFonts w:ascii="Times New Roman" w:hAnsi="Times New Roman" w:cs="Times New Roman"/>
          <w:sz w:val="24"/>
          <w:szCs w:val="24"/>
        </w:rPr>
        <w:t xml:space="preserve">measure, and takes values between 0 and 1.  </w:t>
      </w:r>
      <w:r w:rsidR="00E21287" w:rsidRPr="00D2436E">
        <w:rPr>
          <w:rFonts w:ascii="Times New Roman" w:hAnsi="Times New Roman" w:cs="Times New Roman"/>
          <w:sz w:val="24"/>
          <w:szCs w:val="24"/>
        </w:rPr>
        <w:t>R</w:t>
      </w:r>
      <w:r w:rsidR="00E21287" w:rsidRPr="00D2436E">
        <w:rPr>
          <w:rFonts w:ascii="Times New Roman" w:hAnsi="Times New Roman" w:cs="Times New Roman"/>
          <w:sz w:val="24"/>
          <w:szCs w:val="24"/>
          <w:vertAlign w:val="superscript"/>
        </w:rPr>
        <w:t xml:space="preserve">2 </w:t>
      </w:r>
      <w:r w:rsidR="00E21287" w:rsidRPr="00D2436E">
        <w:rPr>
          <w:rFonts w:ascii="Times New Roman" w:hAnsi="Times New Roman" w:cs="Times New Roman"/>
          <w:sz w:val="24"/>
          <w:szCs w:val="24"/>
        </w:rPr>
        <w:t>is a positive value irrespective of whether the correlation is negative (</w:t>
      </w:r>
      <w:r w:rsidR="0017517C" w:rsidRPr="00D2436E">
        <w:rPr>
          <w:rFonts w:ascii="Times New Roman" w:hAnsi="Times New Roman" w:cs="Times New Roman"/>
          <w:sz w:val="24"/>
          <w:szCs w:val="24"/>
        </w:rPr>
        <w:t xml:space="preserve">typically </w:t>
      </w:r>
      <w:r w:rsidR="00E21287" w:rsidRPr="00D2436E">
        <w:rPr>
          <w:rFonts w:ascii="Times New Roman" w:hAnsi="Times New Roman" w:cs="Times New Roman"/>
          <w:sz w:val="24"/>
          <w:szCs w:val="24"/>
        </w:rPr>
        <w:t>downward slope) or positive (</w:t>
      </w:r>
      <w:r w:rsidR="0017517C" w:rsidRPr="00D2436E">
        <w:rPr>
          <w:rFonts w:ascii="Times New Roman" w:hAnsi="Times New Roman" w:cs="Times New Roman"/>
          <w:sz w:val="24"/>
          <w:szCs w:val="24"/>
        </w:rPr>
        <w:t xml:space="preserve">typically </w:t>
      </w:r>
      <w:r w:rsidR="00E21287" w:rsidRPr="00D2436E">
        <w:rPr>
          <w:rFonts w:ascii="Times New Roman" w:hAnsi="Times New Roman" w:cs="Times New Roman"/>
          <w:sz w:val="24"/>
          <w:szCs w:val="24"/>
        </w:rPr>
        <w:t>upward slope).</w:t>
      </w:r>
    </w:p>
    <w:p w14:paraId="57CBAE11" w14:textId="3C5EAB27" w:rsidR="00BB6B0D" w:rsidRPr="00092A99" w:rsidRDefault="00D06534" w:rsidP="00BB6B0D">
      <w:pPr>
        <w:pStyle w:val="ListParagraph"/>
        <w:numPr>
          <w:ilvl w:val="0"/>
          <w:numId w:val="10"/>
        </w:numPr>
        <w:rPr>
          <w:rFonts w:ascii="Times New Roman" w:hAnsi="Times New Roman" w:cs="Times New Roman"/>
          <w:sz w:val="24"/>
          <w:szCs w:val="24"/>
        </w:rPr>
      </w:pPr>
      <w:r w:rsidRPr="00092A99">
        <w:rPr>
          <w:rFonts w:ascii="Times New Roman" w:hAnsi="Times New Roman" w:cs="Times New Roman"/>
          <w:sz w:val="24"/>
          <w:szCs w:val="24"/>
        </w:rPr>
        <w:t>R</w:t>
      </w:r>
      <w:r w:rsidRPr="00092A99">
        <w:rPr>
          <w:rFonts w:ascii="Times New Roman" w:hAnsi="Times New Roman" w:cs="Times New Roman"/>
          <w:sz w:val="24"/>
          <w:szCs w:val="24"/>
          <w:vertAlign w:val="superscript"/>
        </w:rPr>
        <w:t xml:space="preserve">2 </w:t>
      </w:r>
      <w:r w:rsidRPr="00092A99">
        <w:rPr>
          <w:rFonts w:ascii="Times New Roman" w:hAnsi="Times New Roman" w:cs="Times New Roman"/>
          <w:sz w:val="24"/>
          <w:szCs w:val="24"/>
        </w:rPr>
        <w:t xml:space="preserve">helps capture </w:t>
      </w:r>
      <w:r w:rsidR="004A0F90">
        <w:rPr>
          <w:rFonts w:ascii="Times New Roman" w:hAnsi="Times New Roman" w:cs="Times New Roman"/>
          <w:sz w:val="24"/>
          <w:szCs w:val="24"/>
        </w:rPr>
        <w:t>t</w:t>
      </w:r>
      <w:r w:rsidR="00BB6B0D" w:rsidRPr="00092A99">
        <w:rPr>
          <w:rFonts w:ascii="Times New Roman" w:hAnsi="Times New Roman" w:cs="Times New Roman"/>
          <w:sz w:val="24"/>
          <w:szCs w:val="24"/>
        </w:rPr>
        <w:t xml:space="preserve">he proportion of variability in </w:t>
      </w:r>
      <w:r w:rsidRPr="00092A99">
        <w:rPr>
          <w:rFonts w:ascii="Times New Roman" w:hAnsi="Times New Roman" w:cs="Times New Roman"/>
          <w:sz w:val="24"/>
          <w:szCs w:val="24"/>
        </w:rPr>
        <w:t xml:space="preserve">a </w:t>
      </w:r>
      <w:r w:rsidR="00BB6B0D" w:rsidRPr="00092A99">
        <w:rPr>
          <w:rFonts w:ascii="Times New Roman" w:hAnsi="Times New Roman" w:cs="Times New Roman"/>
          <w:sz w:val="24"/>
          <w:szCs w:val="24"/>
        </w:rPr>
        <w:t>data set that</w:t>
      </w:r>
      <w:r w:rsidRPr="00092A99">
        <w:rPr>
          <w:rFonts w:ascii="Times New Roman" w:hAnsi="Times New Roman" w:cs="Times New Roman"/>
          <w:sz w:val="24"/>
          <w:szCs w:val="24"/>
        </w:rPr>
        <w:t xml:space="preserve">.  It </w:t>
      </w:r>
      <w:r w:rsidR="00BB6B0D" w:rsidRPr="00092A99">
        <w:rPr>
          <w:rFonts w:ascii="Times New Roman" w:hAnsi="Times New Roman" w:cs="Times New Roman"/>
          <w:sz w:val="24"/>
          <w:szCs w:val="24"/>
        </w:rPr>
        <w:t>is very low, if R</w:t>
      </w:r>
      <w:r w:rsidR="00BB6B0D" w:rsidRPr="00092A99">
        <w:rPr>
          <w:rFonts w:ascii="Times New Roman" w:hAnsi="Times New Roman" w:cs="Times New Roman"/>
          <w:sz w:val="24"/>
          <w:szCs w:val="24"/>
          <w:vertAlign w:val="superscript"/>
        </w:rPr>
        <w:t xml:space="preserve">2 </w:t>
      </w:r>
      <w:r w:rsidR="00BB6B0D" w:rsidRPr="00092A99">
        <w:rPr>
          <w:rFonts w:ascii="Times New Roman" w:hAnsi="Times New Roman" w:cs="Times New Roman"/>
          <w:sz w:val="24"/>
          <w:szCs w:val="24"/>
        </w:rPr>
        <w:t>is closer to 0. And it is pretty high, if the R</w:t>
      </w:r>
      <w:r w:rsidR="00BB6B0D" w:rsidRPr="00092A99">
        <w:rPr>
          <w:rFonts w:ascii="Times New Roman" w:hAnsi="Times New Roman" w:cs="Times New Roman"/>
          <w:sz w:val="24"/>
          <w:szCs w:val="24"/>
          <w:vertAlign w:val="superscript"/>
        </w:rPr>
        <w:t>2</w:t>
      </w:r>
      <w:r w:rsidR="00BB6B0D" w:rsidRPr="00092A99">
        <w:rPr>
          <w:rFonts w:ascii="Times New Roman" w:hAnsi="Times New Roman" w:cs="Times New Roman"/>
          <w:sz w:val="24"/>
          <w:szCs w:val="24"/>
        </w:rPr>
        <w:t>=1.</w:t>
      </w:r>
    </w:p>
    <w:p w14:paraId="757D4DAE" w14:textId="34845FD9" w:rsidR="000F6864" w:rsidRPr="00092A99" w:rsidRDefault="00F23AD1" w:rsidP="00E62F0D">
      <w:pPr>
        <w:pStyle w:val="ListParagraph"/>
        <w:numPr>
          <w:ilvl w:val="0"/>
          <w:numId w:val="10"/>
        </w:numPr>
        <w:rPr>
          <w:rFonts w:ascii="Times New Roman" w:hAnsi="Times New Roman" w:cs="Times New Roman"/>
          <w:sz w:val="24"/>
          <w:szCs w:val="24"/>
        </w:rPr>
      </w:pPr>
      <w:r w:rsidRPr="00092A99">
        <w:rPr>
          <w:rFonts w:ascii="Times New Roman" w:hAnsi="Times New Roman" w:cs="Times New Roman"/>
          <w:sz w:val="24"/>
          <w:szCs w:val="24"/>
        </w:rPr>
        <w:t>If you’ve to measure the association between a categorical (assuming only two levels; also called dichotomous) and numerical variable, we use a concept called bi-serial correlation measure.  To start with, code the levels of the categorical variable.  Thus, code ‘Male’ as 0 and ‘Female’ as 1 in a gender-wise dataset.  Now, scatter-plot the variables.  If the cluster for ‘Male’ is visually different from that for ‘Female’, correlation is low.</w:t>
      </w:r>
    </w:p>
    <w:p w14:paraId="0CC2D1D5" w14:textId="6586255D" w:rsidR="00F23AD1" w:rsidRPr="00092A99" w:rsidRDefault="00F23AD1" w:rsidP="00EF3768">
      <w:pPr>
        <w:pStyle w:val="ListParagraph"/>
        <w:numPr>
          <w:ilvl w:val="0"/>
          <w:numId w:val="10"/>
        </w:numPr>
        <w:rPr>
          <w:rFonts w:ascii="Times New Roman" w:hAnsi="Times New Roman" w:cs="Times New Roman"/>
          <w:sz w:val="24"/>
          <w:szCs w:val="24"/>
        </w:rPr>
      </w:pPr>
      <w:r w:rsidRPr="00092A99">
        <w:rPr>
          <w:rFonts w:ascii="Times New Roman" w:hAnsi="Times New Roman" w:cs="Times New Roman"/>
          <w:sz w:val="24"/>
          <w:szCs w:val="24"/>
        </w:rPr>
        <w:t>In order to quantify the correlation of a categorical and numerical variable, point bi-serial correlation coefficient can be used.  Following steps are used to calculate it.</w:t>
      </w:r>
    </w:p>
    <w:p w14:paraId="34A91A22" w14:textId="1F8F0617" w:rsidR="0072200B" w:rsidRPr="00092A99" w:rsidRDefault="0072200B" w:rsidP="005446BD">
      <w:pPr>
        <w:ind w:firstLine="360"/>
        <w:rPr>
          <w:rFonts w:ascii="Times New Roman" w:hAnsi="Times New Roman" w:cs="Times New Roman"/>
          <w:sz w:val="24"/>
          <w:szCs w:val="24"/>
        </w:rPr>
      </w:pPr>
      <w:r w:rsidRPr="00092A99">
        <w:rPr>
          <w:rFonts w:ascii="Times New Roman" w:hAnsi="Times New Roman" w:cs="Times New Roman"/>
          <w:noProof/>
          <w:sz w:val="24"/>
          <w:szCs w:val="24"/>
        </w:rPr>
        <w:drawing>
          <wp:inline distT="0" distB="0" distL="0" distR="0" wp14:anchorId="7021F1CF" wp14:editId="4E11E51A">
            <wp:extent cx="4057650" cy="35847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1246" cy="3596778"/>
                    </a:xfrm>
                    <a:prstGeom prst="rect">
                      <a:avLst/>
                    </a:prstGeom>
                    <a:noFill/>
                    <a:ln>
                      <a:noFill/>
                    </a:ln>
                  </pic:spPr>
                </pic:pic>
              </a:graphicData>
            </a:graphic>
          </wp:inline>
        </w:drawing>
      </w:r>
    </w:p>
    <w:p w14:paraId="66153E97" w14:textId="57F884DB" w:rsidR="00D6638E" w:rsidRDefault="00D6638E" w:rsidP="008558D4">
      <w:pPr>
        <w:pStyle w:val="ListParagraph"/>
        <w:numPr>
          <w:ilvl w:val="0"/>
          <w:numId w:val="10"/>
        </w:numPr>
        <w:rPr>
          <w:rFonts w:ascii="Times New Roman" w:hAnsi="Times New Roman" w:cs="Times New Roman"/>
          <w:sz w:val="24"/>
          <w:szCs w:val="24"/>
        </w:rPr>
      </w:pPr>
      <w:r w:rsidRPr="00092A99">
        <w:rPr>
          <w:rFonts w:ascii="Times New Roman" w:hAnsi="Times New Roman" w:cs="Times New Roman"/>
          <w:sz w:val="24"/>
          <w:szCs w:val="24"/>
        </w:rPr>
        <w:lastRenderedPageBreak/>
        <w:t>The PBS coefficient is between 0 and 1.  If the value is closer to 0, the variables don’t have any association.  Closer to 1, the variables are tightly associated.</w:t>
      </w:r>
    </w:p>
    <w:p w14:paraId="740D9A00" w14:textId="4E8E2A61" w:rsidR="00065D5B" w:rsidRDefault="00065D5B" w:rsidP="008558D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How data manipulation affects statistical measures?</w:t>
      </w:r>
    </w:p>
    <w:tbl>
      <w:tblPr>
        <w:tblStyle w:val="TableGrid"/>
        <w:tblW w:w="0" w:type="auto"/>
        <w:tblInd w:w="360" w:type="dxa"/>
        <w:tblLook w:val="04A0" w:firstRow="1" w:lastRow="0" w:firstColumn="1" w:lastColumn="0" w:noHBand="0" w:noVBand="1"/>
      </w:tblPr>
      <w:tblGrid>
        <w:gridCol w:w="1498"/>
        <w:gridCol w:w="2547"/>
        <w:gridCol w:w="2790"/>
        <w:gridCol w:w="1800"/>
      </w:tblGrid>
      <w:tr w:rsidR="00065D5B" w14:paraId="7BB12F8A" w14:textId="77777777" w:rsidTr="00065D5B">
        <w:tc>
          <w:tcPr>
            <w:tcW w:w="1498" w:type="dxa"/>
          </w:tcPr>
          <w:p w14:paraId="6E13122C" w14:textId="77777777" w:rsidR="00065D5B" w:rsidRDefault="00065D5B" w:rsidP="00065D5B">
            <w:pPr>
              <w:rPr>
                <w:rFonts w:ascii="Times New Roman" w:hAnsi="Times New Roman" w:cs="Times New Roman"/>
                <w:sz w:val="24"/>
                <w:szCs w:val="24"/>
              </w:rPr>
            </w:pPr>
          </w:p>
        </w:tc>
        <w:tc>
          <w:tcPr>
            <w:tcW w:w="2547" w:type="dxa"/>
          </w:tcPr>
          <w:p w14:paraId="6CAD0BA2" w14:textId="51771048" w:rsidR="00065D5B" w:rsidRDefault="00065D5B" w:rsidP="00065D5B">
            <w:pPr>
              <w:rPr>
                <w:rFonts w:ascii="Times New Roman" w:hAnsi="Times New Roman" w:cs="Times New Roman"/>
                <w:sz w:val="24"/>
                <w:szCs w:val="24"/>
              </w:rPr>
            </w:pPr>
            <w:r>
              <w:rPr>
                <w:rFonts w:ascii="Times New Roman" w:hAnsi="Times New Roman" w:cs="Times New Roman"/>
                <w:sz w:val="24"/>
                <w:szCs w:val="24"/>
              </w:rPr>
              <w:t>Adding constant (+C)</w:t>
            </w:r>
          </w:p>
        </w:tc>
        <w:tc>
          <w:tcPr>
            <w:tcW w:w="2790" w:type="dxa"/>
          </w:tcPr>
          <w:p w14:paraId="45A42430" w14:textId="32FF855A" w:rsidR="00065D5B" w:rsidRDefault="00065D5B" w:rsidP="00065D5B">
            <w:pPr>
              <w:rPr>
                <w:rFonts w:ascii="Times New Roman" w:hAnsi="Times New Roman" w:cs="Times New Roman"/>
                <w:sz w:val="24"/>
                <w:szCs w:val="24"/>
              </w:rPr>
            </w:pPr>
            <w:r>
              <w:rPr>
                <w:rFonts w:ascii="Times New Roman" w:hAnsi="Times New Roman" w:cs="Times New Roman"/>
                <w:sz w:val="24"/>
                <w:szCs w:val="24"/>
              </w:rPr>
              <w:t>Multiplying constant (*C)</w:t>
            </w:r>
          </w:p>
        </w:tc>
        <w:tc>
          <w:tcPr>
            <w:tcW w:w="1800" w:type="dxa"/>
          </w:tcPr>
          <w:p w14:paraId="450D134A" w14:textId="612400FA" w:rsidR="00065D5B" w:rsidRDefault="00065D5B" w:rsidP="00065D5B">
            <w:pPr>
              <w:rPr>
                <w:rFonts w:ascii="Times New Roman" w:hAnsi="Times New Roman" w:cs="Times New Roman"/>
                <w:sz w:val="24"/>
                <w:szCs w:val="24"/>
              </w:rPr>
            </w:pPr>
            <w:r>
              <w:rPr>
                <w:rFonts w:ascii="Times New Roman" w:hAnsi="Times New Roman" w:cs="Times New Roman"/>
                <w:sz w:val="24"/>
                <w:szCs w:val="24"/>
              </w:rPr>
              <w:t>Outliers</w:t>
            </w:r>
          </w:p>
        </w:tc>
      </w:tr>
      <w:tr w:rsidR="00065D5B" w14:paraId="340B302E" w14:textId="77777777" w:rsidTr="00065D5B">
        <w:tc>
          <w:tcPr>
            <w:tcW w:w="1498" w:type="dxa"/>
          </w:tcPr>
          <w:p w14:paraId="5779CD9F" w14:textId="1FE032DE" w:rsidR="00065D5B" w:rsidRDefault="00065D5B" w:rsidP="00065D5B">
            <w:pPr>
              <w:rPr>
                <w:rFonts w:ascii="Times New Roman" w:hAnsi="Times New Roman" w:cs="Times New Roman"/>
                <w:sz w:val="24"/>
                <w:szCs w:val="24"/>
              </w:rPr>
            </w:pPr>
            <w:r>
              <w:rPr>
                <w:rFonts w:ascii="Times New Roman" w:hAnsi="Times New Roman" w:cs="Times New Roman"/>
                <w:sz w:val="24"/>
                <w:szCs w:val="24"/>
              </w:rPr>
              <w:t>Mean</w:t>
            </w:r>
          </w:p>
        </w:tc>
        <w:tc>
          <w:tcPr>
            <w:tcW w:w="2547" w:type="dxa"/>
          </w:tcPr>
          <w:p w14:paraId="76D23CC7" w14:textId="2C249383" w:rsidR="00065D5B" w:rsidRDefault="00065D5B" w:rsidP="00065D5B">
            <w:pPr>
              <w:rPr>
                <w:rFonts w:ascii="Times New Roman" w:hAnsi="Times New Roman" w:cs="Times New Roman"/>
                <w:sz w:val="24"/>
                <w:szCs w:val="24"/>
              </w:rPr>
            </w:pPr>
            <w:r>
              <w:rPr>
                <w:rFonts w:ascii="Times New Roman" w:hAnsi="Times New Roman" w:cs="Times New Roman"/>
                <w:sz w:val="24"/>
                <w:szCs w:val="24"/>
              </w:rPr>
              <w:t>+C</w:t>
            </w:r>
          </w:p>
        </w:tc>
        <w:tc>
          <w:tcPr>
            <w:tcW w:w="2790" w:type="dxa"/>
          </w:tcPr>
          <w:p w14:paraId="7A728D55" w14:textId="40D6C5E7" w:rsidR="00065D5B" w:rsidRPr="00065D5B" w:rsidRDefault="00065D5B" w:rsidP="00065D5B">
            <w:pPr>
              <w:rPr>
                <w:rFonts w:ascii="Times New Roman" w:hAnsi="Times New Roman" w:cs="Times New Roman"/>
                <w:sz w:val="24"/>
                <w:szCs w:val="24"/>
              </w:rPr>
            </w:pPr>
            <w:r>
              <w:rPr>
                <w:rFonts w:ascii="Times New Roman" w:hAnsi="Times New Roman" w:cs="Times New Roman"/>
                <w:sz w:val="24"/>
                <w:szCs w:val="24"/>
              </w:rPr>
              <w:t>* C</w:t>
            </w:r>
          </w:p>
        </w:tc>
        <w:tc>
          <w:tcPr>
            <w:tcW w:w="1800" w:type="dxa"/>
          </w:tcPr>
          <w:p w14:paraId="17A4FD94" w14:textId="2FA359F7" w:rsidR="00065D5B" w:rsidRDefault="00065D5B" w:rsidP="00065D5B">
            <w:pPr>
              <w:rPr>
                <w:rFonts w:ascii="Times New Roman" w:hAnsi="Times New Roman" w:cs="Times New Roman"/>
                <w:sz w:val="24"/>
                <w:szCs w:val="24"/>
              </w:rPr>
            </w:pPr>
            <w:r>
              <w:rPr>
                <w:rFonts w:ascii="Times New Roman" w:hAnsi="Times New Roman" w:cs="Times New Roman"/>
                <w:sz w:val="24"/>
                <w:szCs w:val="24"/>
              </w:rPr>
              <w:t>Affected</w:t>
            </w:r>
          </w:p>
        </w:tc>
      </w:tr>
      <w:tr w:rsidR="00065D5B" w14:paraId="268B236F" w14:textId="77777777" w:rsidTr="00065D5B">
        <w:tc>
          <w:tcPr>
            <w:tcW w:w="1498" w:type="dxa"/>
          </w:tcPr>
          <w:p w14:paraId="2C4419F2" w14:textId="7E37BE46" w:rsidR="00065D5B" w:rsidRDefault="00065D5B" w:rsidP="00065D5B">
            <w:pPr>
              <w:rPr>
                <w:rFonts w:ascii="Times New Roman" w:hAnsi="Times New Roman" w:cs="Times New Roman"/>
                <w:sz w:val="24"/>
                <w:szCs w:val="24"/>
              </w:rPr>
            </w:pPr>
            <w:r>
              <w:rPr>
                <w:rFonts w:ascii="Times New Roman" w:hAnsi="Times New Roman" w:cs="Times New Roman"/>
                <w:sz w:val="24"/>
                <w:szCs w:val="24"/>
              </w:rPr>
              <w:t>Median</w:t>
            </w:r>
          </w:p>
        </w:tc>
        <w:tc>
          <w:tcPr>
            <w:tcW w:w="2547" w:type="dxa"/>
          </w:tcPr>
          <w:p w14:paraId="4BA42C75" w14:textId="1BB5A6CE" w:rsidR="00065D5B" w:rsidRDefault="00065D5B" w:rsidP="00065D5B">
            <w:pPr>
              <w:rPr>
                <w:rFonts w:ascii="Times New Roman" w:hAnsi="Times New Roman" w:cs="Times New Roman"/>
                <w:sz w:val="24"/>
                <w:szCs w:val="24"/>
              </w:rPr>
            </w:pPr>
            <w:r>
              <w:rPr>
                <w:rFonts w:ascii="Times New Roman" w:hAnsi="Times New Roman" w:cs="Times New Roman"/>
                <w:sz w:val="24"/>
                <w:szCs w:val="24"/>
              </w:rPr>
              <w:t>+C</w:t>
            </w:r>
          </w:p>
        </w:tc>
        <w:tc>
          <w:tcPr>
            <w:tcW w:w="2790" w:type="dxa"/>
          </w:tcPr>
          <w:p w14:paraId="744A72A5" w14:textId="71DC68BC" w:rsidR="00065D5B" w:rsidRDefault="00065D5B" w:rsidP="00065D5B">
            <w:pPr>
              <w:rPr>
                <w:rFonts w:ascii="Times New Roman" w:hAnsi="Times New Roman" w:cs="Times New Roman"/>
                <w:sz w:val="24"/>
                <w:szCs w:val="24"/>
              </w:rPr>
            </w:pPr>
            <w:r>
              <w:rPr>
                <w:rFonts w:ascii="Times New Roman" w:hAnsi="Times New Roman" w:cs="Times New Roman"/>
                <w:sz w:val="24"/>
                <w:szCs w:val="24"/>
              </w:rPr>
              <w:t>* C</w:t>
            </w:r>
          </w:p>
        </w:tc>
        <w:tc>
          <w:tcPr>
            <w:tcW w:w="1800" w:type="dxa"/>
          </w:tcPr>
          <w:p w14:paraId="671D2497" w14:textId="28BF1B91" w:rsidR="00065D5B" w:rsidRDefault="00065D5B" w:rsidP="00065D5B">
            <w:pPr>
              <w:rPr>
                <w:rFonts w:ascii="Times New Roman" w:hAnsi="Times New Roman" w:cs="Times New Roman"/>
                <w:sz w:val="24"/>
                <w:szCs w:val="24"/>
              </w:rPr>
            </w:pPr>
            <w:r>
              <w:rPr>
                <w:rFonts w:ascii="Times New Roman" w:hAnsi="Times New Roman" w:cs="Times New Roman"/>
                <w:sz w:val="24"/>
                <w:szCs w:val="24"/>
              </w:rPr>
              <w:t>Unaffected</w:t>
            </w:r>
          </w:p>
        </w:tc>
      </w:tr>
      <w:tr w:rsidR="00065D5B" w14:paraId="48EE1F86" w14:textId="77777777" w:rsidTr="00065D5B">
        <w:tc>
          <w:tcPr>
            <w:tcW w:w="1498" w:type="dxa"/>
          </w:tcPr>
          <w:p w14:paraId="42DB1052" w14:textId="62B573B8" w:rsidR="00065D5B" w:rsidRDefault="00065D5B" w:rsidP="00065D5B">
            <w:pPr>
              <w:rPr>
                <w:rFonts w:ascii="Times New Roman" w:hAnsi="Times New Roman" w:cs="Times New Roman"/>
                <w:sz w:val="24"/>
                <w:szCs w:val="24"/>
              </w:rPr>
            </w:pPr>
            <w:r>
              <w:rPr>
                <w:rFonts w:ascii="Times New Roman" w:hAnsi="Times New Roman" w:cs="Times New Roman"/>
                <w:sz w:val="24"/>
                <w:szCs w:val="24"/>
              </w:rPr>
              <w:t>Mode</w:t>
            </w:r>
          </w:p>
        </w:tc>
        <w:tc>
          <w:tcPr>
            <w:tcW w:w="2547" w:type="dxa"/>
          </w:tcPr>
          <w:p w14:paraId="690E0010" w14:textId="5B66D34E" w:rsidR="00065D5B" w:rsidRDefault="00065D5B" w:rsidP="00065D5B">
            <w:pPr>
              <w:rPr>
                <w:rFonts w:ascii="Times New Roman" w:hAnsi="Times New Roman" w:cs="Times New Roman"/>
                <w:sz w:val="24"/>
                <w:szCs w:val="24"/>
              </w:rPr>
            </w:pPr>
            <w:r>
              <w:rPr>
                <w:rFonts w:ascii="Times New Roman" w:hAnsi="Times New Roman" w:cs="Times New Roman"/>
                <w:sz w:val="24"/>
                <w:szCs w:val="24"/>
              </w:rPr>
              <w:t>+C</w:t>
            </w:r>
          </w:p>
        </w:tc>
        <w:tc>
          <w:tcPr>
            <w:tcW w:w="2790" w:type="dxa"/>
          </w:tcPr>
          <w:p w14:paraId="592563B1" w14:textId="0C20BD49" w:rsidR="00065D5B" w:rsidRDefault="00065D5B" w:rsidP="00065D5B">
            <w:pPr>
              <w:rPr>
                <w:rFonts w:ascii="Times New Roman" w:hAnsi="Times New Roman" w:cs="Times New Roman"/>
                <w:sz w:val="24"/>
                <w:szCs w:val="24"/>
              </w:rPr>
            </w:pPr>
            <w:r>
              <w:rPr>
                <w:rFonts w:ascii="Times New Roman" w:hAnsi="Times New Roman" w:cs="Times New Roman"/>
                <w:sz w:val="24"/>
                <w:szCs w:val="24"/>
              </w:rPr>
              <w:t>* C</w:t>
            </w:r>
          </w:p>
        </w:tc>
        <w:tc>
          <w:tcPr>
            <w:tcW w:w="1800" w:type="dxa"/>
          </w:tcPr>
          <w:p w14:paraId="0A6E5D23" w14:textId="4691646A" w:rsidR="00065D5B" w:rsidRDefault="00065D5B" w:rsidP="00065D5B">
            <w:pPr>
              <w:rPr>
                <w:rFonts w:ascii="Times New Roman" w:hAnsi="Times New Roman" w:cs="Times New Roman"/>
                <w:sz w:val="24"/>
                <w:szCs w:val="24"/>
              </w:rPr>
            </w:pPr>
            <w:r>
              <w:rPr>
                <w:rFonts w:ascii="Times New Roman" w:hAnsi="Times New Roman" w:cs="Times New Roman"/>
                <w:sz w:val="24"/>
                <w:szCs w:val="24"/>
              </w:rPr>
              <w:t>Unaffected</w:t>
            </w:r>
          </w:p>
        </w:tc>
      </w:tr>
      <w:tr w:rsidR="002502F2" w14:paraId="37CDEBFC" w14:textId="77777777" w:rsidTr="00065D5B">
        <w:tc>
          <w:tcPr>
            <w:tcW w:w="1498" w:type="dxa"/>
          </w:tcPr>
          <w:p w14:paraId="6D239563" w14:textId="6046966C" w:rsidR="002502F2" w:rsidRDefault="002502F2" w:rsidP="00065D5B">
            <w:pPr>
              <w:rPr>
                <w:rFonts w:ascii="Times New Roman" w:hAnsi="Times New Roman" w:cs="Times New Roman"/>
                <w:sz w:val="24"/>
                <w:szCs w:val="24"/>
              </w:rPr>
            </w:pPr>
            <w:r>
              <w:rPr>
                <w:rFonts w:ascii="Times New Roman" w:hAnsi="Times New Roman" w:cs="Times New Roman"/>
                <w:sz w:val="24"/>
                <w:szCs w:val="24"/>
              </w:rPr>
              <w:t>Range</w:t>
            </w:r>
          </w:p>
        </w:tc>
        <w:tc>
          <w:tcPr>
            <w:tcW w:w="2547" w:type="dxa"/>
          </w:tcPr>
          <w:p w14:paraId="0926DD8C" w14:textId="37C25C68" w:rsidR="002502F2" w:rsidRDefault="002502F2" w:rsidP="00065D5B">
            <w:pPr>
              <w:rPr>
                <w:rFonts w:ascii="Times New Roman" w:hAnsi="Times New Roman" w:cs="Times New Roman"/>
                <w:sz w:val="24"/>
                <w:szCs w:val="24"/>
              </w:rPr>
            </w:pPr>
            <w:r>
              <w:rPr>
                <w:rFonts w:ascii="Times New Roman" w:hAnsi="Times New Roman" w:cs="Times New Roman"/>
                <w:sz w:val="24"/>
                <w:szCs w:val="24"/>
              </w:rPr>
              <w:t>Unaffected</w:t>
            </w:r>
          </w:p>
        </w:tc>
        <w:tc>
          <w:tcPr>
            <w:tcW w:w="2790" w:type="dxa"/>
          </w:tcPr>
          <w:p w14:paraId="330DEA99" w14:textId="2E02B369" w:rsidR="002502F2" w:rsidRDefault="002502F2" w:rsidP="00065D5B">
            <w:pPr>
              <w:rPr>
                <w:rFonts w:ascii="Times New Roman" w:hAnsi="Times New Roman" w:cs="Times New Roman"/>
                <w:sz w:val="24"/>
                <w:szCs w:val="24"/>
              </w:rPr>
            </w:pPr>
            <w:r>
              <w:rPr>
                <w:rFonts w:ascii="Times New Roman" w:hAnsi="Times New Roman" w:cs="Times New Roman"/>
                <w:sz w:val="24"/>
                <w:szCs w:val="24"/>
              </w:rPr>
              <w:t>* C</w:t>
            </w:r>
          </w:p>
        </w:tc>
        <w:tc>
          <w:tcPr>
            <w:tcW w:w="1800" w:type="dxa"/>
          </w:tcPr>
          <w:p w14:paraId="37EDC5E6" w14:textId="7BA97AAF" w:rsidR="002502F2" w:rsidRDefault="002502F2" w:rsidP="00065D5B">
            <w:pPr>
              <w:rPr>
                <w:rFonts w:ascii="Times New Roman" w:hAnsi="Times New Roman" w:cs="Times New Roman"/>
                <w:sz w:val="24"/>
                <w:szCs w:val="24"/>
              </w:rPr>
            </w:pPr>
            <w:r>
              <w:rPr>
                <w:rFonts w:ascii="Times New Roman" w:hAnsi="Times New Roman" w:cs="Times New Roman"/>
                <w:sz w:val="24"/>
                <w:szCs w:val="24"/>
              </w:rPr>
              <w:t>Affected</w:t>
            </w:r>
          </w:p>
        </w:tc>
      </w:tr>
      <w:tr w:rsidR="00515611" w14:paraId="45255B21" w14:textId="77777777" w:rsidTr="00065D5B">
        <w:tc>
          <w:tcPr>
            <w:tcW w:w="1498" w:type="dxa"/>
          </w:tcPr>
          <w:p w14:paraId="4CB8A372" w14:textId="46787652" w:rsidR="00515611" w:rsidRDefault="00515611" w:rsidP="00065D5B">
            <w:pPr>
              <w:rPr>
                <w:rFonts w:ascii="Times New Roman" w:hAnsi="Times New Roman" w:cs="Times New Roman"/>
                <w:sz w:val="24"/>
                <w:szCs w:val="24"/>
              </w:rPr>
            </w:pPr>
            <w:r>
              <w:rPr>
                <w:rFonts w:ascii="Times New Roman" w:hAnsi="Times New Roman" w:cs="Times New Roman"/>
                <w:sz w:val="24"/>
                <w:szCs w:val="24"/>
              </w:rPr>
              <w:t>IQR</w:t>
            </w:r>
          </w:p>
        </w:tc>
        <w:tc>
          <w:tcPr>
            <w:tcW w:w="2547" w:type="dxa"/>
          </w:tcPr>
          <w:p w14:paraId="62631791" w14:textId="6FA869FC" w:rsidR="00515611" w:rsidRDefault="00515611" w:rsidP="00065D5B">
            <w:pPr>
              <w:rPr>
                <w:rFonts w:ascii="Times New Roman" w:hAnsi="Times New Roman" w:cs="Times New Roman"/>
                <w:sz w:val="24"/>
                <w:szCs w:val="24"/>
              </w:rPr>
            </w:pPr>
            <w:r>
              <w:rPr>
                <w:rFonts w:ascii="Times New Roman" w:hAnsi="Times New Roman" w:cs="Times New Roman"/>
                <w:sz w:val="24"/>
                <w:szCs w:val="24"/>
              </w:rPr>
              <w:t>+ C</w:t>
            </w:r>
          </w:p>
        </w:tc>
        <w:tc>
          <w:tcPr>
            <w:tcW w:w="2790" w:type="dxa"/>
          </w:tcPr>
          <w:p w14:paraId="0E8BF6A3" w14:textId="058763D6" w:rsidR="00515611" w:rsidRDefault="00515611" w:rsidP="00065D5B">
            <w:pPr>
              <w:rPr>
                <w:rFonts w:ascii="Times New Roman" w:hAnsi="Times New Roman" w:cs="Times New Roman"/>
                <w:sz w:val="24"/>
                <w:szCs w:val="24"/>
              </w:rPr>
            </w:pPr>
            <w:r>
              <w:rPr>
                <w:rFonts w:ascii="Times New Roman" w:hAnsi="Times New Roman" w:cs="Times New Roman"/>
                <w:sz w:val="24"/>
                <w:szCs w:val="24"/>
              </w:rPr>
              <w:t>* C</w:t>
            </w:r>
          </w:p>
        </w:tc>
        <w:tc>
          <w:tcPr>
            <w:tcW w:w="1800" w:type="dxa"/>
          </w:tcPr>
          <w:p w14:paraId="2A818057" w14:textId="69ECB32B" w:rsidR="00515611" w:rsidRDefault="00515611" w:rsidP="00065D5B">
            <w:pPr>
              <w:rPr>
                <w:rFonts w:ascii="Times New Roman" w:hAnsi="Times New Roman" w:cs="Times New Roman"/>
                <w:sz w:val="24"/>
                <w:szCs w:val="24"/>
              </w:rPr>
            </w:pPr>
            <w:r>
              <w:rPr>
                <w:rFonts w:ascii="Times New Roman" w:hAnsi="Times New Roman" w:cs="Times New Roman"/>
                <w:sz w:val="24"/>
                <w:szCs w:val="24"/>
              </w:rPr>
              <w:t>Unaffected</w:t>
            </w:r>
          </w:p>
        </w:tc>
      </w:tr>
      <w:tr w:rsidR="00065D5B" w14:paraId="2749B3D5" w14:textId="77777777" w:rsidTr="00065D5B">
        <w:tc>
          <w:tcPr>
            <w:tcW w:w="1498" w:type="dxa"/>
          </w:tcPr>
          <w:p w14:paraId="723C3C9B" w14:textId="1A9F1936" w:rsidR="00065D5B" w:rsidRDefault="00065D5B" w:rsidP="00065D5B">
            <w:pPr>
              <w:rPr>
                <w:rFonts w:ascii="Times New Roman" w:hAnsi="Times New Roman" w:cs="Times New Roman"/>
                <w:sz w:val="24"/>
                <w:szCs w:val="24"/>
              </w:rPr>
            </w:pPr>
            <w:r>
              <w:rPr>
                <w:rFonts w:ascii="Times New Roman" w:hAnsi="Times New Roman" w:cs="Times New Roman"/>
                <w:sz w:val="24"/>
                <w:szCs w:val="24"/>
              </w:rPr>
              <w:t>Variance</w:t>
            </w:r>
          </w:p>
        </w:tc>
        <w:tc>
          <w:tcPr>
            <w:tcW w:w="2547" w:type="dxa"/>
          </w:tcPr>
          <w:p w14:paraId="0BEDF9DA" w14:textId="5F690663" w:rsidR="00065D5B" w:rsidRDefault="00065D5B" w:rsidP="00065D5B">
            <w:pPr>
              <w:rPr>
                <w:rFonts w:ascii="Times New Roman" w:hAnsi="Times New Roman" w:cs="Times New Roman"/>
                <w:sz w:val="24"/>
                <w:szCs w:val="24"/>
              </w:rPr>
            </w:pPr>
            <w:r>
              <w:rPr>
                <w:rFonts w:ascii="Times New Roman" w:hAnsi="Times New Roman" w:cs="Times New Roman"/>
                <w:sz w:val="24"/>
                <w:szCs w:val="24"/>
              </w:rPr>
              <w:t>Unaffected</w:t>
            </w:r>
          </w:p>
        </w:tc>
        <w:tc>
          <w:tcPr>
            <w:tcW w:w="2790" w:type="dxa"/>
          </w:tcPr>
          <w:p w14:paraId="4396D745" w14:textId="43D880F7" w:rsidR="00065D5B" w:rsidRDefault="00065D5B" w:rsidP="00065D5B">
            <w:pPr>
              <w:rPr>
                <w:rFonts w:ascii="Times New Roman" w:hAnsi="Times New Roman" w:cs="Times New Roman"/>
                <w:sz w:val="24"/>
                <w:szCs w:val="24"/>
              </w:rPr>
            </w:pPr>
            <w:r>
              <w:rPr>
                <w:rFonts w:ascii="Times New Roman" w:hAnsi="Times New Roman" w:cs="Times New Roman"/>
                <w:sz w:val="24"/>
                <w:szCs w:val="24"/>
              </w:rPr>
              <w:t>* C^2</w:t>
            </w:r>
          </w:p>
        </w:tc>
        <w:tc>
          <w:tcPr>
            <w:tcW w:w="1800" w:type="dxa"/>
          </w:tcPr>
          <w:p w14:paraId="0CCD38F4" w14:textId="34B08004" w:rsidR="00065D5B" w:rsidRDefault="00065D5B" w:rsidP="00065D5B">
            <w:pPr>
              <w:rPr>
                <w:rFonts w:ascii="Times New Roman" w:hAnsi="Times New Roman" w:cs="Times New Roman"/>
                <w:sz w:val="24"/>
                <w:szCs w:val="24"/>
              </w:rPr>
            </w:pPr>
            <w:r>
              <w:rPr>
                <w:rFonts w:ascii="Times New Roman" w:hAnsi="Times New Roman" w:cs="Times New Roman"/>
                <w:sz w:val="24"/>
                <w:szCs w:val="24"/>
              </w:rPr>
              <w:t>Affected</w:t>
            </w:r>
          </w:p>
        </w:tc>
      </w:tr>
      <w:tr w:rsidR="00065D5B" w14:paraId="3D3A5CBB" w14:textId="77777777" w:rsidTr="00065D5B">
        <w:tc>
          <w:tcPr>
            <w:tcW w:w="1498" w:type="dxa"/>
          </w:tcPr>
          <w:p w14:paraId="38312006" w14:textId="333C976A" w:rsidR="00065D5B" w:rsidRDefault="00065D5B" w:rsidP="00065D5B">
            <w:pPr>
              <w:rPr>
                <w:rFonts w:ascii="Times New Roman" w:hAnsi="Times New Roman" w:cs="Times New Roman"/>
                <w:sz w:val="24"/>
                <w:szCs w:val="24"/>
              </w:rPr>
            </w:pPr>
            <w:r>
              <w:rPr>
                <w:rFonts w:ascii="Times New Roman" w:hAnsi="Times New Roman" w:cs="Times New Roman"/>
                <w:sz w:val="24"/>
                <w:szCs w:val="24"/>
              </w:rPr>
              <w:t>Standard deviation</w:t>
            </w:r>
          </w:p>
        </w:tc>
        <w:tc>
          <w:tcPr>
            <w:tcW w:w="2547" w:type="dxa"/>
          </w:tcPr>
          <w:p w14:paraId="4FA645CB" w14:textId="64C74C59" w:rsidR="00065D5B" w:rsidRDefault="00065D5B" w:rsidP="00065D5B">
            <w:pPr>
              <w:rPr>
                <w:rFonts w:ascii="Times New Roman" w:hAnsi="Times New Roman" w:cs="Times New Roman"/>
                <w:sz w:val="24"/>
                <w:szCs w:val="24"/>
              </w:rPr>
            </w:pPr>
            <w:r>
              <w:rPr>
                <w:rFonts w:ascii="Times New Roman" w:hAnsi="Times New Roman" w:cs="Times New Roman"/>
                <w:sz w:val="24"/>
                <w:szCs w:val="24"/>
              </w:rPr>
              <w:t>Unaffected</w:t>
            </w:r>
          </w:p>
        </w:tc>
        <w:tc>
          <w:tcPr>
            <w:tcW w:w="2790" w:type="dxa"/>
          </w:tcPr>
          <w:p w14:paraId="38D05EC1" w14:textId="504D6713" w:rsidR="00065D5B" w:rsidRDefault="00065D5B" w:rsidP="00065D5B">
            <w:pPr>
              <w:rPr>
                <w:rFonts w:ascii="Times New Roman" w:hAnsi="Times New Roman" w:cs="Times New Roman"/>
                <w:sz w:val="24"/>
                <w:szCs w:val="24"/>
              </w:rPr>
            </w:pPr>
            <w:r>
              <w:rPr>
                <w:rFonts w:ascii="Times New Roman" w:hAnsi="Times New Roman" w:cs="Times New Roman"/>
                <w:sz w:val="24"/>
                <w:szCs w:val="24"/>
              </w:rPr>
              <w:t>* C</w:t>
            </w:r>
          </w:p>
        </w:tc>
        <w:tc>
          <w:tcPr>
            <w:tcW w:w="1800" w:type="dxa"/>
          </w:tcPr>
          <w:p w14:paraId="2CCFDC12" w14:textId="6F990160" w:rsidR="00065D5B" w:rsidRDefault="00065D5B" w:rsidP="00065D5B">
            <w:pPr>
              <w:rPr>
                <w:rFonts w:ascii="Times New Roman" w:hAnsi="Times New Roman" w:cs="Times New Roman"/>
                <w:sz w:val="24"/>
                <w:szCs w:val="24"/>
              </w:rPr>
            </w:pPr>
            <w:r>
              <w:rPr>
                <w:rFonts w:ascii="Times New Roman" w:hAnsi="Times New Roman" w:cs="Times New Roman"/>
                <w:sz w:val="24"/>
                <w:szCs w:val="24"/>
              </w:rPr>
              <w:t>Affected</w:t>
            </w:r>
          </w:p>
        </w:tc>
      </w:tr>
      <w:tr w:rsidR="00065D5B" w14:paraId="17DEAAA1" w14:textId="77777777" w:rsidTr="00065D5B">
        <w:tc>
          <w:tcPr>
            <w:tcW w:w="1498" w:type="dxa"/>
          </w:tcPr>
          <w:p w14:paraId="030442A3" w14:textId="03EEB04E" w:rsidR="00065D5B" w:rsidRDefault="00065D5B" w:rsidP="00065D5B">
            <w:pPr>
              <w:rPr>
                <w:rFonts w:ascii="Times New Roman" w:hAnsi="Times New Roman" w:cs="Times New Roman"/>
                <w:sz w:val="24"/>
                <w:szCs w:val="24"/>
              </w:rPr>
            </w:pPr>
            <w:r>
              <w:rPr>
                <w:rFonts w:ascii="Times New Roman" w:hAnsi="Times New Roman" w:cs="Times New Roman"/>
                <w:sz w:val="24"/>
                <w:szCs w:val="24"/>
              </w:rPr>
              <w:t>Covariance</w:t>
            </w:r>
          </w:p>
        </w:tc>
        <w:tc>
          <w:tcPr>
            <w:tcW w:w="2547" w:type="dxa"/>
          </w:tcPr>
          <w:p w14:paraId="557D0C61" w14:textId="7851D76E" w:rsidR="00065D5B" w:rsidRDefault="00065D5B" w:rsidP="00065D5B">
            <w:pPr>
              <w:rPr>
                <w:rFonts w:ascii="Times New Roman" w:hAnsi="Times New Roman" w:cs="Times New Roman"/>
                <w:sz w:val="24"/>
                <w:szCs w:val="24"/>
              </w:rPr>
            </w:pPr>
            <w:r>
              <w:rPr>
                <w:rFonts w:ascii="Times New Roman" w:hAnsi="Times New Roman" w:cs="Times New Roman"/>
                <w:sz w:val="24"/>
                <w:szCs w:val="24"/>
              </w:rPr>
              <w:t>Unaffected</w:t>
            </w:r>
          </w:p>
        </w:tc>
        <w:tc>
          <w:tcPr>
            <w:tcW w:w="2790" w:type="dxa"/>
          </w:tcPr>
          <w:p w14:paraId="3950C2AD" w14:textId="41EE2D89" w:rsidR="00065D5B" w:rsidRDefault="00065D5B" w:rsidP="00065D5B">
            <w:pPr>
              <w:rPr>
                <w:rFonts w:ascii="Times New Roman" w:hAnsi="Times New Roman" w:cs="Times New Roman"/>
                <w:sz w:val="24"/>
                <w:szCs w:val="24"/>
              </w:rPr>
            </w:pPr>
            <w:r>
              <w:rPr>
                <w:rFonts w:ascii="Times New Roman" w:hAnsi="Times New Roman" w:cs="Times New Roman"/>
                <w:sz w:val="24"/>
                <w:szCs w:val="24"/>
              </w:rPr>
              <w:t>* C^2</w:t>
            </w:r>
          </w:p>
        </w:tc>
        <w:tc>
          <w:tcPr>
            <w:tcW w:w="1800" w:type="dxa"/>
          </w:tcPr>
          <w:p w14:paraId="6A4944BB" w14:textId="64C0DAFB" w:rsidR="00065D5B" w:rsidRDefault="00065D5B" w:rsidP="00065D5B">
            <w:pPr>
              <w:rPr>
                <w:rFonts w:ascii="Times New Roman" w:hAnsi="Times New Roman" w:cs="Times New Roman"/>
                <w:sz w:val="24"/>
                <w:szCs w:val="24"/>
              </w:rPr>
            </w:pPr>
            <w:r>
              <w:rPr>
                <w:rFonts w:ascii="Times New Roman" w:hAnsi="Times New Roman" w:cs="Times New Roman"/>
                <w:sz w:val="24"/>
                <w:szCs w:val="24"/>
              </w:rPr>
              <w:t>Affected</w:t>
            </w:r>
          </w:p>
        </w:tc>
      </w:tr>
      <w:tr w:rsidR="00065D5B" w14:paraId="6359E1C6" w14:textId="77777777" w:rsidTr="00065D5B">
        <w:tc>
          <w:tcPr>
            <w:tcW w:w="1498" w:type="dxa"/>
          </w:tcPr>
          <w:p w14:paraId="54449D28" w14:textId="2212331F" w:rsidR="00065D5B" w:rsidRDefault="00065D5B" w:rsidP="00065D5B">
            <w:pPr>
              <w:rPr>
                <w:rFonts w:ascii="Times New Roman" w:hAnsi="Times New Roman" w:cs="Times New Roman"/>
                <w:sz w:val="24"/>
                <w:szCs w:val="24"/>
              </w:rPr>
            </w:pPr>
            <w:r>
              <w:rPr>
                <w:rFonts w:ascii="Times New Roman" w:hAnsi="Times New Roman" w:cs="Times New Roman"/>
                <w:sz w:val="24"/>
                <w:szCs w:val="24"/>
              </w:rPr>
              <w:t>Correlation Coefficient</w:t>
            </w:r>
          </w:p>
        </w:tc>
        <w:tc>
          <w:tcPr>
            <w:tcW w:w="2547" w:type="dxa"/>
          </w:tcPr>
          <w:p w14:paraId="674DE9FC" w14:textId="6A89D4B1" w:rsidR="00065D5B" w:rsidRDefault="00065D5B" w:rsidP="00065D5B">
            <w:pPr>
              <w:rPr>
                <w:rFonts w:ascii="Times New Roman" w:hAnsi="Times New Roman" w:cs="Times New Roman"/>
                <w:sz w:val="24"/>
                <w:szCs w:val="24"/>
              </w:rPr>
            </w:pPr>
            <w:r>
              <w:rPr>
                <w:rFonts w:ascii="Times New Roman" w:hAnsi="Times New Roman" w:cs="Times New Roman"/>
                <w:sz w:val="24"/>
                <w:szCs w:val="24"/>
              </w:rPr>
              <w:t>Unaffected</w:t>
            </w:r>
          </w:p>
        </w:tc>
        <w:tc>
          <w:tcPr>
            <w:tcW w:w="2790" w:type="dxa"/>
          </w:tcPr>
          <w:p w14:paraId="33165C50" w14:textId="44B16DF5" w:rsidR="00065D5B" w:rsidRDefault="00065D5B" w:rsidP="00065D5B">
            <w:pPr>
              <w:rPr>
                <w:rFonts w:ascii="Times New Roman" w:hAnsi="Times New Roman" w:cs="Times New Roman"/>
                <w:sz w:val="24"/>
                <w:szCs w:val="24"/>
              </w:rPr>
            </w:pPr>
            <w:r>
              <w:rPr>
                <w:rFonts w:ascii="Times New Roman" w:hAnsi="Times New Roman" w:cs="Times New Roman"/>
                <w:sz w:val="24"/>
                <w:szCs w:val="24"/>
              </w:rPr>
              <w:t>Unaffected</w:t>
            </w:r>
          </w:p>
        </w:tc>
        <w:tc>
          <w:tcPr>
            <w:tcW w:w="1800" w:type="dxa"/>
          </w:tcPr>
          <w:p w14:paraId="7BE034E3" w14:textId="559DCCEA" w:rsidR="00065D5B" w:rsidRDefault="00065D5B" w:rsidP="00065D5B">
            <w:pPr>
              <w:rPr>
                <w:rFonts w:ascii="Times New Roman" w:hAnsi="Times New Roman" w:cs="Times New Roman"/>
                <w:sz w:val="24"/>
                <w:szCs w:val="24"/>
              </w:rPr>
            </w:pPr>
            <w:r>
              <w:rPr>
                <w:rFonts w:ascii="Times New Roman" w:hAnsi="Times New Roman" w:cs="Times New Roman"/>
                <w:sz w:val="24"/>
                <w:szCs w:val="24"/>
              </w:rPr>
              <w:t>Unaffected</w:t>
            </w:r>
          </w:p>
        </w:tc>
      </w:tr>
    </w:tbl>
    <w:p w14:paraId="3EFCA155" w14:textId="77777777" w:rsidR="00065D5B" w:rsidRPr="00065D5B" w:rsidRDefault="00065D5B" w:rsidP="00065D5B">
      <w:pPr>
        <w:ind w:left="360"/>
        <w:rPr>
          <w:rFonts w:ascii="Times New Roman" w:hAnsi="Times New Roman" w:cs="Times New Roman"/>
          <w:sz w:val="24"/>
          <w:szCs w:val="24"/>
        </w:rPr>
      </w:pPr>
    </w:p>
    <w:sectPr w:rsidR="00065D5B" w:rsidRPr="00065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70C47"/>
    <w:multiLevelType w:val="hybridMultilevel"/>
    <w:tmpl w:val="12B2833C"/>
    <w:lvl w:ilvl="0" w:tplc="AFC4A7B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451A5"/>
    <w:multiLevelType w:val="hybridMultilevel"/>
    <w:tmpl w:val="BC860F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D62D1"/>
    <w:multiLevelType w:val="hybridMultilevel"/>
    <w:tmpl w:val="9DCC1B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7C4797"/>
    <w:multiLevelType w:val="hybridMultilevel"/>
    <w:tmpl w:val="4BB014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087F5D"/>
    <w:multiLevelType w:val="hybridMultilevel"/>
    <w:tmpl w:val="3154A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A2B8D"/>
    <w:multiLevelType w:val="hybridMultilevel"/>
    <w:tmpl w:val="E14CB578"/>
    <w:lvl w:ilvl="0" w:tplc="3D5683C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3520C5"/>
    <w:multiLevelType w:val="hybridMultilevel"/>
    <w:tmpl w:val="93243B4E"/>
    <w:lvl w:ilvl="0" w:tplc="F7A8AFF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FA133D"/>
    <w:multiLevelType w:val="hybridMultilevel"/>
    <w:tmpl w:val="16F4F7A8"/>
    <w:lvl w:ilvl="0" w:tplc="7BA61DB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044477"/>
    <w:multiLevelType w:val="hybridMultilevel"/>
    <w:tmpl w:val="1FEE3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39748D"/>
    <w:multiLevelType w:val="hybridMultilevel"/>
    <w:tmpl w:val="F16098FE"/>
    <w:lvl w:ilvl="0" w:tplc="D77EB23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A65CF9"/>
    <w:multiLevelType w:val="hybridMultilevel"/>
    <w:tmpl w:val="17604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5C2747"/>
    <w:multiLevelType w:val="hybridMultilevel"/>
    <w:tmpl w:val="BC860F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6A2B9D"/>
    <w:multiLevelType w:val="hybridMultilevel"/>
    <w:tmpl w:val="BC860F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6F1DEC"/>
    <w:multiLevelType w:val="hybridMultilevel"/>
    <w:tmpl w:val="A8E4C89E"/>
    <w:lvl w:ilvl="0" w:tplc="5A1AF222">
      <w:numFmt w:val="bullet"/>
      <w:lvlText w:val=""/>
      <w:lvlJc w:val="left"/>
      <w:pPr>
        <w:ind w:left="420" w:hanging="360"/>
      </w:pPr>
      <w:rPr>
        <w:rFonts w:ascii="Symbol" w:eastAsiaTheme="minorHAnsi"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 w15:restartNumberingAfterBreak="0">
    <w:nsid w:val="64612F87"/>
    <w:multiLevelType w:val="hybridMultilevel"/>
    <w:tmpl w:val="73309C02"/>
    <w:lvl w:ilvl="0" w:tplc="A14A1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972B3C"/>
    <w:multiLevelType w:val="hybridMultilevel"/>
    <w:tmpl w:val="BC860F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2"/>
  </w:num>
  <w:num w:numId="4">
    <w:abstractNumId w:val="4"/>
  </w:num>
  <w:num w:numId="5">
    <w:abstractNumId w:val="10"/>
  </w:num>
  <w:num w:numId="6">
    <w:abstractNumId w:val="11"/>
  </w:num>
  <w:num w:numId="7">
    <w:abstractNumId w:val="12"/>
  </w:num>
  <w:num w:numId="8">
    <w:abstractNumId w:val="15"/>
  </w:num>
  <w:num w:numId="9">
    <w:abstractNumId w:val="1"/>
  </w:num>
  <w:num w:numId="10">
    <w:abstractNumId w:val="3"/>
  </w:num>
  <w:num w:numId="11">
    <w:abstractNumId w:val="0"/>
  </w:num>
  <w:num w:numId="12">
    <w:abstractNumId w:val="5"/>
  </w:num>
  <w:num w:numId="13">
    <w:abstractNumId w:val="7"/>
  </w:num>
  <w:num w:numId="14">
    <w:abstractNumId w:val="13"/>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04F"/>
    <w:rsid w:val="0006125A"/>
    <w:rsid w:val="00065D5B"/>
    <w:rsid w:val="00090FBF"/>
    <w:rsid w:val="00092A99"/>
    <w:rsid w:val="000B6A8F"/>
    <w:rsid w:val="000C6F5F"/>
    <w:rsid w:val="000E35FB"/>
    <w:rsid w:val="000E6B75"/>
    <w:rsid w:val="000F6864"/>
    <w:rsid w:val="001212A0"/>
    <w:rsid w:val="00135A45"/>
    <w:rsid w:val="001415AB"/>
    <w:rsid w:val="00163E75"/>
    <w:rsid w:val="0017517C"/>
    <w:rsid w:val="00180214"/>
    <w:rsid w:val="001F2A05"/>
    <w:rsid w:val="001F7FDE"/>
    <w:rsid w:val="002206EB"/>
    <w:rsid w:val="002502F2"/>
    <w:rsid w:val="00251C8E"/>
    <w:rsid w:val="00276F37"/>
    <w:rsid w:val="00287D13"/>
    <w:rsid w:val="002D13F5"/>
    <w:rsid w:val="00304CF0"/>
    <w:rsid w:val="00310245"/>
    <w:rsid w:val="0031188B"/>
    <w:rsid w:val="003304F5"/>
    <w:rsid w:val="00341B39"/>
    <w:rsid w:val="00350F96"/>
    <w:rsid w:val="00392B57"/>
    <w:rsid w:val="003B2080"/>
    <w:rsid w:val="003B2336"/>
    <w:rsid w:val="003C5924"/>
    <w:rsid w:val="004570D7"/>
    <w:rsid w:val="00474128"/>
    <w:rsid w:val="00484627"/>
    <w:rsid w:val="004920FB"/>
    <w:rsid w:val="00494B57"/>
    <w:rsid w:val="00496343"/>
    <w:rsid w:val="004A0F90"/>
    <w:rsid w:val="004F3029"/>
    <w:rsid w:val="0050082F"/>
    <w:rsid w:val="00515611"/>
    <w:rsid w:val="00543E42"/>
    <w:rsid w:val="005446BD"/>
    <w:rsid w:val="00566D76"/>
    <w:rsid w:val="00570912"/>
    <w:rsid w:val="0058621F"/>
    <w:rsid w:val="00587887"/>
    <w:rsid w:val="005A44A8"/>
    <w:rsid w:val="005A7B13"/>
    <w:rsid w:val="005B3AD2"/>
    <w:rsid w:val="005D4E0F"/>
    <w:rsid w:val="005D5F7A"/>
    <w:rsid w:val="005E2F7E"/>
    <w:rsid w:val="005F5E72"/>
    <w:rsid w:val="00674628"/>
    <w:rsid w:val="00681355"/>
    <w:rsid w:val="006D769C"/>
    <w:rsid w:val="006F594A"/>
    <w:rsid w:val="0072200B"/>
    <w:rsid w:val="00730401"/>
    <w:rsid w:val="007627EE"/>
    <w:rsid w:val="00773B65"/>
    <w:rsid w:val="007D3132"/>
    <w:rsid w:val="007F4975"/>
    <w:rsid w:val="00826FF1"/>
    <w:rsid w:val="008308BA"/>
    <w:rsid w:val="008558D4"/>
    <w:rsid w:val="00884BCF"/>
    <w:rsid w:val="00885211"/>
    <w:rsid w:val="00907DCC"/>
    <w:rsid w:val="00911C69"/>
    <w:rsid w:val="00936671"/>
    <w:rsid w:val="0096164E"/>
    <w:rsid w:val="00977177"/>
    <w:rsid w:val="009B12AC"/>
    <w:rsid w:val="009B6386"/>
    <w:rsid w:val="009D6874"/>
    <w:rsid w:val="009E5445"/>
    <w:rsid w:val="00A1789C"/>
    <w:rsid w:val="00A3396E"/>
    <w:rsid w:val="00A8782C"/>
    <w:rsid w:val="00AD3E9A"/>
    <w:rsid w:val="00AE23AC"/>
    <w:rsid w:val="00B07154"/>
    <w:rsid w:val="00B3198B"/>
    <w:rsid w:val="00B35663"/>
    <w:rsid w:val="00B42524"/>
    <w:rsid w:val="00B43190"/>
    <w:rsid w:val="00B5774F"/>
    <w:rsid w:val="00B74B32"/>
    <w:rsid w:val="00BA20FA"/>
    <w:rsid w:val="00BB6B0D"/>
    <w:rsid w:val="00BB72D1"/>
    <w:rsid w:val="00BC27CC"/>
    <w:rsid w:val="00BD0028"/>
    <w:rsid w:val="00BD4E8B"/>
    <w:rsid w:val="00C02B05"/>
    <w:rsid w:val="00C402A8"/>
    <w:rsid w:val="00C74E28"/>
    <w:rsid w:val="00C907A0"/>
    <w:rsid w:val="00CA6FA9"/>
    <w:rsid w:val="00CB74CA"/>
    <w:rsid w:val="00CD6B5D"/>
    <w:rsid w:val="00CE60B0"/>
    <w:rsid w:val="00D03F7D"/>
    <w:rsid w:val="00D06534"/>
    <w:rsid w:val="00D15430"/>
    <w:rsid w:val="00D2436E"/>
    <w:rsid w:val="00D30EDB"/>
    <w:rsid w:val="00D5509E"/>
    <w:rsid w:val="00D56382"/>
    <w:rsid w:val="00D61A44"/>
    <w:rsid w:val="00D6638E"/>
    <w:rsid w:val="00D76EB8"/>
    <w:rsid w:val="00D92AB7"/>
    <w:rsid w:val="00D978CA"/>
    <w:rsid w:val="00DA628E"/>
    <w:rsid w:val="00DB4965"/>
    <w:rsid w:val="00DF52A7"/>
    <w:rsid w:val="00E207F7"/>
    <w:rsid w:val="00E21287"/>
    <w:rsid w:val="00E572A0"/>
    <w:rsid w:val="00E9404F"/>
    <w:rsid w:val="00E9739E"/>
    <w:rsid w:val="00EA0DCA"/>
    <w:rsid w:val="00ED04E5"/>
    <w:rsid w:val="00EF3768"/>
    <w:rsid w:val="00F11D07"/>
    <w:rsid w:val="00F23AD1"/>
    <w:rsid w:val="00F651C1"/>
    <w:rsid w:val="00F65679"/>
    <w:rsid w:val="00F83FA5"/>
    <w:rsid w:val="00F84DC9"/>
    <w:rsid w:val="00FE2C7E"/>
    <w:rsid w:val="00FF6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E7EA2"/>
  <w15:chartTrackingRefBased/>
  <w15:docId w15:val="{47F0FED7-381E-4E23-85E7-46864E601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04F"/>
    <w:pPr>
      <w:ind w:left="720"/>
      <w:contextualSpacing/>
    </w:pPr>
  </w:style>
  <w:style w:type="character" w:styleId="PlaceholderText">
    <w:name w:val="Placeholder Text"/>
    <w:basedOn w:val="DefaultParagraphFont"/>
    <w:uiPriority w:val="99"/>
    <w:semiHidden/>
    <w:rsid w:val="00D5509E"/>
    <w:rPr>
      <w:color w:val="808080"/>
    </w:rPr>
  </w:style>
  <w:style w:type="table" w:styleId="TableGrid">
    <w:name w:val="Table Grid"/>
    <w:basedOn w:val="TableNormal"/>
    <w:uiPriority w:val="39"/>
    <w:rsid w:val="00065D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2928994">
      <w:bodyDiv w:val="1"/>
      <w:marLeft w:val="0"/>
      <w:marRight w:val="0"/>
      <w:marTop w:val="0"/>
      <w:marBottom w:val="0"/>
      <w:divBdr>
        <w:top w:val="none" w:sz="0" w:space="0" w:color="auto"/>
        <w:left w:val="none" w:sz="0" w:space="0" w:color="auto"/>
        <w:bottom w:val="none" w:sz="0" w:space="0" w:color="auto"/>
        <w:right w:val="none" w:sz="0" w:space="0" w:color="auto"/>
      </w:divBdr>
      <w:divsChild>
        <w:div w:id="1042747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1981</TotalTime>
  <Pages>4</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Iyer</dc:creator>
  <cp:keywords/>
  <dc:description/>
  <cp:lastModifiedBy>Anand Iyer</cp:lastModifiedBy>
  <cp:revision>94</cp:revision>
  <dcterms:created xsi:type="dcterms:W3CDTF">2020-09-27T05:45:00Z</dcterms:created>
  <dcterms:modified xsi:type="dcterms:W3CDTF">2020-11-19T06:22:00Z</dcterms:modified>
</cp:coreProperties>
</file>