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314A" w14:textId="75FC8DE1" w:rsidR="00BD0028" w:rsidRPr="00430CA7" w:rsidRDefault="00430CA7" w:rsidP="00430CA7">
      <w:pPr>
        <w:pStyle w:val="ListParagraph"/>
        <w:numPr>
          <w:ilvl w:val="0"/>
          <w:numId w:val="11"/>
        </w:numPr>
        <w:autoSpaceDE w:val="0"/>
        <w:autoSpaceDN w:val="0"/>
        <w:adjustRightInd w:val="0"/>
        <w:spacing w:after="0" w:line="240" w:lineRule="auto"/>
      </w:pPr>
      <w:r w:rsidRPr="00430CA7">
        <w:rPr>
          <w:rFonts w:ascii="CMSSI10" w:hAnsi="CMSSI10" w:cs="CMSSI10"/>
          <w:color w:val="000000"/>
        </w:rPr>
        <w:t xml:space="preserve">An </w:t>
      </w:r>
      <w:r w:rsidRPr="00430CA7">
        <w:rPr>
          <w:rFonts w:ascii="CMSSI10" w:hAnsi="CMSSI10" w:cs="CMSSI10"/>
          <w:color w:val="0000FF"/>
        </w:rPr>
        <w:t xml:space="preserve">experiment </w:t>
      </w:r>
      <w:r w:rsidRPr="00430CA7">
        <w:rPr>
          <w:rFonts w:ascii="CMSSI10" w:hAnsi="CMSSI10" w:cs="CMSSI10"/>
          <w:color w:val="000000"/>
        </w:rPr>
        <w:t>is any process that produces an observation or</w:t>
      </w:r>
      <w:r>
        <w:rPr>
          <w:rFonts w:ascii="CMSSI10" w:hAnsi="CMSSI10" w:cs="CMSSI10"/>
          <w:color w:val="000000"/>
        </w:rPr>
        <w:t xml:space="preserve"> </w:t>
      </w:r>
      <w:r w:rsidRPr="00430CA7">
        <w:rPr>
          <w:rFonts w:ascii="CMSSI10" w:hAnsi="CMSSI10" w:cs="CMSSI10"/>
          <w:color w:val="000000"/>
        </w:rPr>
        <w:t>outcome.</w:t>
      </w:r>
    </w:p>
    <w:p w14:paraId="74DBE147" w14:textId="3409B709" w:rsidR="00430CA7" w:rsidRPr="00430CA7" w:rsidRDefault="00430CA7" w:rsidP="00430CA7">
      <w:pPr>
        <w:pStyle w:val="ListParagraph"/>
        <w:numPr>
          <w:ilvl w:val="0"/>
          <w:numId w:val="11"/>
        </w:numPr>
        <w:autoSpaceDE w:val="0"/>
        <w:autoSpaceDN w:val="0"/>
        <w:adjustRightInd w:val="0"/>
        <w:spacing w:after="0" w:line="240" w:lineRule="auto"/>
      </w:pPr>
      <w:r w:rsidRPr="00430CA7">
        <w:rPr>
          <w:rFonts w:ascii="CMSSI10" w:hAnsi="CMSSI10" w:cs="CMSSI10"/>
          <w:color w:val="000000"/>
        </w:rPr>
        <w:t xml:space="preserve">A </w:t>
      </w:r>
      <w:r w:rsidRPr="00430CA7">
        <w:rPr>
          <w:rFonts w:ascii="CMSSI10" w:hAnsi="CMSSI10" w:cs="CMSSI10"/>
          <w:color w:val="0000FF"/>
        </w:rPr>
        <w:t xml:space="preserve">random experiment </w:t>
      </w:r>
      <w:r w:rsidRPr="00430CA7">
        <w:rPr>
          <w:rFonts w:ascii="CMSSI10" w:hAnsi="CMSSI10" w:cs="CMSSI10"/>
          <w:color w:val="000000"/>
        </w:rPr>
        <w:t>is an experiment whose outcome is not</w:t>
      </w:r>
      <w:r>
        <w:rPr>
          <w:rFonts w:ascii="CMSSI10" w:hAnsi="CMSSI10" w:cs="CMSSI10"/>
          <w:color w:val="000000"/>
        </w:rPr>
        <w:t xml:space="preserve"> </w:t>
      </w:r>
      <w:r w:rsidRPr="00430CA7">
        <w:rPr>
          <w:rFonts w:ascii="CMSSI10" w:hAnsi="CMSSI10" w:cs="CMSSI10"/>
          <w:color w:val="000000"/>
        </w:rPr>
        <w:t>predictable with certainty.</w:t>
      </w:r>
    </w:p>
    <w:p w14:paraId="5B7F234A" w14:textId="1D6B4FDB" w:rsidR="00430CA7" w:rsidRPr="00261F5A" w:rsidRDefault="00430CA7" w:rsidP="00261F5A">
      <w:pPr>
        <w:pStyle w:val="ListParagraph"/>
        <w:numPr>
          <w:ilvl w:val="0"/>
          <w:numId w:val="11"/>
        </w:numPr>
        <w:autoSpaceDE w:val="0"/>
        <w:autoSpaceDN w:val="0"/>
        <w:adjustRightInd w:val="0"/>
        <w:spacing w:after="0" w:line="240" w:lineRule="auto"/>
      </w:pPr>
      <w:r w:rsidRPr="00430CA7">
        <w:rPr>
          <w:rFonts w:ascii="CMSSI10" w:hAnsi="CMSSI10" w:cs="CMSSI10"/>
          <w:color w:val="000000"/>
        </w:rPr>
        <w:t xml:space="preserve">A </w:t>
      </w:r>
      <w:r w:rsidRPr="00430CA7">
        <w:rPr>
          <w:rFonts w:ascii="CMSSI10" w:hAnsi="CMSSI10" w:cs="CMSSI10"/>
          <w:color w:val="0000FF"/>
        </w:rPr>
        <w:t xml:space="preserve">sample space </w:t>
      </w:r>
      <w:r w:rsidRPr="00430CA7">
        <w:rPr>
          <w:rFonts w:ascii="CMSSI10" w:hAnsi="CMSSI10" w:cs="CMSSI10"/>
          <w:color w:val="000000"/>
        </w:rPr>
        <w:t xml:space="preserve">(denoted </w:t>
      </w:r>
      <w:r w:rsidRPr="00430CA7">
        <w:rPr>
          <w:rFonts w:ascii="Calibri" w:hAnsi="Calibri" w:cs="Calibri"/>
          <w:color w:val="000000"/>
        </w:rPr>
        <w:t>Ω</w:t>
      </w:r>
      <w:r w:rsidRPr="00430CA7">
        <w:rPr>
          <w:rFonts w:ascii="CMSSI10" w:hAnsi="CMSSI10" w:cs="CMSSI10"/>
          <w:color w:val="000000"/>
        </w:rPr>
        <w:t xml:space="preserve"> </w:t>
      </w:r>
      <w:proofErr w:type="gramStart"/>
      <w:r w:rsidRPr="00430CA7">
        <w:rPr>
          <w:rFonts w:ascii="CMSSI10" w:hAnsi="CMSSI10" w:cs="CMSSI10"/>
          <w:color w:val="000000"/>
        </w:rPr>
        <w:t xml:space="preserve">by </w:t>
      </w:r>
      <w:r w:rsidRPr="00430CA7">
        <w:rPr>
          <w:rFonts w:ascii="CMSS10" w:hAnsi="CMSS10" w:cs="CMSS10"/>
          <w:color w:val="000000"/>
        </w:rPr>
        <w:t xml:space="preserve"> </w:t>
      </w:r>
      <w:r w:rsidRPr="00430CA7">
        <w:rPr>
          <w:rFonts w:ascii="CMSSI10" w:hAnsi="CMSSI10" w:cs="CMSSI10"/>
          <w:color w:val="000000"/>
        </w:rPr>
        <w:t>or</w:t>
      </w:r>
      <w:proofErr w:type="gramEnd"/>
      <w:r w:rsidRPr="00430CA7">
        <w:rPr>
          <w:rFonts w:ascii="CMSSI10" w:hAnsi="CMSSI10" w:cs="CMSSI10"/>
          <w:color w:val="000000"/>
        </w:rPr>
        <w:t xml:space="preserve"> S) </w:t>
      </w:r>
      <w:r>
        <w:rPr>
          <w:rFonts w:ascii="CMSSI10" w:hAnsi="CMSSI10" w:cs="CMSSI10"/>
          <w:color w:val="000000"/>
        </w:rPr>
        <w:t xml:space="preserve">is the </w:t>
      </w:r>
      <w:r w:rsidRPr="00430CA7">
        <w:rPr>
          <w:rFonts w:ascii="CMSSI10" w:hAnsi="CMSSI10" w:cs="CMSSI10"/>
          <w:color w:val="000000"/>
        </w:rPr>
        <w:t>collection of all basic</w:t>
      </w:r>
      <w:r>
        <w:rPr>
          <w:rFonts w:ascii="CMSSI10" w:hAnsi="CMSSI10" w:cs="CMSSI10"/>
          <w:color w:val="000000"/>
        </w:rPr>
        <w:t xml:space="preserve"> </w:t>
      </w:r>
      <w:r w:rsidRPr="00430CA7">
        <w:rPr>
          <w:rFonts w:ascii="CMSSI10" w:hAnsi="CMSSI10" w:cs="CMSSI10"/>
          <w:color w:val="000000"/>
        </w:rPr>
        <w:t>outcomes</w:t>
      </w:r>
      <w:r w:rsidR="00261F5A">
        <w:rPr>
          <w:rFonts w:ascii="CMSSI10" w:hAnsi="CMSSI10" w:cs="CMSSI10"/>
          <w:color w:val="000000"/>
        </w:rPr>
        <w:t>.  The possible outcomes that are considered here should be mutually exclusive (only one can occur) and exhaustive (one must occur)</w:t>
      </w:r>
    </w:p>
    <w:p w14:paraId="0768E5E5" w14:textId="2A2E816B" w:rsidR="00261F5A" w:rsidRPr="00261F5A" w:rsidRDefault="00261F5A" w:rsidP="00261F5A">
      <w:pPr>
        <w:pStyle w:val="ListParagraph"/>
        <w:numPr>
          <w:ilvl w:val="0"/>
          <w:numId w:val="11"/>
        </w:numPr>
        <w:autoSpaceDE w:val="0"/>
        <w:autoSpaceDN w:val="0"/>
        <w:adjustRightInd w:val="0"/>
        <w:spacing w:after="0" w:line="240" w:lineRule="auto"/>
      </w:pPr>
      <w:r w:rsidRPr="00261F5A">
        <w:rPr>
          <w:rFonts w:ascii="CMSS10" w:hAnsi="CMSS10" w:cs="CMSS10"/>
        </w:rPr>
        <w:t>A</w:t>
      </w:r>
      <w:r w:rsidRPr="00261F5A">
        <w:rPr>
          <w:rFonts w:ascii="CMSS10" w:hAnsi="CMSS10" w:cs="CMSS10"/>
        </w:rPr>
        <w:t>n event is a subset of the sample space.</w:t>
      </w:r>
      <w:r w:rsidRPr="00261F5A">
        <w:rPr>
          <w:rFonts w:ascii="CMSS10" w:hAnsi="CMSS10" w:cs="CMSS10"/>
        </w:rPr>
        <w:t xml:space="preserve">  We say, </w:t>
      </w:r>
      <w:r w:rsidRPr="00261F5A">
        <w:rPr>
          <w:rFonts w:ascii="CMSS10" w:hAnsi="CMSS10" w:cs="CMSS10"/>
        </w:rPr>
        <w:t>an event has occurred if the outcome is contained in</w:t>
      </w:r>
      <w:r>
        <w:rPr>
          <w:rFonts w:ascii="CMSS10" w:hAnsi="CMSS10" w:cs="CMSS10"/>
        </w:rPr>
        <w:t xml:space="preserve"> </w:t>
      </w:r>
      <w:r w:rsidRPr="00261F5A">
        <w:rPr>
          <w:rFonts w:ascii="CMSS10" w:hAnsi="CMSS10" w:cs="CMSS10"/>
        </w:rPr>
        <w:t>the subset.</w:t>
      </w:r>
    </w:p>
    <w:p w14:paraId="6DA33BDA" w14:textId="5C71B264" w:rsidR="00261F5A" w:rsidRPr="00261F5A" w:rsidRDefault="00261F5A" w:rsidP="00261F5A">
      <w:pPr>
        <w:pStyle w:val="ListParagraph"/>
        <w:numPr>
          <w:ilvl w:val="0"/>
          <w:numId w:val="11"/>
        </w:numPr>
        <w:autoSpaceDE w:val="0"/>
        <w:autoSpaceDN w:val="0"/>
        <w:adjustRightInd w:val="0"/>
        <w:spacing w:after="0" w:line="240" w:lineRule="auto"/>
      </w:pPr>
      <w:r w:rsidRPr="00F319FD">
        <w:rPr>
          <w:rFonts w:ascii="CMSS10" w:hAnsi="CMSS10" w:cs="CMSS10"/>
        </w:rPr>
        <w:t xml:space="preserve">For any two events </w:t>
      </w:r>
      <w:r w:rsidRPr="00F319FD">
        <w:rPr>
          <w:rFonts w:ascii="CMSSI10" w:hAnsi="CMSSI10" w:cs="CMSSI10"/>
        </w:rPr>
        <w:t xml:space="preserve">E </w:t>
      </w:r>
      <w:r w:rsidRPr="00F319FD">
        <w:rPr>
          <w:rFonts w:ascii="CMSS10" w:hAnsi="CMSS10" w:cs="CMSS10"/>
        </w:rPr>
        <w:t xml:space="preserve">and </w:t>
      </w:r>
      <w:r w:rsidRPr="00F319FD">
        <w:rPr>
          <w:rFonts w:ascii="CMSSI10" w:hAnsi="CMSSI10" w:cs="CMSSI10"/>
        </w:rPr>
        <w:t>F</w:t>
      </w:r>
      <w:r w:rsidRPr="00F319FD">
        <w:rPr>
          <w:rFonts w:ascii="CMSS10" w:hAnsi="CMSS10" w:cs="CMSS10"/>
        </w:rPr>
        <w:t>, we d</w:t>
      </w:r>
      <w:r w:rsidRPr="00F319FD">
        <w:rPr>
          <w:rFonts w:ascii="CMSS10" w:hAnsi="CMSS10" w:cs="CMSS10"/>
        </w:rPr>
        <w:t>efine</w:t>
      </w:r>
      <w:r w:rsidRPr="00F319FD">
        <w:rPr>
          <w:rFonts w:ascii="CMSS10" w:hAnsi="CMSS10" w:cs="CMSS10"/>
        </w:rPr>
        <w:t xml:space="preserve"> the new event </w:t>
      </w:r>
      <w:r w:rsidRPr="00F319FD">
        <w:rPr>
          <w:rFonts w:ascii="CMSSI10" w:hAnsi="CMSSI10" w:cs="CMSSI10"/>
        </w:rPr>
        <w:t xml:space="preserve">E </w:t>
      </w:r>
      <w:r w:rsidRPr="00F319FD">
        <w:rPr>
          <w:rFonts w:ascii="CMSY10" w:hAnsi="CMSY10" w:cs="CMSY10"/>
        </w:rPr>
        <w:t>U</w:t>
      </w:r>
      <w:r w:rsidRPr="00F319FD">
        <w:rPr>
          <w:rFonts w:ascii="CMSY10" w:hAnsi="CMSY10" w:cs="CMSY10"/>
        </w:rPr>
        <w:t xml:space="preserve"> </w:t>
      </w:r>
      <w:r w:rsidRPr="00F319FD">
        <w:rPr>
          <w:rFonts w:ascii="CMSSI10" w:hAnsi="CMSSI10" w:cs="CMSSI10"/>
        </w:rPr>
        <w:t>F</w:t>
      </w:r>
      <w:r w:rsidRPr="00F319FD">
        <w:rPr>
          <w:rFonts w:ascii="CMSSI10" w:hAnsi="CMSSI10" w:cs="CMSSI10"/>
        </w:rPr>
        <w:t xml:space="preserve"> </w:t>
      </w:r>
      <w:r w:rsidRPr="00F319FD">
        <w:rPr>
          <w:rFonts w:ascii="CMSS10" w:hAnsi="CMSS10" w:cs="CMSS10"/>
        </w:rPr>
        <w:t xml:space="preserve">called the union of events </w:t>
      </w:r>
      <w:r w:rsidRPr="00F319FD">
        <w:rPr>
          <w:rFonts w:ascii="CMSSI10" w:hAnsi="CMSSI10" w:cs="CMSSI10"/>
        </w:rPr>
        <w:t xml:space="preserve">E </w:t>
      </w:r>
      <w:r w:rsidRPr="00F319FD">
        <w:rPr>
          <w:rFonts w:ascii="CMSS10" w:hAnsi="CMSS10" w:cs="CMSS10"/>
        </w:rPr>
        <w:t xml:space="preserve">and </w:t>
      </w:r>
      <w:r w:rsidRPr="00F319FD">
        <w:rPr>
          <w:rFonts w:ascii="CMSSI10" w:hAnsi="CMSSI10" w:cs="CMSSI10"/>
        </w:rPr>
        <w:t>F</w:t>
      </w:r>
      <w:r w:rsidRPr="00F319FD">
        <w:rPr>
          <w:rFonts w:ascii="CMSS10" w:hAnsi="CMSS10" w:cs="CMSS10"/>
        </w:rPr>
        <w:t>, to consist of all outcomes</w:t>
      </w:r>
      <w:r w:rsidRPr="00F319FD">
        <w:rPr>
          <w:rFonts w:ascii="CMSS10" w:hAnsi="CMSS10" w:cs="CMSS10"/>
        </w:rPr>
        <w:t xml:space="preserve"> </w:t>
      </w:r>
      <w:r w:rsidRPr="00F319FD">
        <w:rPr>
          <w:rFonts w:ascii="CMSS10" w:hAnsi="CMSS10" w:cs="CMSS10"/>
        </w:rPr>
        <w:t xml:space="preserve">that are in </w:t>
      </w:r>
      <w:r w:rsidRPr="00F319FD">
        <w:rPr>
          <w:rFonts w:ascii="CMSSI10" w:hAnsi="CMSSI10" w:cs="CMSSI10"/>
        </w:rPr>
        <w:t xml:space="preserve">E </w:t>
      </w:r>
      <w:r w:rsidRPr="00F319FD">
        <w:rPr>
          <w:rFonts w:ascii="CMSS10" w:hAnsi="CMSS10" w:cs="CMSS10"/>
        </w:rPr>
        <w:t xml:space="preserve">or in </w:t>
      </w:r>
      <w:r w:rsidRPr="00F319FD">
        <w:rPr>
          <w:rFonts w:ascii="CMSSI10" w:hAnsi="CMSSI10" w:cs="CMSSI10"/>
        </w:rPr>
        <w:t xml:space="preserve">F </w:t>
      </w:r>
      <w:r w:rsidRPr="00F319FD">
        <w:rPr>
          <w:rFonts w:ascii="CMSS10" w:hAnsi="CMSS10" w:cs="CMSS10"/>
        </w:rPr>
        <w:t xml:space="preserve">or in both </w:t>
      </w:r>
      <w:r w:rsidRPr="00F319FD">
        <w:rPr>
          <w:rFonts w:ascii="CMSSI10" w:hAnsi="CMSSI10" w:cs="CMSSI10"/>
        </w:rPr>
        <w:t xml:space="preserve">E </w:t>
      </w:r>
      <w:r w:rsidRPr="00F319FD">
        <w:rPr>
          <w:rFonts w:ascii="CMSS10" w:hAnsi="CMSS10" w:cs="CMSS10"/>
        </w:rPr>
        <w:t xml:space="preserve">and </w:t>
      </w:r>
      <w:r w:rsidRPr="00F319FD">
        <w:rPr>
          <w:rFonts w:ascii="CMSSI10" w:hAnsi="CMSSI10" w:cs="CMSSI10"/>
        </w:rPr>
        <w:t>F</w:t>
      </w:r>
      <w:r w:rsidRPr="00F319FD">
        <w:rPr>
          <w:rFonts w:ascii="CMSS10" w:hAnsi="CMSS10" w:cs="CMSS10"/>
        </w:rPr>
        <w:t>.</w:t>
      </w:r>
      <w:r w:rsidR="00F319FD">
        <w:rPr>
          <w:rFonts w:ascii="CMSS10" w:hAnsi="CMSS10" w:cs="CMSS10"/>
        </w:rPr>
        <w:t xml:space="preserve">  T</w:t>
      </w:r>
      <w:r w:rsidRPr="00F319FD">
        <w:rPr>
          <w:rFonts w:ascii="CMSS10" w:hAnsi="CMSS10" w:cs="CMSS10"/>
        </w:rPr>
        <w:t xml:space="preserve">hus, </w:t>
      </w:r>
      <w:r w:rsidRPr="00F319FD">
        <w:rPr>
          <w:rFonts w:ascii="CMSS10" w:hAnsi="CMSS10" w:cs="CMSS10"/>
        </w:rPr>
        <w:t xml:space="preserve">event </w:t>
      </w:r>
      <w:r w:rsidRPr="00F319FD">
        <w:rPr>
          <w:rFonts w:ascii="CMSSI10" w:hAnsi="CMSSI10" w:cs="CMSSI10"/>
        </w:rPr>
        <w:t xml:space="preserve">E </w:t>
      </w:r>
      <w:r w:rsidRPr="00F319FD">
        <w:rPr>
          <w:rFonts w:ascii="CMSY10" w:hAnsi="CMSY10" w:cs="CMSY10"/>
        </w:rPr>
        <w:t>U</w:t>
      </w:r>
      <w:r w:rsidRPr="00F319FD">
        <w:rPr>
          <w:rFonts w:ascii="CMSY10" w:hAnsi="CMSY10" w:cs="CMSY10"/>
        </w:rPr>
        <w:t xml:space="preserve"> </w:t>
      </w:r>
      <w:r w:rsidRPr="00F319FD">
        <w:rPr>
          <w:rFonts w:ascii="CMSSI10" w:hAnsi="CMSSI10" w:cs="CMSSI10"/>
        </w:rPr>
        <w:t xml:space="preserve">F </w:t>
      </w:r>
      <w:r w:rsidRPr="00F319FD">
        <w:rPr>
          <w:rFonts w:ascii="CMSS10" w:hAnsi="CMSS10" w:cs="CMSS10"/>
        </w:rPr>
        <w:t xml:space="preserve">will occur if either </w:t>
      </w:r>
      <w:r w:rsidRPr="00F319FD">
        <w:rPr>
          <w:rFonts w:ascii="CMSSI10" w:hAnsi="CMSSI10" w:cs="CMSSI10"/>
        </w:rPr>
        <w:t xml:space="preserve">E </w:t>
      </w:r>
      <w:r w:rsidRPr="00F319FD">
        <w:rPr>
          <w:rFonts w:ascii="CMSS10" w:hAnsi="CMSS10" w:cs="CMSS10"/>
        </w:rPr>
        <w:t xml:space="preserve">or </w:t>
      </w:r>
      <w:r w:rsidRPr="00F319FD">
        <w:rPr>
          <w:rFonts w:ascii="CMSSI10" w:hAnsi="CMSSI10" w:cs="CMSSI10"/>
        </w:rPr>
        <w:t xml:space="preserve">F </w:t>
      </w:r>
      <w:r w:rsidRPr="00F319FD">
        <w:rPr>
          <w:rFonts w:ascii="CMSS10" w:hAnsi="CMSS10" w:cs="CMSS10"/>
        </w:rPr>
        <w:t>occurs.</w:t>
      </w:r>
    </w:p>
    <w:p w14:paraId="1BF83EA7" w14:textId="0CE46B16" w:rsidR="00261F5A" w:rsidRPr="00261F5A" w:rsidRDefault="00261F5A" w:rsidP="00F319FD">
      <w:pPr>
        <w:pStyle w:val="ListParagraph"/>
        <w:numPr>
          <w:ilvl w:val="0"/>
          <w:numId w:val="11"/>
        </w:numPr>
        <w:autoSpaceDE w:val="0"/>
        <w:autoSpaceDN w:val="0"/>
        <w:adjustRightInd w:val="0"/>
        <w:spacing w:after="0" w:line="240" w:lineRule="auto"/>
      </w:pPr>
      <w:r w:rsidRPr="00261F5A">
        <w:rPr>
          <w:rFonts w:ascii="CMSS10" w:hAnsi="CMSS10" w:cs="CMSS10"/>
        </w:rPr>
        <w:t xml:space="preserve">For any two events </w:t>
      </w:r>
      <w:r w:rsidRPr="00261F5A">
        <w:rPr>
          <w:rFonts w:ascii="CMSSI10" w:hAnsi="CMSSI10" w:cs="CMSSI10"/>
        </w:rPr>
        <w:t xml:space="preserve">E </w:t>
      </w:r>
      <w:r w:rsidRPr="00261F5A">
        <w:rPr>
          <w:rFonts w:ascii="CMSS10" w:hAnsi="CMSS10" w:cs="CMSS10"/>
        </w:rPr>
        <w:t xml:space="preserve">and </w:t>
      </w:r>
      <w:r w:rsidRPr="00261F5A">
        <w:rPr>
          <w:rFonts w:ascii="CMSSI10" w:hAnsi="CMSSI10" w:cs="CMSSI10"/>
        </w:rPr>
        <w:t>F</w:t>
      </w:r>
      <w:r w:rsidRPr="00261F5A">
        <w:rPr>
          <w:rFonts w:ascii="CMSS10" w:hAnsi="CMSS10" w:cs="CMSS10"/>
        </w:rPr>
        <w:t>, we d</w:t>
      </w:r>
      <w:r w:rsidRPr="00261F5A">
        <w:rPr>
          <w:rFonts w:ascii="CMSS10" w:hAnsi="CMSS10" w:cs="CMSS10"/>
        </w:rPr>
        <w:t>efi</w:t>
      </w:r>
      <w:r w:rsidRPr="00261F5A">
        <w:rPr>
          <w:rFonts w:ascii="CMSS10" w:hAnsi="CMSS10" w:cs="CMSS10"/>
        </w:rPr>
        <w:t xml:space="preserve">ne the new event </w:t>
      </w:r>
      <w:r w:rsidRPr="00261F5A">
        <w:rPr>
          <w:rFonts w:ascii="CMSSI10" w:hAnsi="CMSSI10" w:cs="CMSSI10"/>
        </w:rPr>
        <w:t xml:space="preserve">E </w:t>
      </w:r>
      <w:r w:rsidRPr="00261F5A">
        <w:rPr>
          <w:b/>
          <w:bCs/>
          <w:color w:val="202122"/>
          <w:sz w:val="25"/>
          <w:szCs w:val="25"/>
          <w:shd w:val="clear" w:color="auto" w:fill="FFFFFF"/>
        </w:rPr>
        <w:t>∩</w:t>
      </w:r>
      <w:r w:rsidRPr="00261F5A">
        <w:rPr>
          <w:rFonts w:ascii="CMSY10" w:hAnsi="CMSY10" w:cs="CMSY10"/>
        </w:rPr>
        <w:t xml:space="preserve"> </w:t>
      </w:r>
      <w:r w:rsidRPr="00261F5A">
        <w:rPr>
          <w:rFonts w:ascii="CMSSI10" w:hAnsi="CMSSI10" w:cs="CMSSI10"/>
        </w:rPr>
        <w:t>F</w:t>
      </w:r>
      <w:r w:rsidRPr="00261F5A">
        <w:rPr>
          <w:rFonts w:ascii="CMSSI10" w:hAnsi="CMSSI10" w:cs="CMSSI10"/>
        </w:rPr>
        <w:t xml:space="preserve"> </w:t>
      </w:r>
      <w:r w:rsidRPr="00261F5A">
        <w:rPr>
          <w:rFonts w:ascii="CMSS10" w:hAnsi="CMSS10" w:cs="CMSS10"/>
        </w:rPr>
        <w:t xml:space="preserve">called the intersection of events </w:t>
      </w:r>
      <w:r w:rsidRPr="00261F5A">
        <w:rPr>
          <w:rFonts w:ascii="CMSSI10" w:hAnsi="CMSSI10" w:cs="CMSSI10"/>
        </w:rPr>
        <w:t xml:space="preserve">E </w:t>
      </w:r>
      <w:r w:rsidRPr="00261F5A">
        <w:rPr>
          <w:rFonts w:ascii="CMSS10" w:hAnsi="CMSS10" w:cs="CMSS10"/>
        </w:rPr>
        <w:t xml:space="preserve">and </w:t>
      </w:r>
      <w:r w:rsidRPr="00261F5A">
        <w:rPr>
          <w:rFonts w:ascii="CMSSI10" w:hAnsi="CMSSI10" w:cs="CMSSI10"/>
        </w:rPr>
        <w:t>F</w:t>
      </w:r>
      <w:r w:rsidRPr="00261F5A">
        <w:rPr>
          <w:rFonts w:ascii="CMSS10" w:hAnsi="CMSS10" w:cs="CMSS10"/>
        </w:rPr>
        <w:t>, to consist of all</w:t>
      </w:r>
      <w:r>
        <w:rPr>
          <w:rFonts w:ascii="CMSS10" w:hAnsi="CMSS10" w:cs="CMSS10"/>
        </w:rPr>
        <w:t xml:space="preserve"> </w:t>
      </w:r>
      <w:r w:rsidRPr="00261F5A">
        <w:rPr>
          <w:rFonts w:ascii="CMSS10" w:hAnsi="CMSS10" w:cs="CMSS10"/>
        </w:rPr>
        <w:t xml:space="preserve">outcomes that are in </w:t>
      </w:r>
      <w:r w:rsidRPr="00261F5A">
        <w:rPr>
          <w:rFonts w:ascii="CMSSI10" w:hAnsi="CMSSI10" w:cs="CMSSI10"/>
        </w:rPr>
        <w:t xml:space="preserve">E </w:t>
      </w:r>
      <w:r w:rsidRPr="00261F5A">
        <w:rPr>
          <w:rFonts w:ascii="CMSS10" w:hAnsi="CMSS10" w:cs="CMSS10"/>
        </w:rPr>
        <w:t xml:space="preserve">and in </w:t>
      </w:r>
      <w:r w:rsidRPr="00261F5A">
        <w:rPr>
          <w:rFonts w:ascii="CMSSI10" w:hAnsi="CMSSI10" w:cs="CMSSI10"/>
        </w:rPr>
        <w:t>F</w:t>
      </w:r>
      <w:r w:rsidRPr="00261F5A">
        <w:rPr>
          <w:rFonts w:ascii="CMSS10" w:hAnsi="CMSS10" w:cs="CMSS10"/>
        </w:rPr>
        <w:t>.</w:t>
      </w:r>
      <w:r w:rsidR="00F319FD">
        <w:rPr>
          <w:rFonts w:ascii="CMSS10" w:hAnsi="CMSS10" w:cs="CMSS10"/>
        </w:rPr>
        <w:t xml:space="preserve">  </w:t>
      </w:r>
      <w:r w:rsidR="00F319FD">
        <w:rPr>
          <w:rFonts w:ascii="CMSS10" w:hAnsi="CMSS10" w:cs="CMSS10"/>
        </w:rPr>
        <w:t xml:space="preserve">That is, the event </w:t>
      </w:r>
      <w:r w:rsidR="00F319FD">
        <w:rPr>
          <w:rFonts w:ascii="CMSSI10" w:hAnsi="CMSSI10" w:cs="CMSSI10"/>
        </w:rPr>
        <w:t xml:space="preserve">E </w:t>
      </w:r>
      <w:r w:rsidR="00F319FD" w:rsidRPr="00261F5A">
        <w:rPr>
          <w:b/>
          <w:bCs/>
          <w:color w:val="202122"/>
          <w:sz w:val="25"/>
          <w:szCs w:val="25"/>
          <w:shd w:val="clear" w:color="auto" w:fill="FFFFFF"/>
        </w:rPr>
        <w:t>∩</w:t>
      </w:r>
      <w:r w:rsidR="00F319FD">
        <w:rPr>
          <w:rFonts w:ascii="CMSY10" w:hAnsi="CMSY10" w:cs="CMSY10"/>
        </w:rPr>
        <w:t xml:space="preserve"> </w:t>
      </w:r>
      <w:r w:rsidR="00F319FD">
        <w:rPr>
          <w:rFonts w:ascii="CMSSI10" w:hAnsi="CMSSI10" w:cs="CMSSI10"/>
        </w:rPr>
        <w:t xml:space="preserve">F </w:t>
      </w:r>
      <w:r w:rsidR="00F319FD">
        <w:rPr>
          <w:rFonts w:ascii="CMSS10" w:hAnsi="CMSS10" w:cs="CMSS10"/>
        </w:rPr>
        <w:t xml:space="preserve">will occur if both </w:t>
      </w:r>
      <w:r w:rsidR="00F319FD">
        <w:rPr>
          <w:rFonts w:ascii="CMSSI10" w:hAnsi="CMSSI10" w:cs="CMSSI10"/>
        </w:rPr>
        <w:t xml:space="preserve">E </w:t>
      </w:r>
      <w:r w:rsidR="00F319FD">
        <w:rPr>
          <w:rFonts w:ascii="CMSS10" w:hAnsi="CMSS10" w:cs="CMSS10"/>
        </w:rPr>
        <w:t xml:space="preserve">and </w:t>
      </w:r>
      <w:r w:rsidR="00F319FD">
        <w:rPr>
          <w:rFonts w:ascii="CMSSI10" w:hAnsi="CMSSI10" w:cs="CMSSI10"/>
        </w:rPr>
        <w:t xml:space="preserve">F </w:t>
      </w:r>
      <w:r w:rsidR="00F319FD">
        <w:rPr>
          <w:rFonts w:ascii="CMSS10" w:hAnsi="CMSS10" w:cs="CMSS10"/>
        </w:rPr>
        <w:t>occurs.</w:t>
      </w:r>
    </w:p>
    <w:p w14:paraId="492BC171" w14:textId="20706ECB" w:rsidR="00261F5A" w:rsidRPr="00636EA3" w:rsidRDefault="00636EA3" w:rsidP="00636EA3">
      <w:pPr>
        <w:pStyle w:val="ListParagraph"/>
        <w:numPr>
          <w:ilvl w:val="0"/>
          <w:numId w:val="11"/>
        </w:numPr>
        <w:autoSpaceDE w:val="0"/>
        <w:autoSpaceDN w:val="0"/>
        <w:adjustRightInd w:val="0"/>
        <w:spacing w:after="0" w:line="240" w:lineRule="auto"/>
      </w:pPr>
      <w:r w:rsidRPr="00636EA3">
        <w:rPr>
          <w:rFonts w:ascii="CMSSI10" w:hAnsi="CMSSI10" w:cs="CMSSI10"/>
        </w:rPr>
        <w:t>We call the event without any outcomes the null event, and</w:t>
      </w:r>
      <w:r>
        <w:rPr>
          <w:rFonts w:ascii="CMSSI10" w:hAnsi="CMSSI10" w:cs="CMSSI10"/>
        </w:rPr>
        <w:t xml:space="preserve"> </w:t>
      </w:r>
      <w:r w:rsidRPr="00636EA3">
        <w:rPr>
          <w:rFonts w:ascii="CMSSI10" w:hAnsi="CMSSI10" w:cs="CMSSI10"/>
        </w:rPr>
        <w:t xml:space="preserve">designate it as </w:t>
      </w:r>
      <w:r>
        <w:rPr>
          <w:rFonts w:ascii="Cambria Math" w:hAnsi="Cambria Math" w:cs="Cambria Math"/>
          <w:b/>
          <w:bCs/>
          <w:color w:val="202122"/>
          <w:sz w:val="25"/>
          <w:szCs w:val="25"/>
          <w:shd w:val="clear" w:color="auto" w:fill="FFFFFF"/>
        </w:rPr>
        <w:t>∅</w:t>
      </w:r>
    </w:p>
    <w:p w14:paraId="03A403B4" w14:textId="328BDAF3" w:rsidR="00636EA3" w:rsidRPr="00636EA3" w:rsidRDefault="00636EA3" w:rsidP="00636EA3">
      <w:pPr>
        <w:pStyle w:val="ListParagraph"/>
        <w:numPr>
          <w:ilvl w:val="0"/>
          <w:numId w:val="11"/>
        </w:numPr>
        <w:autoSpaceDE w:val="0"/>
        <w:autoSpaceDN w:val="0"/>
        <w:adjustRightInd w:val="0"/>
        <w:spacing w:after="0" w:line="240" w:lineRule="auto"/>
      </w:pPr>
      <w:r w:rsidRPr="00636EA3">
        <w:rPr>
          <w:rFonts w:ascii="CMSSI10" w:hAnsi="CMSSI10" w:cs="CMSSI10"/>
          <w:color w:val="000000"/>
        </w:rPr>
        <w:t>If the intersection of E and F is the null event, then since E and F</w:t>
      </w:r>
      <w:r w:rsidRPr="00636EA3">
        <w:rPr>
          <w:rFonts w:ascii="CMSSI10" w:hAnsi="CMSSI10" w:cs="CMSSI10"/>
          <w:color w:val="000000"/>
        </w:rPr>
        <w:t xml:space="preserve"> </w:t>
      </w:r>
      <w:r w:rsidRPr="00636EA3">
        <w:rPr>
          <w:rFonts w:ascii="CMSSI10" w:hAnsi="CMSSI10" w:cs="CMSSI10"/>
          <w:color w:val="000000"/>
        </w:rPr>
        <w:t xml:space="preserve">cannot simultaneously occur, we say that E and F are </w:t>
      </w:r>
      <w:r w:rsidRPr="00636EA3">
        <w:rPr>
          <w:rFonts w:ascii="CMSSI10" w:hAnsi="CMSSI10" w:cs="CMSSI10"/>
          <w:color w:val="0000FF"/>
        </w:rPr>
        <w:t>disjoint</w:t>
      </w:r>
      <w:r w:rsidRPr="00636EA3">
        <w:rPr>
          <w:rFonts w:ascii="CMSSI10" w:hAnsi="CMSSI10" w:cs="CMSSI10"/>
          <w:color w:val="000000"/>
        </w:rPr>
        <w:t>, or</w:t>
      </w:r>
      <w:r>
        <w:rPr>
          <w:rFonts w:ascii="CMSSI10" w:hAnsi="CMSSI10" w:cs="CMSSI10"/>
          <w:color w:val="000000"/>
        </w:rPr>
        <w:t xml:space="preserve"> </w:t>
      </w:r>
      <w:r w:rsidRPr="00636EA3">
        <w:rPr>
          <w:rFonts w:ascii="CMSSI10" w:hAnsi="CMSSI10" w:cs="CMSSI10"/>
          <w:color w:val="0000FF"/>
        </w:rPr>
        <w:t>mutually exclusive</w:t>
      </w:r>
      <w:r w:rsidRPr="00636EA3">
        <w:rPr>
          <w:rFonts w:ascii="CMSSI10" w:hAnsi="CMSSI10" w:cs="CMSSI10"/>
          <w:color w:val="000000"/>
        </w:rPr>
        <w:t>.</w:t>
      </w:r>
    </w:p>
    <w:p w14:paraId="3A5B69D4" w14:textId="31EDA69D" w:rsidR="00636EA3" w:rsidRPr="00636EA3" w:rsidRDefault="00636EA3" w:rsidP="00636EA3">
      <w:pPr>
        <w:pStyle w:val="ListParagraph"/>
        <w:numPr>
          <w:ilvl w:val="0"/>
          <w:numId w:val="11"/>
        </w:numPr>
        <w:autoSpaceDE w:val="0"/>
        <w:autoSpaceDN w:val="0"/>
        <w:adjustRightInd w:val="0"/>
        <w:spacing w:after="0" w:line="240" w:lineRule="auto"/>
      </w:pPr>
      <w:r w:rsidRPr="00636EA3">
        <w:rPr>
          <w:rFonts w:ascii="CMSSI10" w:hAnsi="CMSSI10" w:cs="CMSSI10"/>
        </w:rPr>
        <w:t xml:space="preserve">The complement of E, denoted by </w:t>
      </w:r>
      <w:proofErr w:type="spellStart"/>
      <w:proofErr w:type="gramStart"/>
      <w:r w:rsidRPr="00636EA3">
        <w:rPr>
          <w:rFonts w:ascii="CMSSI10" w:hAnsi="CMSSI10" w:cs="CMSSI10"/>
        </w:rPr>
        <w:t>E</w:t>
      </w:r>
      <w:r w:rsidRPr="00636EA3">
        <w:rPr>
          <w:rFonts w:ascii="CMSSI8" w:hAnsi="CMSSI8" w:cs="CMSSI8"/>
          <w:sz w:val="16"/>
          <w:szCs w:val="16"/>
        </w:rPr>
        <w:t>c</w:t>
      </w:r>
      <w:proofErr w:type="spellEnd"/>
      <w:r w:rsidRPr="00636EA3">
        <w:rPr>
          <w:rFonts w:ascii="CMSSI8" w:hAnsi="CMSSI8" w:cs="CMSSI8"/>
          <w:sz w:val="16"/>
          <w:szCs w:val="16"/>
        </w:rPr>
        <w:t xml:space="preserve"> </w:t>
      </w:r>
      <w:r w:rsidRPr="00636EA3">
        <w:rPr>
          <w:rFonts w:ascii="CMSSI10" w:hAnsi="CMSSI10" w:cs="CMSSI10"/>
        </w:rPr>
        <w:t>,</w:t>
      </w:r>
      <w:proofErr w:type="gramEnd"/>
      <w:r w:rsidRPr="00636EA3">
        <w:rPr>
          <w:rFonts w:ascii="CMSSI10" w:hAnsi="CMSSI10" w:cs="CMSSI10"/>
        </w:rPr>
        <w:t xml:space="preserve"> consists of all outcomes in</w:t>
      </w:r>
      <w:r>
        <w:rPr>
          <w:rFonts w:ascii="CMSSI10" w:hAnsi="CMSSI10" w:cs="CMSSI10"/>
        </w:rPr>
        <w:t xml:space="preserve"> </w:t>
      </w:r>
      <w:r w:rsidRPr="00636EA3">
        <w:rPr>
          <w:rFonts w:ascii="CMSSI10" w:hAnsi="CMSSI10" w:cs="CMSSI10"/>
        </w:rPr>
        <w:t>the sample space S that are not in E.</w:t>
      </w:r>
      <w:r>
        <w:rPr>
          <w:rFonts w:ascii="CMSSI10" w:hAnsi="CMSSI10" w:cs="CMSSI10"/>
        </w:rPr>
        <w:t xml:space="preserve">  </w:t>
      </w:r>
      <w:proofErr w:type="spellStart"/>
      <w:r>
        <w:rPr>
          <w:rFonts w:ascii="CMSSI10" w:hAnsi="CMSSI10" w:cs="CMSSI10"/>
        </w:rPr>
        <w:t>E</w:t>
      </w:r>
      <w:r>
        <w:rPr>
          <w:rFonts w:ascii="CMSSI8" w:hAnsi="CMSSI8" w:cs="CMSSI8"/>
          <w:sz w:val="16"/>
          <w:szCs w:val="16"/>
        </w:rPr>
        <w:t>c</w:t>
      </w:r>
      <w:proofErr w:type="spellEnd"/>
      <w:r>
        <w:rPr>
          <w:rFonts w:ascii="CMSSI8" w:hAnsi="CMSSI8" w:cs="CMSSI8"/>
          <w:sz w:val="16"/>
          <w:szCs w:val="16"/>
        </w:rPr>
        <w:t xml:space="preserve"> </w:t>
      </w:r>
      <w:r>
        <w:rPr>
          <w:rFonts w:ascii="CMSS10" w:hAnsi="CMSS10" w:cs="CMSS10"/>
        </w:rPr>
        <w:t xml:space="preserve">will occur if and only if </w:t>
      </w:r>
      <w:proofErr w:type="spellStart"/>
      <w:r>
        <w:rPr>
          <w:rFonts w:ascii="CMSSI10" w:hAnsi="CMSSI10" w:cs="CMSSI10"/>
        </w:rPr>
        <w:t>E</w:t>
      </w:r>
      <w:proofErr w:type="spellEnd"/>
      <w:r>
        <w:rPr>
          <w:rFonts w:ascii="CMSSI10" w:hAnsi="CMSSI10" w:cs="CMSSI10"/>
        </w:rPr>
        <w:t xml:space="preserve"> </w:t>
      </w:r>
      <w:r>
        <w:rPr>
          <w:rFonts w:ascii="CMSS10" w:hAnsi="CMSS10" w:cs="CMSS10"/>
        </w:rPr>
        <w:t>does not occur.</w:t>
      </w:r>
      <w:r>
        <w:rPr>
          <w:rFonts w:ascii="CMSS10" w:hAnsi="CMSS10" w:cs="CMSS10"/>
        </w:rPr>
        <w:t xml:space="preserve">  </w:t>
      </w:r>
    </w:p>
    <w:p w14:paraId="12CB7C41" w14:textId="32D4D6CA" w:rsidR="00636EA3" w:rsidRPr="00636EA3" w:rsidRDefault="00636EA3" w:rsidP="00636EA3">
      <w:pPr>
        <w:pStyle w:val="ListParagraph"/>
        <w:numPr>
          <w:ilvl w:val="0"/>
          <w:numId w:val="11"/>
        </w:numPr>
        <w:autoSpaceDE w:val="0"/>
        <w:autoSpaceDN w:val="0"/>
        <w:adjustRightInd w:val="0"/>
        <w:spacing w:after="0" w:line="240" w:lineRule="auto"/>
      </w:pPr>
      <w:r w:rsidRPr="00636EA3">
        <w:rPr>
          <w:rFonts w:ascii="CMSS10" w:hAnsi="CMSS10" w:cs="CMSS10"/>
        </w:rPr>
        <w:t>The complement of the sample space is the null set, that is</w:t>
      </w:r>
      <w:r w:rsidRPr="00636EA3">
        <w:rPr>
          <w:rFonts w:ascii="CMSS10" w:hAnsi="CMSS10" w:cs="CMSS10"/>
        </w:rPr>
        <w:t xml:space="preserve"> </w:t>
      </w:r>
      <w:r w:rsidRPr="00636EA3">
        <w:rPr>
          <w:rFonts w:ascii="CMSSI10" w:hAnsi="CMSSI10" w:cs="CMSSI10"/>
        </w:rPr>
        <w:t>S</w:t>
      </w:r>
      <w:r w:rsidRPr="00636EA3">
        <w:rPr>
          <w:rFonts w:ascii="CMSSI8" w:hAnsi="CMSSI8" w:cs="CMSSI8"/>
          <w:sz w:val="16"/>
          <w:szCs w:val="16"/>
        </w:rPr>
        <w:t xml:space="preserve">c </w:t>
      </w:r>
      <w:r w:rsidRPr="00636EA3">
        <w:rPr>
          <w:rFonts w:ascii="CMSS10" w:hAnsi="CMSS10" w:cs="CMSS10"/>
        </w:rPr>
        <w:t xml:space="preserve">= </w:t>
      </w:r>
      <w:r w:rsidRPr="00636EA3">
        <w:rPr>
          <w:rFonts w:ascii="Cambria Math" w:hAnsi="Cambria Math" w:cs="Cambria Math"/>
          <w:b/>
          <w:bCs/>
          <w:color w:val="202122"/>
          <w:sz w:val="25"/>
          <w:szCs w:val="25"/>
          <w:shd w:val="clear" w:color="auto" w:fill="FFFFFF"/>
        </w:rPr>
        <w:t>∅</w:t>
      </w:r>
    </w:p>
    <w:p w14:paraId="2A40E2D8" w14:textId="2FE3F63F" w:rsidR="00636EA3" w:rsidRDefault="00636EA3" w:rsidP="00636EA3">
      <w:pPr>
        <w:pStyle w:val="ListParagraph"/>
        <w:numPr>
          <w:ilvl w:val="0"/>
          <w:numId w:val="11"/>
        </w:numPr>
        <w:autoSpaceDE w:val="0"/>
        <w:autoSpaceDN w:val="0"/>
        <w:adjustRightInd w:val="0"/>
        <w:spacing w:after="0" w:line="240" w:lineRule="auto"/>
        <w:rPr>
          <w:rFonts w:ascii="CMSSI10" w:hAnsi="CMSSI10" w:cs="CMSSI10"/>
        </w:rPr>
      </w:pPr>
      <w:r w:rsidRPr="00636EA3">
        <w:rPr>
          <w:rFonts w:ascii="CMSSI10" w:hAnsi="CMSSI10" w:cs="CMSSI10"/>
        </w:rPr>
        <w:t>As an example, consider the e</w:t>
      </w:r>
      <w:r w:rsidRPr="00636EA3">
        <w:rPr>
          <w:rFonts w:ascii="CMSSI10" w:hAnsi="CMSSI10" w:cs="CMSSI10"/>
        </w:rPr>
        <w:t>xperiment</w:t>
      </w:r>
      <w:r w:rsidRPr="00636EA3">
        <w:rPr>
          <w:rFonts w:ascii="CMSSI10" w:hAnsi="CMSSI10" w:cs="CMSSI10"/>
        </w:rPr>
        <w:t xml:space="preserve">, where </w:t>
      </w:r>
      <w:r w:rsidRPr="00636EA3">
        <w:rPr>
          <w:rFonts w:ascii="CMSSI10" w:hAnsi="CMSSI10" w:cs="CMSSI10"/>
        </w:rPr>
        <w:t xml:space="preserve">two coins </w:t>
      </w:r>
      <w:r w:rsidRPr="00636EA3">
        <w:rPr>
          <w:rFonts w:ascii="CMSSI10" w:hAnsi="CMSSI10" w:cs="CMSSI10"/>
        </w:rPr>
        <w:t xml:space="preserve">are tossed.  </w:t>
      </w:r>
      <w:r w:rsidRPr="00636EA3">
        <w:rPr>
          <w:rFonts w:ascii="CMSSI10" w:hAnsi="CMSSI10" w:cs="CMSSI10"/>
        </w:rPr>
        <w:t>Sample space</w:t>
      </w:r>
      <w:r w:rsidRPr="00636EA3">
        <w:rPr>
          <w:rFonts w:ascii="CMSSI10" w:hAnsi="CMSSI10" w:cs="CMSSI10"/>
        </w:rPr>
        <w:t xml:space="preserve"> is </w:t>
      </w:r>
      <w:r w:rsidRPr="00636EA3">
        <w:rPr>
          <w:rFonts w:ascii="CMSSI10" w:hAnsi="CMSSI10" w:cs="CMSSI10"/>
        </w:rPr>
        <w:t xml:space="preserve">S = </w:t>
      </w:r>
      <w:r w:rsidRPr="00636EA3">
        <w:rPr>
          <w:rFonts w:ascii="CMSSI10" w:hAnsi="CMSSI10" w:cs="CMSSI10"/>
        </w:rPr>
        <w:t>{HH, HT, TH, TT}</w:t>
      </w:r>
      <w:r>
        <w:rPr>
          <w:rFonts w:ascii="CMSSI10" w:hAnsi="CMSSI10" w:cs="CMSSI10"/>
        </w:rPr>
        <w:t xml:space="preserve">.  Event </w:t>
      </w:r>
      <w:r w:rsidRPr="00636EA3">
        <w:rPr>
          <w:rFonts w:ascii="CMSSI10" w:hAnsi="CMSSI10" w:cs="CMSSI10"/>
          <w:i/>
          <w:iCs/>
        </w:rPr>
        <w:t>head on the</w:t>
      </w:r>
      <w:r>
        <w:rPr>
          <w:rFonts w:ascii="CMSSI10" w:hAnsi="CMSSI10" w:cs="CMSSI10"/>
          <w:i/>
          <w:iCs/>
        </w:rPr>
        <w:t xml:space="preserve"> fi</w:t>
      </w:r>
      <w:r w:rsidRPr="00636EA3">
        <w:rPr>
          <w:rFonts w:ascii="CMSSI10" w:hAnsi="CMSSI10" w:cs="CMSSI10"/>
          <w:i/>
          <w:iCs/>
        </w:rPr>
        <w:t>rst toss</w:t>
      </w:r>
      <w:r w:rsidRPr="00636EA3">
        <w:rPr>
          <w:rFonts w:ascii="CMSSI10" w:hAnsi="CMSSI10" w:cs="CMSSI10"/>
        </w:rPr>
        <w:t xml:space="preserve"> E = </w:t>
      </w:r>
      <w:r>
        <w:rPr>
          <w:rFonts w:ascii="CMSSI10" w:hAnsi="CMSSI10" w:cs="CMSSI10"/>
        </w:rPr>
        <w:t xml:space="preserve">{HH, HT}.  </w:t>
      </w:r>
      <w:proofErr w:type="spellStart"/>
      <w:proofErr w:type="gramStart"/>
      <w:r w:rsidRPr="00636EA3">
        <w:rPr>
          <w:rFonts w:ascii="CMSSI10" w:hAnsi="CMSSI10" w:cs="CMSSI10"/>
        </w:rPr>
        <w:t>E</w:t>
      </w:r>
      <w:r w:rsidRPr="00636EA3">
        <w:rPr>
          <w:rFonts w:ascii="CMSSI8" w:hAnsi="CMSSI8" w:cs="CMSSI8"/>
          <w:sz w:val="16"/>
          <w:szCs w:val="16"/>
        </w:rPr>
        <w:t>c</w:t>
      </w:r>
      <w:proofErr w:type="spellEnd"/>
      <w:r>
        <w:rPr>
          <w:rFonts w:ascii="CMSSI8" w:hAnsi="CMSSI8" w:cs="CMSSI8"/>
          <w:sz w:val="16"/>
          <w:szCs w:val="16"/>
        </w:rPr>
        <w:t xml:space="preserve"> </w:t>
      </w:r>
      <w:r w:rsidRPr="00636EA3">
        <w:rPr>
          <w:rFonts w:ascii="CMSSI10" w:hAnsi="CMSSI10" w:cs="CMSSI10"/>
        </w:rPr>
        <w:t xml:space="preserve"> </w:t>
      </w:r>
      <w:r>
        <w:rPr>
          <w:rFonts w:ascii="CMSSI10" w:hAnsi="CMSSI10" w:cs="CMSSI10"/>
        </w:rPr>
        <w:t>=</w:t>
      </w:r>
      <w:proofErr w:type="gramEnd"/>
      <w:r>
        <w:rPr>
          <w:rFonts w:ascii="CMSSI10" w:hAnsi="CMSSI10" w:cs="CMSSI10"/>
        </w:rPr>
        <w:t xml:space="preserve"> {TT, TH} and represents </w:t>
      </w:r>
      <w:r w:rsidRPr="00636EA3">
        <w:rPr>
          <w:rFonts w:ascii="CMSSI10" w:hAnsi="CMSSI10" w:cs="CMSSI10"/>
          <w:i/>
          <w:iCs/>
        </w:rPr>
        <w:t>tail on the first toss</w:t>
      </w:r>
      <w:r>
        <w:rPr>
          <w:rFonts w:ascii="CMSSI10" w:hAnsi="CMSSI10" w:cs="CMSSI10"/>
        </w:rPr>
        <w:t>.</w:t>
      </w:r>
    </w:p>
    <w:p w14:paraId="11DF4673" w14:textId="77777777" w:rsidR="00013812" w:rsidRDefault="003F6149" w:rsidP="00013812">
      <w:pPr>
        <w:pStyle w:val="ListParagraph"/>
        <w:numPr>
          <w:ilvl w:val="0"/>
          <w:numId w:val="11"/>
        </w:numPr>
        <w:autoSpaceDE w:val="0"/>
        <w:autoSpaceDN w:val="0"/>
        <w:adjustRightInd w:val="0"/>
        <w:spacing w:after="0" w:line="240" w:lineRule="auto"/>
        <w:rPr>
          <w:rFonts w:ascii="CMSSI10" w:hAnsi="CMSSI10" w:cs="CMSSI10"/>
        </w:rPr>
      </w:pPr>
      <w:r w:rsidRPr="003F6149">
        <w:rPr>
          <w:rFonts w:ascii="CMSSI10" w:hAnsi="CMSSI10" w:cs="CMSSI10"/>
        </w:rPr>
        <w:t>For any two events E and F, if all of the outcomes in E are also in</w:t>
      </w:r>
      <w:r w:rsidRPr="003F6149">
        <w:rPr>
          <w:rFonts w:ascii="CMSSI10" w:hAnsi="CMSSI10" w:cs="CMSSI10"/>
        </w:rPr>
        <w:t xml:space="preserve"> </w:t>
      </w:r>
      <w:r w:rsidRPr="003F6149">
        <w:rPr>
          <w:rFonts w:ascii="CMSSI10" w:hAnsi="CMSSI10" w:cs="CMSSI10"/>
        </w:rPr>
        <w:t>F, then we say that E is</w:t>
      </w:r>
      <w:r w:rsidRPr="003F6149">
        <w:rPr>
          <w:rFonts w:ascii="CMSSI10" w:hAnsi="CMSSI10" w:cs="CMSSI10"/>
        </w:rPr>
        <w:t xml:space="preserve"> c</w:t>
      </w:r>
      <w:r w:rsidRPr="003F6149">
        <w:rPr>
          <w:rFonts w:ascii="CMSSI10" w:hAnsi="CMSSI10" w:cs="CMSSI10"/>
        </w:rPr>
        <w:t>ontained in F, or E is a subset of F, and</w:t>
      </w:r>
      <w:r>
        <w:rPr>
          <w:rFonts w:ascii="CMSSI10" w:hAnsi="CMSSI10" w:cs="CMSSI10"/>
        </w:rPr>
        <w:t xml:space="preserve"> </w:t>
      </w:r>
      <w:r w:rsidRPr="003F6149">
        <w:rPr>
          <w:rFonts w:ascii="CMSSI10" w:hAnsi="CMSSI10" w:cs="CMSSI10"/>
        </w:rPr>
        <w:t xml:space="preserve">denote it as E </w:t>
      </w:r>
      <w:r>
        <w:rPr>
          <w:rFonts w:ascii="Cambria Math" w:hAnsi="Cambria Math" w:cs="Cambria Math"/>
          <w:b/>
          <w:bCs/>
          <w:color w:val="202122"/>
          <w:sz w:val="25"/>
          <w:szCs w:val="25"/>
          <w:shd w:val="clear" w:color="auto" w:fill="FFFFFF"/>
        </w:rPr>
        <w:t>⊂</w:t>
      </w:r>
      <w:r w:rsidRPr="003F6149">
        <w:rPr>
          <w:rFonts w:ascii="CMSY10" w:hAnsi="CMSY10" w:cs="CMSY10"/>
        </w:rPr>
        <w:t xml:space="preserve"> </w:t>
      </w:r>
      <w:r w:rsidRPr="003F6149">
        <w:rPr>
          <w:rFonts w:ascii="CMSSI10" w:hAnsi="CMSSI10" w:cs="CMSSI10"/>
        </w:rPr>
        <w:t>F</w:t>
      </w:r>
    </w:p>
    <w:p w14:paraId="35B0FC91" w14:textId="753419BE" w:rsidR="00FF4559" w:rsidRPr="00FF4559" w:rsidRDefault="00FF4559" w:rsidP="00013812">
      <w:pPr>
        <w:pStyle w:val="ListParagraph"/>
        <w:numPr>
          <w:ilvl w:val="0"/>
          <w:numId w:val="11"/>
        </w:numPr>
        <w:autoSpaceDE w:val="0"/>
        <w:autoSpaceDN w:val="0"/>
        <w:adjustRightInd w:val="0"/>
        <w:spacing w:after="0" w:line="240" w:lineRule="auto"/>
        <w:rPr>
          <w:rFonts w:ascii="CMSSI10" w:hAnsi="CMSSI10" w:cs="CMSSI10"/>
        </w:rPr>
      </w:pPr>
      <w:r>
        <w:rPr>
          <w:rFonts w:ascii="CMSSI10" w:hAnsi="CMSSI10" w:cs="CMSSI10"/>
        </w:rPr>
        <w:t>Interpretations of probability</w:t>
      </w:r>
    </w:p>
    <w:p w14:paraId="365B7BF6" w14:textId="77777777" w:rsidR="00FF4559" w:rsidRPr="00FF4559" w:rsidRDefault="00984720" w:rsidP="00FF4559">
      <w:pPr>
        <w:pStyle w:val="ListParagraph"/>
        <w:numPr>
          <w:ilvl w:val="1"/>
          <w:numId w:val="11"/>
        </w:numPr>
        <w:autoSpaceDE w:val="0"/>
        <w:autoSpaceDN w:val="0"/>
        <w:adjustRightInd w:val="0"/>
        <w:spacing w:after="0" w:line="240" w:lineRule="auto"/>
        <w:rPr>
          <w:rFonts w:ascii="CMSS10" w:hAnsi="CMSS10" w:cs="CMSS10"/>
        </w:rPr>
      </w:pPr>
      <w:r w:rsidRPr="00FF4559">
        <w:rPr>
          <w:rFonts w:ascii="CMSS10" w:hAnsi="CMSS10" w:cs="CMSS10"/>
          <w:color w:val="000000"/>
        </w:rPr>
        <w:t xml:space="preserve">Let </w:t>
      </w:r>
      <w:proofErr w:type="spellStart"/>
      <w:r w:rsidRPr="00FF4559">
        <w:rPr>
          <w:rFonts w:ascii="CMSSI10" w:hAnsi="CMSSI10" w:cs="CMSSI10"/>
          <w:color w:val="000000"/>
        </w:rPr>
        <w:t>S</w:t>
      </w:r>
      <w:proofErr w:type="spellEnd"/>
      <w:r w:rsidRPr="00FF4559">
        <w:rPr>
          <w:rFonts w:ascii="CMSSI10" w:hAnsi="CMSSI10" w:cs="CMSSI10"/>
          <w:color w:val="000000"/>
        </w:rPr>
        <w:t xml:space="preserve"> </w:t>
      </w:r>
      <w:r w:rsidRPr="00FF4559">
        <w:rPr>
          <w:rFonts w:ascii="CMSS10" w:hAnsi="CMSS10" w:cs="CMSS10"/>
          <w:color w:val="000000"/>
        </w:rPr>
        <w:t>be the sample space of</w:t>
      </w:r>
      <w:r w:rsidRPr="00FF4559">
        <w:rPr>
          <w:rFonts w:ascii="CMSS10" w:hAnsi="CMSS10" w:cs="CMSS10"/>
          <w:color w:val="000000"/>
        </w:rPr>
        <w:t xml:space="preserve"> </w:t>
      </w:r>
      <w:r w:rsidRPr="00FF4559">
        <w:rPr>
          <w:rFonts w:ascii="CMSS10" w:hAnsi="CMSS10" w:cs="CMSS10"/>
          <w:color w:val="000000"/>
        </w:rPr>
        <w:t xml:space="preserve">a random experiment in which there are </w:t>
      </w:r>
      <w:proofErr w:type="spellStart"/>
      <w:r w:rsidRPr="00FF4559">
        <w:rPr>
          <w:rFonts w:ascii="CMSSI10" w:hAnsi="CMSSI10" w:cs="CMSSI10"/>
          <w:color w:val="000000"/>
        </w:rPr>
        <w:t>n</w:t>
      </w:r>
      <w:proofErr w:type="spellEnd"/>
      <w:r w:rsidRPr="00FF4559">
        <w:rPr>
          <w:rFonts w:ascii="CMSSI10" w:hAnsi="CMSSI10" w:cs="CMSSI10"/>
          <w:color w:val="000000"/>
        </w:rPr>
        <w:t xml:space="preserve"> </w:t>
      </w:r>
      <w:r w:rsidRPr="00FF4559">
        <w:rPr>
          <w:rFonts w:ascii="CMSS10" w:hAnsi="CMSS10" w:cs="CMSS10"/>
          <w:color w:val="0000FF"/>
        </w:rPr>
        <w:t>equally likely</w:t>
      </w:r>
      <w:r w:rsidRPr="00FF4559">
        <w:rPr>
          <w:rFonts w:ascii="CMSS10" w:hAnsi="CMSS10" w:cs="CMSS10"/>
          <w:color w:val="0000FF"/>
        </w:rPr>
        <w:t xml:space="preserve"> </w:t>
      </w:r>
      <w:r w:rsidRPr="00FF4559">
        <w:rPr>
          <w:rFonts w:ascii="CMSS10" w:hAnsi="CMSS10" w:cs="CMSS10"/>
          <w:color w:val="000000"/>
        </w:rPr>
        <w:t xml:space="preserve">outcomes, and the event </w:t>
      </w:r>
      <w:r w:rsidRPr="00FF4559">
        <w:rPr>
          <w:rFonts w:ascii="CMSSI10" w:hAnsi="CMSSI10" w:cs="CMSSI10"/>
          <w:color w:val="000000"/>
        </w:rPr>
        <w:t xml:space="preserve">E </w:t>
      </w:r>
      <w:r w:rsidRPr="00FF4559">
        <w:rPr>
          <w:rFonts w:ascii="CMSS10" w:hAnsi="CMSS10" w:cs="CMSS10"/>
          <w:color w:val="000000"/>
        </w:rPr>
        <w:t xml:space="preserve">consists of exactly </w:t>
      </w:r>
      <w:r w:rsidRPr="00FF4559">
        <w:rPr>
          <w:rFonts w:ascii="CMSSI10" w:hAnsi="CMSSI10" w:cs="CMSSI10"/>
          <w:color w:val="000000"/>
        </w:rPr>
        <w:t xml:space="preserve">m </w:t>
      </w:r>
      <w:r w:rsidRPr="00FF4559">
        <w:rPr>
          <w:rFonts w:ascii="CMSS10" w:hAnsi="CMSS10" w:cs="CMSS10"/>
          <w:color w:val="000000"/>
        </w:rPr>
        <w:t>of these</w:t>
      </w:r>
      <w:r w:rsidRPr="00FF4559">
        <w:rPr>
          <w:rFonts w:ascii="CMSS10" w:hAnsi="CMSS10" w:cs="CMSS10"/>
          <w:color w:val="000000"/>
        </w:rPr>
        <w:t xml:space="preserve"> </w:t>
      </w:r>
      <w:r w:rsidRPr="00FF4559">
        <w:rPr>
          <w:rFonts w:ascii="CMSS10" w:hAnsi="CMSS10" w:cs="CMSS10"/>
          <w:color w:val="000000"/>
        </w:rPr>
        <w:t xml:space="preserve">outcomes, then we say the probability of the event </w:t>
      </w:r>
      <w:r w:rsidRPr="00FF4559">
        <w:rPr>
          <w:rFonts w:ascii="CMSSI10" w:hAnsi="CMSSI10" w:cs="CMSSI10"/>
          <w:color w:val="000000"/>
        </w:rPr>
        <w:t xml:space="preserve">E </w:t>
      </w:r>
      <w:r w:rsidRPr="00FF4559">
        <w:rPr>
          <w:rFonts w:ascii="CMSS10" w:hAnsi="CMSS10" w:cs="CMSS10"/>
          <w:color w:val="000000"/>
        </w:rPr>
        <w:t xml:space="preserve">is </w:t>
      </w:r>
      <w:r w:rsidRPr="00FF4559">
        <w:rPr>
          <w:rFonts w:ascii="CMSSI8" w:hAnsi="CMSSI8" w:cs="CMSSI8"/>
          <w:color w:val="000000"/>
          <w:sz w:val="16"/>
          <w:szCs w:val="16"/>
        </w:rPr>
        <w:t>m</w:t>
      </w:r>
      <w:r w:rsidRPr="00FF4559">
        <w:rPr>
          <w:rFonts w:ascii="CMSSI8" w:hAnsi="CMSSI8" w:cs="CMSSI8"/>
          <w:color w:val="000000"/>
          <w:sz w:val="16"/>
          <w:szCs w:val="16"/>
        </w:rPr>
        <w:t>/</w:t>
      </w:r>
      <w:r w:rsidRPr="00FF4559">
        <w:rPr>
          <w:rFonts w:ascii="CMSSI8" w:hAnsi="CMSSI8" w:cs="CMSSI8"/>
          <w:color w:val="000000"/>
          <w:sz w:val="16"/>
          <w:szCs w:val="16"/>
        </w:rPr>
        <w:t>n</w:t>
      </w:r>
      <w:r w:rsidRPr="00FF4559">
        <w:rPr>
          <w:rFonts w:ascii="CMSSI8" w:hAnsi="CMSSI8" w:cs="CMSSI8"/>
          <w:color w:val="000000"/>
          <w:sz w:val="16"/>
          <w:szCs w:val="16"/>
        </w:rPr>
        <w:t xml:space="preserve"> </w:t>
      </w:r>
      <w:r w:rsidRPr="00FF4559">
        <w:rPr>
          <w:rFonts w:ascii="CMSS10" w:hAnsi="CMSS10" w:cs="CMSS10"/>
          <w:color w:val="000000"/>
        </w:rPr>
        <w:t>and</w:t>
      </w:r>
      <w:r w:rsidRPr="00FF4559">
        <w:rPr>
          <w:rFonts w:ascii="CMSS10" w:hAnsi="CMSS10" w:cs="CMSS10"/>
          <w:color w:val="000000"/>
        </w:rPr>
        <w:t xml:space="preserve"> </w:t>
      </w:r>
      <w:r w:rsidRPr="00FF4559">
        <w:rPr>
          <w:rFonts w:ascii="CMSS10" w:hAnsi="CMSS10" w:cs="CMSS10"/>
          <w:color w:val="000000"/>
        </w:rPr>
        <w:t xml:space="preserve">represent it as </w:t>
      </w:r>
      <w:r w:rsidRPr="00FF4559">
        <w:rPr>
          <w:rFonts w:ascii="CMSSI10" w:hAnsi="CMSSI10" w:cs="CMSSI10"/>
          <w:color w:val="000000"/>
        </w:rPr>
        <w:t>P</w:t>
      </w:r>
      <w:r w:rsidRPr="00FF4559">
        <w:rPr>
          <w:rFonts w:ascii="CMSS10" w:hAnsi="CMSS10" w:cs="CMSS10"/>
          <w:color w:val="000000"/>
        </w:rPr>
        <w:t>(</w:t>
      </w:r>
      <w:r w:rsidRPr="00FF4559">
        <w:rPr>
          <w:rFonts w:ascii="CMSSI10" w:hAnsi="CMSSI10" w:cs="CMSSI10"/>
          <w:color w:val="000000"/>
        </w:rPr>
        <w:t>E</w:t>
      </w:r>
      <w:r w:rsidRPr="00FF4559">
        <w:rPr>
          <w:rFonts w:ascii="CMSS10" w:hAnsi="CMSS10" w:cs="CMSS10"/>
          <w:color w:val="000000"/>
        </w:rPr>
        <w:t xml:space="preserve">) = </w:t>
      </w:r>
      <w:r w:rsidRPr="00FF4559">
        <w:rPr>
          <w:rFonts w:ascii="CMSSI8" w:hAnsi="CMSSI8" w:cs="CMSSI8"/>
          <w:color w:val="000000"/>
          <w:sz w:val="16"/>
          <w:szCs w:val="16"/>
        </w:rPr>
        <w:t>m</w:t>
      </w:r>
      <w:r w:rsidRPr="00FF4559">
        <w:rPr>
          <w:rFonts w:ascii="CMSSI8" w:hAnsi="CMSSI8" w:cs="CMSSI8"/>
          <w:color w:val="000000"/>
          <w:sz w:val="16"/>
          <w:szCs w:val="16"/>
        </w:rPr>
        <w:t>/n</w:t>
      </w:r>
    </w:p>
    <w:p w14:paraId="7E7AE325" w14:textId="45C238C9" w:rsidR="00013812" w:rsidRPr="00FF4559" w:rsidRDefault="00FF4559" w:rsidP="00FF4559">
      <w:pPr>
        <w:pStyle w:val="ListParagraph"/>
        <w:numPr>
          <w:ilvl w:val="1"/>
          <w:numId w:val="11"/>
        </w:numPr>
        <w:autoSpaceDE w:val="0"/>
        <w:autoSpaceDN w:val="0"/>
        <w:adjustRightInd w:val="0"/>
        <w:spacing w:after="0" w:line="240" w:lineRule="auto"/>
        <w:rPr>
          <w:rFonts w:ascii="CMSSI10" w:hAnsi="CMSSI10" w:cs="CMSSI10"/>
        </w:rPr>
      </w:pPr>
      <w:r w:rsidRPr="00FF4559">
        <w:rPr>
          <w:rFonts w:ascii="CMSS10" w:hAnsi="CMSS10" w:cs="CMSS10"/>
        </w:rPr>
        <w:t>Relative frequency (</w:t>
      </w:r>
      <w:proofErr w:type="spellStart"/>
      <w:r w:rsidRPr="00FF4559">
        <w:rPr>
          <w:rFonts w:ascii="CMSS10" w:hAnsi="CMSS10" w:cs="CMSS10"/>
        </w:rPr>
        <w:t>Aposteriori</w:t>
      </w:r>
      <w:proofErr w:type="spellEnd"/>
      <w:r w:rsidRPr="00FF4559">
        <w:rPr>
          <w:rFonts w:ascii="CMSS10" w:hAnsi="CMSS10" w:cs="CMSS10"/>
        </w:rPr>
        <w:t xml:space="preserve"> or empirical): The probability</w:t>
      </w:r>
      <w:r w:rsidRPr="00FF4559">
        <w:rPr>
          <w:rFonts w:ascii="CMSS10" w:hAnsi="CMSS10" w:cs="CMSS10"/>
        </w:rPr>
        <w:t xml:space="preserve"> </w:t>
      </w:r>
      <w:r w:rsidRPr="00FF4559">
        <w:rPr>
          <w:rFonts w:ascii="CMSS10" w:hAnsi="CMSS10" w:cs="CMSS10"/>
        </w:rPr>
        <w:t>of an event in an experiment is the proportion (or fraction) of</w:t>
      </w:r>
      <w:r w:rsidRPr="00FF4559">
        <w:rPr>
          <w:rFonts w:ascii="CMSS10" w:hAnsi="CMSS10" w:cs="CMSS10"/>
        </w:rPr>
        <w:t xml:space="preserve"> </w:t>
      </w:r>
      <w:r w:rsidRPr="00FF4559">
        <w:rPr>
          <w:rFonts w:ascii="CMSS10" w:hAnsi="CMSS10" w:cs="CMSS10"/>
        </w:rPr>
        <w:t>times the event occurs in a very long (theoretically i</w:t>
      </w:r>
      <w:r>
        <w:rPr>
          <w:rFonts w:ascii="CMSS10" w:hAnsi="CMSS10" w:cs="CMSS10"/>
        </w:rPr>
        <w:t>nfi</w:t>
      </w:r>
      <w:r w:rsidRPr="00FF4559">
        <w:rPr>
          <w:rFonts w:ascii="CMSS10" w:hAnsi="CMSS10" w:cs="CMSS10"/>
        </w:rPr>
        <w:t>nite)</w:t>
      </w:r>
      <w:r>
        <w:rPr>
          <w:rFonts w:ascii="CMSS10" w:hAnsi="CMSS10" w:cs="CMSS10"/>
        </w:rPr>
        <w:t xml:space="preserve"> </w:t>
      </w:r>
      <w:r w:rsidRPr="00FF4559">
        <w:rPr>
          <w:rFonts w:ascii="CMSS10" w:hAnsi="CMSS10" w:cs="CMSS10"/>
        </w:rPr>
        <w:t>series of (independent) repetitions of experiment. In other</w:t>
      </w:r>
      <w:r>
        <w:rPr>
          <w:rFonts w:ascii="CMSS10" w:hAnsi="CMSS10" w:cs="CMSS10"/>
        </w:rPr>
        <w:t xml:space="preserve"> </w:t>
      </w:r>
      <w:r w:rsidRPr="00FF4559">
        <w:rPr>
          <w:rFonts w:ascii="CMSS10" w:hAnsi="CMSS10" w:cs="CMSS10"/>
        </w:rPr>
        <w:t xml:space="preserve">words, if </w:t>
      </w:r>
      <w:r w:rsidRPr="00FF4559">
        <w:rPr>
          <w:rFonts w:ascii="CMSSI10" w:hAnsi="CMSSI10" w:cs="CMSSI10"/>
        </w:rPr>
        <w:t>n</w:t>
      </w:r>
      <w:r w:rsidRPr="00FF4559">
        <w:rPr>
          <w:rFonts w:ascii="CMSS10" w:hAnsi="CMSS10" w:cs="CMSS10"/>
        </w:rPr>
        <w:t>(</w:t>
      </w:r>
      <w:r w:rsidRPr="00FF4559">
        <w:rPr>
          <w:rFonts w:ascii="CMSSI10" w:hAnsi="CMSSI10" w:cs="CMSSI10"/>
        </w:rPr>
        <w:t>E</w:t>
      </w:r>
      <w:r w:rsidRPr="00FF4559">
        <w:rPr>
          <w:rFonts w:ascii="CMSS10" w:hAnsi="CMSS10" w:cs="CMSS10"/>
        </w:rPr>
        <w:t xml:space="preserve">) is the number of times </w:t>
      </w:r>
      <w:r w:rsidRPr="00FF4559">
        <w:rPr>
          <w:rFonts w:ascii="CMSSI10" w:hAnsi="CMSSI10" w:cs="CMSSI10"/>
        </w:rPr>
        <w:t xml:space="preserve">E </w:t>
      </w:r>
      <w:r w:rsidRPr="00FF4559">
        <w:rPr>
          <w:rFonts w:ascii="CMSS10" w:hAnsi="CMSS10" w:cs="CMSS10"/>
        </w:rPr>
        <w:t xml:space="preserve">occurs in </w:t>
      </w:r>
      <w:r w:rsidRPr="00FF4559">
        <w:rPr>
          <w:rFonts w:ascii="CMSSI10" w:hAnsi="CMSSI10" w:cs="CMSSI10"/>
        </w:rPr>
        <w:t>n</w:t>
      </w:r>
      <w:r w:rsidRPr="00FF4559">
        <w:rPr>
          <w:rFonts w:ascii="CMSSI10" w:hAnsi="CMSSI10" w:cs="CMSSI10"/>
        </w:rPr>
        <w:t xml:space="preserve"> </w:t>
      </w:r>
      <w:r w:rsidRPr="00FF4559">
        <w:rPr>
          <w:rFonts w:ascii="CMSS10" w:hAnsi="CMSS10" w:cs="CMSS10"/>
        </w:rPr>
        <w:t xml:space="preserve">repetitions of the experiment, </w:t>
      </w:r>
      <w:r w:rsidRPr="00FF4559">
        <w:rPr>
          <w:rFonts w:ascii="CMSSI10" w:hAnsi="CMSSI10" w:cs="CMSSI10"/>
        </w:rPr>
        <w:t>P</w:t>
      </w:r>
      <w:r w:rsidRPr="00FF4559">
        <w:rPr>
          <w:rFonts w:ascii="CMSS10" w:hAnsi="CMSS10" w:cs="CMSS10"/>
        </w:rPr>
        <w:t>(</w:t>
      </w:r>
      <w:r w:rsidRPr="00FF4559">
        <w:rPr>
          <w:rFonts w:ascii="CMSSI10" w:hAnsi="CMSSI10" w:cs="CMSSI10"/>
        </w:rPr>
        <w:t>E</w:t>
      </w:r>
      <w:r w:rsidRPr="00FF4559">
        <w:rPr>
          <w:rFonts w:ascii="CMSS10" w:hAnsi="CMSS10" w:cs="CMSS10"/>
        </w:rPr>
        <w:t xml:space="preserve">) = </w:t>
      </w:r>
      <w:proofErr w:type="spellStart"/>
      <w:r>
        <w:rPr>
          <w:rFonts w:ascii="CMSS10" w:hAnsi="CMSS10" w:cs="CMSS10"/>
        </w:rPr>
        <w:t>lim</w:t>
      </w:r>
      <w:proofErr w:type="spellEnd"/>
      <w:r>
        <w:rPr>
          <w:rFonts w:ascii="CMSS10" w:hAnsi="CMSS10" w:cs="CMSS10"/>
        </w:rPr>
        <w:t>(n-&gt;</w:t>
      </w:r>
      <w:r>
        <w:t xml:space="preserve"> </w:t>
      </w:r>
      <w:hyperlink r:id="rId5" w:tooltip="Infinity symbol" w:history="1">
        <w:r>
          <w:rPr>
            <w:rStyle w:val="texhtml"/>
            <w:b/>
            <w:bCs/>
            <w:color w:val="0B0080"/>
            <w:sz w:val="25"/>
            <w:szCs w:val="25"/>
            <w:shd w:val="clear" w:color="auto" w:fill="FFFFFF"/>
          </w:rPr>
          <w:t>∞</w:t>
        </w:r>
      </w:hyperlink>
      <w:r>
        <w:t>)n(E)/n</w:t>
      </w:r>
    </w:p>
    <w:p w14:paraId="6E2B95F6" w14:textId="4C0B928F" w:rsidR="00FF4559" w:rsidRPr="00FF4559" w:rsidRDefault="00FF4559" w:rsidP="00FF4559">
      <w:pPr>
        <w:pStyle w:val="ListParagraph"/>
        <w:numPr>
          <w:ilvl w:val="0"/>
          <w:numId w:val="25"/>
        </w:numPr>
        <w:autoSpaceDE w:val="0"/>
        <w:autoSpaceDN w:val="0"/>
        <w:adjustRightInd w:val="0"/>
        <w:spacing w:after="0" w:line="240" w:lineRule="auto"/>
        <w:rPr>
          <w:rFonts w:ascii="CMSSI10" w:hAnsi="CMSSI10" w:cs="CMSSI10"/>
        </w:rPr>
      </w:pPr>
      <w:r w:rsidRPr="00FF4559">
        <w:rPr>
          <w:rFonts w:ascii="CMSS10" w:hAnsi="CMSS10" w:cs="CMSS10"/>
          <w:color w:val="000000"/>
        </w:rPr>
        <w:t>Subjective: The probability of an event is a "</w:t>
      </w:r>
      <w:r w:rsidRPr="00FF4559">
        <w:rPr>
          <w:rFonts w:ascii="CMSS10" w:hAnsi="CMSS10" w:cs="CMSS10"/>
          <w:color w:val="0000FF"/>
        </w:rPr>
        <w:t>best guess</w:t>
      </w:r>
      <w:r w:rsidRPr="00FF4559">
        <w:rPr>
          <w:rFonts w:ascii="CMSS10" w:hAnsi="CMSS10" w:cs="CMSS10"/>
          <w:color w:val="000000"/>
        </w:rPr>
        <w:t>" by a</w:t>
      </w:r>
      <w:r w:rsidRPr="00FF4559">
        <w:rPr>
          <w:rFonts w:ascii="CMSS10" w:hAnsi="CMSS10" w:cs="CMSS10"/>
          <w:color w:val="000000"/>
        </w:rPr>
        <w:t xml:space="preserve"> </w:t>
      </w:r>
      <w:r w:rsidRPr="00FF4559">
        <w:rPr>
          <w:rFonts w:ascii="CMSS10" w:hAnsi="CMSS10" w:cs="CMSS10"/>
          <w:color w:val="000000"/>
        </w:rPr>
        <w:t>person making the statement of the chances that the event</w:t>
      </w:r>
      <w:r w:rsidRPr="00FF4559">
        <w:rPr>
          <w:rFonts w:ascii="CMSS10" w:hAnsi="CMSS10" w:cs="CMSS10"/>
          <w:color w:val="000000"/>
        </w:rPr>
        <w:t xml:space="preserve"> </w:t>
      </w:r>
      <w:r w:rsidRPr="00FF4559">
        <w:rPr>
          <w:rFonts w:ascii="CMSS10" w:hAnsi="CMSS10" w:cs="CMSS10"/>
          <w:color w:val="000000"/>
        </w:rPr>
        <w:t>will happen. The probability measures an individual's degree</w:t>
      </w:r>
      <w:r>
        <w:rPr>
          <w:rFonts w:ascii="CMSS10" w:hAnsi="CMSS10" w:cs="CMSS10"/>
          <w:color w:val="000000"/>
        </w:rPr>
        <w:t xml:space="preserve"> </w:t>
      </w:r>
      <w:r w:rsidRPr="00FF4559">
        <w:rPr>
          <w:rFonts w:ascii="CMSS10" w:hAnsi="CMSS10" w:cs="CMSS10"/>
          <w:color w:val="000000"/>
        </w:rPr>
        <w:t>of belief in the event.</w:t>
      </w:r>
    </w:p>
    <w:p w14:paraId="73024CEA" w14:textId="0E66759F" w:rsidR="00FF4559" w:rsidRDefault="005039F2" w:rsidP="00FF4559">
      <w:pPr>
        <w:pStyle w:val="ListParagraph"/>
        <w:numPr>
          <w:ilvl w:val="0"/>
          <w:numId w:val="11"/>
        </w:numPr>
        <w:autoSpaceDE w:val="0"/>
        <w:autoSpaceDN w:val="0"/>
        <w:adjustRightInd w:val="0"/>
        <w:spacing w:after="0" w:line="240" w:lineRule="auto"/>
        <w:rPr>
          <w:rFonts w:ascii="CMSSI10" w:hAnsi="CMSSI10" w:cs="CMSSI10"/>
        </w:rPr>
      </w:pPr>
      <w:r>
        <w:rPr>
          <w:rFonts w:ascii="CMSSI10" w:hAnsi="CMSSI10" w:cs="CMSSI10"/>
        </w:rPr>
        <w:t>0 &lt;= P(E) &lt;= 1</w:t>
      </w:r>
    </w:p>
    <w:p w14:paraId="0BBB1547" w14:textId="6DD089D9" w:rsidR="005039F2" w:rsidRDefault="005039F2" w:rsidP="00FF4559">
      <w:pPr>
        <w:pStyle w:val="ListParagraph"/>
        <w:numPr>
          <w:ilvl w:val="0"/>
          <w:numId w:val="11"/>
        </w:numPr>
        <w:autoSpaceDE w:val="0"/>
        <w:autoSpaceDN w:val="0"/>
        <w:adjustRightInd w:val="0"/>
        <w:spacing w:after="0" w:line="240" w:lineRule="auto"/>
        <w:rPr>
          <w:rFonts w:ascii="CMSSI10" w:hAnsi="CMSSI10" w:cs="CMSSI10"/>
        </w:rPr>
      </w:pPr>
      <w:r>
        <w:rPr>
          <w:rFonts w:ascii="CMSSI10" w:hAnsi="CMSSI10" w:cs="CMSSI10"/>
        </w:rPr>
        <w:t>P(S) = 1, where S denotes the sample space</w:t>
      </w:r>
    </w:p>
    <w:p w14:paraId="74453461" w14:textId="2AE3CDAD" w:rsidR="005039F2" w:rsidRDefault="005039F2" w:rsidP="00FF4559">
      <w:pPr>
        <w:pStyle w:val="ListParagraph"/>
        <w:numPr>
          <w:ilvl w:val="0"/>
          <w:numId w:val="11"/>
        </w:numPr>
        <w:autoSpaceDE w:val="0"/>
        <w:autoSpaceDN w:val="0"/>
        <w:adjustRightInd w:val="0"/>
        <w:spacing w:after="0" w:line="240" w:lineRule="auto"/>
        <w:rPr>
          <w:rFonts w:ascii="CMSSI10" w:hAnsi="CMSSI10" w:cs="CMSSI10"/>
        </w:rPr>
      </w:pPr>
      <w:r>
        <w:rPr>
          <w:rFonts w:ascii="CMSSI10" w:hAnsi="CMSSI10" w:cs="CMSSI10"/>
        </w:rPr>
        <w:t>Probability of union of all possible disjoint events from the sample space is equal to sum of the probabilities of the same events.  Note here that events should be disjoint or mutually exclusive.</w:t>
      </w:r>
    </w:p>
    <w:p w14:paraId="4453970B" w14:textId="59572624" w:rsidR="005039F2" w:rsidRPr="00AB567E" w:rsidRDefault="00AB567E" w:rsidP="00FF4559">
      <w:pPr>
        <w:pStyle w:val="ListParagraph"/>
        <w:numPr>
          <w:ilvl w:val="0"/>
          <w:numId w:val="11"/>
        </w:numPr>
        <w:autoSpaceDE w:val="0"/>
        <w:autoSpaceDN w:val="0"/>
        <w:adjustRightInd w:val="0"/>
        <w:spacing w:after="0" w:line="240" w:lineRule="auto"/>
        <w:rPr>
          <w:rFonts w:ascii="CMSSI10" w:hAnsi="CMSSI10" w:cs="CMSSI10"/>
        </w:rPr>
      </w:pPr>
      <w:proofErr w:type="gramStart"/>
      <w:r>
        <w:rPr>
          <w:rFonts w:ascii="CMSSI10" w:hAnsi="CMSSI10" w:cs="CMSSI10"/>
        </w:rPr>
        <w:t>P</w:t>
      </w:r>
      <w:r>
        <w:rPr>
          <w:rFonts w:ascii="CMSS10" w:hAnsi="CMSS10" w:cs="CMSS10"/>
        </w:rPr>
        <w:t>(</w:t>
      </w:r>
      <w:proofErr w:type="gramEnd"/>
      <w:r>
        <w:rPr>
          <w:rFonts w:ascii="CMSSI10" w:hAnsi="CMSSI10" w:cs="CMSSI10"/>
        </w:rPr>
        <w:t>E</w:t>
      </w:r>
      <w:r>
        <w:rPr>
          <w:rFonts w:ascii="CMSS8" w:hAnsi="CMSS8" w:cs="CMSS8"/>
          <w:sz w:val="16"/>
          <w:szCs w:val="16"/>
        </w:rPr>
        <w:t xml:space="preserve">1 </w:t>
      </w:r>
      <w:r>
        <w:rPr>
          <w:rFonts w:ascii="CMSS8" w:hAnsi="CMSS8" w:cs="CMSS8"/>
          <w:sz w:val="16"/>
          <w:szCs w:val="16"/>
        </w:rPr>
        <w:t>U</w:t>
      </w:r>
      <w:r>
        <w:rPr>
          <w:rFonts w:ascii="CMSY10" w:hAnsi="CMSY10" w:cs="CMSY10"/>
        </w:rPr>
        <w:t xml:space="preserve"> </w:t>
      </w:r>
      <w:r>
        <w:rPr>
          <w:rFonts w:ascii="CMSSI10" w:hAnsi="CMSSI10" w:cs="CMSSI10"/>
        </w:rPr>
        <w:t>E</w:t>
      </w:r>
      <w:r>
        <w:rPr>
          <w:rFonts w:ascii="CMSS8" w:hAnsi="CMSS8" w:cs="CMSS8"/>
          <w:sz w:val="16"/>
          <w:szCs w:val="16"/>
        </w:rPr>
        <w:t>2</w:t>
      </w:r>
      <w:r>
        <w:rPr>
          <w:rFonts w:ascii="CMSS10" w:hAnsi="CMSS10" w:cs="CMSS10"/>
        </w:rPr>
        <w:t xml:space="preserve">) = </w:t>
      </w:r>
      <w:r>
        <w:rPr>
          <w:rFonts w:ascii="CMSSI10" w:hAnsi="CMSSI10" w:cs="CMSSI10"/>
        </w:rPr>
        <w:t>P</w:t>
      </w:r>
      <w:r>
        <w:rPr>
          <w:rFonts w:ascii="CMSS10" w:hAnsi="CMSS10" w:cs="CMSS10"/>
        </w:rPr>
        <w:t>(</w:t>
      </w:r>
      <w:r>
        <w:rPr>
          <w:rFonts w:ascii="CMSSI10" w:hAnsi="CMSSI10" w:cs="CMSSI10"/>
        </w:rPr>
        <w:t>E</w:t>
      </w:r>
      <w:r>
        <w:rPr>
          <w:rFonts w:ascii="CMSS8" w:hAnsi="CMSS8" w:cs="CMSS8"/>
          <w:sz w:val="16"/>
          <w:szCs w:val="16"/>
        </w:rPr>
        <w:t>1</w:t>
      </w:r>
      <w:r>
        <w:rPr>
          <w:rFonts w:ascii="CMSS10" w:hAnsi="CMSS10" w:cs="CMSS10"/>
        </w:rPr>
        <w:t xml:space="preserve">) + </w:t>
      </w:r>
      <w:r>
        <w:rPr>
          <w:rFonts w:ascii="CMSSI10" w:hAnsi="CMSSI10" w:cs="CMSSI10"/>
        </w:rPr>
        <w:t>P</w:t>
      </w:r>
      <w:r>
        <w:rPr>
          <w:rFonts w:ascii="CMSS10" w:hAnsi="CMSS10" w:cs="CMSS10"/>
        </w:rPr>
        <w:t>(</w:t>
      </w:r>
      <w:r>
        <w:rPr>
          <w:rFonts w:ascii="CMSSI10" w:hAnsi="CMSSI10" w:cs="CMSSI10"/>
        </w:rPr>
        <w:t>E</w:t>
      </w:r>
      <w:r>
        <w:rPr>
          <w:rFonts w:ascii="CMSS8" w:hAnsi="CMSS8" w:cs="CMSS8"/>
          <w:sz w:val="16"/>
          <w:szCs w:val="16"/>
        </w:rPr>
        <w:t>2</w:t>
      </w:r>
      <w:r>
        <w:rPr>
          <w:rFonts w:ascii="CMSS10" w:hAnsi="CMSS10" w:cs="CMSS10"/>
        </w:rPr>
        <w:t>)</w:t>
      </w:r>
      <w:r w:rsidR="001352B1">
        <w:rPr>
          <w:rFonts w:ascii="CMSS10" w:hAnsi="CMSS10" w:cs="CMSS10"/>
        </w:rPr>
        <w:t>, if E1 and E2 are mutually exclusive.</w:t>
      </w:r>
    </w:p>
    <w:p w14:paraId="3923E35F" w14:textId="77777777" w:rsidR="001352B1" w:rsidRPr="001352B1" w:rsidRDefault="001352B1" w:rsidP="001352B1">
      <w:pPr>
        <w:pStyle w:val="ListParagraph"/>
        <w:numPr>
          <w:ilvl w:val="0"/>
          <w:numId w:val="11"/>
        </w:numPr>
        <w:autoSpaceDE w:val="0"/>
        <w:autoSpaceDN w:val="0"/>
        <w:adjustRightInd w:val="0"/>
        <w:spacing w:after="0" w:line="240" w:lineRule="auto"/>
        <w:rPr>
          <w:rFonts w:ascii="CMSSI10" w:hAnsi="CMSSI10" w:cs="CMSSI10"/>
        </w:rPr>
      </w:pPr>
      <w:proofErr w:type="gramStart"/>
      <w:r>
        <w:rPr>
          <w:rFonts w:ascii="CMSSI10" w:hAnsi="CMSSI10" w:cs="CMSSI10"/>
        </w:rPr>
        <w:t>P</w:t>
      </w:r>
      <w:r>
        <w:rPr>
          <w:rFonts w:ascii="CMSS10" w:hAnsi="CMSS10" w:cs="CMSS10"/>
        </w:rPr>
        <w:t>(</w:t>
      </w:r>
      <w:proofErr w:type="gramEnd"/>
      <w:r>
        <w:rPr>
          <w:rFonts w:ascii="CMSSI10" w:hAnsi="CMSSI10" w:cs="CMSSI10"/>
        </w:rPr>
        <w:t>E</w:t>
      </w:r>
      <w:r>
        <w:rPr>
          <w:rFonts w:ascii="CMSS8" w:hAnsi="CMSS8" w:cs="CMSS8"/>
          <w:sz w:val="16"/>
          <w:szCs w:val="16"/>
        </w:rPr>
        <w:t xml:space="preserve">1 </w:t>
      </w:r>
      <w:r>
        <w:rPr>
          <w:rFonts w:ascii="CMSY10" w:hAnsi="CMSY10" w:cs="CMSY10"/>
        </w:rPr>
        <w:t xml:space="preserve">U </w:t>
      </w:r>
      <w:r>
        <w:rPr>
          <w:rFonts w:ascii="CMSSI10" w:hAnsi="CMSSI10" w:cs="CMSSI10"/>
        </w:rPr>
        <w:t>E</w:t>
      </w:r>
      <w:r>
        <w:rPr>
          <w:rFonts w:ascii="CMSS8" w:hAnsi="CMSS8" w:cs="CMSS8"/>
          <w:sz w:val="16"/>
          <w:szCs w:val="16"/>
        </w:rPr>
        <w:t>2</w:t>
      </w:r>
      <w:r>
        <w:rPr>
          <w:rFonts w:ascii="CMSS10" w:hAnsi="CMSS10" w:cs="CMSS10"/>
        </w:rPr>
        <w:t xml:space="preserve">) = </w:t>
      </w:r>
      <w:r>
        <w:rPr>
          <w:rFonts w:ascii="CMSSI10" w:hAnsi="CMSSI10" w:cs="CMSSI10"/>
        </w:rPr>
        <w:t>P</w:t>
      </w:r>
      <w:r>
        <w:rPr>
          <w:rFonts w:ascii="CMSS10" w:hAnsi="CMSS10" w:cs="CMSS10"/>
        </w:rPr>
        <w:t>(</w:t>
      </w:r>
      <w:r>
        <w:rPr>
          <w:rFonts w:ascii="CMSSI10" w:hAnsi="CMSSI10" w:cs="CMSSI10"/>
        </w:rPr>
        <w:t>E</w:t>
      </w:r>
      <w:r>
        <w:rPr>
          <w:rFonts w:ascii="CMSS8" w:hAnsi="CMSS8" w:cs="CMSS8"/>
          <w:sz w:val="16"/>
          <w:szCs w:val="16"/>
        </w:rPr>
        <w:t>1</w:t>
      </w:r>
      <w:r>
        <w:rPr>
          <w:rFonts w:ascii="CMSS10" w:hAnsi="CMSS10" w:cs="CMSS10"/>
        </w:rPr>
        <w:t xml:space="preserve">) + </w:t>
      </w:r>
      <w:r>
        <w:rPr>
          <w:rFonts w:ascii="CMSSI10" w:hAnsi="CMSSI10" w:cs="CMSSI10"/>
        </w:rPr>
        <w:t>P</w:t>
      </w:r>
      <w:r>
        <w:rPr>
          <w:rFonts w:ascii="CMSS10" w:hAnsi="CMSS10" w:cs="CMSS10"/>
        </w:rPr>
        <w:t>(</w:t>
      </w:r>
      <w:r>
        <w:rPr>
          <w:rFonts w:ascii="CMSSI10" w:hAnsi="CMSSI10" w:cs="CMSSI10"/>
        </w:rPr>
        <w:t>E</w:t>
      </w:r>
      <w:r>
        <w:rPr>
          <w:rFonts w:ascii="CMSS8" w:hAnsi="CMSS8" w:cs="CMSS8"/>
          <w:sz w:val="16"/>
          <w:szCs w:val="16"/>
        </w:rPr>
        <w:t>2</w:t>
      </w:r>
      <w:r>
        <w:rPr>
          <w:rFonts w:ascii="CMSS10" w:hAnsi="CMSS10" w:cs="CMSS10"/>
        </w:rPr>
        <w:t xml:space="preserve">) </w:t>
      </w:r>
      <w:r>
        <w:rPr>
          <w:rFonts w:ascii="Calibri" w:eastAsia="Calibri" w:hAnsi="Calibri" w:cs="Calibri"/>
        </w:rPr>
        <w:t>-</w:t>
      </w:r>
      <w:r>
        <w:rPr>
          <w:rFonts w:ascii="CMSY10" w:hAnsi="CMSY10" w:cs="CMSY10"/>
        </w:rPr>
        <w:t xml:space="preserve"> </w:t>
      </w:r>
      <w:r>
        <w:rPr>
          <w:rFonts w:ascii="CMSSI10" w:hAnsi="CMSSI10" w:cs="CMSSI10"/>
        </w:rPr>
        <w:t>P</w:t>
      </w:r>
      <w:r>
        <w:rPr>
          <w:rFonts w:ascii="CMSS10" w:hAnsi="CMSS10" w:cs="CMSS10"/>
        </w:rPr>
        <w:t>(</w:t>
      </w:r>
      <w:r>
        <w:rPr>
          <w:rFonts w:ascii="CMSSI10" w:hAnsi="CMSSI10" w:cs="CMSSI10"/>
        </w:rPr>
        <w:t>E</w:t>
      </w:r>
      <w:r>
        <w:rPr>
          <w:rFonts w:ascii="CMSS8" w:hAnsi="CMSS8" w:cs="CMSS8"/>
          <w:sz w:val="16"/>
          <w:szCs w:val="16"/>
        </w:rPr>
        <w:t xml:space="preserve">1 </w:t>
      </w:r>
      <w:r w:rsidRPr="00261F5A">
        <w:rPr>
          <w:b/>
          <w:bCs/>
          <w:color w:val="202122"/>
          <w:sz w:val="25"/>
          <w:szCs w:val="25"/>
          <w:shd w:val="clear" w:color="auto" w:fill="FFFFFF"/>
        </w:rPr>
        <w:t>∩</w:t>
      </w:r>
      <w:r>
        <w:rPr>
          <w:rFonts w:ascii="CMSY10" w:hAnsi="CMSY10" w:cs="CMSY10"/>
        </w:rPr>
        <w:t xml:space="preserve"> </w:t>
      </w:r>
      <w:r>
        <w:rPr>
          <w:rFonts w:ascii="CMSSI10" w:hAnsi="CMSSI10" w:cs="CMSSI10"/>
        </w:rPr>
        <w:t>E</w:t>
      </w:r>
      <w:r>
        <w:rPr>
          <w:rFonts w:ascii="CMSS8" w:hAnsi="CMSS8" w:cs="CMSS8"/>
          <w:sz w:val="16"/>
          <w:szCs w:val="16"/>
        </w:rPr>
        <w:t>2</w:t>
      </w:r>
      <w:r>
        <w:rPr>
          <w:rFonts w:ascii="CMSS10" w:hAnsi="CMSS10" w:cs="CMSS10"/>
        </w:rPr>
        <w:t>), if E1 and E2 aren’t mutually exclusive.</w:t>
      </w:r>
    </w:p>
    <w:p w14:paraId="46833BF5" w14:textId="7ACA2CC1" w:rsidR="00AB567E" w:rsidRPr="001352B1" w:rsidRDefault="00AB567E" w:rsidP="001352B1">
      <w:pPr>
        <w:pStyle w:val="ListParagraph"/>
        <w:numPr>
          <w:ilvl w:val="0"/>
          <w:numId w:val="11"/>
        </w:numPr>
        <w:autoSpaceDE w:val="0"/>
        <w:autoSpaceDN w:val="0"/>
        <w:adjustRightInd w:val="0"/>
        <w:spacing w:after="0" w:line="240" w:lineRule="auto"/>
        <w:rPr>
          <w:rFonts w:ascii="CMSSI10" w:hAnsi="CMSSI10" w:cs="CMSSI10"/>
        </w:rPr>
      </w:pPr>
      <w:r w:rsidRPr="001352B1">
        <w:rPr>
          <w:rFonts w:ascii="CMSSI10" w:hAnsi="CMSSI10" w:cs="CMSSI10"/>
        </w:rPr>
        <w:t>P</w:t>
      </w:r>
      <w:r w:rsidRPr="001352B1">
        <w:rPr>
          <w:rFonts w:ascii="CMSS10" w:hAnsi="CMSS10" w:cs="CMSS10"/>
        </w:rPr>
        <w:t>(</w:t>
      </w:r>
      <w:proofErr w:type="spellStart"/>
      <w:r w:rsidRPr="001352B1">
        <w:rPr>
          <w:rFonts w:ascii="CMSSI10" w:hAnsi="CMSSI10" w:cs="CMSSI10"/>
        </w:rPr>
        <w:t>E</w:t>
      </w:r>
      <w:r w:rsidRPr="001352B1">
        <w:rPr>
          <w:rFonts w:ascii="CMSSI8" w:hAnsi="CMSSI8" w:cs="CMSSI8"/>
          <w:sz w:val="16"/>
          <w:szCs w:val="16"/>
        </w:rPr>
        <w:t>c</w:t>
      </w:r>
      <w:proofErr w:type="spellEnd"/>
      <w:r w:rsidRPr="001352B1">
        <w:rPr>
          <w:rFonts w:ascii="CMSSI8" w:hAnsi="CMSSI8" w:cs="CMSSI8"/>
          <w:sz w:val="16"/>
          <w:szCs w:val="16"/>
        </w:rPr>
        <w:t xml:space="preserve"> </w:t>
      </w:r>
      <w:r w:rsidRPr="001352B1">
        <w:rPr>
          <w:rFonts w:ascii="CMSS10" w:hAnsi="CMSS10" w:cs="CMSS10"/>
        </w:rPr>
        <w:t xml:space="preserve">) = 1 </w:t>
      </w:r>
      <w:r w:rsidRPr="001352B1">
        <w:rPr>
          <w:rFonts w:ascii="Calibri" w:eastAsia="Calibri" w:hAnsi="Calibri" w:cs="Calibri"/>
        </w:rPr>
        <w:t>-</w:t>
      </w:r>
      <w:r w:rsidRPr="001352B1">
        <w:rPr>
          <w:rFonts w:ascii="CMSY10" w:hAnsi="CMSY10" w:cs="CMSY10"/>
        </w:rPr>
        <w:t xml:space="preserve"> </w:t>
      </w:r>
      <w:r w:rsidRPr="001352B1">
        <w:rPr>
          <w:rFonts w:ascii="CMSSI10" w:hAnsi="CMSSI10" w:cs="CMSSI10"/>
        </w:rPr>
        <w:t>P</w:t>
      </w:r>
      <w:r w:rsidRPr="001352B1">
        <w:rPr>
          <w:rFonts w:ascii="CMSS10" w:hAnsi="CMSS10" w:cs="CMSS10"/>
        </w:rPr>
        <w:t>(</w:t>
      </w:r>
      <w:r w:rsidRPr="001352B1">
        <w:rPr>
          <w:rFonts w:ascii="CMSSI10" w:hAnsi="CMSSI10" w:cs="CMSSI10"/>
        </w:rPr>
        <w:t>E</w:t>
      </w:r>
      <w:r w:rsidRPr="001352B1">
        <w:rPr>
          <w:rFonts w:ascii="CMSS10" w:hAnsi="CMSS10" w:cs="CMSS10"/>
        </w:rPr>
        <w:t>)</w:t>
      </w:r>
      <w:r w:rsidRPr="001352B1">
        <w:rPr>
          <w:rFonts w:ascii="CMSS10" w:hAnsi="CMSS10" w:cs="CMSS10"/>
        </w:rPr>
        <w:t xml:space="preserve">.  In this case, E and </w:t>
      </w:r>
      <w:proofErr w:type="spellStart"/>
      <w:r w:rsidRPr="001352B1">
        <w:rPr>
          <w:rFonts w:ascii="CMSS10" w:hAnsi="CMSS10" w:cs="CMSS10"/>
        </w:rPr>
        <w:t>Ec</w:t>
      </w:r>
      <w:proofErr w:type="spellEnd"/>
      <w:r w:rsidRPr="001352B1">
        <w:rPr>
          <w:rFonts w:ascii="CMSS10" w:hAnsi="CMSS10" w:cs="CMSS10"/>
        </w:rPr>
        <w:t xml:space="preserve"> are mutually exclusive.  Specifically, </w:t>
      </w:r>
      <w:r w:rsidRPr="001352B1">
        <w:rPr>
          <w:rFonts w:ascii="CMSSI10" w:hAnsi="CMSSI10" w:cs="CMSSI10"/>
          <w:sz w:val="20"/>
          <w:szCs w:val="20"/>
        </w:rPr>
        <w:t xml:space="preserve">E </w:t>
      </w:r>
      <w:r w:rsidRPr="001352B1">
        <w:rPr>
          <w:rFonts w:ascii="CMSY10" w:hAnsi="CMSY10" w:cs="CMSY10"/>
          <w:sz w:val="20"/>
          <w:szCs w:val="20"/>
        </w:rPr>
        <w:t>U</w:t>
      </w:r>
      <w:r w:rsidRPr="001352B1">
        <w:rPr>
          <w:rFonts w:ascii="CMSY10" w:hAnsi="CMSY10" w:cs="CMSY10"/>
          <w:sz w:val="20"/>
          <w:szCs w:val="20"/>
        </w:rPr>
        <w:t xml:space="preserve"> </w:t>
      </w:r>
      <w:proofErr w:type="spellStart"/>
      <w:r w:rsidRPr="001352B1">
        <w:rPr>
          <w:rFonts w:ascii="CMSSI10" w:hAnsi="CMSSI10" w:cs="CMSSI10"/>
          <w:sz w:val="20"/>
          <w:szCs w:val="20"/>
        </w:rPr>
        <w:t>E</w:t>
      </w:r>
      <w:r w:rsidRPr="001352B1">
        <w:rPr>
          <w:rFonts w:ascii="CMSSI8" w:hAnsi="CMSSI8" w:cs="CMSSI8"/>
          <w:sz w:val="14"/>
          <w:szCs w:val="14"/>
        </w:rPr>
        <w:t>c</w:t>
      </w:r>
      <w:proofErr w:type="spellEnd"/>
      <w:r w:rsidRPr="001352B1">
        <w:rPr>
          <w:rFonts w:ascii="CMSSI8" w:hAnsi="CMSSI8" w:cs="CMSSI8"/>
          <w:sz w:val="14"/>
          <w:szCs w:val="14"/>
        </w:rPr>
        <w:t xml:space="preserve"> </w:t>
      </w:r>
      <w:r w:rsidRPr="001352B1">
        <w:rPr>
          <w:rFonts w:ascii="CMSS10" w:hAnsi="CMSS10" w:cs="CMSS10"/>
          <w:sz w:val="20"/>
          <w:szCs w:val="20"/>
        </w:rPr>
        <w:t xml:space="preserve">= </w:t>
      </w:r>
      <w:r w:rsidRPr="001352B1">
        <w:rPr>
          <w:rFonts w:ascii="CMSSI10" w:hAnsi="CMSSI10" w:cs="CMSSI10"/>
          <w:sz w:val="20"/>
          <w:szCs w:val="20"/>
        </w:rPr>
        <w:t>S</w:t>
      </w:r>
    </w:p>
    <w:p w14:paraId="678E75BE" w14:textId="365CCB71" w:rsidR="00AB567E" w:rsidRDefault="00AB567E" w:rsidP="00FF4559">
      <w:pPr>
        <w:pStyle w:val="ListParagraph"/>
        <w:numPr>
          <w:ilvl w:val="0"/>
          <w:numId w:val="11"/>
        </w:numPr>
        <w:autoSpaceDE w:val="0"/>
        <w:autoSpaceDN w:val="0"/>
        <w:adjustRightInd w:val="0"/>
        <w:spacing w:after="0" w:line="240" w:lineRule="auto"/>
        <w:rPr>
          <w:rFonts w:ascii="CMSSI10" w:hAnsi="CMSSI10" w:cs="CMSSI10"/>
        </w:rPr>
      </w:pPr>
      <w:proofErr w:type="gramStart"/>
      <w:r>
        <w:rPr>
          <w:rFonts w:ascii="CMSSI10" w:hAnsi="CMSSI10" w:cs="CMSSI10"/>
        </w:rPr>
        <w:t>P(</w:t>
      </w:r>
      <w:proofErr w:type="gramEnd"/>
      <w:r w:rsidRPr="00636EA3">
        <w:rPr>
          <w:rFonts w:ascii="Cambria Math" w:hAnsi="Cambria Math" w:cs="Cambria Math"/>
          <w:b/>
          <w:bCs/>
          <w:color w:val="202122"/>
          <w:sz w:val="25"/>
          <w:szCs w:val="25"/>
          <w:shd w:val="clear" w:color="auto" w:fill="FFFFFF"/>
        </w:rPr>
        <w:t>∅</w:t>
      </w:r>
      <w:r>
        <w:rPr>
          <w:rFonts w:ascii="CMSSI10" w:hAnsi="CMSSI10" w:cs="CMSSI10"/>
        </w:rPr>
        <w:t>) = 0</w:t>
      </w:r>
    </w:p>
    <w:sectPr w:rsidR="00AB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SS1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S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SI8">
    <w:altName w:val="Calibri"/>
    <w:panose1 w:val="00000000000000000000"/>
    <w:charset w:val="00"/>
    <w:family w:val="auto"/>
    <w:notTrueType/>
    <w:pitch w:val="default"/>
    <w:sig w:usb0="00000003" w:usb1="00000000" w:usb2="00000000" w:usb3="00000000" w:csb0="00000001" w:csb1="00000000"/>
  </w:font>
  <w:font w:name="CMSS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6890"/>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0ADA"/>
    <w:multiLevelType w:val="hybridMultilevel"/>
    <w:tmpl w:val="12CA1B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7724FA"/>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84070"/>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1F09"/>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71B04"/>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4259"/>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66687"/>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7C9"/>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04EB3"/>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63CA1"/>
    <w:multiLevelType w:val="hybridMultilevel"/>
    <w:tmpl w:val="7AA0F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C37CF8"/>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E068B"/>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C1837"/>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C1565"/>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D4178"/>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C0C01"/>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3735C"/>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007E3"/>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C6B05"/>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E1C5C"/>
    <w:multiLevelType w:val="hybridMultilevel"/>
    <w:tmpl w:val="EE3C3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F454E"/>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24BD8"/>
    <w:multiLevelType w:val="hybridMultilevel"/>
    <w:tmpl w:val="C94C1CDA"/>
    <w:lvl w:ilvl="0" w:tplc="35D45874">
      <w:start w:val="1"/>
      <w:numFmt w:val="decimal"/>
      <w:lvlText w:val="%1."/>
      <w:lvlJc w:val="left"/>
      <w:pPr>
        <w:ind w:left="720" w:hanging="360"/>
      </w:pPr>
      <w:rPr>
        <w:rFonts w:ascii="CMSS10" w:hAnsi="CMSS10" w:cs="CMSS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195F"/>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12070"/>
    <w:multiLevelType w:val="hybridMultilevel"/>
    <w:tmpl w:val="EE3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3"/>
  </w:num>
  <w:num w:numId="4">
    <w:abstractNumId w:val="6"/>
  </w:num>
  <w:num w:numId="5">
    <w:abstractNumId w:val="14"/>
  </w:num>
  <w:num w:numId="6">
    <w:abstractNumId w:val="22"/>
  </w:num>
  <w:num w:numId="7">
    <w:abstractNumId w:val="7"/>
  </w:num>
  <w:num w:numId="8">
    <w:abstractNumId w:val="16"/>
  </w:num>
  <w:num w:numId="9">
    <w:abstractNumId w:val="0"/>
  </w:num>
  <w:num w:numId="10">
    <w:abstractNumId w:val="9"/>
  </w:num>
  <w:num w:numId="11">
    <w:abstractNumId w:val="20"/>
  </w:num>
  <w:num w:numId="12">
    <w:abstractNumId w:val="18"/>
  </w:num>
  <w:num w:numId="13">
    <w:abstractNumId w:val="23"/>
  </w:num>
  <w:num w:numId="14">
    <w:abstractNumId w:val="12"/>
  </w:num>
  <w:num w:numId="15">
    <w:abstractNumId w:val="15"/>
  </w:num>
  <w:num w:numId="16">
    <w:abstractNumId w:val="17"/>
  </w:num>
  <w:num w:numId="17">
    <w:abstractNumId w:val="3"/>
  </w:num>
  <w:num w:numId="18">
    <w:abstractNumId w:val="8"/>
  </w:num>
  <w:num w:numId="19">
    <w:abstractNumId w:val="5"/>
  </w:num>
  <w:num w:numId="20">
    <w:abstractNumId w:val="21"/>
  </w:num>
  <w:num w:numId="21">
    <w:abstractNumId w:val="2"/>
  </w:num>
  <w:num w:numId="22">
    <w:abstractNumId w:val="4"/>
  </w:num>
  <w:num w:numId="23">
    <w:abstractNumId w:val="24"/>
  </w:num>
  <w:num w:numId="24">
    <w:abstractNumId w:val="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1C"/>
    <w:rsid w:val="00013812"/>
    <w:rsid w:val="00026828"/>
    <w:rsid w:val="000E6529"/>
    <w:rsid w:val="001352B1"/>
    <w:rsid w:val="00261F5A"/>
    <w:rsid w:val="003F6149"/>
    <w:rsid w:val="00430CA7"/>
    <w:rsid w:val="00431C2B"/>
    <w:rsid w:val="00471634"/>
    <w:rsid w:val="005039F2"/>
    <w:rsid w:val="005C3D9D"/>
    <w:rsid w:val="00636EA3"/>
    <w:rsid w:val="0069031C"/>
    <w:rsid w:val="0083792F"/>
    <w:rsid w:val="00860AEE"/>
    <w:rsid w:val="008F6B27"/>
    <w:rsid w:val="00984720"/>
    <w:rsid w:val="00990A95"/>
    <w:rsid w:val="00AB567E"/>
    <w:rsid w:val="00B57B60"/>
    <w:rsid w:val="00BC5191"/>
    <w:rsid w:val="00BD0028"/>
    <w:rsid w:val="00C25D40"/>
    <w:rsid w:val="00CA47FC"/>
    <w:rsid w:val="00F319FD"/>
    <w:rsid w:val="00F65679"/>
    <w:rsid w:val="00FF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8DEF"/>
  <w15:chartTrackingRefBased/>
  <w15:docId w15:val="{92D57597-B1F3-4689-A98A-E1B23477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40"/>
    <w:pPr>
      <w:ind w:left="720"/>
      <w:contextualSpacing/>
    </w:pPr>
  </w:style>
  <w:style w:type="character" w:customStyle="1" w:styleId="texhtml">
    <w:name w:val="texhtml"/>
    <w:basedOn w:val="DefaultParagraphFont"/>
    <w:rsid w:val="00FF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finity_symb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22</cp:revision>
  <dcterms:created xsi:type="dcterms:W3CDTF">2021-01-16T08:36:00Z</dcterms:created>
  <dcterms:modified xsi:type="dcterms:W3CDTF">2021-01-17T06:53:00Z</dcterms:modified>
</cp:coreProperties>
</file>