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What is Software Testing</w:t>
      </w:r>
    </w:p>
    <w:p w:rsidR="00000000" w:rsidDel="00000000" w:rsidP="00000000" w:rsidRDefault="00000000" w:rsidRPr="00000000" w14:paraId="00000002">
      <w:pPr>
        <w:rPr/>
      </w:pPr>
      <w:r w:rsidDel="00000000" w:rsidR="00000000" w:rsidRPr="00000000">
        <w:rPr>
          <w:rtl w:val="0"/>
        </w:rPr>
        <w:t xml:space="preserve">Software Testing</w:t>
      </w:r>
      <w:r w:rsidDel="00000000" w:rsidR="00000000" w:rsidRPr="00000000">
        <w:rPr>
          <w:rFonts w:ascii="Helvetica Neue" w:cs="Helvetica Neue" w:eastAsia="Helvetica Neue" w:hAnsi="Helvetica Neue"/>
          <w:color w:val="333333"/>
          <w:rtl w:val="0"/>
        </w:rPr>
        <w:t xml:space="preserve"> is the process of identifying the </w:t>
      </w:r>
      <w:r w:rsidDel="00000000" w:rsidR="00000000" w:rsidRPr="00000000">
        <w:rPr>
          <w:rFonts w:ascii="Helvetica Neue" w:cs="Helvetica Neue" w:eastAsia="Helvetica Neue" w:hAnsi="Helvetica Neue"/>
          <w:b w:val="1"/>
          <w:i w:val="1"/>
          <w:color w:val="333333"/>
          <w:rtl w:val="0"/>
        </w:rPr>
        <w:t xml:space="preserve">correctness and quality</w:t>
      </w:r>
      <w:r w:rsidDel="00000000" w:rsidR="00000000" w:rsidRPr="00000000">
        <w:rPr>
          <w:rFonts w:ascii="Helvetica Neue" w:cs="Helvetica Neue" w:eastAsia="Helvetica Neue" w:hAnsi="Helvetica Neue"/>
          <w:color w:val="333333"/>
          <w:rtl w:val="0"/>
        </w:rPr>
        <w:t xml:space="preserve"> of software programs. The purpose is to check whether the software satisfies the specific requirements, needs, and expectations of the customer.</w:t>
      </w: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Difference between a Bug and a defect</w:t>
      </w:r>
    </w:p>
    <w:p w:rsidR="00000000" w:rsidDel="00000000" w:rsidP="00000000" w:rsidRDefault="00000000" w:rsidRPr="00000000" w14:paraId="00000004">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i w:val="1"/>
          <w:rtl w:val="0"/>
        </w:rPr>
        <w:t xml:space="preserve">A Bug is the result of a coding Error or Fault in the program</w:t>
      </w:r>
      <w:r w:rsidDel="00000000" w:rsidR="00000000" w:rsidRPr="00000000">
        <w:rPr>
          <w:rFonts w:ascii="Helvetica Neue" w:cs="Helvetica Neue" w:eastAsia="Helvetica Neue" w:hAnsi="Helvetica Neue"/>
          <w:color w:val="333333"/>
          <w:rtl w:val="0"/>
        </w:rPr>
        <w:t xml:space="preserve"> which causes the program to behave in an unintended or unanticipated manner. It is an evidence of fault in the program.</w:t>
      </w:r>
    </w:p>
    <w:p w:rsidR="00000000" w:rsidDel="00000000" w:rsidP="00000000" w:rsidRDefault="00000000" w:rsidRPr="00000000" w14:paraId="00000005">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i w:val="1"/>
          <w:rtl w:val="0"/>
        </w:rPr>
        <w:t xml:space="preserve">A Defect is a deviation from the Requirements.</w:t>
      </w:r>
      <w:r w:rsidDel="00000000" w:rsidR="00000000" w:rsidRPr="00000000">
        <w:rPr>
          <w:rFonts w:ascii="Helvetica Neue" w:cs="Helvetica Neue" w:eastAsia="Helvetica Neue" w:hAnsi="Helvetica Neue"/>
          <w:b w:val="1"/>
          <w:color w:val="333333"/>
          <w:rtl w:val="0"/>
        </w:rPr>
        <w:t xml:space="preserve"> </w:t>
      </w:r>
      <w:r w:rsidDel="00000000" w:rsidR="00000000" w:rsidRPr="00000000">
        <w:rPr>
          <w:rFonts w:ascii="Helvetica Neue" w:cs="Helvetica Neue" w:eastAsia="Helvetica Neue" w:hAnsi="Helvetica Neue"/>
          <w:color w:val="333333"/>
          <w:rtl w:val="0"/>
        </w:rPr>
        <w:t xml:space="preserve">A Software Defect is a condition in a software product which does not meet a software requirement (as stated in the requirement specifications) or end-user expectations. Defect could arise due to many reasons:- Invalid requirement, coding error, </w:t>
      </w:r>
    </w:p>
    <w:p w:rsidR="00000000" w:rsidDel="00000000" w:rsidP="00000000" w:rsidRDefault="00000000" w:rsidRPr="00000000" w14:paraId="00000006">
      <w:pPr>
        <w:numPr>
          <w:ilvl w:val="0"/>
          <w:numId w:val="11"/>
        </w:numPr>
        <w:shd w:fill="ffffff" w:val="clear"/>
        <w:spacing w:after="120" w:line="240" w:lineRule="auto"/>
        <w:ind w:left="45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bug is the result of a coding error</w:t>
      </w:r>
    </w:p>
    <w:p w:rsidR="00000000" w:rsidDel="00000000" w:rsidP="00000000" w:rsidRDefault="00000000" w:rsidRPr="00000000" w14:paraId="00000007">
      <w:pPr>
        <w:numPr>
          <w:ilvl w:val="0"/>
          <w:numId w:val="11"/>
        </w:numPr>
        <w:shd w:fill="ffffff" w:val="clear"/>
        <w:spacing w:after="120" w:line="240" w:lineRule="auto"/>
        <w:ind w:left="45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defect is a deviation from the requirements</w:t>
      </w:r>
    </w:p>
    <w:p w:rsidR="00000000" w:rsidDel="00000000" w:rsidP="00000000" w:rsidRDefault="00000000" w:rsidRPr="00000000" w14:paraId="00000008">
      <w:pPr>
        <w:pStyle w:val="Heading1"/>
        <w:rPr/>
      </w:pPr>
      <w:r w:rsidDel="00000000" w:rsidR="00000000" w:rsidRPr="00000000">
        <w:rPr>
          <w:rtl w:val="0"/>
        </w:rPr>
        <w:t xml:space="preserve">Principles of Software Testing:- </w:t>
      </w:r>
    </w:p>
    <w:p w:rsidR="00000000" w:rsidDel="00000000" w:rsidP="00000000" w:rsidRDefault="00000000" w:rsidRPr="00000000" w14:paraId="00000009">
      <w:pPr>
        <w:rPr/>
      </w:pPr>
      <w:r w:rsidDel="00000000" w:rsidR="00000000" w:rsidRPr="00000000">
        <w:rPr>
          <w:rFonts w:ascii="Helvetica Neue" w:cs="Helvetica Neue" w:eastAsia="Helvetica Neue" w:hAnsi="Helvetica Neue"/>
          <w:b w:val="1"/>
          <w:i w:val="1"/>
          <w:rtl w:val="0"/>
        </w:rPr>
        <w:t xml:space="preserve">Exhaustive Testing not Possible</w:t>
      </w:r>
      <w:r w:rsidDel="00000000" w:rsidR="00000000" w:rsidRPr="00000000">
        <w:rPr>
          <w:rFonts w:ascii="Helvetica Neue" w:cs="Helvetica Neue" w:eastAsia="Helvetica Neue" w:hAnsi="Helvetica Neue"/>
          <w:i w:val="1"/>
          <w:rtl w:val="0"/>
        </w:rPr>
        <w:t xml:space="preserve">:-</w:t>
      </w:r>
      <w:r w:rsidDel="00000000" w:rsidR="00000000" w:rsidRPr="00000000">
        <w:rPr>
          <w:b w:val="1"/>
          <w:rtl w:val="0"/>
        </w:rPr>
        <w:t xml:space="preserve"> </w:t>
      </w:r>
      <w:r w:rsidDel="00000000" w:rsidR="00000000" w:rsidRPr="00000000">
        <w:rPr>
          <w:rFonts w:ascii="Helvetica Neue" w:cs="Helvetica Neue" w:eastAsia="Helvetica Neue" w:hAnsi="Helvetica Neue"/>
          <w:color w:val="333333"/>
          <w:rtl w:val="0"/>
        </w:rPr>
        <w:t xml:space="preserve">Software Testing shows presence of Defects, and we can reduce defects in software but end of software testing doesn’t guarantee all defects removed from the system as Exhaustive testing is not possible</w:t>
      </w:r>
      <w:r w:rsidDel="00000000" w:rsidR="00000000" w:rsidRPr="00000000">
        <w:rPr>
          <w:rtl w:val="0"/>
        </w:rPr>
      </w:r>
    </w:p>
    <w:p w:rsidR="00000000" w:rsidDel="00000000" w:rsidP="00000000" w:rsidRDefault="00000000" w:rsidRPr="00000000" w14:paraId="0000000A">
      <w:pPr>
        <w:rPr/>
      </w:pPr>
      <w:r w:rsidDel="00000000" w:rsidR="00000000" w:rsidRPr="00000000">
        <w:rPr>
          <w:rFonts w:ascii="Helvetica Neue" w:cs="Helvetica Neue" w:eastAsia="Helvetica Neue" w:hAnsi="Helvetica Neue"/>
          <w:b w:val="1"/>
          <w:i w:val="1"/>
          <w:rtl w:val="0"/>
        </w:rPr>
        <w:t xml:space="preserve">Early Testing:-</w:t>
      </w:r>
      <w:r w:rsidDel="00000000" w:rsidR="00000000" w:rsidRPr="00000000">
        <w:rPr>
          <w:rtl w:val="0"/>
        </w:rPr>
        <w:t xml:space="preserve"> </w:t>
      </w:r>
      <w:r w:rsidDel="00000000" w:rsidR="00000000" w:rsidRPr="00000000">
        <w:rPr>
          <w:rFonts w:ascii="Helvetica Neue" w:cs="Helvetica Neue" w:eastAsia="Helvetica Neue" w:hAnsi="Helvetica Neue"/>
          <w:color w:val="333333"/>
          <w:rtl w:val="0"/>
        </w:rPr>
        <w:t xml:space="preserve"> It is much cheaper to change an incorrect requirement than having to change a functionality in a large system that is not working as requested or as designed!</w:t>
      </w:r>
      <w:r w:rsidDel="00000000" w:rsidR="00000000" w:rsidRPr="00000000">
        <w:rPr>
          <w:rtl w:val="0"/>
        </w:rPr>
      </w:r>
    </w:p>
    <w:p w:rsidR="00000000" w:rsidDel="00000000" w:rsidP="00000000" w:rsidRDefault="00000000" w:rsidRPr="00000000" w14:paraId="0000000B">
      <w:pPr>
        <w:rPr/>
      </w:pPr>
      <w:r w:rsidDel="00000000" w:rsidR="00000000" w:rsidRPr="00000000">
        <w:rPr>
          <w:rFonts w:ascii="Helvetica Neue" w:cs="Helvetica Neue" w:eastAsia="Helvetica Neue" w:hAnsi="Helvetica Neue"/>
          <w:b w:val="1"/>
          <w:i w:val="1"/>
          <w:rtl w:val="0"/>
        </w:rPr>
        <w:t xml:space="preserve">Defect Clustering:-</w:t>
      </w:r>
      <w:r w:rsidDel="00000000" w:rsidR="00000000" w:rsidRPr="00000000">
        <w:rPr>
          <w:rtl w:val="0"/>
        </w:rPr>
        <w:t xml:space="preserve"> </w:t>
      </w:r>
      <w:r w:rsidDel="00000000" w:rsidR="00000000" w:rsidRPr="00000000">
        <w:rPr>
          <w:rFonts w:ascii="Helvetica Neue" w:cs="Helvetica Neue" w:eastAsia="Helvetica Neue" w:hAnsi="Helvetica Neue"/>
          <w:color w:val="333333"/>
          <w:rtl w:val="0"/>
        </w:rPr>
        <w:t xml:space="preserve">If a pattern is showing of defects in a smaller number of module, then focusing on the cluster for testing is advised</w:t>
      </w:r>
      <w:r w:rsidDel="00000000" w:rsidR="00000000" w:rsidRPr="00000000">
        <w:rPr>
          <w:rtl w:val="0"/>
        </w:rPr>
      </w:r>
    </w:p>
    <w:p w:rsidR="00000000" w:rsidDel="00000000" w:rsidP="00000000" w:rsidRDefault="00000000" w:rsidRPr="00000000" w14:paraId="0000000C">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i w:val="1"/>
          <w:rtl w:val="0"/>
        </w:rPr>
        <w:t xml:space="preserve">Pesticide Paradox:-</w:t>
      </w:r>
      <w:r w:rsidDel="00000000" w:rsidR="00000000" w:rsidRPr="00000000">
        <w:rPr>
          <w:rtl w:val="0"/>
        </w:rPr>
        <w:t xml:space="preserve"> </w:t>
      </w:r>
      <w:r w:rsidDel="00000000" w:rsidR="00000000" w:rsidRPr="00000000">
        <w:rPr>
          <w:rFonts w:ascii="Helvetica Neue" w:cs="Helvetica Neue" w:eastAsia="Helvetica Neue" w:hAnsi="Helvetica Neue"/>
          <w:color w:val="333333"/>
          <w:rtl w:val="0"/>
        </w:rPr>
        <w:t xml:space="preserve">Test cases to be reviewed and updated time by time</w:t>
      </w:r>
    </w:p>
    <w:p w:rsidR="00000000" w:rsidDel="00000000" w:rsidP="00000000" w:rsidRDefault="00000000" w:rsidRPr="00000000" w14:paraId="0000000D">
      <w:pPr>
        <w:rPr>
          <w:rFonts w:ascii="Helvetica Neue" w:cs="Helvetica Neue" w:eastAsia="Helvetica Neue" w:hAnsi="Helvetica Neue"/>
          <w:i w:val="1"/>
          <w:color w:val="0000ff"/>
        </w:rPr>
      </w:pPr>
      <w:r w:rsidDel="00000000" w:rsidR="00000000" w:rsidRPr="00000000">
        <w:rPr>
          <w:rFonts w:ascii="Helvetica Neue" w:cs="Helvetica Neue" w:eastAsia="Helvetica Neue" w:hAnsi="Helvetica Neue"/>
          <w:b w:val="1"/>
          <w:i w:val="1"/>
          <w:rtl w:val="0"/>
        </w:rPr>
        <w:t xml:space="preserve">Testing is Context Dependent:-</w:t>
      </w:r>
      <w:r w:rsidDel="00000000" w:rsidR="00000000" w:rsidRPr="00000000">
        <w:rPr>
          <w:b w:val="1"/>
          <w:rtl w:val="0"/>
        </w:rPr>
        <w:t xml:space="preserve"> </w:t>
      </w:r>
      <w:r w:rsidDel="00000000" w:rsidR="00000000" w:rsidRPr="00000000">
        <w:rPr>
          <w:rFonts w:ascii="Helvetica Neue" w:cs="Helvetica Neue" w:eastAsia="Helvetica Neue" w:hAnsi="Helvetica Neue"/>
          <w:color w:val="333333"/>
          <w:rtl w:val="0"/>
        </w:rPr>
        <w:t xml:space="preserve">same tests should not be applied across the board because different software products have varying requirements, </w:t>
      </w:r>
      <w:r w:rsidDel="00000000" w:rsidR="00000000" w:rsidRPr="00000000">
        <w:rPr>
          <w:i w:val="1"/>
          <w:color w:val="333333"/>
          <w:rtl w:val="0"/>
        </w:rPr>
        <w:t xml:space="preserve">For example, a software application in a medical device software needs more testing than a games software.</w:t>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Black Box and White Box testing</w:t>
      </w:r>
    </w:p>
    <w:tbl>
      <w:tblPr>
        <w:tblStyle w:val="Table1"/>
        <w:tblW w:w="9600.0" w:type="dxa"/>
        <w:jc w:val="left"/>
        <w:tblBorders>
          <w:bottom w:color="ededed" w:space="0" w:sz="6" w:val="single"/>
        </w:tblBorders>
        <w:tblLayout w:type="fixed"/>
        <w:tblLook w:val="0400"/>
      </w:tblPr>
      <w:tblGrid>
        <w:gridCol w:w="4572"/>
        <w:gridCol w:w="5028"/>
        <w:tblGridChange w:id="0">
          <w:tblGrid>
            <w:gridCol w:w="4572"/>
            <w:gridCol w:w="5028"/>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00F">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BLACK BOX TESTING</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010">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WHITE BOX TESTING</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011">
            <w:pPr>
              <w:rPr/>
            </w:pPr>
            <w:r w:rsidDel="00000000" w:rsidR="00000000" w:rsidRPr="00000000">
              <w:rPr>
                <w:rtl w:val="0"/>
              </w:rPr>
              <w:t xml:space="preserve">It is a way of software testing in which the internal structure or the program or the code is hidden and nothing is known about it.</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012">
            <w:pPr>
              <w:rPr/>
            </w:pPr>
            <w:r w:rsidDel="00000000" w:rsidR="00000000" w:rsidRPr="00000000">
              <w:rPr>
                <w:rtl w:val="0"/>
              </w:rPr>
              <w:t xml:space="preserve">It is a way of testing the software in which the tester has knowledge about the internal structure r the code or the program of the software.</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013">
            <w:pPr>
              <w:rPr/>
            </w:pPr>
            <w:r w:rsidDel="00000000" w:rsidR="00000000" w:rsidRPr="00000000">
              <w:rPr>
                <w:rtl w:val="0"/>
              </w:rPr>
              <w:t xml:space="preserve">It is mostly done by software testers.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014">
            <w:pPr>
              <w:rPr/>
            </w:pPr>
            <w:r w:rsidDel="00000000" w:rsidR="00000000" w:rsidRPr="00000000">
              <w:rPr>
                <w:rtl w:val="0"/>
              </w:rPr>
              <w:t xml:space="preserve">It is mostly done by software developers.</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Smoke and Sanity Testing </w:t>
      </w:r>
    </w:p>
    <w:p w:rsidR="00000000" w:rsidDel="00000000" w:rsidP="00000000" w:rsidRDefault="00000000" w:rsidRPr="00000000" w14:paraId="00000017">
      <w:pPr>
        <w:rPr/>
      </w:pPr>
      <w:hyperlink r:id="rId7">
        <w:r w:rsidDel="00000000" w:rsidR="00000000" w:rsidRPr="00000000">
          <w:rPr>
            <w:rFonts w:ascii="Helvetica Neue" w:cs="Helvetica Neue" w:eastAsia="Helvetica Neue" w:hAnsi="Helvetica Neue"/>
            <w:b w:val="1"/>
            <w:i w:val="1"/>
            <w:sz w:val="24"/>
            <w:szCs w:val="24"/>
            <w:rtl w:val="0"/>
          </w:rPr>
          <w:t xml:space="preserve">Smoke Testing</w:t>
        </w:r>
      </w:hyperlink>
      <w:r w:rsidDel="00000000" w:rsidR="00000000" w:rsidRPr="00000000">
        <w:rPr>
          <w:rFonts w:ascii="Arial" w:cs="Arial" w:eastAsia="Arial" w:hAnsi="Arial"/>
          <w:color w:val="222222"/>
          <w:sz w:val="27"/>
          <w:szCs w:val="27"/>
          <w:rtl w:val="0"/>
        </w:rPr>
        <w:t xml:space="preserve"> </w:t>
      </w:r>
      <w:r w:rsidDel="00000000" w:rsidR="00000000" w:rsidRPr="00000000">
        <w:rPr>
          <w:rtl w:val="0"/>
        </w:rPr>
        <w:t xml:space="preserve">is a kind of Software Testing performed after software build, to ascertain that the critical functionalities of the program are working fine. It is executed "before" any detailed functional or regression tests are executed on the software build. The purpose is to reject a badly broken application so that the QA team does not waste time installing and testing the software application.</w:t>
      </w:r>
    </w:p>
    <w:p w:rsidR="00000000" w:rsidDel="00000000" w:rsidP="00000000" w:rsidRDefault="00000000" w:rsidRPr="00000000" w14:paraId="00000018">
      <w:pPr>
        <w:rPr/>
      </w:pPr>
      <w:r w:rsidDel="00000000" w:rsidR="00000000" w:rsidRPr="00000000">
        <w:rPr>
          <w:rtl w:val="0"/>
        </w:rPr>
        <w:t xml:space="preserve">In Smoke Testing, the test cases chose to cover the most important functionality or component of the system. </w:t>
      </w:r>
    </w:p>
    <w:p w:rsidR="00000000" w:rsidDel="00000000" w:rsidP="00000000" w:rsidRDefault="00000000" w:rsidRPr="00000000" w14:paraId="00000019">
      <w:pPr>
        <w:rPr/>
      </w:pPr>
      <w:r w:rsidDel="00000000" w:rsidR="00000000" w:rsidRPr="00000000">
        <w:rPr>
          <w:rtl w:val="0"/>
        </w:rPr>
        <w:t xml:space="preserve">For Example, a typical smoke test would be - Verify that the application launches successfully, Check that the GUI is responsive ... etc.</w:t>
      </w:r>
    </w:p>
    <w:p w:rsidR="00000000" w:rsidDel="00000000" w:rsidP="00000000" w:rsidRDefault="00000000" w:rsidRPr="00000000" w14:paraId="0000001A">
      <w:pPr>
        <w:rPr/>
      </w:pPr>
      <w:r w:rsidDel="00000000" w:rsidR="00000000" w:rsidRPr="00000000">
        <w:rPr>
          <w:rFonts w:ascii="Helvetica Neue" w:cs="Helvetica Neue" w:eastAsia="Helvetica Neue" w:hAnsi="Helvetica Neue"/>
          <w:b w:val="1"/>
          <w:i w:val="1"/>
          <w:sz w:val="24"/>
          <w:szCs w:val="24"/>
          <w:rtl w:val="0"/>
        </w:rPr>
        <w:t xml:space="preserve">Sanity </w:t>
      </w:r>
      <w:r w:rsidDel="00000000" w:rsidR="00000000" w:rsidRPr="00000000">
        <w:rPr>
          <w:rFonts w:ascii="Helvetica Neue" w:cs="Helvetica Neue" w:eastAsia="Helvetica Neue" w:hAnsi="Helvetica Neue"/>
          <w:b w:val="1"/>
          <w:i w:val="1"/>
          <w:rtl w:val="0"/>
        </w:rPr>
        <w:t xml:space="preserve">T</w:t>
      </w:r>
      <w:r w:rsidDel="00000000" w:rsidR="00000000" w:rsidRPr="00000000">
        <w:rPr>
          <w:rFonts w:ascii="Helvetica Neue" w:cs="Helvetica Neue" w:eastAsia="Helvetica Neue" w:hAnsi="Helvetica Neue"/>
          <w:b w:val="1"/>
          <w:i w:val="1"/>
          <w:sz w:val="24"/>
          <w:szCs w:val="24"/>
          <w:rtl w:val="0"/>
        </w:rPr>
        <w:t xml:space="preserve">esting</w:t>
      </w:r>
      <w:r w:rsidDel="00000000" w:rsidR="00000000" w:rsidRPr="00000000">
        <w:rPr>
          <w:rFonts w:ascii="Arial" w:cs="Arial" w:eastAsia="Arial" w:hAnsi="Arial"/>
          <w:color w:val="222222"/>
          <w:sz w:val="27"/>
          <w:szCs w:val="27"/>
          <w:rtl w:val="0"/>
        </w:rPr>
        <w:t xml:space="preserve"> </w:t>
      </w:r>
      <w:r w:rsidDel="00000000" w:rsidR="00000000" w:rsidRPr="00000000">
        <w:rPr>
          <w:rtl w:val="0"/>
        </w:rPr>
        <w:t xml:space="preserve">is a kind of Software Testing performed after receiving a software build, with minor changes in code, or functionality, to ascertain that the bugs have been fixed and no further issues are introduced due to these changes. The goal is to determine that the proposed functionality works roughly as expected. If a sanity test fails, the build is rejected to save the time and costs involved in a more rigorous testing.</w:t>
      </w:r>
    </w:p>
    <w:p w:rsidR="00000000" w:rsidDel="00000000" w:rsidP="00000000" w:rsidRDefault="00000000" w:rsidRPr="00000000" w14:paraId="0000001B">
      <w:pPr>
        <w:rPr/>
      </w:pPr>
      <w:r w:rsidDel="00000000" w:rsidR="00000000" w:rsidRPr="00000000">
        <w:rPr>
          <w:rtl w:val="0"/>
        </w:rPr>
        <w:t xml:space="preserve">The objective is "not" to verify thoroughly the new functionality but to determine that the developer has applied some rationality (sanity) while producing the software. For instance, if your scientific calculator gives the result of 2 + 2 =5! Then, there is no point testing the advanced functionalities like sin 30 + cos 50.</w:t>
      </w:r>
    </w:p>
    <w:tbl>
      <w:tblPr>
        <w:tblStyle w:val="Table2"/>
        <w:tblW w:w="11130.0" w:type="dxa"/>
        <w:jc w:val="left"/>
        <w:tblInd w:w="-10.0" w:type="dxa"/>
        <w:tblBorders>
          <w:top w:color="000000" w:space="0" w:sz="4" w:val="single"/>
          <w:left w:color="000000" w:space="0" w:sz="4" w:val="single"/>
          <w:bottom w:color="000000" w:space="0" w:sz="4" w:val="single"/>
          <w:right w:color="000000" w:space="0" w:sz="4" w:val="single"/>
        </w:tblBorders>
        <w:tblLayout w:type="fixed"/>
        <w:tblLook w:val="0400"/>
      </w:tblPr>
      <w:tblGrid>
        <w:gridCol w:w="5565"/>
        <w:gridCol w:w="5565"/>
        <w:tblGridChange w:id="0">
          <w:tblGrid>
            <w:gridCol w:w="5565"/>
            <w:gridCol w:w="5565"/>
          </w:tblGrid>
        </w:tblGridChange>
      </w:tblGrid>
      <w:tr>
        <w:trPr>
          <w:cantSplit w:val="0"/>
          <w:tblHeader w:val="0"/>
        </w:trPr>
        <w:tc>
          <w:tcPr>
            <w:tcBorders>
              <w:top w:color="dddddd" w:space="0" w:sz="6" w:val="single"/>
              <w:left w:color="000000" w:space="0" w:sz="6" w:val="single"/>
              <w:bottom w:color="000000" w:space="0" w:sz="4" w:val="single"/>
              <w:right w:color="000000" w:space="0" w:sz="4" w:val="single"/>
            </w:tcBorders>
            <w:shd w:fill="f2f2f2" w:val="clear"/>
            <w:tcMar>
              <w:top w:w="120.0" w:type="dxa"/>
              <w:left w:w="120.0" w:type="dxa"/>
              <w:bottom w:w="120.0" w:type="dxa"/>
              <w:right w:w="120.0" w:type="dxa"/>
            </w:tcMar>
          </w:tcPr>
          <w:p w:rsidR="00000000" w:rsidDel="00000000" w:rsidP="00000000" w:rsidRDefault="00000000" w:rsidRPr="00000000" w14:paraId="0000001C">
            <w:pPr>
              <w:spacing w:after="300" w:lineRule="auto"/>
              <w:rPr>
                <w:rFonts w:ascii="Arial" w:cs="Arial" w:eastAsia="Arial" w:hAnsi="Arial"/>
                <w:b w:val="1"/>
                <w:color w:val="222222"/>
                <w:sz w:val="27"/>
                <w:szCs w:val="27"/>
              </w:rPr>
            </w:pPr>
            <w:r w:rsidDel="00000000" w:rsidR="00000000" w:rsidRPr="00000000">
              <w:rPr>
                <w:rFonts w:ascii="Arial" w:cs="Arial" w:eastAsia="Arial" w:hAnsi="Arial"/>
                <w:b w:val="1"/>
                <w:color w:val="222222"/>
                <w:sz w:val="27"/>
                <w:szCs w:val="27"/>
                <w:rtl w:val="0"/>
              </w:rPr>
              <w:t xml:space="preserve">Smoke Testing</w:t>
            </w:r>
          </w:p>
        </w:tc>
        <w:tc>
          <w:tcPr>
            <w:tcBorders>
              <w:top w:color="dddddd" w:space="0" w:sz="6" w:val="single"/>
              <w:left w:color="000000" w:space="0" w:sz="6" w:val="single"/>
              <w:bottom w:color="000000" w:space="0" w:sz="4" w:val="single"/>
              <w:right w:color="000000" w:space="0" w:sz="4" w:val="single"/>
            </w:tcBorders>
            <w:shd w:fill="f2f2f2" w:val="clear"/>
            <w:tcMar>
              <w:top w:w="120.0" w:type="dxa"/>
              <w:left w:w="120.0" w:type="dxa"/>
              <w:bottom w:w="120.0" w:type="dxa"/>
              <w:right w:w="120.0" w:type="dxa"/>
            </w:tcMar>
          </w:tcPr>
          <w:p w:rsidR="00000000" w:rsidDel="00000000" w:rsidP="00000000" w:rsidRDefault="00000000" w:rsidRPr="00000000" w14:paraId="0000001D">
            <w:pPr>
              <w:spacing w:after="300" w:lineRule="auto"/>
              <w:rPr>
                <w:rFonts w:ascii="Arial" w:cs="Arial" w:eastAsia="Arial" w:hAnsi="Arial"/>
                <w:b w:val="1"/>
                <w:color w:val="222222"/>
                <w:sz w:val="27"/>
                <w:szCs w:val="27"/>
              </w:rPr>
            </w:pPr>
            <w:r w:rsidDel="00000000" w:rsidR="00000000" w:rsidRPr="00000000">
              <w:rPr>
                <w:rFonts w:ascii="Arial" w:cs="Arial" w:eastAsia="Arial" w:hAnsi="Arial"/>
                <w:b w:val="1"/>
                <w:color w:val="222222"/>
                <w:sz w:val="27"/>
                <w:szCs w:val="27"/>
                <w:rtl w:val="0"/>
              </w:rPr>
              <w:t xml:space="preserve">Sanity Testing</w:t>
            </w:r>
          </w:p>
        </w:tc>
      </w:tr>
      <w:tr>
        <w:trPr>
          <w:cantSplit w:val="0"/>
          <w:trHeight w:val="900" w:hRule="atLeast"/>
          <w:tblHeader w:val="0"/>
        </w:trPr>
        <w:tc>
          <w:tcPr>
            <w:tcBorders>
              <w:top w:color="dddddd" w:space="0" w:sz="6" w:val="single"/>
              <w:left w:color="000000" w:space="0" w:sz="4" w:val="single"/>
              <w:bottom w:color="000000" w:space="0" w:sz="4" w:val="single"/>
              <w:right w:color="000000" w:space="0" w:sz="4" w:val="single"/>
            </w:tcBorders>
            <w:shd w:fill="auto" w:val="clear"/>
            <w:tcMar>
              <w:top w:w="120.0" w:type="dxa"/>
              <w:left w:w="120.0" w:type="dxa"/>
              <w:bottom w:w="120.0" w:type="dxa"/>
              <w:right w:w="120.0" w:type="dxa"/>
            </w:tcMar>
          </w:tcPr>
          <w:p w:rsidR="00000000" w:rsidDel="00000000" w:rsidP="00000000" w:rsidRDefault="00000000" w:rsidRPr="00000000" w14:paraId="0000001E">
            <w:pPr>
              <w:rPr/>
            </w:pPr>
            <w:r w:rsidDel="00000000" w:rsidR="00000000" w:rsidRPr="00000000">
              <w:rPr>
                <w:rtl w:val="0"/>
              </w:rPr>
              <w:t xml:space="preserve">Smoke Testing is performed to ascertain that the critical functionalities of the program is working fine</w:t>
            </w:r>
          </w:p>
        </w:tc>
        <w:tc>
          <w:tcPr>
            <w:tcBorders>
              <w:top w:color="dddddd" w:space="0" w:sz="6" w:val="single"/>
              <w:left w:color="000000" w:space="0" w:sz="4" w:val="single"/>
              <w:bottom w:color="000000" w:space="0" w:sz="4" w:val="single"/>
              <w:right w:color="000000" w:space="0" w:sz="4" w:val="single"/>
            </w:tcBorders>
            <w:shd w:fill="auto" w:val="clear"/>
            <w:tcMar>
              <w:top w:w="120.0" w:type="dxa"/>
              <w:left w:w="120.0" w:type="dxa"/>
              <w:bottom w:w="120.0" w:type="dxa"/>
              <w:right w:w="120.0" w:type="dxa"/>
            </w:tcMar>
          </w:tcPr>
          <w:p w:rsidR="00000000" w:rsidDel="00000000" w:rsidP="00000000" w:rsidRDefault="00000000" w:rsidRPr="00000000" w14:paraId="0000001F">
            <w:pPr>
              <w:rPr/>
            </w:pPr>
            <w:r w:rsidDel="00000000" w:rsidR="00000000" w:rsidRPr="00000000">
              <w:rPr>
                <w:rtl w:val="0"/>
              </w:rPr>
              <w:t xml:space="preserve">Sanity Testing is done to check the new functionality/bugs have been fixed</w:t>
            </w:r>
          </w:p>
        </w:tc>
      </w:tr>
      <w:tr>
        <w:trPr>
          <w:cantSplit w:val="0"/>
          <w:trHeight w:val="900" w:hRule="atLeast"/>
          <w:tblHeader w:val="0"/>
        </w:trPr>
        <w:tc>
          <w:tcPr>
            <w:tcBorders>
              <w:top w:color="dddddd" w:space="0" w:sz="6" w:val="single"/>
              <w:left w:color="000000" w:space="0" w:sz="4" w:val="single"/>
              <w:bottom w:color="000000" w:space="0" w:sz="4" w:val="single"/>
              <w:right w:color="000000" w:space="0" w:sz="4" w:val="single"/>
            </w:tcBorders>
            <w:shd w:fill="f9f9f9" w:val="clear"/>
            <w:tcMar>
              <w:top w:w="120.0" w:type="dxa"/>
              <w:left w:w="120.0" w:type="dxa"/>
              <w:bottom w:w="120.0" w:type="dxa"/>
              <w:right w:w="120.0" w:type="dxa"/>
            </w:tcMar>
          </w:tcPr>
          <w:p w:rsidR="00000000" w:rsidDel="00000000" w:rsidP="00000000" w:rsidRDefault="00000000" w:rsidRPr="00000000" w14:paraId="00000020">
            <w:pPr>
              <w:rPr/>
            </w:pPr>
            <w:r w:rsidDel="00000000" w:rsidR="00000000" w:rsidRPr="00000000">
              <w:rPr>
                <w:rtl w:val="0"/>
              </w:rPr>
              <w:t xml:space="preserve">The objective of this testing is to verify the "stability" of the system in order to proceed with more rigorous testing</w:t>
            </w:r>
          </w:p>
        </w:tc>
        <w:tc>
          <w:tcPr>
            <w:tcBorders>
              <w:top w:color="dddddd" w:space="0" w:sz="6" w:val="single"/>
              <w:left w:color="000000" w:space="0" w:sz="4" w:val="single"/>
              <w:bottom w:color="000000" w:space="0" w:sz="4" w:val="single"/>
              <w:right w:color="000000" w:space="0" w:sz="4" w:val="single"/>
            </w:tcBorders>
            <w:shd w:fill="f9f9f9" w:val="clear"/>
            <w:tcMar>
              <w:top w:w="120.0" w:type="dxa"/>
              <w:left w:w="120.0" w:type="dxa"/>
              <w:bottom w:w="120.0" w:type="dxa"/>
              <w:right w:w="120.0" w:type="dxa"/>
            </w:tcMar>
          </w:tcPr>
          <w:p w:rsidR="00000000" w:rsidDel="00000000" w:rsidP="00000000" w:rsidRDefault="00000000" w:rsidRPr="00000000" w14:paraId="00000021">
            <w:pPr>
              <w:rPr/>
            </w:pPr>
            <w:r w:rsidDel="00000000" w:rsidR="00000000" w:rsidRPr="00000000">
              <w:rPr>
                <w:rtl w:val="0"/>
              </w:rPr>
              <w:t xml:space="preserve">The objective of the testing is to verify the "rationality" of the system in order to proceed with more rigorous testing</w:t>
            </w:r>
          </w:p>
        </w:tc>
      </w:tr>
      <w:tr>
        <w:trPr>
          <w:cantSplit w:val="0"/>
          <w:trHeight w:val="600" w:hRule="atLeast"/>
          <w:tblHeader w:val="0"/>
        </w:trPr>
        <w:tc>
          <w:tcPr>
            <w:tcBorders>
              <w:top w:color="dddddd" w:space="0" w:sz="6" w:val="single"/>
              <w:left w:color="000000" w:space="0" w:sz="4" w:val="single"/>
              <w:bottom w:color="000000" w:space="0" w:sz="4" w:val="single"/>
              <w:right w:color="000000" w:space="0" w:sz="4" w:val="single"/>
            </w:tcBorders>
            <w:shd w:fill="auto" w:val="clear"/>
            <w:tcMar>
              <w:top w:w="120.0" w:type="dxa"/>
              <w:left w:w="120.0" w:type="dxa"/>
              <w:bottom w:w="120.0" w:type="dxa"/>
              <w:right w:w="120.0" w:type="dxa"/>
            </w:tcMar>
          </w:tcPr>
          <w:p w:rsidR="00000000" w:rsidDel="00000000" w:rsidP="00000000" w:rsidRDefault="00000000" w:rsidRPr="00000000" w14:paraId="00000022">
            <w:pPr>
              <w:rPr/>
            </w:pPr>
            <w:r w:rsidDel="00000000" w:rsidR="00000000" w:rsidRPr="00000000">
              <w:rPr>
                <w:rtl w:val="0"/>
              </w:rPr>
              <w:t xml:space="preserve">This testing is performed by the developers or testers</w:t>
            </w:r>
          </w:p>
        </w:tc>
        <w:tc>
          <w:tcPr>
            <w:tcBorders>
              <w:top w:color="dddddd" w:space="0" w:sz="6" w:val="single"/>
              <w:left w:color="000000" w:space="0" w:sz="4" w:val="single"/>
              <w:bottom w:color="000000" w:space="0" w:sz="4" w:val="single"/>
              <w:right w:color="000000" w:space="0" w:sz="4" w:val="single"/>
            </w:tcBorders>
            <w:shd w:fill="auto" w:val="clear"/>
            <w:tcMar>
              <w:top w:w="120.0" w:type="dxa"/>
              <w:left w:w="120.0" w:type="dxa"/>
              <w:bottom w:w="120.0" w:type="dxa"/>
              <w:right w:w="120.0" w:type="dxa"/>
            </w:tcMar>
          </w:tcPr>
          <w:p w:rsidR="00000000" w:rsidDel="00000000" w:rsidP="00000000" w:rsidRDefault="00000000" w:rsidRPr="00000000" w14:paraId="00000023">
            <w:pPr>
              <w:rPr/>
            </w:pPr>
            <w:r w:rsidDel="00000000" w:rsidR="00000000" w:rsidRPr="00000000">
              <w:rPr>
                <w:rtl w:val="0"/>
              </w:rPr>
              <w:t xml:space="preserve">Sanity testing is usually performed by testers</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t xml:space="preserve">Level of Testing</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Helvetica Neue" w:cs="Helvetica Neue" w:eastAsia="Helvetica Neue" w:hAnsi="Helvetica Neue"/>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bugs are found early in unit testing hence it also helps in reducing the cost of bug fixing.</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Debugging is easy. When a test fails, only the latest changes need to be debugged.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Integration:- </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testing may be carried out by the developers, but can be done by a separate team of specialist integration testers, or by a specialist group of developers/integrators including non-functional specialists. </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w:t>
      </w:r>
      <w:r w:rsidDel="00000000" w:rsidR="00000000" w:rsidRPr="00000000">
        <w:rPr>
          <w:rtl w:val="0"/>
        </w:rPr>
        <w:t xml:space="preserve">in the leave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management system, after </w:t>
      </w:r>
      <w:r w:rsidDel="00000000" w:rsidR="00000000" w:rsidRPr="00000000">
        <w:rPr>
          <w:rtl w:val="0"/>
        </w:rPr>
        <w:t xml:space="preserve">applying the leave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table </w:t>
      </w:r>
      <w:r w:rsidDel="00000000" w:rsidR="00000000" w:rsidRPr="00000000">
        <w:rPr>
          <w:rtl w:val="0"/>
        </w:rPr>
        <w:t xml:space="preserve">in the database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updated as expected.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Big Bang Approach</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Convenient for small systems.</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all component are integrated together at once and then tested.</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Fault Localization is difficult.</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Integration testing can commence only after "all" the modules are designed, the testing team will have less time for execution in the testing phase.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Incremental Approach</w:t>
      </w:r>
    </w:p>
    <w:p w:rsidR="00000000" w:rsidDel="00000000" w:rsidP="00000000" w:rsidRDefault="00000000" w:rsidRPr="00000000" w14:paraId="00000033">
      <w:pPr>
        <w:ind w:left="720" w:firstLine="0"/>
        <w:rPr/>
      </w:pPr>
      <w:r w:rsidDel="00000000" w:rsidR="00000000" w:rsidRPr="00000000">
        <w:rPr>
          <w:rtl w:val="0"/>
        </w:rPr>
        <w:t xml:space="preserve">Stubs and Driver are dummy programs </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Top-down: testing takes place from top to bottom, following the control flow or architectural structure (e.g. starting from the GUI or main menu). Components or systems are substituted by stubs. </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Bottom-up: testing takes place from the bottom of the control flow upwards. Components or systems are substituted by drivers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Integration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Leave management system should integrate </w:t>
      </w:r>
      <w:r w:rsidDel="00000000" w:rsidR="00000000" w:rsidRPr="00000000">
        <w:rPr>
          <w:rtl w:val="0"/>
        </w:rPr>
        <w:t xml:space="preserve">with the billing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 i.e. if someone took paid leave, billing should reflect that.</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w:t>
      </w:r>
    </w:p>
    <w:p w:rsidR="00000000" w:rsidDel="00000000" w:rsidP="00000000" w:rsidRDefault="00000000" w:rsidRPr="00000000" w14:paraId="0000003B">
      <w:pPr>
        <w:pStyle w:val="Heading1"/>
        <w:rPr/>
      </w:pPr>
      <w:r w:rsidDel="00000000" w:rsidR="00000000" w:rsidRPr="00000000">
        <w:rPr>
          <w:rtl w:val="0"/>
        </w:rPr>
        <w:t xml:space="preserve">Software Testing LifeCycle</w:t>
      </w:r>
    </w:p>
    <w:p w:rsidR="00000000" w:rsidDel="00000000" w:rsidP="00000000" w:rsidRDefault="00000000" w:rsidRPr="00000000" w14:paraId="0000003C">
      <w:pPr>
        <w:rPr/>
      </w:pPr>
      <w:hyperlink r:id="rId8">
        <w:r w:rsidDel="00000000" w:rsidR="00000000" w:rsidRPr="00000000">
          <w:rPr>
            <w:color w:val="0000ff"/>
            <w:u w:val="single"/>
            <w:rtl w:val="0"/>
          </w:rPr>
          <w:t xml:space="preserve">https://www.guru99.com/software-testing-life-cycle.html</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KT and Requirement Analysis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Exit Criteria</w:t>
      </w:r>
    </w:p>
    <w:p w:rsidR="00000000" w:rsidDel="00000000" w:rsidP="00000000" w:rsidRDefault="00000000" w:rsidRPr="00000000" w14:paraId="000000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Understanding Document/ Reverse KT Doc</w:t>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Identified Testable and Non-Testable Requirements</w:t>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Traceability Matrix:- Components of RTM Requiremnet, Test Scenario, Test case, defect</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Planning:-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Test Plan</w:t>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of the application</w:t>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 of the testing</w:t>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Inclusions</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Exclusions</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Approach (Types of Testing)</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Entry &amp; Exit Criteria of Test Cycle</w:t>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 (Software &amp; Hardware)</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&amp; Responsibilities</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Milestones (Schedule)</w:t>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&amp; Risk Mitigation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KEY DIFFERENCE Test Plan is a document that describes the scope, objective and weight on software testing task whereas Test Strategy describes how testing needs to be done. Test Plan is used at the project level whereas Test Strategy is used at the organization level.</w:t>
      </w:r>
    </w:p>
    <w:p w:rsidR="00000000" w:rsidDel="00000000" w:rsidP="00000000" w:rsidRDefault="00000000" w:rsidRPr="00000000" w14:paraId="00000050">
      <w:pPr>
        <w:shd w:fill="ffffff" w:val="clear"/>
        <w:spacing w:after="280" w:before="280" w:line="240" w:lineRule="auto"/>
        <w:ind w:left="720" w:firstLine="0"/>
        <w:rPr>
          <w:rFonts w:ascii="Arial" w:cs="Arial" w:eastAsia="Arial" w:hAnsi="Arial"/>
          <w:color w:val="222222"/>
          <w:sz w:val="27"/>
          <w:szCs w:val="27"/>
        </w:rPr>
      </w:pPr>
      <w:r w:rsidDel="00000000" w:rsidR="00000000" w:rsidRPr="00000000">
        <w:rPr>
          <w:rFonts w:ascii="Arial" w:cs="Arial" w:eastAsia="Arial" w:hAnsi="Arial"/>
          <w:color w:val="4d5156"/>
          <w:sz w:val="21"/>
          <w:szCs w:val="21"/>
          <w:highlight w:val="white"/>
          <w:rtl w:val="0"/>
        </w:rPr>
        <w:t xml:space="preserve">Exit Criteria:- </w:t>
      </w:r>
      <w:r w:rsidDel="00000000" w:rsidR="00000000" w:rsidRPr="00000000">
        <w:rPr>
          <w:rtl w:val="0"/>
        </w:rPr>
        <w:t xml:space="preserve">Test plan/strategy document, Effort estimation document.</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Design</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Equivalence partition:- The idea behind the technique is to divide (i.e. to partition) a set of test conditions into groups or sets that can be considered the same (i.e. the system should handle them equivalently). The equivalence-partitioning technique then requires that we need test only one condition from each partition.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9750" cy="2038350"/>
            <wp:effectExtent b="0" l="0" r="0" t="0"/>
            <wp:docPr descr="https://www.guru99.com/images/3-2016/032316_0620_Equivalence4.png" id="6" name="image5.png"/>
            <a:graphic>
              <a:graphicData uri="http://schemas.openxmlformats.org/drawingml/2006/picture">
                <pic:pic>
                  <pic:nvPicPr>
                    <pic:cNvPr descr="https://www.guru99.com/images/3-2016/032316_0620_Equivalence4.png" id="0" name="image5.png"/>
                    <pic:cNvPicPr preferRelativeResize="0"/>
                  </pic:nvPicPr>
                  <pic:blipFill>
                    <a:blip r:embed="rId9"/>
                    <a:srcRect b="0" l="0" r="0" t="0"/>
                    <a:stretch>
                      <a:fillRect/>
                    </a:stretch>
                  </pic:blipFill>
                  <pic:spPr>
                    <a:xfrm>
                      <a:off x="0" y="0"/>
                      <a:ext cx="56197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Boundary value Analysis:-</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Sate Transition Diagram:-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 transition testing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used where some aspect of the system can be described in what is called a 'finite state machine'. This simply means that the system can be in a (finite) number of different states, and the transitions from one state to another are determined by the rules of the 'machine'. This is the model on which the system and the tests are based. Any system where you get a different output for the same input, depending on what has happened before,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2475" cy="1620142"/>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02475" cy="162014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spacing w:after="0" w:before="388" w:line="240" w:lineRule="auto"/>
        <w:ind w:left="13" w:firstLine="0"/>
        <w:rPr>
          <w:rFonts w:ascii="Arial" w:cs="Arial" w:eastAsia="Arial" w:hAnsi="Arial"/>
          <w:color w:val="000000"/>
        </w:rPr>
      </w:pPr>
      <w:r w:rsidDel="00000000" w:rsidR="00000000" w:rsidRPr="00000000">
        <w:rPr>
          <w:rFonts w:ascii="Arial" w:cs="Arial" w:eastAsia="Arial" w:hAnsi="Arial"/>
          <w:b w:val="1"/>
          <w:color w:val="000000"/>
          <w:rtl w:val="0"/>
        </w:rPr>
        <w:t xml:space="preserve">Decision table testing </w:t>
      </w:r>
      <w:r w:rsidDel="00000000" w:rsidR="00000000" w:rsidRPr="00000000">
        <w:rPr>
          <w:rtl w:val="0"/>
        </w:rPr>
      </w:r>
    </w:p>
    <w:p w:rsidR="00000000" w:rsidDel="00000000" w:rsidP="00000000" w:rsidRDefault="00000000" w:rsidRPr="00000000" w14:paraId="0000005A">
      <w:pPr>
        <w:spacing w:after="0" w:before="355" w:line="240" w:lineRule="auto"/>
        <w:ind w:left="37" w:firstLine="0"/>
        <w:rPr>
          <w:rFonts w:ascii="Arial" w:cs="Arial" w:eastAsia="Arial" w:hAnsi="Arial"/>
          <w:color w:val="000000"/>
        </w:rPr>
      </w:pPr>
      <w:r w:rsidDel="00000000" w:rsidR="00000000" w:rsidRPr="00000000">
        <w:rPr>
          <w:rFonts w:ascii="Arial" w:cs="Arial" w:eastAsia="Arial" w:hAnsi="Arial"/>
          <w:i w:val="1"/>
          <w:color w:val="000000"/>
          <w:rtl w:val="0"/>
        </w:rPr>
        <w:t xml:space="preserve">Why use decision tables?. </w:t>
      </w:r>
      <w:r w:rsidDel="00000000" w:rsidR="00000000" w:rsidRPr="00000000">
        <w:rPr>
          <w:rtl w:val="0"/>
        </w:rPr>
      </w:r>
    </w:p>
    <w:p w:rsidR="00000000" w:rsidDel="00000000" w:rsidP="00000000" w:rsidRDefault="00000000" w:rsidRPr="00000000" w14:paraId="0000005B">
      <w:pPr>
        <w:spacing w:after="0" w:before="5" w:line="240" w:lineRule="auto"/>
        <w:ind w:left="1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techniques of equivalence partitioning and boundary value analysis are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often applied to specific situations or inputs. However, if different combinations</w:t>
      </w:r>
    </w:p>
    <w:p w:rsidR="00000000" w:rsidDel="00000000" w:rsidP="00000000" w:rsidRDefault="00000000" w:rsidRPr="00000000" w14:paraId="0000005D">
      <w:pPr>
        <w:spacing w:after="0" w:line="240" w:lineRule="auto"/>
        <w:ind w:left="23"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 inputs result in different actions being taken, this can be more difficult to show using equivalence partitioning and boundary value analysis, which tend to be more focused on the user interface. The other two specification-based tech-niques, decision tables and state transition testing are more focused on business logic or business rules.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decision table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 good way to deal with combinations of things (e.g. inputs). This technique is sometimes also referred to as a 'cause-effect' table.</w:t>
      </w:r>
      <w:r w:rsidDel="00000000" w:rsidR="00000000" w:rsidRPr="00000000">
        <w:rPr>
          <w:rtl w:val="0"/>
        </w:rPr>
      </w:r>
    </w:p>
    <w:p w:rsidR="00000000" w:rsidDel="00000000" w:rsidP="00000000" w:rsidRDefault="00000000" w:rsidRPr="00000000" w14:paraId="0000005F">
      <w:pPr>
        <w:spacing w:after="0" w:before="245" w:line="240" w:lineRule="auto"/>
        <w:ind w:left="18" w:firstLine="0"/>
        <w:rPr>
          <w:rFonts w:ascii="Arial" w:cs="Arial" w:eastAsia="Arial" w:hAnsi="Arial"/>
          <w:color w:val="000000"/>
        </w:rPr>
      </w:pPr>
      <w:r w:rsidDel="00000000" w:rsidR="00000000" w:rsidRPr="00000000">
        <w:rPr>
          <w:rFonts w:ascii="Arial" w:cs="Arial" w:eastAsia="Arial" w:hAnsi="Arial"/>
          <w:i w:val="1"/>
          <w:color w:val="000000"/>
          <w:rtl w:val="0"/>
        </w:rPr>
        <w:t xml:space="preserve">Credit card worked example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Let's look at another example. If you are a new customer opening a credit card account, you will get a 15% discount on all your purchases today. If you are an existing customer and you hold a loyalty card, you get a 10% discount. If you have a coupon, you can get 20% off today (but it can't be used with the 'new customer' discount). Discount amounts are added, if applicable. This is shown in Table 4.8.</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506472"/>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50647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Execution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Priority Level:- Low, Medium, High, Urgent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Severity:- Minor, Major, Critical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ff"/>
          <w:sz w:val="22"/>
          <w:szCs w:val="22"/>
          <w:u w:val="single"/>
          <w:shd w:fill="auto" w:val="clear"/>
          <w:vertAlign w:val="baseline"/>
        </w:rPr>
      </w:pPr>
      <w:hyperlink r:id="rId1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https://www.guru99.com/defect-severity-in-software-testing.html</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86375" cy="38100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863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Life Cycle:-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543550" cy="3695700"/>
            <wp:effectExtent b="0" l="0" r="0" t="0"/>
            <wp:docPr descr="defect" id="9" name="image2.jpg"/>
            <a:graphic>
              <a:graphicData uri="http://schemas.openxmlformats.org/drawingml/2006/picture">
                <pic:pic>
                  <pic:nvPicPr>
                    <pic:cNvPr descr="defect" id="0" name="image2.jpg"/>
                    <pic:cNvPicPr preferRelativeResize="0"/>
                  </pic:nvPicPr>
                  <pic:blipFill>
                    <a:blip r:embed="rId14"/>
                    <a:srcRect b="0" l="0" r="0" t="0"/>
                    <a:stretch>
                      <a:fillRect/>
                    </a:stretch>
                  </pic:blipFill>
                  <pic:spPr>
                    <a:xfrm>
                      <a:off x="0" y="0"/>
                      <a:ext cx="5543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Closure</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Summary Report</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Causal Analysis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3a3a3a"/>
          <w:sz w:val="23"/>
          <w:szCs w:val="23"/>
          <w:highlight w:val="white"/>
          <w:u w:val="none"/>
          <w:vertAlign w:val="baseline"/>
          <w:rtl w:val="0"/>
        </w:rPr>
        <w:t xml:space="preserve">Step #3) Testing Scope, Metrics(Defect Summary, Defects distribution – module wise, Test Case execution),  Lessons Learned, Recommendations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Fishbone diagram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Calibri" w:cs="Calibri" w:eastAsia="Calibri" w:hAnsi="Calibri"/>
          <w:b w:val="0"/>
          <w:i w:val="0"/>
          <w:smallCaps w:val="0"/>
          <w:strike w:val="0"/>
          <w:color w:val="0000ff"/>
          <w:sz w:val="22"/>
          <w:szCs w:val="22"/>
          <w:u w:val="single"/>
          <w:shd w:fill="auto" w:val="clear"/>
          <w:vertAlign w:val="baseline"/>
        </w:rPr>
      </w:pPr>
      <w:hyperlink r:id="rId1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http://www.onestoptesting.com/testing-interview-questions/manual-testing/details/what-is-fish-bone-diagram-or-explain-ishikawa-diagram-599.asp</w:t>
        </w:r>
      </w:hyperlink>
      <w:r w:rsidDel="00000000" w:rsidR="00000000" w:rsidRPr="00000000">
        <w:rPr>
          <w:rtl w:val="0"/>
        </w:rPr>
      </w:r>
    </w:p>
    <w:p w:rsidR="00000000" w:rsidDel="00000000" w:rsidP="00000000" w:rsidRDefault="00000000" w:rsidRPr="00000000" w14:paraId="00000072">
      <w:pPr>
        <w:spacing w:after="280" w:before="280" w:lineRule="auto"/>
        <w:jc w:val="both"/>
        <w:rPr>
          <w:rFonts w:ascii="Verdana" w:cs="Verdana" w:eastAsia="Verdana" w:hAnsi="Verdana"/>
          <w:color w:val="222222"/>
          <w:sz w:val="17"/>
          <w:szCs w:val="17"/>
        </w:rPr>
      </w:pPr>
      <w:r w:rsidDel="00000000" w:rsidR="00000000" w:rsidRPr="00000000">
        <w:rPr>
          <w:rFonts w:ascii="Verdana" w:cs="Verdana" w:eastAsia="Verdana" w:hAnsi="Verdana"/>
          <w:color w:val="222222"/>
          <w:sz w:val="20"/>
          <w:szCs w:val="20"/>
          <w:rtl w:val="0"/>
        </w:rPr>
        <w:t xml:space="preserve">Fish Bone Diagram is also called Ishikawa Diagram or Cause and Effect Diagram. </w:t>
        <w:br w:type="textWrapping"/>
        <w:t xml:space="preserve">It is called Fish Bone Diagram because of its structure. </w:t>
        <w:br w:type="textWrapping"/>
        <w:t xml:space="preserve">Dr. Kaoru Ishikawa invented it so it is called Ishikawa Diagram. </w:t>
        <w:br w:type="textWrapping"/>
        <w:t xml:space="preserve">It performs the job of analyzing the causes and their effects pertaining to the Project. So, it is called Cause and Effect Diagram.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b194dpc1stx8" w:id="0"/>
      <w:bookmarkEnd w:id="0"/>
      <w:r w:rsidDel="00000000" w:rsidR="00000000" w:rsidRPr="00000000">
        <w:rPr>
          <w:rFonts w:ascii="Verdana" w:cs="Verdana" w:eastAsia="Verdana" w:hAnsi="Verdana"/>
          <w:b w:val="0"/>
          <w:i w:val="0"/>
          <w:smallCaps w:val="0"/>
          <w:strike w:val="0"/>
          <w:color w:val="222222"/>
          <w:sz w:val="20"/>
          <w:szCs w:val="20"/>
          <w:u w:val="none"/>
          <w:shd w:fill="auto" w:val="clear"/>
          <w:vertAlign w:val="baseline"/>
          <w:rtl w:val="0"/>
        </w:rPr>
        <w:t xml:space="preserve">It helps in identifying the potential causes of problems and finally the root cause which make a difference on the performance of the project. This helps in finding the solutions to the problems which have affected the performance of the last project.</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Pareto Chart</w:t>
      </w:r>
    </w:p>
    <w:p w:rsidR="00000000" w:rsidDel="00000000" w:rsidP="00000000" w:rsidRDefault="00000000" w:rsidRPr="00000000" w14:paraId="00000075">
      <w:pPr>
        <w:rPr/>
      </w:pPr>
      <w:r w:rsidDel="00000000" w:rsidR="00000000" w:rsidRPr="00000000">
        <w:rPr>
          <w:rtl w:val="0"/>
        </w:rPr>
        <w:t xml:space="preserve">Entry and Exit criteria for each phase</w:t>
      </w:r>
    </w:p>
    <w:p w:rsidR="00000000" w:rsidDel="00000000" w:rsidP="00000000" w:rsidRDefault="00000000" w:rsidRPr="00000000" w14:paraId="00000076">
      <w:pPr>
        <w:rPr/>
      </w:pPr>
      <w:r w:rsidDel="00000000" w:rsidR="00000000" w:rsidRPr="00000000">
        <w:rPr>
          <w:rtl w:val="0"/>
        </w:rPr>
        <w:t xml:space="preserve">Agile, Scum, Kanban</w:t>
      </w:r>
    </w:p>
    <w:p w:rsidR="00000000" w:rsidDel="00000000" w:rsidP="00000000" w:rsidRDefault="00000000" w:rsidRPr="00000000" w14:paraId="00000077">
      <w:pPr>
        <w:rPr/>
      </w:pPr>
      <w:r w:rsidDel="00000000" w:rsidR="00000000" w:rsidRPr="00000000">
        <w:rPr>
          <w:rtl w:val="0"/>
        </w:rPr>
        <w:t xml:space="preserve">Agile:- Agile Development is a development process based on iterative development, where requirement and solution evolve over time.</w:t>
      </w:r>
    </w:p>
    <w:p w:rsidR="00000000" w:rsidDel="00000000" w:rsidP="00000000" w:rsidRDefault="00000000" w:rsidRPr="00000000" w14:paraId="00000078">
      <w:pPr>
        <w:rPr/>
      </w:pPr>
      <w:r w:rsidDel="00000000" w:rsidR="00000000" w:rsidRPr="00000000">
        <w:rPr>
          <w:rtl w:val="0"/>
        </w:rPr>
        <w:t xml:space="preserve">It promotes disciplined project management </w:t>
      </w:r>
    </w:p>
    <w:p w:rsidR="00000000" w:rsidDel="00000000" w:rsidP="00000000" w:rsidRDefault="00000000" w:rsidRPr="00000000" w14:paraId="00000079">
      <w:pPr>
        <w:rPr/>
      </w:pPr>
      <w:hyperlink r:id="rId16">
        <w:r w:rsidDel="00000000" w:rsidR="00000000" w:rsidRPr="00000000">
          <w:rPr>
            <w:color w:val="0000ff"/>
            <w:u w:val="single"/>
            <w:rtl w:val="0"/>
          </w:rPr>
          <w:t xml:space="preserve">https://www.cprime.com/resources/what-is-agile-what-is-scrum/</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Scrum:- It is an Agile framework</w:t>
      </w:r>
    </w:p>
    <w:p w:rsidR="00000000" w:rsidDel="00000000" w:rsidP="00000000" w:rsidRDefault="00000000" w:rsidRPr="00000000" w14:paraId="0000007B">
      <w:pPr>
        <w:rPr>
          <w:rFonts w:ascii="Helvetica Neue" w:cs="Helvetica Neue" w:eastAsia="Helvetica Neue" w:hAnsi="Helvetica Neue"/>
          <w:i w:val="1"/>
          <w:color w:val="0000ff"/>
        </w:rPr>
      </w:pPr>
      <w:r w:rsidDel="00000000" w:rsidR="00000000" w:rsidRPr="00000000">
        <w:rPr>
          <w:rFonts w:ascii="Helvetica Neue" w:cs="Helvetica Neue" w:eastAsia="Helvetica Neue" w:hAnsi="Helvetica Neue"/>
          <w:color w:val="333333"/>
          <w:rtl w:val="0"/>
        </w:rPr>
        <w:t xml:space="preserve"> It works on the philosophy that no matter how complex the problem you got, it can always be broken down into easily manageable smaller chunks. When we manage smaller pieces of work, we have better control, and we can deliver products incrementally with better quality.</w:t>
      </w:r>
      <w:r w:rsidDel="00000000" w:rsidR="00000000" w:rsidRPr="00000000">
        <w:rPr>
          <w:rFonts w:ascii="Helvetica Neue" w:cs="Helvetica Neue" w:eastAsia="Helvetica Neue" w:hAnsi="Helvetica Neue"/>
          <w:color w:val="0000ff"/>
          <w:rtl w:val="0"/>
        </w:rPr>
        <w:t xml:space="preserve"> </w:t>
      </w:r>
      <w:r w:rsidDel="00000000" w:rsidR="00000000" w:rsidRPr="00000000">
        <w:rPr>
          <w:rFonts w:ascii="Helvetica Neue" w:cs="Helvetica Neue" w:eastAsia="Helvetica Neue" w:hAnsi="Helvetica Neue"/>
          <w:i w:val="1"/>
          <w:color w:val="0000ff"/>
          <w:rtl w:val="0"/>
        </w:rPr>
        <w:t xml:space="preserve">Release products and enhancements, as fr</w:t>
      </w:r>
    </w:p>
    <w:p w:rsidR="00000000" w:rsidDel="00000000" w:rsidP="00000000" w:rsidRDefault="00000000" w:rsidRPr="00000000" w14:paraId="0000007C">
      <w:pPr>
        <w:numPr>
          <w:ilvl w:val="0"/>
          <w:numId w:val="2"/>
        </w:numPr>
        <w:spacing w:after="0" w:line="240" w:lineRule="auto"/>
        <w:ind w:left="300" w:hanging="360"/>
        <w:rPr>
          <w:rFonts w:ascii="Helvetica Neue" w:cs="Helvetica Neue" w:eastAsia="Helvetica Neue" w:hAnsi="Helvetica Neue"/>
          <w:i w:val="0"/>
          <w:color w:val="333333"/>
        </w:rPr>
      </w:pPr>
      <w:hyperlink r:id="rId17">
        <w:r w:rsidDel="00000000" w:rsidR="00000000" w:rsidRPr="00000000">
          <w:rPr>
            <w:rFonts w:ascii="Helvetica Neue" w:cs="Helvetica Neue" w:eastAsia="Helvetica Neue" w:hAnsi="Helvetica Neue"/>
            <w:b w:val="1"/>
            <w:i w:val="1"/>
            <w:color w:val="3366ff"/>
            <w:u w:val="single"/>
            <w:rtl w:val="0"/>
          </w:rPr>
          <w:t xml:space="preserve">Sprint Planning</w:t>
        </w:r>
      </w:hyperlink>
      <w:r w:rsidDel="00000000" w:rsidR="00000000" w:rsidRPr="00000000">
        <w:rPr>
          <w:rFonts w:ascii="Helvetica Neue" w:cs="Helvetica Neue" w:eastAsia="Helvetica Neue" w:hAnsi="Helvetica Neue"/>
          <w:i w:val="1"/>
          <w:color w:val="0000ff"/>
          <w:rtl w:val="0"/>
        </w:rPr>
        <w:t xml:space="preserve"> – Meeting to plan what needs to be done in a Sprint</w:t>
      </w:r>
      <w:r w:rsidDel="00000000" w:rsidR="00000000" w:rsidRPr="00000000">
        <w:rPr>
          <w:rtl w:val="0"/>
        </w:rPr>
      </w:r>
    </w:p>
    <w:p w:rsidR="00000000" w:rsidDel="00000000" w:rsidP="00000000" w:rsidRDefault="00000000" w:rsidRPr="00000000" w14:paraId="0000007D">
      <w:pPr>
        <w:spacing w:after="0" w:line="240" w:lineRule="auto"/>
        <w:ind w:left="300" w:firstLine="0"/>
        <w:rPr/>
      </w:pPr>
      <w:r w:rsidDel="00000000" w:rsidR="00000000" w:rsidRPr="00000000">
        <w:rPr>
          <w:rtl w:val="0"/>
        </w:rPr>
        <w:t xml:space="preserve">Sprint Planning answers the following: • What can be delivered in the Increment resulting from the upcoming Sprint? • How will the work needed to deliver the Increment be achieved?</w:t>
      </w:r>
    </w:p>
    <w:p w:rsidR="00000000" w:rsidDel="00000000" w:rsidP="00000000" w:rsidRDefault="00000000" w:rsidRPr="00000000" w14:paraId="0000007E">
      <w:pPr>
        <w:spacing w:after="0" w:line="240" w:lineRule="auto"/>
        <w:ind w:left="300" w:firstLine="0"/>
        <w:rPr/>
      </w:pPr>
      <w:r w:rsidDel="00000000" w:rsidR="00000000" w:rsidRPr="00000000">
        <w:rPr>
          <w:rtl w:val="0"/>
        </w:rPr>
        <w:t xml:space="preserve">The input to this meeting is the Product Backlog, the latest product Increment, projected capacity of the Development Team during the Sprint, and past performance of the Development Team.</w:t>
      </w:r>
    </w:p>
    <w:p w:rsidR="00000000" w:rsidDel="00000000" w:rsidP="00000000" w:rsidRDefault="00000000" w:rsidRPr="00000000" w14:paraId="0000007F">
      <w:pPr>
        <w:spacing w:after="0" w:line="240" w:lineRule="auto"/>
        <w:ind w:left="300" w:firstLine="0"/>
        <w:rPr>
          <w:rFonts w:ascii="Helvetica Neue" w:cs="Helvetica Neue" w:eastAsia="Helvetica Neue" w:hAnsi="Helvetica Neue"/>
          <w:color w:val="333333"/>
        </w:rPr>
      </w:pPr>
      <w:r w:rsidDel="00000000" w:rsidR="00000000" w:rsidRPr="00000000">
        <w:rPr>
          <w:rtl w:val="0"/>
        </w:rPr>
        <w:t xml:space="preserve">If the Development Team determines it has too much or too little work, it may renegotiate the selected Product Backlog items with the Product Owner.</w:t>
      </w:r>
      <w:r w:rsidDel="00000000" w:rsidR="00000000" w:rsidRPr="00000000">
        <w:rPr>
          <w:rtl w:val="0"/>
        </w:rPr>
      </w:r>
    </w:p>
    <w:p w:rsidR="00000000" w:rsidDel="00000000" w:rsidP="00000000" w:rsidRDefault="00000000" w:rsidRPr="00000000" w14:paraId="00000080">
      <w:pPr>
        <w:numPr>
          <w:ilvl w:val="0"/>
          <w:numId w:val="2"/>
        </w:numPr>
        <w:spacing w:after="0" w:line="240" w:lineRule="auto"/>
        <w:ind w:left="30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i w:val="1"/>
          <w:rtl w:val="0"/>
        </w:rPr>
        <w:t xml:space="preserve">Daily Scrum</w:t>
      </w:r>
      <w:r w:rsidDel="00000000" w:rsidR="00000000" w:rsidRPr="00000000">
        <w:rPr>
          <w:rFonts w:ascii="Helvetica Neue" w:cs="Helvetica Neue" w:eastAsia="Helvetica Neue" w:hAnsi="Helvetica Neue"/>
          <w:i w:val="1"/>
          <w:color w:val="0000ff"/>
          <w:rtl w:val="0"/>
        </w:rPr>
        <w:t xml:space="preserve"> – Meeting to check the progress and find if there are any issues</w:t>
      </w:r>
      <w:r w:rsidDel="00000000" w:rsidR="00000000" w:rsidRPr="00000000">
        <w:rPr>
          <w:rtl w:val="0"/>
        </w:rPr>
      </w:r>
    </w:p>
    <w:p w:rsidR="00000000" w:rsidDel="00000000" w:rsidP="00000000" w:rsidRDefault="00000000" w:rsidRPr="00000000" w14:paraId="00000081">
      <w:pPr>
        <w:numPr>
          <w:ilvl w:val="0"/>
          <w:numId w:val="2"/>
        </w:numPr>
        <w:spacing w:after="0" w:line="240" w:lineRule="auto"/>
        <w:ind w:left="300" w:hanging="360"/>
        <w:rPr>
          <w:rFonts w:ascii="Helvetica Neue" w:cs="Helvetica Neue" w:eastAsia="Helvetica Neue" w:hAnsi="Helvetica Neue"/>
          <w:i w:val="0"/>
          <w:color w:val="333333"/>
        </w:rPr>
      </w:pPr>
      <w:r w:rsidDel="00000000" w:rsidR="00000000" w:rsidRPr="00000000">
        <w:rPr>
          <w:rFonts w:ascii="Helvetica Neue" w:cs="Helvetica Neue" w:eastAsia="Helvetica Neue" w:hAnsi="Helvetica Neue"/>
          <w:b w:val="1"/>
          <w:i w:val="1"/>
          <w:rtl w:val="0"/>
        </w:rPr>
        <w:t xml:space="preserve">Sprint Review</w:t>
      </w:r>
      <w:r w:rsidDel="00000000" w:rsidR="00000000" w:rsidRPr="00000000">
        <w:rPr>
          <w:rFonts w:ascii="Helvetica Neue" w:cs="Helvetica Neue" w:eastAsia="Helvetica Neue" w:hAnsi="Helvetica Neue"/>
          <w:i w:val="1"/>
          <w:color w:val="0000ff"/>
          <w:rtl w:val="0"/>
        </w:rPr>
        <w:t xml:space="preserve"> – Meeting at the end of Sprint to make any adjustments to the next Sprint objectives</w:t>
      </w:r>
      <w:r w:rsidDel="00000000" w:rsidR="00000000" w:rsidRPr="00000000">
        <w:rPr>
          <w:rtl w:val="0"/>
        </w:rPr>
      </w:r>
    </w:p>
    <w:p w:rsidR="00000000" w:rsidDel="00000000" w:rsidP="00000000" w:rsidRDefault="00000000" w:rsidRPr="00000000" w14:paraId="00000082">
      <w:pPr>
        <w:spacing w:after="0" w:line="240" w:lineRule="auto"/>
        <w:ind w:left="300" w:firstLine="0"/>
        <w:rPr>
          <w:rFonts w:ascii="Helvetica Neue" w:cs="Helvetica Neue" w:eastAsia="Helvetica Neue" w:hAnsi="Helvetica Neue"/>
          <w:color w:val="333333"/>
        </w:rPr>
      </w:pPr>
      <w:r w:rsidDel="00000000" w:rsidR="00000000" w:rsidRPr="00000000">
        <w:rPr>
          <w:rtl w:val="0"/>
        </w:rPr>
        <w:t xml:space="preserve">The Sprint Review includes the following elements: • Attendees include the Scrum Team and key stakeholders invited by the Product Owner; • The Product Owner explains what Product Backlog items have been “Done” and what has not been “Done”; • The Development Team discusses what went well during the Sprint, what problems it ran into, and how those problems were solved; • The entire group collaborates on what to do next, so that the Sprint Review provides valuable input to subsequent Sprint Planning; • Review of how the marketplace or potential use of the product might have changed what is the most valuable thing to do next; and,</w:t>
      </w:r>
      <w:r w:rsidDel="00000000" w:rsidR="00000000" w:rsidRPr="00000000">
        <w:rPr>
          <w:rtl w:val="0"/>
        </w:rPr>
      </w:r>
    </w:p>
    <w:p w:rsidR="00000000" w:rsidDel="00000000" w:rsidP="00000000" w:rsidRDefault="00000000" w:rsidRPr="00000000" w14:paraId="00000083">
      <w:pPr>
        <w:numPr>
          <w:ilvl w:val="0"/>
          <w:numId w:val="2"/>
        </w:numPr>
        <w:spacing w:after="0" w:line="240" w:lineRule="auto"/>
        <w:ind w:left="30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i w:val="1"/>
          <w:rtl w:val="0"/>
        </w:rPr>
        <w:t xml:space="preserve">Sprint Retrospective</w:t>
      </w:r>
      <w:r w:rsidDel="00000000" w:rsidR="00000000" w:rsidRPr="00000000">
        <w:rPr>
          <w:rFonts w:ascii="Helvetica Neue" w:cs="Helvetica Neue" w:eastAsia="Helvetica Neue" w:hAnsi="Helvetica Neue"/>
          <w:i w:val="1"/>
          <w:color w:val="0000ff"/>
          <w:rtl w:val="0"/>
        </w:rPr>
        <w:t xml:space="preserve"> – Meeting to find out what went well and what can be improved in the next Sprints.</w:t>
      </w:r>
      <w:r w:rsidDel="00000000" w:rsidR="00000000" w:rsidRPr="00000000">
        <w:rPr>
          <w:rtl w:val="0"/>
        </w:rPr>
      </w:r>
    </w:p>
    <w:p w:rsidR="00000000" w:rsidDel="00000000" w:rsidP="00000000" w:rsidRDefault="00000000" w:rsidRPr="00000000" w14:paraId="00000084">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Scrum master:- Accountable remove obstacles, Process of Scrum</w:t>
      </w:r>
    </w:p>
    <w:p w:rsidR="00000000" w:rsidDel="00000000" w:rsidP="00000000" w:rsidRDefault="00000000" w:rsidRPr="00000000" w14:paraId="00000085">
      <w:pPr>
        <w:rPr/>
      </w:pPr>
      <w:r w:rsidDel="00000000" w:rsidR="00000000" w:rsidRPr="00000000">
        <w:rPr>
          <w:rtl w:val="0"/>
        </w:rPr>
        <w:t xml:space="preserve">The Product Owner is the sole person responsible for managing the Product Backlog. Product Backlog management includes: • Clearly expressing Product Backlog items; • Ordering the items in the Product Backlog to best achieve goals and missions; • Optimizing the value of the work the Development Team performs; • Ensuring that the Product Backlog is visible, transparent, and clear to all, and shows what the Scrum Team will work on next; and, • Ensuring the Development Team understands items in the Product Backlog to the level needed.</w:t>
      </w:r>
    </w:p>
    <w:p w:rsidR="00000000" w:rsidDel="00000000" w:rsidP="00000000" w:rsidRDefault="00000000" w:rsidRPr="00000000" w14:paraId="00000086">
      <w:pPr>
        <w:rPr>
          <w:rFonts w:ascii="Helvetica Neue" w:cs="Helvetica Neue" w:eastAsia="Helvetica Neue" w:hAnsi="Helvetica Neue"/>
          <w:color w:val="333333"/>
        </w:rPr>
      </w:pPr>
      <w:r w:rsidDel="00000000" w:rsidR="00000000" w:rsidRPr="00000000">
        <w:rPr>
          <w:rtl w:val="0"/>
        </w:rPr>
        <w:t xml:space="preserve">The Scrum Master is responsible for promoting and supporting Scrum as defined in the Scrum Guide. Scrum Masters do this by helping everyone understand Scrum theory, practices, rules, and values.</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Kanban:- It is an Agile framework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Verdan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F2E04"/>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0960E1"/>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E0080"/>
    <w:pPr>
      <w:ind w:left="720"/>
      <w:contextualSpacing w:val="1"/>
    </w:pPr>
  </w:style>
  <w:style w:type="character" w:styleId="Hyperlink">
    <w:name w:val="Hyperlink"/>
    <w:basedOn w:val="DefaultParagraphFont"/>
    <w:uiPriority w:val="99"/>
    <w:semiHidden w:val="1"/>
    <w:unhideWhenUsed w:val="1"/>
    <w:rsid w:val="00A342A3"/>
    <w:rPr>
      <w:color w:val="0000ff"/>
      <w:u w:val="single"/>
    </w:rPr>
  </w:style>
  <w:style w:type="character" w:styleId="Heading2Char" w:customStyle="1">
    <w:name w:val="Heading 2 Char"/>
    <w:basedOn w:val="DefaultParagraphFont"/>
    <w:link w:val="Heading2"/>
    <w:uiPriority w:val="9"/>
    <w:rsid w:val="000960E1"/>
    <w:rPr>
      <w:rFonts w:ascii="Times New Roman" w:cs="Times New Roman" w:eastAsia="Times New Roman" w:hAnsi="Times New Roman"/>
      <w:b w:val="1"/>
      <w:bCs w:val="1"/>
      <w:sz w:val="36"/>
      <w:szCs w:val="36"/>
    </w:rPr>
  </w:style>
  <w:style w:type="paragraph" w:styleId="NormalWeb">
    <w:name w:val="Normal (Web)"/>
    <w:basedOn w:val="Normal"/>
    <w:uiPriority w:val="99"/>
    <w:unhideWhenUsed w:val="1"/>
    <w:rsid w:val="000960E1"/>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EF2E04"/>
    <w:rPr>
      <w:rFonts w:asciiTheme="majorHAnsi" w:cstheme="majorBidi" w:eastAsiaTheme="majorEastAsia" w:hAnsiTheme="majorHAnsi"/>
      <w:color w:val="2e74b5" w:themeColor="accent1" w:themeShade="0000BF"/>
      <w:sz w:val="32"/>
      <w:szCs w:val="32"/>
    </w:rPr>
  </w:style>
  <w:style w:type="character" w:styleId="FollowedHyperlink">
    <w:name w:val="FollowedHyperlink"/>
    <w:basedOn w:val="DefaultParagraphFont"/>
    <w:uiPriority w:val="99"/>
    <w:semiHidden w:val="1"/>
    <w:unhideWhenUsed w:val="1"/>
    <w:rsid w:val="00BE1BA6"/>
    <w:rPr>
      <w:color w:val="954f72" w:themeColor="followedHyperlink"/>
      <w:u w:val="single"/>
    </w:rPr>
  </w:style>
  <w:style w:type="character" w:styleId="Emphasis">
    <w:name w:val="Emphasis"/>
    <w:basedOn w:val="DefaultParagraphFont"/>
    <w:uiPriority w:val="20"/>
    <w:qFormat w:val="1"/>
    <w:rsid w:val="0084265D"/>
    <w:rPr>
      <w:i w:val="1"/>
      <w:iCs w:val="1"/>
    </w:rPr>
  </w:style>
  <w:style w:type="character" w:styleId="Strong">
    <w:name w:val="Strong"/>
    <w:basedOn w:val="DefaultParagraphFont"/>
    <w:uiPriority w:val="22"/>
    <w:qFormat w:val="1"/>
    <w:rsid w:val="00EC28AA"/>
    <w:rPr>
      <w:b w:val="1"/>
      <w:bCs w:val="1"/>
    </w:rPr>
  </w:style>
  <w:style w:type="paragraph" w:styleId="Default" w:customStyle="1">
    <w:name w:val="Default"/>
    <w:rsid w:val="009B3F07"/>
    <w:pPr>
      <w:autoSpaceDE w:val="0"/>
      <w:autoSpaceDN w:val="0"/>
      <w:adjustRightInd w:val="0"/>
      <w:spacing w:after="0" w:line="240" w:lineRule="auto"/>
    </w:pPr>
    <w:rPr>
      <w:rFonts w:ascii="Times New Roman" w:cs="Times New Roman" w:hAnsi="Times New Roman"/>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hyperlink" Target="https://www.guru99.com/defect-severity-in-software-testing.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www.onestoptesting.com/testing-interview-questions/manual-testing/details/what-is-fish-bone-diagram-or-explain-ishikawa-diagram-599.asp" TargetMode="External"/><Relationship Id="rId14" Type="http://schemas.openxmlformats.org/officeDocument/2006/relationships/image" Target="media/image2.jpg"/><Relationship Id="rId17" Type="http://schemas.openxmlformats.org/officeDocument/2006/relationships/hyperlink" Target="https://www.toolsqa.com/agile/scrum/sprint-planning/" TargetMode="External"/><Relationship Id="rId16" Type="http://schemas.openxmlformats.org/officeDocument/2006/relationships/hyperlink" Target="https://www.cprime.com/resources/what-is-agile-what-is-scru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guru99.com/smoke-testing.html" TargetMode="External"/><Relationship Id="rId8" Type="http://schemas.openxmlformats.org/officeDocument/2006/relationships/hyperlink" Target="https://www.guru99.com/software-testing-life-cycl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MrVdyVBohX8I4EL7kLY+n4NxA==">CgMxLjAyDmguYjE5NGRwYzFzdHg4OAByITFsYU1WZVhZTDFaZnpzSE9OR3pWeGVLTXg0YzVidGEzVQ==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2020-02-23T07:28:00Z</dcterms:created>
  <dc:creator>PapaJANGO</dc:creator>
</cp:coreProperties>
</file>