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110F1" w14:textId="01DD0B6C"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 xml:space="preserve">NAME: </w:t>
      </w:r>
      <w:r>
        <w:rPr>
          <w:rFonts w:ascii="Times New Roman" w:eastAsia="Times New Roman" w:hAnsi="Times New Roman" w:cs="Times New Roman"/>
          <w:color w:val="000000"/>
          <w:kern w:val="0"/>
          <w14:ligatures w14:val="none"/>
        </w:rPr>
        <w:t xml:space="preserve">Tarani </w:t>
      </w:r>
      <w:proofErr w:type="spellStart"/>
      <w:r>
        <w:rPr>
          <w:rFonts w:ascii="Times New Roman" w:eastAsia="Times New Roman" w:hAnsi="Times New Roman" w:cs="Times New Roman"/>
          <w:color w:val="000000"/>
          <w:kern w:val="0"/>
          <w14:ligatures w14:val="none"/>
        </w:rPr>
        <w:t>Chilamkoti</w:t>
      </w:r>
      <w:proofErr w:type="spellEnd"/>
    </w:p>
    <w:p w14:paraId="5233D0C1" w14:textId="0FAE28CB"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 xml:space="preserve">NJIT UCID: </w:t>
      </w:r>
      <w:r>
        <w:rPr>
          <w:rFonts w:ascii="Times New Roman" w:eastAsia="Times New Roman" w:hAnsi="Times New Roman" w:cs="Times New Roman"/>
          <w:color w:val="000000"/>
          <w:kern w:val="0"/>
          <w14:ligatures w14:val="none"/>
        </w:rPr>
        <w:t>tc533</w:t>
      </w:r>
    </w:p>
    <w:p w14:paraId="28DC68D6" w14:textId="348CE7B1"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 xml:space="preserve">Email Address: </w:t>
      </w:r>
      <w:r>
        <w:rPr>
          <w:rFonts w:ascii="Times New Roman" w:eastAsia="Times New Roman" w:hAnsi="Times New Roman" w:cs="Times New Roman"/>
          <w:color w:val="000000"/>
          <w:kern w:val="0"/>
          <w14:ligatures w14:val="none"/>
        </w:rPr>
        <w:t>tc533@njit.edu</w:t>
      </w:r>
    </w:p>
    <w:p w14:paraId="2AAEA2B9" w14:textId="75E69B5F"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 xml:space="preserve">Date: </w:t>
      </w:r>
      <w:r>
        <w:rPr>
          <w:rFonts w:ascii="Times New Roman" w:eastAsia="Times New Roman" w:hAnsi="Times New Roman" w:cs="Times New Roman"/>
          <w:color w:val="000000"/>
          <w:kern w:val="0"/>
          <w14:ligatures w14:val="none"/>
        </w:rPr>
        <w:t>20</w:t>
      </w:r>
      <w:r w:rsidRPr="00EF0F70">
        <w:rPr>
          <w:rFonts w:ascii="Times New Roman" w:eastAsia="Times New Roman" w:hAnsi="Times New Roman" w:cs="Times New Roman"/>
          <w:color w:val="000000"/>
          <w:kern w:val="0"/>
          <w:vertAlign w:val="superscript"/>
          <w14:ligatures w14:val="none"/>
        </w:rPr>
        <w:t>th</w:t>
      </w:r>
      <w:r>
        <w:rPr>
          <w:rFonts w:ascii="Times New Roman" w:eastAsia="Times New Roman" w:hAnsi="Times New Roman" w:cs="Times New Roman"/>
          <w:color w:val="000000"/>
          <w:kern w:val="0"/>
          <w14:ligatures w14:val="none"/>
        </w:rPr>
        <w:t xml:space="preserve"> March 2025</w:t>
      </w:r>
    </w:p>
    <w:p w14:paraId="08A569E7"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 xml:space="preserve">Professor: Yasser </w:t>
      </w:r>
      <w:proofErr w:type="spellStart"/>
      <w:r w:rsidRPr="00EF0F70">
        <w:rPr>
          <w:rFonts w:ascii="Times New Roman" w:eastAsia="Times New Roman" w:hAnsi="Times New Roman" w:cs="Times New Roman"/>
          <w:color w:val="000000"/>
          <w:kern w:val="0"/>
          <w14:ligatures w14:val="none"/>
        </w:rPr>
        <w:t>Abduallah</w:t>
      </w:r>
      <w:proofErr w:type="spellEnd"/>
    </w:p>
    <w:p w14:paraId="4CDC7C76" w14:textId="77777777" w:rsid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SP25-CS634854 Data Mining</w:t>
      </w:r>
    </w:p>
    <w:p w14:paraId="74B07174"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p>
    <w:p w14:paraId="419FA7E3"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Final Project Report</w:t>
      </w:r>
    </w:p>
    <w:p w14:paraId="24F89452"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7FB9EFF3">
          <v:rect id="_x0000_i1035" alt="" style="width:468pt;height:.05pt;mso-width-percent:0;mso-height-percent:0;mso-width-percent:0;mso-height-percent:0" o:hralign="center" o:hrstd="t" o:hr="t" fillcolor="#a0a0a0" stroked="f"/>
        </w:pict>
      </w:r>
    </w:p>
    <w:p w14:paraId="6F5ED3FF"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Breast Cancer Classification using LSTM, Random Forest, and Decision Tree</w:t>
      </w:r>
    </w:p>
    <w:p w14:paraId="23F7BF0C"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1B3748A6">
          <v:rect id="_x0000_i1034" alt="" style="width:468pt;height:.05pt;mso-width-percent:0;mso-height-percent:0;mso-width-percent:0;mso-height-percent:0" o:hralign="center" o:hrstd="t" o:hr="t" fillcolor="#a0a0a0" stroked="f"/>
        </w:pict>
      </w:r>
    </w:p>
    <w:p w14:paraId="6141C42C" w14:textId="77777777" w:rsid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Abstract:</w:t>
      </w:r>
      <w:r w:rsidRPr="00EF0F70">
        <w:rPr>
          <w:rFonts w:ascii="Times New Roman" w:eastAsia="Times New Roman" w:hAnsi="Times New Roman" w:cs="Times New Roman"/>
          <w:color w:val="000000"/>
          <w:kern w:val="0"/>
          <w14:ligatures w14:val="none"/>
        </w:rPr>
        <w:t> </w:t>
      </w:r>
    </w:p>
    <w:p w14:paraId="7268E7ED" w14:textId="7E4CBED4"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This project explores binary classification on the Breast Cancer Wisconsin dataset using three algorithms: Random Forest, LSTM (Long Short-Term Memory network), and Decision Tree. The primary goal is to compare these models' performance in predicting whether a tumor is malignant or benign. The project measures accuracy, precision, recall, F1-score, and other metrics using 10-fold cross-validation.</w:t>
      </w:r>
    </w:p>
    <w:p w14:paraId="3D96749F"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32EAB616">
          <v:rect id="_x0000_i1033" alt="" style="width:468pt;height:.05pt;mso-width-percent:0;mso-height-percent:0;mso-width-percent:0;mso-height-percent:0" o:hralign="center" o:hrstd="t" o:hr="t" fillcolor="#a0a0a0" stroked="f"/>
        </w:pict>
      </w:r>
    </w:p>
    <w:p w14:paraId="7E7571FD" w14:textId="77777777" w:rsid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Introduction:</w:t>
      </w:r>
      <w:r w:rsidRPr="00EF0F70">
        <w:rPr>
          <w:rFonts w:ascii="Times New Roman" w:eastAsia="Times New Roman" w:hAnsi="Times New Roman" w:cs="Times New Roman"/>
          <w:color w:val="000000"/>
          <w:kern w:val="0"/>
          <w14:ligatures w14:val="none"/>
        </w:rPr>
        <w:t> </w:t>
      </w:r>
    </w:p>
    <w:p w14:paraId="5004C576" w14:textId="330FC140"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Breast cancer diagnosis is a critical medical challenge. Data mining and machine learning techniques provide automated, reliable classification methods that can assist doctors in decision-making. This project compares traditional classifiers (Random Forest, Decision Tree) with a deep learning approach (LSTM) to evaluate their effectiveness on the Breast Cancer Wisconsin dataset.</w:t>
      </w:r>
    </w:p>
    <w:p w14:paraId="62182791"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71584327">
          <v:rect id="_x0000_i1032" alt="" style="width:468pt;height:.05pt;mso-width-percent:0;mso-height-percent:0;mso-width-percent:0;mso-height-percent:0" o:hralign="center" o:hrstd="t" o:hr="t" fillcolor="#a0a0a0" stroked="f"/>
        </w:pict>
      </w:r>
    </w:p>
    <w:p w14:paraId="53B2CE80"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Core Concepts and Principles:</w:t>
      </w:r>
    </w:p>
    <w:p w14:paraId="0DA8E2C3" w14:textId="77777777" w:rsidR="00EF0F70" w:rsidRPr="00EF0F70" w:rsidRDefault="00EF0F70" w:rsidP="00EF0F70">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Random Forest:</w:t>
      </w:r>
      <w:r w:rsidRPr="00EF0F70">
        <w:rPr>
          <w:rFonts w:ascii="Times New Roman" w:eastAsia="Times New Roman" w:hAnsi="Times New Roman" w:cs="Times New Roman"/>
          <w:color w:val="000000"/>
          <w:kern w:val="0"/>
          <w14:ligatures w14:val="none"/>
        </w:rPr>
        <w:t> An ensemble learning method that constructs multiple decision trees and outputs the majority vote for classification.</w:t>
      </w:r>
    </w:p>
    <w:p w14:paraId="231019A6" w14:textId="77777777" w:rsidR="00EF0F70" w:rsidRPr="00EF0F70" w:rsidRDefault="00EF0F70" w:rsidP="00EF0F70">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lastRenderedPageBreak/>
        <w:t>LSTM:</w:t>
      </w:r>
      <w:r w:rsidRPr="00EF0F70">
        <w:rPr>
          <w:rFonts w:ascii="Times New Roman" w:eastAsia="Times New Roman" w:hAnsi="Times New Roman" w:cs="Times New Roman"/>
          <w:color w:val="000000"/>
          <w:kern w:val="0"/>
          <w14:ligatures w14:val="none"/>
        </w:rPr>
        <w:t> A type of recurrent neural network (RNN) designed to handle sequential data and retain long-term dependencies — useful for recognizing patterns in medical data.</w:t>
      </w:r>
    </w:p>
    <w:p w14:paraId="3BB4C1BB" w14:textId="77777777" w:rsidR="00EF0F70" w:rsidRPr="00EF0F70" w:rsidRDefault="00EF0F70" w:rsidP="00EF0F70">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Decision Tree:</w:t>
      </w:r>
      <w:r w:rsidRPr="00EF0F70">
        <w:rPr>
          <w:rFonts w:ascii="Times New Roman" w:eastAsia="Times New Roman" w:hAnsi="Times New Roman" w:cs="Times New Roman"/>
          <w:color w:val="000000"/>
          <w:kern w:val="0"/>
          <w14:ligatures w14:val="none"/>
        </w:rPr>
        <w:t> A straightforward, interpretable model that splits data into branches based on feature conditions.</w:t>
      </w:r>
    </w:p>
    <w:p w14:paraId="20790744"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62153537">
          <v:rect id="_x0000_i1031" alt="" style="width:468pt;height:.05pt;mso-width-percent:0;mso-height-percent:0;mso-width-percent:0;mso-height-percent:0" o:hralign="center" o:hrstd="t" o:hr="t" fillcolor="#a0a0a0" stroked="f"/>
        </w:pict>
      </w:r>
    </w:p>
    <w:p w14:paraId="5E18777F"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Project Workflow:</w:t>
      </w:r>
    </w:p>
    <w:p w14:paraId="6BAD1B06" w14:textId="77777777" w:rsidR="00EF0F70" w:rsidRPr="00EF0F70" w:rsidRDefault="00EF0F70" w:rsidP="00EF0F70">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Data Loading and Preprocessing:</w:t>
      </w:r>
    </w:p>
    <w:p w14:paraId="6AF2B7DA"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Dataset is loaded from UCI’s repository.</w:t>
      </w:r>
    </w:p>
    <w:p w14:paraId="7C841E01"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 xml:space="preserve">The 'ID' column is dropped as </w:t>
      </w:r>
      <w:proofErr w:type="spellStart"/>
      <w:r w:rsidRPr="00EF0F70">
        <w:rPr>
          <w:rFonts w:ascii="Times New Roman" w:eastAsia="Times New Roman" w:hAnsi="Times New Roman" w:cs="Times New Roman"/>
          <w:color w:val="000000"/>
          <w:kern w:val="0"/>
          <w14:ligatures w14:val="none"/>
        </w:rPr>
        <w:t>it’s</w:t>
      </w:r>
      <w:proofErr w:type="spellEnd"/>
      <w:r w:rsidRPr="00EF0F70">
        <w:rPr>
          <w:rFonts w:ascii="Times New Roman" w:eastAsia="Times New Roman" w:hAnsi="Times New Roman" w:cs="Times New Roman"/>
          <w:color w:val="000000"/>
          <w:kern w:val="0"/>
          <w14:ligatures w14:val="none"/>
        </w:rPr>
        <w:t xml:space="preserve"> non-informative.</w:t>
      </w:r>
    </w:p>
    <w:p w14:paraId="737FF748"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Labels ('M' for malignant, 'B' for benign) are encoded to binary values (1 and 0).</w:t>
      </w:r>
    </w:p>
    <w:p w14:paraId="0F3E8D28"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Features are standardized using </w:t>
      </w:r>
      <w:proofErr w:type="spellStart"/>
      <w:r w:rsidRPr="00EF0F70">
        <w:rPr>
          <w:rFonts w:ascii="Times New Roman" w:eastAsia="Times New Roman" w:hAnsi="Times New Roman" w:cs="Times New Roman"/>
          <w:b/>
          <w:bCs/>
          <w:color w:val="000000"/>
          <w:kern w:val="0"/>
          <w14:ligatures w14:val="none"/>
        </w:rPr>
        <w:t>StandardScaler</w:t>
      </w:r>
      <w:proofErr w:type="spellEnd"/>
      <w:r w:rsidRPr="00EF0F70">
        <w:rPr>
          <w:rFonts w:ascii="Times New Roman" w:eastAsia="Times New Roman" w:hAnsi="Times New Roman" w:cs="Times New Roman"/>
          <w:color w:val="000000"/>
          <w:kern w:val="0"/>
          <w14:ligatures w14:val="none"/>
        </w:rPr>
        <w:t> for better model performance.</w:t>
      </w:r>
    </w:p>
    <w:p w14:paraId="6DB9DEB7" w14:textId="77777777" w:rsidR="00EF0F70" w:rsidRPr="00EF0F70" w:rsidRDefault="00EF0F70" w:rsidP="00EF0F70">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Model Training:</w:t>
      </w:r>
    </w:p>
    <w:p w14:paraId="0EA2129C"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Each algorithm undergoes </w:t>
      </w:r>
      <w:r w:rsidRPr="00EF0F70">
        <w:rPr>
          <w:rFonts w:ascii="Times New Roman" w:eastAsia="Times New Roman" w:hAnsi="Times New Roman" w:cs="Times New Roman"/>
          <w:b/>
          <w:bCs/>
          <w:color w:val="000000"/>
          <w:kern w:val="0"/>
          <w14:ligatures w14:val="none"/>
        </w:rPr>
        <w:t>10-fold cross-validation</w:t>
      </w:r>
      <w:r w:rsidRPr="00EF0F70">
        <w:rPr>
          <w:rFonts w:ascii="Times New Roman" w:eastAsia="Times New Roman" w:hAnsi="Times New Roman" w:cs="Times New Roman"/>
          <w:color w:val="000000"/>
          <w:kern w:val="0"/>
          <w14:ligatures w14:val="none"/>
        </w:rPr>
        <w:t> to ensure generalizability.</w:t>
      </w:r>
    </w:p>
    <w:p w14:paraId="7AB0B55F" w14:textId="77777777" w:rsidR="00EF0F70" w:rsidRPr="00EF0F70" w:rsidRDefault="00EF0F70" w:rsidP="00EF0F70">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Performance Metrics:</w:t>
      </w:r>
    </w:p>
    <w:p w14:paraId="682B0162"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Accuracy</w:t>
      </w:r>
    </w:p>
    <w:p w14:paraId="54E100D0"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Precision</w:t>
      </w:r>
    </w:p>
    <w:p w14:paraId="56E92133"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Recall</w:t>
      </w:r>
    </w:p>
    <w:p w14:paraId="48AB821C"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F1 Score</w:t>
      </w:r>
    </w:p>
    <w:p w14:paraId="76AB4B2E"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False Positive Rate (FPR)</w:t>
      </w:r>
    </w:p>
    <w:p w14:paraId="247009D7"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False Negative Rate (FNR)</w:t>
      </w:r>
    </w:p>
    <w:p w14:paraId="793646C2" w14:textId="77777777" w:rsidR="00EF0F70" w:rsidRP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True Skill Statistic (TSS)</w:t>
      </w:r>
    </w:p>
    <w:p w14:paraId="32456F85" w14:textId="77777777" w:rsidR="00EF0F70" w:rsidRDefault="00EF0F70" w:rsidP="00EF0F70">
      <w:pPr>
        <w:numPr>
          <w:ilvl w:val="1"/>
          <w:numId w:val="2"/>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EF0F70">
        <w:rPr>
          <w:rFonts w:ascii="Times New Roman" w:eastAsia="Times New Roman" w:hAnsi="Times New Roman" w:cs="Times New Roman"/>
          <w:color w:val="000000"/>
          <w:kern w:val="0"/>
          <w14:ligatures w14:val="none"/>
        </w:rPr>
        <w:t>Heidke</w:t>
      </w:r>
      <w:proofErr w:type="spellEnd"/>
      <w:r w:rsidRPr="00EF0F70">
        <w:rPr>
          <w:rFonts w:ascii="Times New Roman" w:eastAsia="Times New Roman" w:hAnsi="Times New Roman" w:cs="Times New Roman"/>
          <w:color w:val="000000"/>
          <w:kern w:val="0"/>
          <w14:ligatures w14:val="none"/>
        </w:rPr>
        <w:t xml:space="preserve"> Skill Score (HSS)</w:t>
      </w:r>
    </w:p>
    <w:p w14:paraId="3020926A" w14:textId="3F29788E" w:rsidR="0019753D" w:rsidRDefault="0019753D" w:rsidP="0019753D">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3502ACD7" wp14:editId="4B5A718D">
            <wp:extent cx="5943600" cy="3287395"/>
            <wp:effectExtent l="0" t="0" r="0" b="1905"/>
            <wp:docPr id="211886433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4335" name="Picture 6" descr="A screen 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74BC671A" w14:textId="09B4F3B3" w:rsidR="0019753D" w:rsidRDefault="0019753D" w:rsidP="0019753D">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7DF5C243" wp14:editId="6D78B8E7">
            <wp:extent cx="5943600" cy="3291205"/>
            <wp:effectExtent l="0" t="0" r="0" b="0"/>
            <wp:docPr id="1323545441"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45441" name="Picture 7"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14:paraId="58E2AD2D" w14:textId="108C0F14" w:rsidR="0019753D" w:rsidRPr="00EF0F70" w:rsidRDefault="0019753D" w:rsidP="0019753D">
      <w:pPr>
        <w:spacing w:before="100" w:beforeAutospacing="1" w:after="100" w:afterAutospacing="1" w:line="240" w:lineRule="auto"/>
        <w:ind w:left="72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682B2AAF" wp14:editId="299C5514">
            <wp:extent cx="5943600" cy="3270885"/>
            <wp:effectExtent l="0" t="0" r="0" b="5715"/>
            <wp:docPr id="246854892"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4892" name="Picture 8" descr="A screen 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2CD42280"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62A7572B">
          <v:rect id="_x0000_i1030" alt="" style="width:468pt;height:.05pt;mso-width-percent:0;mso-height-percent:0;mso-width-percent:0;mso-height-percent:0" o:hralign="center" o:hrstd="t" o:hr="t" fillcolor="#a0a0a0" stroked="f"/>
        </w:pict>
      </w:r>
    </w:p>
    <w:p w14:paraId="613C5287"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Algorithm Implementation:</w:t>
      </w:r>
    </w:p>
    <w:p w14:paraId="6236F090" w14:textId="77777777" w:rsidR="00EF0F70" w:rsidRPr="00EF0F70" w:rsidRDefault="00EF0F70" w:rsidP="00EF0F70">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Random Forest:</w:t>
      </w:r>
    </w:p>
    <w:p w14:paraId="70B7B740"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100 estimators (trees) are trained.</w:t>
      </w:r>
    </w:p>
    <w:p w14:paraId="52FE0484"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Random subsets of data are sampled for training.</w:t>
      </w:r>
    </w:p>
    <w:p w14:paraId="760015F0" w14:textId="77777777" w:rsidR="00EF0F70" w:rsidRPr="00EF0F70" w:rsidRDefault="00EF0F70" w:rsidP="00EF0F70">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lastRenderedPageBreak/>
        <w:t>LSTM:</w:t>
      </w:r>
    </w:p>
    <w:p w14:paraId="7C569E28"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Sequential model with one LSTM layer (64 units) and dropout (20%) to prevent overfitting.</w:t>
      </w:r>
    </w:p>
    <w:p w14:paraId="21FE5C0B"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The output layer uses a sigmoid activation function for binary classification.</w:t>
      </w:r>
    </w:p>
    <w:p w14:paraId="361DE10C"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Compiled with Adam optimizer and binary cross-entropy loss.</w:t>
      </w:r>
    </w:p>
    <w:p w14:paraId="334F550A"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Trained for 10 epochs with a batch size of 8.</w:t>
      </w:r>
    </w:p>
    <w:p w14:paraId="057E25A5" w14:textId="77777777" w:rsidR="00EF0F70" w:rsidRPr="00EF0F70" w:rsidRDefault="00EF0F70" w:rsidP="00EF0F70">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Decision Tree:</w:t>
      </w:r>
    </w:p>
    <w:p w14:paraId="5376E995"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Gini impurity is used to measure splits.</w:t>
      </w:r>
    </w:p>
    <w:p w14:paraId="13EBCD47" w14:textId="77777777" w:rsidR="00EF0F70" w:rsidRPr="00EF0F70" w:rsidRDefault="00EF0F70" w:rsidP="00EF0F70">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Unrestricted depth for maximum performance.</w:t>
      </w:r>
    </w:p>
    <w:p w14:paraId="582ECF98"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48C804CE">
          <v:rect id="_x0000_i1029" alt="" style="width:468pt;height:.05pt;mso-width-percent:0;mso-height-percent:0;mso-width-percent:0;mso-height-percent:0" o:hralign="center" o:hrstd="t" o:hr="t" fillcolor="#a0a0a0" stroked="f"/>
        </w:pict>
      </w:r>
    </w:p>
    <w:p w14:paraId="16DED9E8" w14:textId="77777777" w:rsidR="00EF0F70" w:rsidRDefault="00EF0F70" w:rsidP="00EF0F70">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EF0F70">
        <w:rPr>
          <w:rFonts w:ascii="Times New Roman" w:eastAsia="Times New Roman" w:hAnsi="Times New Roman" w:cs="Times New Roman"/>
          <w:b/>
          <w:bCs/>
          <w:color w:val="000000"/>
          <w:kern w:val="0"/>
          <w14:ligatures w14:val="none"/>
        </w:rPr>
        <w:t>Results and Evaluation:</w:t>
      </w:r>
    </w:p>
    <w:p w14:paraId="6A93E2F0" w14:textId="58B3BDA4" w:rsidR="0019753D" w:rsidRDefault="0019753D"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027F172C" wp14:editId="2A8E2132">
            <wp:extent cx="5943600" cy="3420745"/>
            <wp:effectExtent l="0" t="0" r="0" b="0"/>
            <wp:docPr id="24437658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76584"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0AE3F362" w14:textId="27F06021" w:rsidR="0019753D" w:rsidRPr="00EF0F70" w:rsidRDefault="0019753D"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4BA4A9BB" wp14:editId="45535FC7">
            <wp:extent cx="5943600" cy="3392170"/>
            <wp:effectExtent l="0" t="0" r="0" b="0"/>
            <wp:docPr id="317611237"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11237" name="Picture 5"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7E5A4B08"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The performance metrics were averaged across 10 folds. Below is the summary of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1654"/>
        <w:gridCol w:w="741"/>
        <w:gridCol w:w="1482"/>
      </w:tblGrid>
      <w:tr w:rsidR="00EF0F70" w:rsidRPr="00EF0F70" w14:paraId="174BC9F7" w14:textId="77777777" w:rsidTr="00EF0F70">
        <w:trPr>
          <w:tblCellSpacing w:w="15" w:type="dxa"/>
        </w:trPr>
        <w:tc>
          <w:tcPr>
            <w:tcW w:w="0" w:type="auto"/>
            <w:vAlign w:val="center"/>
            <w:hideMark/>
          </w:tcPr>
          <w:p w14:paraId="68FD631F" w14:textId="77777777" w:rsidR="00EF0F70" w:rsidRPr="00EF0F70" w:rsidRDefault="00EF0F70" w:rsidP="00EF0F70">
            <w:pPr>
              <w:spacing w:after="0" w:line="240" w:lineRule="auto"/>
              <w:jc w:val="center"/>
              <w:rPr>
                <w:rFonts w:ascii="Times New Roman" w:eastAsia="Times New Roman" w:hAnsi="Times New Roman" w:cs="Times New Roman"/>
                <w:b/>
                <w:bCs/>
                <w:color w:val="000000"/>
                <w:kern w:val="0"/>
                <w14:ligatures w14:val="none"/>
              </w:rPr>
            </w:pPr>
            <w:r w:rsidRPr="00EF0F70">
              <w:rPr>
                <w:rFonts w:ascii="Times New Roman" w:eastAsia="Times New Roman" w:hAnsi="Times New Roman" w:cs="Times New Roman"/>
                <w:b/>
                <w:bCs/>
                <w:color w:val="000000"/>
                <w:kern w:val="0"/>
                <w14:ligatures w14:val="none"/>
              </w:rPr>
              <w:t>Metric</w:t>
            </w:r>
          </w:p>
        </w:tc>
        <w:tc>
          <w:tcPr>
            <w:tcW w:w="0" w:type="auto"/>
            <w:vAlign w:val="center"/>
            <w:hideMark/>
          </w:tcPr>
          <w:p w14:paraId="5BD087C8" w14:textId="77777777" w:rsidR="00EF0F70" w:rsidRPr="00EF0F70" w:rsidRDefault="00EF0F70" w:rsidP="00EF0F70">
            <w:pPr>
              <w:spacing w:after="0" w:line="240" w:lineRule="auto"/>
              <w:jc w:val="center"/>
              <w:rPr>
                <w:rFonts w:ascii="Times New Roman" w:eastAsia="Times New Roman" w:hAnsi="Times New Roman" w:cs="Times New Roman"/>
                <w:b/>
                <w:bCs/>
                <w:color w:val="000000"/>
                <w:kern w:val="0"/>
                <w14:ligatures w14:val="none"/>
              </w:rPr>
            </w:pPr>
            <w:r w:rsidRPr="00EF0F70">
              <w:rPr>
                <w:rFonts w:ascii="Times New Roman" w:eastAsia="Times New Roman" w:hAnsi="Times New Roman" w:cs="Times New Roman"/>
                <w:b/>
                <w:bCs/>
                <w:color w:val="000000"/>
                <w:kern w:val="0"/>
                <w14:ligatures w14:val="none"/>
              </w:rPr>
              <w:t>Random Forest</w:t>
            </w:r>
          </w:p>
        </w:tc>
        <w:tc>
          <w:tcPr>
            <w:tcW w:w="0" w:type="auto"/>
            <w:vAlign w:val="center"/>
            <w:hideMark/>
          </w:tcPr>
          <w:p w14:paraId="69F5F698" w14:textId="77777777" w:rsidR="00EF0F70" w:rsidRPr="00EF0F70" w:rsidRDefault="00EF0F70" w:rsidP="00EF0F70">
            <w:pPr>
              <w:spacing w:after="0" w:line="240" w:lineRule="auto"/>
              <w:jc w:val="center"/>
              <w:rPr>
                <w:rFonts w:ascii="Times New Roman" w:eastAsia="Times New Roman" w:hAnsi="Times New Roman" w:cs="Times New Roman"/>
                <w:b/>
                <w:bCs/>
                <w:color w:val="000000"/>
                <w:kern w:val="0"/>
                <w14:ligatures w14:val="none"/>
              </w:rPr>
            </w:pPr>
            <w:r w:rsidRPr="00EF0F70">
              <w:rPr>
                <w:rFonts w:ascii="Times New Roman" w:eastAsia="Times New Roman" w:hAnsi="Times New Roman" w:cs="Times New Roman"/>
                <w:b/>
                <w:bCs/>
                <w:color w:val="000000"/>
                <w:kern w:val="0"/>
                <w14:ligatures w14:val="none"/>
              </w:rPr>
              <w:t>LSTM</w:t>
            </w:r>
          </w:p>
        </w:tc>
        <w:tc>
          <w:tcPr>
            <w:tcW w:w="0" w:type="auto"/>
            <w:vAlign w:val="center"/>
            <w:hideMark/>
          </w:tcPr>
          <w:p w14:paraId="1C02177D" w14:textId="77777777" w:rsidR="00EF0F70" w:rsidRPr="00EF0F70" w:rsidRDefault="00EF0F70" w:rsidP="00EF0F70">
            <w:pPr>
              <w:spacing w:after="0" w:line="240" w:lineRule="auto"/>
              <w:jc w:val="center"/>
              <w:rPr>
                <w:rFonts w:ascii="Times New Roman" w:eastAsia="Times New Roman" w:hAnsi="Times New Roman" w:cs="Times New Roman"/>
                <w:b/>
                <w:bCs/>
                <w:color w:val="000000"/>
                <w:kern w:val="0"/>
                <w14:ligatures w14:val="none"/>
              </w:rPr>
            </w:pPr>
            <w:r w:rsidRPr="00EF0F70">
              <w:rPr>
                <w:rFonts w:ascii="Times New Roman" w:eastAsia="Times New Roman" w:hAnsi="Times New Roman" w:cs="Times New Roman"/>
                <w:b/>
                <w:bCs/>
                <w:color w:val="000000"/>
                <w:kern w:val="0"/>
                <w14:ligatures w14:val="none"/>
              </w:rPr>
              <w:t>Decision Tree</w:t>
            </w:r>
          </w:p>
        </w:tc>
      </w:tr>
      <w:tr w:rsidR="00EF0F70" w:rsidRPr="00EF0F70" w14:paraId="3A78D310" w14:textId="77777777" w:rsidTr="00EF0F70">
        <w:trPr>
          <w:tblCellSpacing w:w="15" w:type="dxa"/>
        </w:trPr>
        <w:tc>
          <w:tcPr>
            <w:tcW w:w="0" w:type="auto"/>
            <w:vAlign w:val="center"/>
            <w:hideMark/>
          </w:tcPr>
          <w:p w14:paraId="518FBB02"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Accuracy</w:t>
            </w:r>
          </w:p>
        </w:tc>
        <w:tc>
          <w:tcPr>
            <w:tcW w:w="0" w:type="auto"/>
            <w:vAlign w:val="center"/>
            <w:hideMark/>
          </w:tcPr>
          <w:p w14:paraId="12061100"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96.5%</w:t>
            </w:r>
          </w:p>
        </w:tc>
        <w:tc>
          <w:tcPr>
            <w:tcW w:w="0" w:type="auto"/>
            <w:vAlign w:val="center"/>
            <w:hideMark/>
          </w:tcPr>
          <w:p w14:paraId="0DC6D53D"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94.8%</w:t>
            </w:r>
          </w:p>
        </w:tc>
        <w:tc>
          <w:tcPr>
            <w:tcW w:w="0" w:type="auto"/>
            <w:vAlign w:val="center"/>
            <w:hideMark/>
          </w:tcPr>
          <w:p w14:paraId="1FEF4D65"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92.3%</w:t>
            </w:r>
          </w:p>
        </w:tc>
      </w:tr>
      <w:tr w:rsidR="00EF0F70" w:rsidRPr="00EF0F70" w14:paraId="2656EAF3" w14:textId="77777777" w:rsidTr="00EF0F70">
        <w:trPr>
          <w:tblCellSpacing w:w="15" w:type="dxa"/>
        </w:trPr>
        <w:tc>
          <w:tcPr>
            <w:tcW w:w="0" w:type="auto"/>
            <w:vAlign w:val="center"/>
            <w:hideMark/>
          </w:tcPr>
          <w:p w14:paraId="4845EF91"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Precision</w:t>
            </w:r>
          </w:p>
        </w:tc>
        <w:tc>
          <w:tcPr>
            <w:tcW w:w="0" w:type="auto"/>
            <w:vAlign w:val="center"/>
            <w:hideMark/>
          </w:tcPr>
          <w:p w14:paraId="3E0476F3"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97.2%</w:t>
            </w:r>
          </w:p>
        </w:tc>
        <w:tc>
          <w:tcPr>
            <w:tcW w:w="0" w:type="auto"/>
            <w:vAlign w:val="center"/>
            <w:hideMark/>
          </w:tcPr>
          <w:p w14:paraId="4C5429FC"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93.5%</w:t>
            </w:r>
          </w:p>
        </w:tc>
        <w:tc>
          <w:tcPr>
            <w:tcW w:w="0" w:type="auto"/>
            <w:vAlign w:val="center"/>
            <w:hideMark/>
          </w:tcPr>
          <w:p w14:paraId="53DB7CFD"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91.8%</w:t>
            </w:r>
          </w:p>
        </w:tc>
      </w:tr>
      <w:tr w:rsidR="00EF0F70" w:rsidRPr="00EF0F70" w14:paraId="39CC28CB" w14:textId="77777777" w:rsidTr="00EF0F70">
        <w:trPr>
          <w:tblCellSpacing w:w="15" w:type="dxa"/>
        </w:trPr>
        <w:tc>
          <w:tcPr>
            <w:tcW w:w="0" w:type="auto"/>
            <w:vAlign w:val="center"/>
            <w:hideMark/>
          </w:tcPr>
          <w:p w14:paraId="6F803B79"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Recall</w:t>
            </w:r>
          </w:p>
        </w:tc>
        <w:tc>
          <w:tcPr>
            <w:tcW w:w="0" w:type="auto"/>
            <w:vAlign w:val="center"/>
            <w:hideMark/>
          </w:tcPr>
          <w:p w14:paraId="257690F0"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95.8%</w:t>
            </w:r>
          </w:p>
        </w:tc>
        <w:tc>
          <w:tcPr>
            <w:tcW w:w="0" w:type="auto"/>
            <w:vAlign w:val="center"/>
            <w:hideMark/>
          </w:tcPr>
          <w:p w14:paraId="50A303F4"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94.3%</w:t>
            </w:r>
          </w:p>
        </w:tc>
        <w:tc>
          <w:tcPr>
            <w:tcW w:w="0" w:type="auto"/>
            <w:vAlign w:val="center"/>
            <w:hideMark/>
          </w:tcPr>
          <w:p w14:paraId="18DB8D65"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92.1%</w:t>
            </w:r>
          </w:p>
        </w:tc>
      </w:tr>
      <w:tr w:rsidR="00EF0F70" w:rsidRPr="00EF0F70" w14:paraId="2D40F5D1" w14:textId="77777777" w:rsidTr="00EF0F70">
        <w:trPr>
          <w:tblCellSpacing w:w="15" w:type="dxa"/>
        </w:trPr>
        <w:tc>
          <w:tcPr>
            <w:tcW w:w="0" w:type="auto"/>
            <w:vAlign w:val="center"/>
            <w:hideMark/>
          </w:tcPr>
          <w:p w14:paraId="6845CA10"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F1 Score</w:t>
            </w:r>
          </w:p>
        </w:tc>
        <w:tc>
          <w:tcPr>
            <w:tcW w:w="0" w:type="auto"/>
            <w:vAlign w:val="center"/>
            <w:hideMark/>
          </w:tcPr>
          <w:p w14:paraId="5865AB3E"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96.5%</w:t>
            </w:r>
          </w:p>
        </w:tc>
        <w:tc>
          <w:tcPr>
            <w:tcW w:w="0" w:type="auto"/>
            <w:vAlign w:val="center"/>
            <w:hideMark/>
          </w:tcPr>
          <w:p w14:paraId="4F6744C9"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93.9%</w:t>
            </w:r>
          </w:p>
        </w:tc>
        <w:tc>
          <w:tcPr>
            <w:tcW w:w="0" w:type="auto"/>
            <w:vAlign w:val="center"/>
            <w:hideMark/>
          </w:tcPr>
          <w:p w14:paraId="47C6B600"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92.0%</w:t>
            </w:r>
          </w:p>
        </w:tc>
      </w:tr>
      <w:tr w:rsidR="00EF0F70" w:rsidRPr="00EF0F70" w14:paraId="60DC3C92" w14:textId="77777777" w:rsidTr="00EF0F70">
        <w:trPr>
          <w:tblCellSpacing w:w="15" w:type="dxa"/>
        </w:trPr>
        <w:tc>
          <w:tcPr>
            <w:tcW w:w="0" w:type="auto"/>
            <w:vAlign w:val="center"/>
            <w:hideMark/>
          </w:tcPr>
          <w:p w14:paraId="30232845"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FPR</w:t>
            </w:r>
          </w:p>
        </w:tc>
        <w:tc>
          <w:tcPr>
            <w:tcW w:w="0" w:type="auto"/>
            <w:vAlign w:val="center"/>
            <w:hideMark/>
          </w:tcPr>
          <w:p w14:paraId="4FCCB4A2"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3.4%</w:t>
            </w:r>
          </w:p>
        </w:tc>
        <w:tc>
          <w:tcPr>
            <w:tcW w:w="0" w:type="auto"/>
            <w:vAlign w:val="center"/>
            <w:hideMark/>
          </w:tcPr>
          <w:p w14:paraId="7B3A9552"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5.2%</w:t>
            </w:r>
          </w:p>
        </w:tc>
        <w:tc>
          <w:tcPr>
            <w:tcW w:w="0" w:type="auto"/>
            <w:vAlign w:val="center"/>
            <w:hideMark/>
          </w:tcPr>
          <w:p w14:paraId="117F6F44"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7.7%</w:t>
            </w:r>
          </w:p>
        </w:tc>
      </w:tr>
      <w:tr w:rsidR="00EF0F70" w:rsidRPr="00EF0F70" w14:paraId="3C0E0DBF" w14:textId="77777777" w:rsidTr="00EF0F70">
        <w:trPr>
          <w:tblCellSpacing w:w="15" w:type="dxa"/>
        </w:trPr>
        <w:tc>
          <w:tcPr>
            <w:tcW w:w="0" w:type="auto"/>
            <w:vAlign w:val="center"/>
            <w:hideMark/>
          </w:tcPr>
          <w:p w14:paraId="7C0CA811"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FNR</w:t>
            </w:r>
          </w:p>
        </w:tc>
        <w:tc>
          <w:tcPr>
            <w:tcW w:w="0" w:type="auto"/>
            <w:vAlign w:val="center"/>
            <w:hideMark/>
          </w:tcPr>
          <w:p w14:paraId="0C989E1F"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4.2%</w:t>
            </w:r>
          </w:p>
        </w:tc>
        <w:tc>
          <w:tcPr>
            <w:tcW w:w="0" w:type="auto"/>
            <w:vAlign w:val="center"/>
            <w:hideMark/>
          </w:tcPr>
          <w:p w14:paraId="55F6CE2C"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5.7%</w:t>
            </w:r>
          </w:p>
        </w:tc>
        <w:tc>
          <w:tcPr>
            <w:tcW w:w="0" w:type="auto"/>
            <w:vAlign w:val="center"/>
            <w:hideMark/>
          </w:tcPr>
          <w:p w14:paraId="78504FB0"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7.9%</w:t>
            </w:r>
          </w:p>
        </w:tc>
      </w:tr>
      <w:tr w:rsidR="00EF0F70" w:rsidRPr="00EF0F70" w14:paraId="203A9BD0" w14:textId="77777777" w:rsidTr="00EF0F70">
        <w:trPr>
          <w:tblCellSpacing w:w="15" w:type="dxa"/>
        </w:trPr>
        <w:tc>
          <w:tcPr>
            <w:tcW w:w="0" w:type="auto"/>
            <w:vAlign w:val="center"/>
            <w:hideMark/>
          </w:tcPr>
          <w:p w14:paraId="02322724"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TSS</w:t>
            </w:r>
          </w:p>
        </w:tc>
        <w:tc>
          <w:tcPr>
            <w:tcW w:w="0" w:type="auto"/>
            <w:vAlign w:val="center"/>
            <w:hideMark/>
          </w:tcPr>
          <w:p w14:paraId="59143FE2"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0.926</w:t>
            </w:r>
          </w:p>
        </w:tc>
        <w:tc>
          <w:tcPr>
            <w:tcW w:w="0" w:type="auto"/>
            <w:vAlign w:val="center"/>
            <w:hideMark/>
          </w:tcPr>
          <w:p w14:paraId="78E39698"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0.889</w:t>
            </w:r>
          </w:p>
        </w:tc>
        <w:tc>
          <w:tcPr>
            <w:tcW w:w="0" w:type="auto"/>
            <w:vAlign w:val="center"/>
            <w:hideMark/>
          </w:tcPr>
          <w:p w14:paraId="4E153FBA"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0.842</w:t>
            </w:r>
          </w:p>
        </w:tc>
      </w:tr>
      <w:tr w:rsidR="00EF0F70" w:rsidRPr="00EF0F70" w14:paraId="73A7C708" w14:textId="77777777" w:rsidTr="00EF0F70">
        <w:trPr>
          <w:tblCellSpacing w:w="15" w:type="dxa"/>
        </w:trPr>
        <w:tc>
          <w:tcPr>
            <w:tcW w:w="0" w:type="auto"/>
            <w:vAlign w:val="center"/>
            <w:hideMark/>
          </w:tcPr>
          <w:p w14:paraId="03783ADB"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HSS</w:t>
            </w:r>
          </w:p>
        </w:tc>
        <w:tc>
          <w:tcPr>
            <w:tcW w:w="0" w:type="auto"/>
            <w:vAlign w:val="center"/>
            <w:hideMark/>
          </w:tcPr>
          <w:p w14:paraId="36769131"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0.918</w:t>
            </w:r>
          </w:p>
        </w:tc>
        <w:tc>
          <w:tcPr>
            <w:tcW w:w="0" w:type="auto"/>
            <w:vAlign w:val="center"/>
            <w:hideMark/>
          </w:tcPr>
          <w:p w14:paraId="7DACD006"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0.870</w:t>
            </w:r>
          </w:p>
        </w:tc>
        <w:tc>
          <w:tcPr>
            <w:tcW w:w="0" w:type="auto"/>
            <w:vAlign w:val="center"/>
            <w:hideMark/>
          </w:tcPr>
          <w:p w14:paraId="69B58477" w14:textId="77777777" w:rsidR="00EF0F70" w:rsidRPr="00EF0F70" w:rsidRDefault="00EF0F70" w:rsidP="00EF0F70">
            <w:pPr>
              <w:spacing w:after="0"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0.821</w:t>
            </w:r>
          </w:p>
        </w:tc>
      </w:tr>
    </w:tbl>
    <w:p w14:paraId="068B7D23"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3C6D3A2A">
          <v:rect id="_x0000_i1028" alt="" style="width:468pt;height:.05pt;mso-width-percent:0;mso-height-percent:0;mso-width-percent:0;mso-height-percent:0" o:hralign="center" o:hrstd="t" o:hr="t" fillcolor="#a0a0a0" stroked="f"/>
        </w:pict>
      </w:r>
    </w:p>
    <w:p w14:paraId="28ADC0DD"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Conclusion:</w:t>
      </w:r>
    </w:p>
    <w:p w14:paraId="2CCCB1E9"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This project demonstrates that ensemble methods (Random Forest) outperform both deep learning (LSTM) and traditional (Decision Tree) approaches for this dataset. LSTM remains promising for larger, more complex datasets, while Decision Trees provide interpretability at the cost of slightly lower performance.</w:t>
      </w:r>
    </w:p>
    <w:p w14:paraId="43D1F709"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211DCE07">
          <v:rect id="_x0000_i1027" alt="" style="width:468pt;height:.05pt;mso-width-percent:0;mso-height-percent:0;mso-width-percent:0;mso-height-percent:0" o:hralign="center" o:hrstd="t" o:hr="t" fillcolor="#a0a0a0" stroked="f"/>
        </w:pict>
      </w:r>
    </w:p>
    <w:p w14:paraId="275A86E9"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References:</w:t>
      </w:r>
    </w:p>
    <w:p w14:paraId="56F64EAB" w14:textId="77777777" w:rsidR="00EF0F70" w:rsidRPr="00EF0F70" w:rsidRDefault="00EF0F70" w:rsidP="00EF0F70">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lastRenderedPageBreak/>
        <w:t>Breast Cancer Wisconsin Dataset: UCI Machine Learning Repository</w:t>
      </w:r>
    </w:p>
    <w:p w14:paraId="4234CE89" w14:textId="77777777" w:rsidR="00EF0F70" w:rsidRPr="00EF0F70" w:rsidRDefault="00EF0F70" w:rsidP="00EF0F70">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Scikit-learn Documentation: https://scikit-learn.org/</w:t>
      </w:r>
    </w:p>
    <w:p w14:paraId="7EE4447E" w14:textId="77777777" w:rsidR="00EF0F70" w:rsidRPr="00EF0F70" w:rsidRDefault="00EF0F70" w:rsidP="00EF0F70">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TensorFlow LSTM Tutorial: https://www.tensorflow.org/text/tutorials/text_classification_rnn</w:t>
      </w:r>
    </w:p>
    <w:p w14:paraId="1624971A"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2FA6D15B">
          <v:rect id="_x0000_i1026" alt="" style="width:468pt;height:.05pt;mso-width-percent:0;mso-height-percent:0;mso-width-percent:0;mso-height-percent:0" o:hralign="center" o:hrstd="t" o:hr="t" fillcolor="#a0a0a0" stroked="f"/>
        </w:pict>
      </w:r>
    </w:p>
    <w:p w14:paraId="14C5878E"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Appendix:</w:t>
      </w:r>
    </w:p>
    <w:p w14:paraId="78EE1485" w14:textId="77777777" w:rsidR="00EF0F70" w:rsidRDefault="00EF0F70" w:rsidP="00EF0F70">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color w:val="000000"/>
          <w:kern w:val="0"/>
          <w14:ligatures w14:val="none"/>
        </w:rPr>
        <w:t>Source code (.</w:t>
      </w:r>
      <w:proofErr w:type="spellStart"/>
      <w:r w:rsidRPr="00EF0F70">
        <w:rPr>
          <w:rFonts w:ascii="Times New Roman" w:eastAsia="Times New Roman" w:hAnsi="Times New Roman" w:cs="Times New Roman"/>
          <w:color w:val="000000"/>
          <w:kern w:val="0"/>
          <w14:ligatures w14:val="none"/>
        </w:rPr>
        <w:t>py</w:t>
      </w:r>
      <w:proofErr w:type="spellEnd"/>
      <w:r w:rsidRPr="00EF0F70">
        <w:rPr>
          <w:rFonts w:ascii="Times New Roman" w:eastAsia="Times New Roman" w:hAnsi="Times New Roman" w:cs="Times New Roman"/>
          <w:color w:val="000000"/>
          <w:kern w:val="0"/>
          <w14:ligatures w14:val="none"/>
        </w:rPr>
        <w:t xml:space="preserve"> file) and dataset (.csv file) are included in the final submission.</w:t>
      </w:r>
    </w:p>
    <w:p w14:paraId="3349A91D" w14:textId="51888B16" w:rsidR="00EF0F70" w:rsidRDefault="00EF0F70" w:rsidP="00EF0F70">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Google </w:t>
      </w:r>
      <w:proofErr w:type="spellStart"/>
      <w:r>
        <w:rPr>
          <w:rFonts w:ascii="Times New Roman" w:eastAsia="Times New Roman" w:hAnsi="Times New Roman" w:cs="Times New Roman"/>
          <w:color w:val="000000"/>
          <w:kern w:val="0"/>
          <w14:ligatures w14:val="none"/>
        </w:rPr>
        <w:t>colab</w:t>
      </w:r>
      <w:proofErr w:type="spellEnd"/>
    </w:p>
    <w:p w14:paraId="34A188C6" w14:textId="1FF07230" w:rsidR="00774C8C" w:rsidRPr="00EF0F70" w:rsidRDefault="00774C8C" w:rsidP="00EF0F70">
      <w:pPr>
        <w:numPr>
          <w:ilvl w:val="0"/>
          <w:numId w:val="7"/>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Pr>
          <w:rFonts w:ascii="Times New Roman" w:eastAsia="Times New Roman" w:hAnsi="Times New Roman" w:cs="Times New Roman"/>
          <w:color w:val="000000"/>
          <w:kern w:val="0"/>
          <w14:ligatures w14:val="none"/>
        </w:rPr>
        <w:t>Github</w:t>
      </w:r>
      <w:proofErr w:type="spellEnd"/>
      <w:r>
        <w:rPr>
          <w:rFonts w:ascii="Times New Roman" w:eastAsia="Times New Roman" w:hAnsi="Times New Roman" w:cs="Times New Roman"/>
          <w:color w:val="000000"/>
          <w:kern w:val="0"/>
          <w14:ligatures w14:val="none"/>
        </w:rPr>
        <w:t xml:space="preserve"> repo: </w:t>
      </w:r>
      <w:hyperlink r:id="rId10" w:history="1">
        <w:r w:rsidRPr="00774C8C">
          <w:rPr>
            <w:rStyle w:val="Hyperlink"/>
            <w:rFonts w:ascii="Times New Roman" w:eastAsia="Times New Roman" w:hAnsi="Times New Roman" w:cs="Times New Roman"/>
            <w:kern w:val="0"/>
            <w14:ligatures w14:val="none"/>
          </w:rPr>
          <w:t>https://github.com/TaraniChilamkoti/Data-Mining-FinalTerm-Project.git</w:t>
        </w:r>
      </w:hyperlink>
    </w:p>
    <w:p w14:paraId="7C36F468" w14:textId="77777777" w:rsidR="00EF0F70" w:rsidRPr="00EF0F70" w:rsidRDefault="00DC483A" w:rsidP="00EF0F70">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2DBA6853">
          <v:rect id="_x0000_i1025" alt="" style="width:468pt;height:.05pt;mso-width-percent:0;mso-height-percent:0;mso-width-percent:0;mso-height-percent:0" o:hralign="center" o:hrstd="t" o:hr="t" fillcolor="#a0a0a0" stroked="f"/>
        </w:pict>
      </w:r>
    </w:p>
    <w:p w14:paraId="634B30EA" w14:textId="77777777" w:rsidR="00EF0F70" w:rsidRPr="00EF0F70" w:rsidRDefault="00EF0F70" w:rsidP="00EF0F70">
      <w:pPr>
        <w:spacing w:before="100" w:beforeAutospacing="1" w:after="100" w:afterAutospacing="1" w:line="240" w:lineRule="auto"/>
        <w:rPr>
          <w:rFonts w:ascii="Times New Roman" w:eastAsia="Times New Roman" w:hAnsi="Times New Roman" w:cs="Times New Roman"/>
          <w:color w:val="000000"/>
          <w:kern w:val="0"/>
          <w14:ligatures w14:val="none"/>
        </w:rPr>
      </w:pPr>
      <w:r w:rsidRPr="00EF0F70">
        <w:rPr>
          <w:rFonts w:ascii="Times New Roman" w:eastAsia="Times New Roman" w:hAnsi="Times New Roman" w:cs="Times New Roman"/>
          <w:b/>
          <w:bCs/>
          <w:color w:val="000000"/>
          <w:kern w:val="0"/>
          <w14:ligatures w14:val="none"/>
        </w:rPr>
        <w:t>End of Report</w:t>
      </w:r>
    </w:p>
    <w:p w14:paraId="36AA5265" w14:textId="77777777" w:rsidR="00EF0F70" w:rsidRDefault="00EF0F70"/>
    <w:sectPr w:rsidR="00EF0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55A01"/>
    <w:multiLevelType w:val="multilevel"/>
    <w:tmpl w:val="616C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B1E96"/>
    <w:multiLevelType w:val="multilevel"/>
    <w:tmpl w:val="4474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E50F6C"/>
    <w:multiLevelType w:val="multilevel"/>
    <w:tmpl w:val="A500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50838"/>
    <w:multiLevelType w:val="multilevel"/>
    <w:tmpl w:val="160C5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B96A99"/>
    <w:multiLevelType w:val="multilevel"/>
    <w:tmpl w:val="5A8E9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07785A"/>
    <w:multiLevelType w:val="multilevel"/>
    <w:tmpl w:val="B202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0C681A"/>
    <w:multiLevelType w:val="multilevel"/>
    <w:tmpl w:val="0C7A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189452">
    <w:abstractNumId w:val="1"/>
  </w:num>
  <w:num w:numId="2" w16cid:durableId="1832986141">
    <w:abstractNumId w:val="3"/>
  </w:num>
  <w:num w:numId="3" w16cid:durableId="1703508998">
    <w:abstractNumId w:val="4"/>
  </w:num>
  <w:num w:numId="4" w16cid:durableId="499853446">
    <w:abstractNumId w:val="6"/>
  </w:num>
  <w:num w:numId="5" w16cid:durableId="885719256">
    <w:abstractNumId w:val="2"/>
  </w:num>
  <w:num w:numId="6" w16cid:durableId="722993655">
    <w:abstractNumId w:val="5"/>
  </w:num>
  <w:num w:numId="7" w16cid:durableId="817696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F70"/>
    <w:rsid w:val="0019753D"/>
    <w:rsid w:val="00375908"/>
    <w:rsid w:val="005D22AD"/>
    <w:rsid w:val="00774C8C"/>
    <w:rsid w:val="00C730B8"/>
    <w:rsid w:val="00DC483A"/>
    <w:rsid w:val="00DD6AD4"/>
    <w:rsid w:val="00EE49F5"/>
    <w:rsid w:val="00EF0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E79C2"/>
  <w15:chartTrackingRefBased/>
  <w15:docId w15:val="{5052FEDA-30A9-7041-A13C-DF4B13176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F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F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F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F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F70"/>
    <w:rPr>
      <w:rFonts w:eastAsiaTheme="majorEastAsia" w:cstheme="majorBidi"/>
      <w:color w:val="272727" w:themeColor="text1" w:themeTint="D8"/>
    </w:rPr>
  </w:style>
  <w:style w:type="paragraph" w:styleId="Title">
    <w:name w:val="Title"/>
    <w:basedOn w:val="Normal"/>
    <w:next w:val="Normal"/>
    <w:link w:val="TitleChar"/>
    <w:uiPriority w:val="10"/>
    <w:qFormat/>
    <w:rsid w:val="00EF0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F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F70"/>
    <w:pPr>
      <w:spacing w:before="160"/>
      <w:jc w:val="center"/>
    </w:pPr>
    <w:rPr>
      <w:i/>
      <w:iCs/>
      <w:color w:val="404040" w:themeColor="text1" w:themeTint="BF"/>
    </w:rPr>
  </w:style>
  <w:style w:type="character" w:customStyle="1" w:styleId="QuoteChar">
    <w:name w:val="Quote Char"/>
    <w:basedOn w:val="DefaultParagraphFont"/>
    <w:link w:val="Quote"/>
    <w:uiPriority w:val="29"/>
    <w:rsid w:val="00EF0F70"/>
    <w:rPr>
      <w:i/>
      <w:iCs/>
      <w:color w:val="404040" w:themeColor="text1" w:themeTint="BF"/>
    </w:rPr>
  </w:style>
  <w:style w:type="paragraph" w:styleId="ListParagraph">
    <w:name w:val="List Paragraph"/>
    <w:basedOn w:val="Normal"/>
    <w:uiPriority w:val="34"/>
    <w:qFormat/>
    <w:rsid w:val="00EF0F70"/>
    <w:pPr>
      <w:ind w:left="720"/>
      <w:contextualSpacing/>
    </w:pPr>
  </w:style>
  <w:style w:type="character" w:styleId="IntenseEmphasis">
    <w:name w:val="Intense Emphasis"/>
    <w:basedOn w:val="DefaultParagraphFont"/>
    <w:uiPriority w:val="21"/>
    <w:qFormat/>
    <w:rsid w:val="00EF0F70"/>
    <w:rPr>
      <w:i/>
      <w:iCs/>
      <w:color w:val="0F4761" w:themeColor="accent1" w:themeShade="BF"/>
    </w:rPr>
  </w:style>
  <w:style w:type="paragraph" w:styleId="IntenseQuote">
    <w:name w:val="Intense Quote"/>
    <w:basedOn w:val="Normal"/>
    <w:next w:val="Normal"/>
    <w:link w:val="IntenseQuoteChar"/>
    <w:uiPriority w:val="30"/>
    <w:qFormat/>
    <w:rsid w:val="00EF0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F70"/>
    <w:rPr>
      <w:i/>
      <w:iCs/>
      <w:color w:val="0F4761" w:themeColor="accent1" w:themeShade="BF"/>
    </w:rPr>
  </w:style>
  <w:style w:type="character" w:styleId="IntenseReference">
    <w:name w:val="Intense Reference"/>
    <w:basedOn w:val="DefaultParagraphFont"/>
    <w:uiPriority w:val="32"/>
    <w:qFormat/>
    <w:rsid w:val="00EF0F70"/>
    <w:rPr>
      <w:b/>
      <w:bCs/>
      <w:smallCaps/>
      <w:color w:val="0F4761" w:themeColor="accent1" w:themeShade="BF"/>
      <w:spacing w:val="5"/>
    </w:rPr>
  </w:style>
  <w:style w:type="paragraph" w:styleId="NormalWeb">
    <w:name w:val="Normal (Web)"/>
    <w:basedOn w:val="Normal"/>
    <w:uiPriority w:val="99"/>
    <w:semiHidden/>
    <w:unhideWhenUsed/>
    <w:rsid w:val="00EF0F7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F0F70"/>
    <w:rPr>
      <w:b/>
      <w:bCs/>
    </w:rPr>
  </w:style>
  <w:style w:type="character" w:customStyle="1" w:styleId="apple-converted-space">
    <w:name w:val="apple-converted-space"/>
    <w:basedOn w:val="DefaultParagraphFont"/>
    <w:rsid w:val="00EF0F70"/>
  </w:style>
  <w:style w:type="character" w:styleId="Hyperlink">
    <w:name w:val="Hyperlink"/>
    <w:basedOn w:val="DefaultParagraphFont"/>
    <w:uiPriority w:val="99"/>
    <w:unhideWhenUsed/>
    <w:rsid w:val="00774C8C"/>
    <w:rPr>
      <w:color w:val="467886" w:themeColor="hyperlink"/>
      <w:u w:val="single"/>
    </w:rPr>
  </w:style>
  <w:style w:type="character" w:styleId="UnresolvedMention">
    <w:name w:val="Unresolved Mention"/>
    <w:basedOn w:val="DefaultParagraphFont"/>
    <w:uiPriority w:val="99"/>
    <w:semiHidden/>
    <w:unhideWhenUsed/>
    <w:rsid w:val="00774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519957">
      <w:bodyDiv w:val="1"/>
      <w:marLeft w:val="0"/>
      <w:marRight w:val="0"/>
      <w:marTop w:val="0"/>
      <w:marBottom w:val="0"/>
      <w:divBdr>
        <w:top w:val="none" w:sz="0" w:space="0" w:color="auto"/>
        <w:left w:val="none" w:sz="0" w:space="0" w:color="auto"/>
        <w:bottom w:val="none" w:sz="0" w:space="0" w:color="auto"/>
        <w:right w:val="none" w:sz="0" w:space="0" w:color="auto"/>
      </w:divBdr>
      <w:divsChild>
        <w:div w:id="2032367094">
          <w:marLeft w:val="0"/>
          <w:marRight w:val="0"/>
          <w:marTop w:val="0"/>
          <w:marBottom w:val="0"/>
          <w:divBdr>
            <w:top w:val="none" w:sz="0" w:space="0" w:color="auto"/>
            <w:left w:val="none" w:sz="0" w:space="0" w:color="auto"/>
            <w:bottom w:val="none" w:sz="0" w:space="0" w:color="auto"/>
            <w:right w:val="none" w:sz="0" w:space="0" w:color="auto"/>
          </w:divBdr>
        </w:div>
        <w:div w:id="361177282">
          <w:marLeft w:val="0"/>
          <w:marRight w:val="0"/>
          <w:marTop w:val="0"/>
          <w:marBottom w:val="0"/>
          <w:divBdr>
            <w:top w:val="none" w:sz="0" w:space="0" w:color="auto"/>
            <w:left w:val="none" w:sz="0" w:space="0" w:color="auto"/>
            <w:bottom w:val="none" w:sz="0" w:space="0" w:color="auto"/>
            <w:right w:val="none" w:sz="0" w:space="0" w:color="auto"/>
          </w:divBdr>
        </w:div>
        <w:div w:id="1285427715">
          <w:marLeft w:val="0"/>
          <w:marRight w:val="0"/>
          <w:marTop w:val="0"/>
          <w:marBottom w:val="0"/>
          <w:divBdr>
            <w:top w:val="none" w:sz="0" w:space="0" w:color="auto"/>
            <w:left w:val="none" w:sz="0" w:space="0" w:color="auto"/>
            <w:bottom w:val="none" w:sz="0" w:space="0" w:color="auto"/>
            <w:right w:val="none" w:sz="0" w:space="0" w:color="auto"/>
          </w:divBdr>
        </w:div>
        <w:div w:id="2130854837">
          <w:marLeft w:val="0"/>
          <w:marRight w:val="0"/>
          <w:marTop w:val="0"/>
          <w:marBottom w:val="0"/>
          <w:divBdr>
            <w:top w:val="none" w:sz="0" w:space="0" w:color="auto"/>
            <w:left w:val="none" w:sz="0" w:space="0" w:color="auto"/>
            <w:bottom w:val="none" w:sz="0" w:space="0" w:color="auto"/>
            <w:right w:val="none" w:sz="0" w:space="0" w:color="auto"/>
          </w:divBdr>
        </w:div>
        <w:div w:id="1302926863">
          <w:marLeft w:val="0"/>
          <w:marRight w:val="0"/>
          <w:marTop w:val="0"/>
          <w:marBottom w:val="0"/>
          <w:divBdr>
            <w:top w:val="none" w:sz="0" w:space="0" w:color="auto"/>
            <w:left w:val="none" w:sz="0" w:space="0" w:color="auto"/>
            <w:bottom w:val="none" w:sz="0" w:space="0" w:color="auto"/>
            <w:right w:val="none" w:sz="0" w:space="0" w:color="auto"/>
          </w:divBdr>
        </w:div>
        <w:div w:id="1496065108">
          <w:marLeft w:val="0"/>
          <w:marRight w:val="0"/>
          <w:marTop w:val="0"/>
          <w:marBottom w:val="0"/>
          <w:divBdr>
            <w:top w:val="none" w:sz="0" w:space="0" w:color="auto"/>
            <w:left w:val="none" w:sz="0" w:space="0" w:color="auto"/>
            <w:bottom w:val="none" w:sz="0" w:space="0" w:color="auto"/>
            <w:right w:val="none" w:sz="0" w:space="0" w:color="auto"/>
          </w:divBdr>
        </w:div>
        <w:div w:id="1397171418">
          <w:marLeft w:val="0"/>
          <w:marRight w:val="0"/>
          <w:marTop w:val="0"/>
          <w:marBottom w:val="0"/>
          <w:divBdr>
            <w:top w:val="none" w:sz="0" w:space="0" w:color="auto"/>
            <w:left w:val="none" w:sz="0" w:space="0" w:color="auto"/>
            <w:bottom w:val="none" w:sz="0" w:space="0" w:color="auto"/>
            <w:right w:val="none" w:sz="0" w:space="0" w:color="auto"/>
          </w:divBdr>
        </w:div>
        <w:div w:id="2006128531">
          <w:marLeft w:val="0"/>
          <w:marRight w:val="0"/>
          <w:marTop w:val="0"/>
          <w:marBottom w:val="0"/>
          <w:divBdr>
            <w:top w:val="none" w:sz="0" w:space="0" w:color="auto"/>
            <w:left w:val="none" w:sz="0" w:space="0" w:color="auto"/>
            <w:bottom w:val="none" w:sz="0" w:space="0" w:color="auto"/>
            <w:right w:val="none" w:sz="0" w:space="0" w:color="auto"/>
          </w:divBdr>
        </w:div>
        <w:div w:id="1433475615">
          <w:marLeft w:val="0"/>
          <w:marRight w:val="0"/>
          <w:marTop w:val="0"/>
          <w:marBottom w:val="0"/>
          <w:divBdr>
            <w:top w:val="none" w:sz="0" w:space="0" w:color="auto"/>
            <w:left w:val="none" w:sz="0" w:space="0" w:color="auto"/>
            <w:bottom w:val="none" w:sz="0" w:space="0" w:color="auto"/>
            <w:right w:val="none" w:sz="0" w:space="0" w:color="auto"/>
          </w:divBdr>
        </w:div>
        <w:div w:id="652369171">
          <w:marLeft w:val="0"/>
          <w:marRight w:val="0"/>
          <w:marTop w:val="0"/>
          <w:marBottom w:val="0"/>
          <w:divBdr>
            <w:top w:val="none" w:sz="0" w:space="0" w:color="auto"/>
            <w:left w:val="none" w:sz="0" w:space="0" w:color="auto"/>
            <w:bottom w:val="none" w:sz="0" w:space="0" w:color="auto"/>
            <w:right w:val="none" w:sz="0" w:space="0" w:color="auto"/>
          </w:divBdr>
        </w:div>
        <w:div w:id="139198659">
          <w:marLeft w:val="0"/>
          <w:marRight w:val="0"/>
          <w:marTop w:val="0"/>
          <w:marBottom w:val="0"/>
          <w:divBdr>
            <w:top w:val="none" w:sz="0" w:space="0" w:color="auto"/>
            <w:left w:val="none" w:sz="0" w:space="0" w:color="auto"/>
            <w:bottom w:val="none" w:sz="0" w:space="0" w:color="auto"/>
            <w:right w:val="none" w:sz="0" w:space="0" w:color="auto"/>
          </w:divBdr>
        </w:div>
        <w:div w:id="527371072">
          <w:marLeft w:val="0"/>
          <w:marRight w:val="0"/>
          <w:marTop w:val="0"/>
          <w:marBottom w:val="0"/>
          <w:divBdr>
            <w:top w:val="none" w:sz="0" w:space="0" w:color="auto"/>
            <w:left w:val="none" w:sz="0" w:space="0" w:color="auto"/>
            <w:bottom w:val="none" w:sz="0" w:space="0" w:color="auto"/>
            <w:right w:val="none" w:sz="0" w:space="0" w:color="auto"/>
          </w:divBdr>
        </w:div>
        <w:div w:id="1513370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TaraniChilamkoti/Data-Mining-FinalTerm-Project.g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563</Words>
  <Characters>3214</Characters>
  <Application>Microsoft Office Word</Application>
  <DocSecurity>0</DocSecurity>
  <Lines>26</Lines>
  <Paragraphs>7</Paragraphs>
  <ScaleCrop>false</ScaleCrop>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CHILAMKOTI LAKSHYA MOUKTHIKA - 200602009</dc:creator>
  <cp:keywords/>
  <dc:description/>
  <cp:lastModifiedBy>CHILAMKOTI LAKSHYA MOUKTHIKA - 200602009</cp:lastModifiedBy>
  <cp:revision>3</cp:revision>
  <dcterms:created xsi:type="dcterms:W3CDTF">2025-03-17T15:53:00Z</dcterms:created>
  <dcterms:modified xsi:type="dcterms:W3CDTF">2025-03-31T20:23:00Z</dcterms:modified>
</cp:coreProperties>
</file>