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7160B9B2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B672C9">
        <w:rPr>
          <w:rFonts w:ascii="Times New Roman" w:hAnsi="Times New Roman" w:cs="Times New Roman"/>
          <w:b/>
          <w:bCs/>
          <w:sz w:val="40"/>
          <w:szCs w:val="40"/>
          <w:lang w:val="en-US"/>
        </w:rPr>
        <w:t>3</w:t>
      </w:r>
    </w:p>
    <w:p w14:paraId="74F62A52" w14:textId="74EE30F0" w:rsidR="007C6B6D" w:rsidRPr="007C6B6D" w:rsidRDefault="006F7ACB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F7ACB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70D8654A" wp14:editId="0A56F2C7">
            <wp:extent cx="5731510" cy="1392555"/>
            <wp:effectExtent l="0" t="0" r="2540" b="0"/>
            <wp:docPr id="43903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31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6DC99260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6F7ACB">
        <w:rPr>
          <w:rFonts w:ascii="Times New Roman" w:hAnsi="Times New Roman" w:cs="Times New Roman"/>
          <w:sz w:val="32"/>
          <w:szCs w:val="32"/>
          <w:lang w:val="en-US"/>
        </w:rPr>
        <w:t>By using ln command with -s option we can create a soft link. This has the same way provide source file first followed by the new name for the soft link.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461986"/>
    <w:rsid w:val="004C036B"/>
    <w:rsid w:val="006F7ACB"/>
    <w:rsid w:val="007C6B6D"/>
    <w:rsid w:val="00A74CA2"/>
    <w:rsid w:val="00AA2910"/>
    <w:rsid w:val="00AD1662"/>
    <w:rsid w:val="00B12518"/>
    <w:rsid w:val="00B15F56"/>
    <w:rsid w:val="00B672C9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3</cp:revision>
  <dcterms:created xsi:type="dcterms:W3CDTF">2025-12-29T22:07:00Z</dcterms:created>
  <dcterms:modified xsi:type="dcterms:W3CDTF">2025-12-29T22:59:00Z</dcterms:modified>
</cp:coreProperties>
</file>