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85216845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2391885" w14:textId="77777777" w:rsidR="00E434FD" w:rsidRDefault="00E434FD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</w:p>
        <w:p w14:paraId="236E8E2B" w14:textId="77777777" w:rsidR="00D53D03" w:rsidRDefault="00D53D03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4D792732" wp14:editId="3BE177EA">
                <wp:extent cx="1724660" cy="709930"/>
                <wp:effectExtent l="0" t="0" r="8890" b="0"/>
                <wp:docPr id="5" name="Image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466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00000" w:themeColor="text1"/>
              <w:sz w:val="72"/>
              <w:szCs w:val="72"/>
              <w:lang w:val="en-GB"/>
            </w:rPr>
            <w:alias w:val="Titre"/>
            <w:tag w:val=""/>
            <w:id w:val="1735040861"/>
            <w:placeholder>
              <w:docPart w:val="176E7FF2C7D14CBA9E845A84F29F5FD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350D804" w14:textId="77777777" w:rsidR="00D53D03" w:rsidRPr="00D53D03" w:rsidRDefault="00D53D03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80"/>
                  <w:szCs w:val="80"/>
                  <w:lang w:val="en-GB"/>
                </w:rPr>
              </w:pPr>
              <w:r w:rsidRPr="00D53D03"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72"/>
                  <w:szCs w:val="72"/>
                  <w:lang w:val="en-GB"/>
                </w:rPr>
                <w:t>LO54 Semestre A19</w:t>
              </w:r>
            </w:p>
          </w:sdtContent>
        </w:sdt>
        <w:sdt>
          <w:sdtPr>
            <w:rPr>
              <w:color w:val="000000" w:themeColor="text1"/>
              <w:sz w:val="28"/>
              <w:szCs w:val="28"/>
              <w:lang w:val="en-GB"/>
            </w:rPr>
            <w:alias w:val="Sous-titre"/>
            <w:tag w:val=""/>
            <w:id w:val="328029620"/>
            <w:placeholder>
              <w:docPart w:val="1E4576F011114F02986371E6CB9CD81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F7C0DD6" w14:textId="77777777" w:rsidR="00D53D03" w:rsidRPr="00D53D03" w:rsidRDefault="00D53D03">
              <w:pPr>
                <w:pStyle w:val="Sansinterligne"/>
                <w:jc w:val="center"/>
                <w:rPr>
                  <w:color w:val="000000" w:themeColor="text1"/>
                  <w:sz w:val="28"/>
                  <w:szCs w:val="28"/>
                  <w:lang w:val="en-GB"/>
                </w:rPr>
              </w:pPr>
              <w:r w:rsidRPr="00D53D03">
                <w:rPr>
                  <w:color w:val="000000" w:themeColor="text1"/>
                  <w:sz w:val="28"/>
                  <w:szCs w:val="28"/>
                  <w:lang w:val="en-GB"/>
                </w:rPr>
                <w:t xml:space="preserve">JUnit </w:t>
              </w:r>
              <w:proofErr w:type="gramStart"/>
              <w:r w:rsidRPr="00D53D03">
                <w:rPr>
                  <w:color w:val="000000" w:themeColor="text1"/>
                  <w:sz w:val="28"/>
                  <w:szCs w:val="28"/>
                  <w:lang w:val="en-GB"/>
                </w:rPr>
                <w:t>Backend :</w:t>
              </w:r>
              <w:proofErr w:type="gramEnd"/>
              <w:r w:rsidRPr="00D53D03">
                <w:rPr>
                  <w:color w:val="000000" w:themeColor="text1"/>
                  <w:sz w:val="28"/>
                  <w:szCs w:val="28"/>
                  <w:lang w:val="en-GB"/>
                </w:rPr>
                <w:t xml:space="preserve"> Mockito</w:t>
              </w:r>
            </w:p>
          </w:sdtContent>
        </w:sdt>
        <w:p w14:paraId="452B924C" w14:textId="77777777" w:rsidR="00D53D03" w:rsidRPr="00D53D03" w:rsidRDefault="00D53D03">
          <w:pPr>
            <w:pStyle w:val="Sansinterligne"/>
            <w:spacing w:before="480"/>
            <w:jc w:val="center"/>
            <w:rPr>
              <w:color w:val="4472C4" w:themeColor="accent1"/>
              <w:lang w:val="en-GB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C2222D" wp14:editId="59A5EDD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160227" w14:textId="77777777" w:rsidR="00D53D03" w:rsidRDefault="00D53D03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C2222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54160227" w14:textId="77777777" w:rsidR="00D53D03" w:rsidRDefault="00D53D03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398595B" w14:textId="77777777" w:rsidR="00E434FD" w:rsidRDefault="00E434FD">
          <w:pPr>
            <w:rPr>
              <w:lang w:val="en-GB"/>
            </w:rPr>
          </w:pPr>
        </w:p>
        <w:p w14:paraId="76A8D98A" w14:textId="77777777" w:rsidR="00E434FD" w:rsidRDefault="00E434FD"/>
        <w:p w14:paraId="46AE6909" w14:textId="77777777" w:rsidR="00E434FD" w:rsidRDefault="00E434FD"/>
        <w:p w14:paraId="2C00594F" w14:textId="77777777" w:rsidR="00E434FD" w:rsidRDefault="00E434FD"/>
        <w:p w14:paraId="246EF9C7" w14:textId="77777777" w:rsidR="00E434FD" w:rsidRDefault="00E434FD"/>
        <w:p w14:paraId="5071051C" w14:textId="77777777" w:rsidR="00E434FD" w:rsidRDefault="00E434FD"/>
        <w:p w14:paraId="1ADDD765" w14:textId="77777777" w:rsidR="00E434FD" w:rsidRDefault="00E434FD"/>
        <w:p w14:paraId="4B9CF776" w14:textId="77777777" w:rsidR="00E434FD" w:rsidRDefault="00E434FD"/>
        <w:p w14:paraId="5FCE456E" w14:textId="77777777" w:rsidR="00E434FD" w:rsidRDefault="00E434FD"/>
        <w:p w14:paraId="074A6574" w14:textId="77777777" w:rsidR="00E434FD" w:rsidRDefault="00E434FD"/>
        <w:p w14:paraId="4C22DA79" w14:textId="77777777" w:rsidR="00E434FD" w:rsidRDefault="00E434FD"/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533"/>
            <w:gridCol w:w="4534"/>
          </w:tblGrid>
          <w:tr w:rsidR="00E434FD" w14:paraId="43014A1E" w14:textId="77777777" w:rsidTr="007A6BA3">
            <w:tc>
              <w:tcPr>
                <w:tcW w:w="4533" w:type="dxa"/>
              </w:tcPr>
              <w:p w14:paraId="70242ACC" w14:textId="77777777" w:rsidR="00E434FD" w:rsidRPr="00D53D03" w:rsidRDefault="00E434FD" w:rsidP="007A6BA3">
                <w:pPr>
                  <w:pStyle w:val="Sansinterligne"/>
                  <w:rPr>
                    <w:b/>
                    <w:bCs/>
                    <w:color w:val="000000" w:themeColor="text1"/>
                  </w:rPr>
                </w:pPr>
                <w:r w:rsidRPr="00D53D03">
                  <w:rPr>
                    <w:b/>
                    <w:bCs/>
                    <w:color w:val="000000" w:themeColor="text1"/>
                  </w:rPr>
                  <w:t>Auteurs :</w:t>
                </w:r>
              </w:p>
              <w:p w14:paraId="368AC1F5" w14:textId="77777777" w:rsidR="00E434FD" w:rsidRPr="00D53D03" w:rsidRDefault="00E434FD" w:rsidP="007A6BA3">
                <w:pPr>
                  <w:pStyle w:val="Sansinterligne"/>
                  <w:rPr>
                    <w:color w:val="000000" w:themeColor="text1"/>
                  </w:rPr>
                </w:pPr>
                <w:r w:rsidRPr="00D53D03">
                  <w:rPr>
                    <w:color w:val="000000" w:themeColor="text1"/>
                  </w:rPr>
                  <w:t>Thomas GUBIEN</w:t>
                </w:r>
              </w:p>
              <w:p w14:paraId="043F9293" w14:textId="77777777" w:rsidR="00E434FD" w:rsidRPr="00D53D03" w:rsidRDefault="00E434FD" w:rsidP="007A6BA3">
                <w:pPr>
                  <w:pStyle w:val="Sansinterligne"/>
                  <w:rPr>
                    <w:color w:val="000000" w:themeColor="text1"/>
                  </w:rPr>
                </w:pPr>
                <w:r w:rsidRPr="00D53D03">
                  <w:rPr>
                    <w:color w:val="000000" w:themeColor="text1"/>
                  </w:rPr>
                  <w:t>Pierre NEAU</w:t>
                </w:r>
              </w:p>
              <w:p w14:paraId="15E6B838" w14:textId="77777777" w:rsidR="00E434FD" w:rsidRDefault="00E434FD" w:rsidP="007A6BA3">
                <w:pPr>
                  <w:pStyle w:val="Sansinterligne"/>
                  <w:rPr>
                    <w:color w:val="4472C4" w:themeColor="accent1"/>
                  </w:rPr>
                </w:pPr>
                <w:r w:rsidRPr="00D53D03">
                  <w:rPr>
                    <w:color w:val="000000" w:themeColor="text1"/>
                  </w:rPr>
                  <w:t>Aurélien SAUNIER</w:t>
                </w:r>
              </w:p>
            </w:tc>
            <w:tc>
              <w:tcPr>
                <w:tcW w:w="4534" w:type="dxa"/>
              </w:tcPr>
              <w:p w14:paraId="4F35F344" w14:textId="77777777" w:rsidR="00E434FD" w:rsidRDefault="00E434FD" w:rsidP="007A6BA3">
                <w:pPr>
                  <w:pStyle w:val="Sansinterligne"/>
                  <w:jc w:val="right"/>
                  <w:rPr>
                    <w:b/>
                    <w:bCs/>
                    <w:color w:val="000000" w:themeColor="text1"/>
                  </w:rPr>
                </w:pPr>
                <w:r w:rsidRPr="00E434FD">
                  <w:rPr>
                    <w:b/>
                    <w:bCs/>
                    <w:color w:val="000000" w:themeColor="text1"/>
                  </w:rPr>
                  <w:t>Enca</w:t>
                </w:r>
                <w:r>
                  <w:rPr>
                    <w:b/>
                    <w:bCs/>
                    <w:color w:val="000000" w:themeColor="text1"/>
                  </w:rPr>
                  <w:t>drants :</w:t>
                </w:r>
              </w:p>
              <w:p w14:paraId="63C25703" w14:textId="77777777" w:rsidR="00E434FD" w:rsidRPr="00E434FD" w:rsidRDefault="00E434FD" w:rsidP="007A6BA3">
                <w:pPr>
                  <w:pStyle w:val="Sansinterligne"/>
                  <w:jc w:val="right"/>
                  <w:rPr>
                    <w:color w:val="000000" w:themeColor="text1"/>
                  </w:rPr>
                </w:pPr>
                <w:r w:rsidRPr="00E434FD">
                  <w:rPr>
                    <w:color w:val="000000" w:themeColor="text1"/>
                  </w:rPr>
                  <w:t>Olivier RICHARD</w:t>
                </w:r>
              </w:p>
              <w:p w14:paraId="3190E9BA" w14:textId="77777777" w:rsidR="00E434FD" w:rsidRPr="00E434FD" w:rsidRDefault="00E434FD" w:rsidP="007A6BA3">
                <w:pPr>
                  <w:pStyle w:val="Sansinterligne"/>
                  <w:jc w:val="right"/>
                  <w:rPr>
                    <w:rFonts w:ascii="Arial" w:hAnsi="Arial" w:cs="Arial"/>
                    <w:color w:val="000000" w:themeColor="text1"/>
                    <w:lang w:val="en-US"/>
                  </w:rPr>
                </w:pPr>
                <w:r w:rsidRPr="00E434FD">
                  <w:rPr>
                    <w:color w:val="000000" w:themeColor="text1"/>
                  </w:rPr>
                  <w:t>Karen G</w:t>
                </w:r>
                <w:r w:rsidRPr="00E434FD">
                  <w:rPr>
                    <w:color w:val="000000" w:themeColor="text1"/>
                    <w:lang w:val="en-US"/>
                  </w:rPr>
                  <w:t>ÁRATE ESCAMILLA</w:t>
                </w:r>
              </w:p>
              <w:p w14:paraId="1F636408" w14:textId="77777777" w:rsidR="00E434FD" w:rsidRPr="00E434FD" w:rsidRDefault="00E434FD" w:rsidP="007A6BA3">
                <w:pPr>
                  <w:pStyle w:val="Sansinterligne"/>
                  <w:jc w:val="right"/>
                  <w:rPr>
                    <w:b/>
                    <w:bCs/>
                    <w:color w:val="4472C4" w:themeColor="accent1"/>
                  </w:rPr>
                </w:pPr>
              </w:p>
            </w:tc>
          </w:tr>
        </w:tbl>
        <w:p w14:paraId="2385381E" w14:textId="77777777" w:rsidR="00E434FD" w:rsidRDefault="00E434FD"/>
        <w:p w14:paraId="48C69ADC" w14:textId="77777777" w:rsidR="00E434FD" w:rsidRDefault="00E434FD">
          <w:r>
            <w:br w:type="page"/>
          </w:r>
        </w:p>
        <w:sdt>
          <w:sdtPr>
            <w:id w:val="-1345015725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color w:val="auto"/>
              <w:sz w:val="22"/>
              <w:szCs w:val="22"/>
            </w:rPr>
          </w:sdtEndPr>
          <w:sdtContent>
            <w:p w14:paraId="1BD31D19" w14:textId="741991A9" w:rsidR="00D81E20" w:rsidRDefault="00D81E20">
              <w:pPr>
                <w:pStyle w:val="En-ttedetabledesmatires"/>
              </w:pPr>
              <w:r>
                <w:t>Table des matières</w:t>
              </w:r>
            </w:p>
            <w:p w14:paraId="551BE3F1" w14:textId="4E932B5C" w:rsidR="00D81E20" w:rsidRDefault="00D81E20">
              <w:pPr>
                <w:pStyle w:val="TM1"/>
                <w:tabs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6986595" w:history="1">
                <w:r w:rsidRPr="00D22EA6">
                  <w:rPr>
                    <w:rStyle w:val="Lienhypertexte"/>
                    <w:noProof/>
                  </w:rPr>
                  <w:t>Présentation du projet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_Toc26986595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2BC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0466E6" w14:textId="29D84D11" w:rsidR="00D81E20" w:rsidRDefault="00D81E20">
              <w:pPr>
                <w:pStyle w:val="TM2"/>
                <w:tabs>
                  <w:tab w:val="right" w:leader="dot" w:pos="9062"/>
                </w:tabs>
                <w:rPr>
                  <w:noProof/>
                </w:rPr>
              </w:pPr>
              <w:hyperlink w:anchor="_Toc26986596" w:history="1">
                <w:r w:rsidRPr="00D22EA6">
                  <w:rPr>
                    <w:rStyle w:val="Lienhypertexte"/>
                    <w:noProof/>
                  </w:rPr>
                  <w:t>Contexte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_Toc26986596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2BC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EC50F0" w14:textId="36A7F770" w:rsidR="00D81E20" w:rsidRDefault="00D81E20">
              <w:pPr>
                <w:pStyle w:val="TM2"/>
                <w:tabs>
                  <w:tab w:val="right" w:leader="dot" w:pos="9062"/>
                </w:tabs>
                <w:rPr>
                  <w:noProof/>
                </w:rPr>
              </w:pPr>
              <w:hyperlink w:anchor="_Toc26986597" w:history="1">
                <w:r w:rsidRPr="00D22EA6">
                  <w:rPr>
                    <w:rStyle w:val="Lienhypertexte"/>
                    <w:noProof/>
                  </w:rPr>
                  <w:t>Structure du projet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_Toc26986597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2BC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E9B052" w14:textId="0D94A815" w:rsidR="00D81E20" w:rsidRDefault="00D81E20">
              <w:pPr>
                <w:pStyle w:val="TM1"/>
                <w:tabs>
                  <w:tab w:val="right" w:leader="dot" w:pos="9062"/>
                </w:tabs>
                <w:rPr>
                  <w:noProof/>
                </w:rPr>
              </w:pPr>
              <w:hyperlink w:anchor="_Toc26986598" w:history="1">
                <w:r w:rsidRPr="00D22EA6">
                  <w:rPr>
                    <w:rStyle w:val="Lienhypertexte"/>
                    <w:noProof/>
                  </w:rPr>
                  <w:t>Mockito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_Toc26986598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2BC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1E2F48" w14:textId="0D2D0A73" w:rsidR="00D81E20" w:rsidRDefault="00D81E20">
              <w:pPr>
                <w:pStyle w:val="TM2"/>
                <w:tabs>
                  <w:tab w:val="right" w:leader="dot" w:pos="9062"/>
                </w:tabs>
                <w:rPr>
                  <w:noProof/>
                </w:rPr>
              </w:pPr>
              <w:hyperlink w:anchor="_Toc26986599" w:history="1">
                <w:r w:rsidRPr="00D22EA6">
                  <w:rPr>
                    <w:rStyle w:val="Lienhypertexte"/>
                    <w:noProof/>
                  </w:rPr>
                  <w:t>L’Installation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_Toc26986599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2BC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08896F" w14:textId="73469245" w:rsidR="00D81E20" w:rsidRDefault="00D81E20">
              <w:pPr>
                <w:pStyle w:val="TM2"/>
                <w:tabs>
                  <w:tab w:val="right" w:leader="dot" w:pos="9062"/>
                </w:tabs>
                <w:rPr>
                  <w:noProof/>
                </w:rPr>
              </w:pPr>
              <w:hyperlink w:anchor="_Toc26986600" w:history="1">
                <w:r w:rsidRPr="00D22EA6">
                  <w:rPr>
                    <w:rStyle w:val="Lienhypertexte"/>
                    <w:noProof/>
                  </w:rPr>
                  <w:t>L’utilisation de Mockito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_Toc26986600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2BC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8D74F1" w14:textId="6F5E9779" w:rsidR="00D81E20" w:rsidRDefault="00D81E20">
              <w:pPr>
                <w:pStyle w:val="TM2"/>
                <w:tabs>
                  <w:tab w:val="right" w:leader="dot" w:pos="9062"/>
                </w:tabs>
                <w:rPr>
                  <w:noProof/>
                </w:rPr>
              </w:pPr>
              <w:hyperlink w:anchor="_Toc26986601" w:history="1">
                <w:r w:rsidRPr="00D22EA6">
                  <w:rPr>
                    <w:rStyle w:val="Lienhypertexte"/>
                    <w:noProof/>
                  </w:rPr>
                  <w:t>Notre expérience avec Mockito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_Toc26986601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2BC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101975" w14:textId="42D4ADBA" w:rsidR="00D81E20" w:rsidRDefault="00D81E20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687FEAB8" w14:textId="77777777" w:rsidR="00D81E20" w:rsidRDefault="00D81E20">
          <w:r>
            <w:br w:type="page"/>
          </w:r>
        </w:p>
        <w:p w14:paraId="062FBA19" w14:textId="0BB98DC1" w:rsidR="00D53D03" w:rsidRDefault="00E616F2"/>
      </w:sdtContent>
    </w:sdt>
    <w:p w14:paraId="70031231" w14:textId="77777777" w:rsidR="00D53D03" w:rsidRDefault="00E434FD" w:rsidP="00E434FD">
      <w:pPr>
        <w:pStyle w:val="Titre1"/>
      </w:pPr>
      <w:bookmarkStart w:id="0" w:name="_Toc26986595"/>
      <w:r>
        <w:t xml:space="preserve">Présentation du </w:t>
      </w:r>
      <w:r w:rsidR="00F539BC">
        <w:t>projet</w:t>
      </w:r>
      <w:bookmarkEnd w:id="0"/>
    </w:p>
    <w:p w14:paraId="40DDDC16" w14:textId="77777777" w:rsidR="00F539BC" w:rsidRDefault="00F539BC" w:rsidP="00F539BC"/>
    <w:p w14:paraId="1A50FC41" w14:textId="77777777" w:rsidR="00F539BC" w:rsidRDefault="00F539BC" w:rsidP="00F539BC">
      <w:pPr>
        <w:pStyle w:val="Titre2"/>
      </w:pPr>
      <w:bookmarkStart w:id="1" w:name="_Toc26986596"/>
      <w:r>
        <w:t>Contexte</w:t>
      </w:r>
      <w:bookmarkEnd w:id="1"/>
    </w:p>
    <w:p w14:paraId="2FEA0F4C" w14:textId="77777777" w:rsidR="00F539BC" w:rsidRPr="00F539BC" w:rsidRDefault="00F539BC" w:rsidP="00F539BC"/>
    <w:p w14:paraId="4159AD9A" w14:textId="58D7C9CA" w:rsidR="00F539BC" w:rsidRPr="00F539BC" w:rsidRDefault="00F539BC" w:rsidP="008A1890">
      <w:pPr>
        <w:jc w:val="both"/>
        <w:rPr>
          <w:sz w:val="24"/>
          <w:szCs w:val="24"/>
        </w:rPr>
      </w:pPr>
      <w:r w:rsidRPr="00F539BC">
        <w:rPr>
          <w:sz w:val="24"/>
          <w:szCs w:val="24"/>
        </w:rPr>
        <w:t xml:space="preserve">Le projet s’articule autour de la gestion d’offre de formation d’une école privée. Celle-ci devra être en mesure de gérer les différentes formations qui sont proposées sous son nom sous une plateforme accessible par internet. </w:t>
      </w:r>
    </w:p>
    <w:p w14:paraId="2865C25E" w14:textId="0584F8C2" w:rsidR="00F539BC" w:rsidRDefault="005C0587" w:rsidP="008A1890">
      <w:pPr>
        <w:jc w:val="both"/>
        <w:rPr>
          <w:sz w:val="24"/>
          <w:szCs w:val="24"/>
        </w:rPr>
      </w:pPr>
      <w:r w:rsidRPr="00F539BC">
        <w:rPr>
          <w:sz w:val="24"/>
          <w:szCs w:val="24"/>
        </w:rPr>
        <w:t>Dans ce cadre</w:t>
      </w:r>
      <w:r>
        <w:rPr>
          <w:sz w:val="24"/>
          <w:szCs w:val="24"/>
        </w:rPr>
        <w:t>, u</w:t>
      </w:r>
      <w:r w:rsidR="00F539BC" w:rsidRPr="00F539BC">
        <w:rPr>
          <w:sz w:val="24"/>
          <w:szCs w:val="24"/>
        </w:rPr>
        <w:t xml:space="preserve">n utilisateur de la plateforme pourra </w:t>
      </w:r>
      <w:bookmarkStart w:id="2" w:name="_GoBack"/>
      <w:bookmarkEnd w:id="2"/>
      <w:r w:rsidR="00F539BC" w:rsidRPr="00F539BC">
        <w:rPr>
          <w:sz w:val="24"/>
          <w:szCs w:val="24"/>
        </w:rPr>
        <w:t>s’inscrire à une formation l’intéressant</w:t>
      </w:r>
      <w:r w:rsidR="00FF00B6">
        <w:rPr>
          <w:sz w:val="24"/>
          <w:szCs w:val="24"/>
        </w:rPr>
        <w:t xml:space="preserve"> en fournissant ses coordonnées personnelles (Prénom, Nom, Adresse, Téléphone, Email)</w:t>
      </w:r>
      <w:r w:rsidR="00F539BC" w:rsidRPr="00F539BC">
        <w:rPr>
          <w:sz w:val="24"/>
          <w:szCs w:val="24"/>
        </w:rPr>
        <w:t>. Il aura pour ce faire la possibilité de filtrer ces dernières selon différents critères (Titre, date, lieu…).</w:t>
      </w:r>
    </w:p>
    <w:p w14:paraId="62DE4652" w14:textId="77777777" w:rsidR="00F539BC" w:rsidRDefault="00F539BC" w:rsidP="00F539BC">
      <w:pPr>
        <w:ind w:firstLine="708"/>
        <w:rPr>
          <w:sz w:val="24"/>
          <w:szCs w:val="24"/>
        </w:rPr>
      </w:pPr>
    </w:p>
    <w:p w14:paraId="043C9E25" w14:textId="77777777" w:rsidR="00F539BC" w:rsidRDefault="00F539BC" w:rsidP="00F539BC">
      <w:pPr>
        <w:pStyle w:val="Titre2"/>
      </w:pPr>
      <w:bookmarkStart w:id="3" w:name="_Toc26986597"/>
      <w:r>
        <w:t>Structure du projet</w:t>
      </w:r>
      <w:bookmarkEnd w:id="3"/>
    </w:p>
    <w:p w14:paraId="248BA991" w14:textId="77777777" w:rsidR="00F539BC" w:rsidRPr="00F539BC" w:rsidRDefault="00F539BC" w:rsidP="00F539BC"/>
    <w:p w14:paraId="1CF4D507" w14:textId="77777777" w:rsidR="00F539BC" w:rsidRDefault="00F539BC" w:rsidP="008A18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L’architecture de ce projet se reposera sur Hibernate et Maven. Les technologies </w:t>
      </w:r>
      <w:r w:rsidR="00FF00B6">
        <w:rPr>
          <w:sz w:val="24"/>
          <w:szCs w:val="24"/>
        </w:rPr>
        <w:t xml:space="preserve">MongoDB et </w:t>
      </w:r>
      <w:proofErr w:type="spellStart"/>
      <w:r>
        <w:rPr>
          <w:sz w:val="24"/>
          <w:szCs w:val="24"/>
        </w:rPr>
        <w:t>Mockito</w:t>
      </w:r>
      <w:proofErr w:type="spellEnd"/>
      <w:r w:rsidR="00FF00B6">
        <w:rPr>
          <w:sz w:val="24"/>
          <w:szCs w:val="24"/>
        </w:rPr>
        <w:t xml:space="preserve"> </w:t>
      </w:r>
      <w:r>
        <w:rPr>
          <w:sz w:val="24"/>
          <w:szCs w:val="24"/>
        </w:rPr>
        <w:t>seront utilisées.</w:t>
      </w:r>
    </w:p>
    <w:p w14:paraId="779D2D9B" w14:textId="77777777" w:rsidR="00F539BC" w:rsidRDefault="00FF00B6" w:rsidP="008A1890">
      <w:pPr>
        <w:jc w:val="both"/>
        <w:rPr>
          <w:sz w:val="24"/>
          <w:szCs w:val="24"/>
        </w:rPr>
      </w:pPr>
      <w:r w:rsidRPr="00FF00B6">
        <w:rPr>
          <w:sz w:val="24"/>
          <w:szCs w:val="24"/>
        </w:rPr>
        <w:t>Hibernate pour transposer les classes JAVA en base de données et vice-versa.</w:t>
      </w:r>
      <w:r>
        <w:rPr>
          <w:sz w:val="24"/>
          <w:szCs w:val="24"/>
        </w:rPr>
        <w:t xml:space="preserve"> Pour ce faire, l’utilisation d’annotation simplifie la tâche et permet de ne pas alourdir le projet avec des fichiers .xml supplémentaires.</w:t>
      </w:r>
    </w:p>
    <w:p w14:paraId="63EB78C2" w14:textId="77777777" w:rsidR="00FF00B6" w:rsidRDefault="00FF00B6" w:rsidP="008A1890">
      <w:pPr>
        <w:jc w:val="both"/>
        <w:rPr>
          <w:sz w:val="24"/>
          <w:szCs w:val="24"/>
        </w:rPr>
      </w:pPr>
      <w:r>
        <w:rPr>
          <w:sz w:val="24"/>
          <w:szCs w:val="24"/>
        </w:rPr>
        <w:t>MongoDB est utilisé dans le but de stocker les inscriptions des utilisateurs aux formations.</w:t>
      </w:r>
    </w:p>
    <w:p w14:paraId="5B84A894" w14:textId="77777777" w:rsidR="00FF00B6" w:rsidRDefault="00FF00B6" w:rsidP="008A189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Mockito</w:t>
      </w:r>
      <w:proofErr w:type="spellEnd"/>
      <w:r>
        <w:rPr>
          <w:sz w:val="24"/>
          <w:szCs w:val="24"/>
        </w:rPr>
        <w:t xml:space="preserve"> est utilisé pour la réalisation de tests unitaires backend. Nous allons voir cette technologie et l’implémentation que nous en avons fait plus en détail.</w:t>
      </w:r>
    </w:p>
    <w:p w14:paraId="0B442A82" w14:textId="77777777" w:rsidR="00FF00B6" w:rsidRDefault="00FF00B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1F708D" w14:textId="77777777" w:rsidR="00FF00B6" w:rsidRDefault="00FF00B6" w:rsidP="00FF00B6">
      <w:pPr>
        <w:pStyle w:val="Titre1"/>
      </w:pPr>
      <w:bookmarkStart w:id="4" w:name="_Toc26986598"/>
      <w:proofErr w:type="spellStart"/>
      <w:r>
        <w:lastRenderedPageBreak/>
        <w:t>Mockito</w:t>
      </w:r>
      <w:bookmarkEnd w:id="4"/>
      <w:proofErr w:type="spellEnd"/>
    </w:p>
    <w:p w14:paraId="3E2DBB52" w14:textId="77777777" w:rsidR="00FF00B6" w:rsidRPr="00FF00B6" w:rsidRDefault="00FF00B6" w:rsidP="00FF00B6"/>
    <w:p w14:paraId="7B781A6B" w14:textId="77777777" w:rsidR="00FF00B6" w:rsidRDefault="00FF00B6" w:rsidP="00FF00B6">
      <w:pPr>
        <w:pStyle w:val="Titre2"/>
      </w:pPr>
      <w:bookmarkStart w:id="5" w:name="_Toc26986599"/>
      <w:r>
        <w:t>L’Installation</w:t>
      </w:r>
      <w:bookmarkEnd w:id="5"/>
    </w:p>
    <w:p w14:paraId="499A6EB6" w14:textId="77777777" w:rsidR="00FF00B6" w:rsidRDefault="00FF00B6" w:rsidP="00FF00B6"/>
    <w:p w14:paraId="44960F10" w14:textId="77777777" w:rsidR="00FF00B6" w:rsidRPr="0029433F" w:rsidRDefault="00FF00B6" w:rsidP="008A1890">
      <w:pPr>
        <w:jc w:val="both"/>
        <w:rPr>
          <w:sz w:val="24"/>
          <w:szCs w:val="24"/>
        </w:rPr>
      </w:pPr>
      <w:r w:rsidRPr="0029433F">
        <w:rPr>
          <w:sz w:val="24"/>
          <w:szCs w:val="24"/>
        </w:rPr>
        <w:t xml:space="preserve">Grâce à notre utilisation de Maven, l’installation de </w:t>
      </w:r>
      <w:proofErr w:type="spellStart"/>
      <w:r w:rsidRPr="0029433F">
        <w:rPr>
          <w:sz w:val="24"/>
          <w:szCs w:val="24"/>
        </w:rPr>
        <w:t>Mockito</w:t>
      </w:r>
      <w:proofErr w:type="spellEnd"/>
      <w:r w:rsidRPr="0029433F">
        <w:rPr>
          <w:sz w:val="24"/>
          <w:szCs w:val="24"/>
        </w:rPr>
        <w:t xml:space="preserve"> est relativement simple :</w:t>
      </w:r>
    </w:p>
    <w:p w14:paraId="4BCCB593" w14:textId="77777777" w:rsidR="00DB45C7" w:rsidRPr="0029433F" w:rsidRDefault="00FF00B6" w:rsidP="0029433F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29433F">
        <w:rPr>
          <w:sz w:val="24"/>
          <w:szCs w:val="24"/>
        </w:rPr>
        <w:t xml:space="preserve">Il suffit de rajouter la dépendance Maven correspondant à la version voulut de </w:t>
      </w:r>
      <w:proofErr w:type="spellStart"/>
      <w:r w:rsidRPr="0029433F">
        <w:rPr>
          <w:sz w:val="24"/>
          <w:szCs w:val="24"/>
        </w:rPr>
        <w:t>Mockito</w:t>
      </w:r>
      <w:proofErr w:type="spellEnd"/>
      <w:r w:rsidRPr="0029433F">
        <w:rPr>
          <w:sz w:val="24"/>
          <w:szCs w:val="24"/>
        </w:rPr>
        <w:t xml:space="preserve"> </w:t>
      </w:r>
      <w:r w:rsidR="005E451D" w:rsidRPr="0029433F">
        <w:rPr>
          <w:sz w:val="24"/>
          <w:szCs w:val="24"/>
        </w:rPr>
        <w:t xml:space="preserve">dans le fichier pom.xml à la racine du projet (versions trouvables ici : </w:t>
      </w:r>
      <w:hyperlink r:id="rId10" w:history="1">
        <w:r w:rsidR="005E451D" w:rsidRPr="0029433F">
          <w:rPr>
            <w:rStyle w:val="Lienhypertexte"/>
            <w:sz w:val="24"/>
            <w:szCs w:val="24"/>
          </w:rPr>
          <w:t>https://mvnrepository.com/artifact/org.mockito</w:t>
        </w:r>
      </w:hyperlink>
      <w:r w:rsidR="005E451D" w:rsidRPr="0029433F">
        <w:rPr>
          <w:sz w:val="24"/>
          <w:szCs w:val="24"/>
        </w:rPr>
        <w:t>).</w:t>
      </w:r>
    </w:p>
    <w:p w14:paraId="075E9D4D" w14:textId="77777777" w:rsidR="005E451D" w:rsidRDefault="005E451D" w:rsidP="005E451D">
      <w:pPr>
        <w:ind w:left="360"/>
        <w:jc w:val="center"/>
      </w:pPr>
      <w:r w:rsidRPr="005E451D">
        <w:rPr>
          <w:noProof/>
        </w:rPr>
        <w:drawing>
          <wp:inline distT="0" distB="0" distL="0" distR="0" wp14:anchorId="4DA2349C" wp14:editId="62C926E7">
            <wp:extent cx="3258867" cy="1019587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867" cy="10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3EBB" w14:textId="77777777" w:rsidR="00DB45C7" w:rsidRDefault="00DB45C7" w:rsidP="005E451D">
      <w:pPr>
        <w:ind w:left="360"/>
        <w:jc w:val="center"/>
      </w:pPr>
    </w:p>
    <w:p w14:paraId="510468C5" w14:textId="77777777" w:rsidR="005E451D" w:rsidRPr="0029433F" w:rsidRDefault="005E451D" w:rsidP="008A1890">
      <w:pPr>
        <w:jc w:val="both"/>
        <w:rPr>
          <w:sz w:val="24"/>
          <w:szCs w:val="24"/>
        </w:rPr>
      </w:pPr>
      <w:r w:rsidRPr="0029433F">
        <w:rPr>
          <w:sz w:val="24"/>
          <w:szCs w:val="24"/>
        </w:rPr>
        <w:t xml:space="preserve">On remarquera ici l’utilisation de « &lt;scope&gt;test&lt;/scope&gt; » qui permet de définir que cette dépendance n’est à utilisé que lors de la phase de test et ne doit pas faire partie du </w:t>
      </w:r>
      <w:proofErr w:type="spellStart"/>
      <w:r w:rsidRPr="0029433F">
        <w:rPr>
          <w:sz w:val="24"/>
          <w:szCs w:val="24"/>
        </w:rPr>
        <w:t>build</w:t>
      </w:r>
      <w:proofErr w:type="spellEnd"/>
      <w:r w:rsidRPr="0029433F">
        <w:rPr>
          <w:sz w:val="24"/>
          <w:szCs w:val="24"/>
        </w:rPr>
        <w:t xml:space="preserve"> final.</w:t>
      </w:r>
    </w:p>
    <w:p w14:paraId="3134296E" w14:textId="77777777" w:rsidR="005E451D" w:rsidRDefault="005E451D" w:rsidP="005E451D"/>
    <w:p w14:paraId="39262EF6" w14:textId="77777777" w:rsidR="00DB45C7" w:rsidRDefault="00DB45C7" w:rsidP="005E451D"/>
    <w:p w14:paraId="08E47095" w14:textId="77777777" w:rsidR="005E451D" w:rsidRDefault="005E451D" w:rsidP="005E451D">
      <w:pPr>
        <w:pStyle w:val="Titre2"/>
      </w:pPr>
      <w:bookmarkStart w:id="6" w:name="_Toc26986600"/>
      <w:r>
        <w:t xml:space="preserve">L’utilisation de </w:t>
      </w:r>
      <w:proofErr w:type="spellStart"/>
      <w:r>
        <w:t>Mockito</w:t>
      </w:r>
      <w:bookmarkEnd w:id="6"/>
      <w:proofErr w:type="spellEnd"/>
    </w:p>
    <w:p w14:paraId="3EBFB61B" w14:textId="77777777" w:rsidR="005E451D" w:rsidRDefault="005E451D" w:rsidP="005E451D"/>
    <w:p w14:paraId="5BBA0991" w14:textId="77777777" w:rsidR="005E451D" w:rsidRPr="0029433F" w:rsidRDefault="005E451D" w:rsidP="008A1890">
      <w:pPr>
        <w:jc w:val="both"/>
        <w:rPr>
          <w:sz w:val="24"/>
          <w:szCs w:val="24"/>
        </w:rPr>
      </w:pPr>
      <w:r w:rsidRPr="0029433F">
        <w:rPr>
          <w:sz w:val="24"/>
          <w:szCs w:val="24"/>
        </w:rPr>
        <w:t xml:space="preserve">Pour pouvoir utiliser </w:t>
      </w:r>
      <w:proofErr w:type="spellStart"/>
      <w:r w:rsidRPr="0029433F">
        <w:rPr>
          <w:sz w:val="24"/>
          <w:szCs w:val="24"/>
        </w:rPr>
        <w:t>Mockito</w:t>
      </w:r>
      <w:proofErr w:type="spellEnd"/>
      <w:r w:rsidRPr="0029433F">
        <w:rPr>
          <w:sz w:val="24"/>
          <w:szCs w:val="24"/>
        </w:rPr>
        <w:t xml:space="preserve">, il faut maintenant importer les bibliothèques de test </w:t>
      </w:r>
      <w:r w:rsidR="00DB45C7" w:rsidRPr="0029433F">
        <w:rPr>
          <w:sz w:val="24"/>
          <w:szCs w:val="24"/>
        </w:rPr>
        <w:t>que l’on va utiliser pour notre test comme dans l’exemple ci-dessous :</w:t>
      </w:r>
    </w:p>
    <w:p w14:paraId="0B0DDEC3" w14:textId="77777777" w:rsidR="00DB45C7" w:rsidRPr="0029433F" w:rsidRDefault="00DB45C7" w:rsidP="005E451D">
      <w:pPr>
        <w:rPr>
          <w:sz w:val="24"/>
          <w:szCs w:val="24"/>
        </w:rPr>
      </w:pPr>
    </w:p>
    <w:p w14:paraId="2E27A593" w14:textId="77777777" w:rsidR="00DB45C7" w:rsidRPr="0029433F" w:rsidRDefault="00DB45C7" w:rsidP="00DB45C7">
      <w:pPr>
        <w:jc w:val="center"/>
        <w:rPr>
          <w:sz w:val="24"/>
          <w:szCs w:val="24"/>
        </w:rPr>
      </w:pPr>
      <w:r w:rsidRPr="0029433F">
        <w:rPr>
          <w:noProof/>
          <w:sz w:val="24"/>
          <w:szCs w:val="24"/>
        </w:rPr>
        <w:drawing>
          <wp:inline distT="0" distB="0" distL="0" distR="0" wp14:anchorId="59E64AC7" wp14:editId="72CF8C7B">
            <wp:extent cx="2887242" cy="47644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7242" cy="47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BDDC" w14:textId="77777777" w:rsidR="00DB45C7" w:rsidRPr="0029433F" w:rsidRDefault="00DB45C7" w:rsidP="00DB45C7">
      <w:pPr>
        <w:rPr>
          <w:sz w:val="24"/>
          <w:szCs w:val="24"/>
        </w:rPr>
      </w:pPr>
    </w:p>
    <w:p w14:paraId="3E0B895F" w14:textId="77777777" w:rsidR="00DB45C7" w:rsidRPr="0029433F" w:rsidRDefault="00DB45C7" w:rsidP="008A1890">
      <w:pPr>
        <w:jc w:val="both"/>
        <w:rPr>
          <w:sz w:val="24"/>
          <w:szCs w:val="24"/>
        </w:rPr>
      </w:pPr>
      <w:proofErr w:type="spellStart"/>
      <w:r w:rsidRPr="0029433F">
        <w:rPr>
          <w:sz w:val="24"/>
          <w:szCs w:val="24"/>
        </w:rPr>
        <w:t>Mockito</w:t>
      </w:r>
      <w:proofErr w:type="spellEnd"/>
      <w:r w:rsidRPr="0029433F">
        <w:rPr>
          <w:sz w:val="24"/>
          <w:szCs w:val="24"/>
        </w:rPr>
        <w:t xml:space="preserve"> propose plusieurs outils pour tester nos différentes classes. On retrouve notamment les </w:t>
      </w:r>
      <w:proofErr w:type="spellStart"/>
      <w:r w:rsidRPr="0029433F">
        <w:rPr>
          <w:sz w:val="24"/>
          <w:szCs w:val="24"/>
        </w:rPr>
        <w:t>Mock</w:t>
      </w:r>
      <w:proofErr w:type="spellEnd"/>
      <w:r w:rsidRPr="0029433F">
        <w:rPr>
          <w:sz w:val="24"/>
          <w:szCs w:val="24"/>
        </w:rPr>
        <w:t xml:space="preserve">, les </w:t>
      </w:r>
      <w:proofErr w:type="spellStart"/>
      <w:r w:rsidRPr="0029433F">
        <w:rPr>
          <w:sz w:val="24"/>
          <w:szCs w:val="24"/>
        </w:rPr>
        <w:t>Spy</w:t>
      </w:r>
      <w:proofErr w:type="spellEnd"/>
      <w:r w:rsidRPr="0029433F">
        <w:rPr>
          <w:sz w:val="24"/>
          <w:szCs w:val="24"/>
        </w:rPr>
        <w:t xml:space="preserve"> et les </w:t>
      </w:r>
      <w:proofErr w:type="spellStart"/>
      <w:r w:rsidRPr="0029433F">
        <w:rPr>
          <w:sz w:val="24"/>
          <w:szCs w:val="24"/>
        </w:rPr>
        <w:t>InjectMocks</w:t>
      </w:r>
      <w:proofErr w:type="spellEnd"/>
      <w:r w:rsidRPr="0029433F">
        <w:rPr>
          <w:sz w:val="24"/>
          <w:szCs w:val="24"/>
        </w:rPr>
        <w:t>.</w:t>
      </w:r>
    </w:p>
    <w:p w14:paraId="5BA1E34B" w14:textId="77777777" w:rsidR="00DB45C7" w:rsidRPr="0029433F" w:rsidRDefault="00DB45C7" w:rsidP="008A1890">
      <w:pPr>
        <w:ind w:firstLine="708"/>
        <w:jc w:val="both"/>
        <w:rPr>
          <w:sz w:val="24"/>
          <w:szCs w:val="24"/>
        </w:rPr>
      </w:pPr>
      <w:r w:rsidRPr="0029433F">
        <w:rPr>
          <w:sz w:val="24"/>
          <w:szCs w:val="24"/>
        </w:rPr>
        <w:t>Voici plus en détails leurs spécificités :</w:t>
      </w:r>
    </w:p>
    <w:p w14:paraId="6C998FA8" w14:textId="77777777" w:rsidR="00655A09" w:rsidRPr="0029433F" w:rsidRDefault="00DB45C7" w:rsidP="008A189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29433F">
        <w:rPr>
          <w:b/>
          <w:bCs/>
          <w:sz w:val="24"/>
          <w:szCs w:val="24"/>
          <w:u w:val="single"/>
        </w:rPr>
        <w:t>Mock</w:t>
      </w:r>
      <w:proofErr w:type="spellEnd"/>
      <w:r w:rsidRPr="0029433F">
        <w:rPr>
          <w:b/>
          <w:bCs/>
          <w:sz w:val="24"/>
          <w:szCs w:val="24"/>
          <w:u w:val="single"/>
        </w:rPr>
        <w:t> :</w:t>
      </w:r>
      <w:r w:rsidRPr="0029433F">
        <w:rPr>
          <w:sz w:val="24"/>
          <w:szCs w:val="24"/>
        </w:rPr>
        <w:t xml:space="preserve"> Permet la création d’un objet « </w:t>
      </w:r>
      <w:proofErr w:type="spellStart"/>
      <w:r w:rsidRPr="0029433F">
        <w:rPr>
          <w:sz w:val="24"/>
          <w:szCs w:val="24"/>
        </w:rPr>
        <w:t>mocké</w:t>
      </w:r>
      <w:proofErr w:type="spellEnd"/>
      <w:r w:rsidRPr="0029433F">
        <w:rPr>
          <w:sz w:val="24"/>
          <w:szCs w:val="24"/>
        </w:rPr>
        <w:t> »</w:t>
      </w:r>
      <w:r w:rsidR="00655A09" w:rsidRPr="0029433F">
        <w:rPr>
          <w:sz w:val="24"/>
          <w:szCs w:val="24"/>
        </w:rPr>
        <w:t xml:space="preserve"> (qui est en réalité une interface de l’objet). L</w:t>
      </w:r>
      <w:r w:rsidRPr="0029433F">
        <w:rPr>
          <w:sz w:val="24"/>
          <w:szCs w:val="24"/>
        </w:rPr>
        <w:t xml:space="preserve">’utilisation des méthodes de cet objet ne retournera que des valeurs nulles (selon le type du retour). Pour obtenir </w:t>
      </w:r>
      <w:r w:rsidR="00655A09" w:rsidRPr="0029433F">
        <w:rPr>
          <w:sz w:val="24"/>
          <w:szCs w:val="24"/>
        </w:rPr>
        <w:t>une autre valeur de retour, il faudra utiliser le mécanisme de « </w:t>
      </w:r>
      <w:proofErr w:type="spellStart"/>
      <w:r w:rsidR="00655A09" w:rsidRPr="0029433F">
        <w:rPr>
          <w:sz w:val="24"/>
          <w:szCs w:val="24"/>
        </w:rPr>
        <w:t>stubb</w:t>
      </w:r>
      <w:proofErr w:type="spellEnd"/>
      <w:r w:rsidR="00655A09" w:rsidRPr="0029433F">
        <w:rPr>
          <w:sz w:val="24"/>
          <w:szCs w:val="24"/>
        </w:rPr>
        <w:t> » que nous détaillerons un peu plus tard.</w:t>
      </w:r>
    </w:p>
    <w:p w14:paraId="5A2910F2" w14:textId="77777777" w:rsidR="00655A09" w:rsidRPr="0029433F" w:rsidRDefault="00655A09" w:rsidP="008A189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29433F">
        <w:rPr>
          <w:b/>
          <w:bCs/>
          <w:sz w:val="24"/>
          <w:szCs w:val="24"/>
          <w:u w:val="single"/>
        </w:rPr>
        <w:t>Spy</w:t>
      </w:r>
      <w:proofErr w:type="spellEnd"/>
      <w:r w:rsidRPr="0029433F">
        <w:rPr>
          <w:b/>
          <w:bCs/>
          <w:sz w:val="24"/>
          <w:szCs w:val="24"/>
          <w:u w:val="single"/>
        </w:rPr>
        <w:t> :</w:t>
      </w:r>
      <w:r w:rsidRPr="0029433F">
        <w:rPr>
          <w:sz w:val="24"/>
          <w:szCs w:val="24"/>
        </w:rPr>
        <w:t xml:space="preserve"> Contrairement au </w:t>
      </w:r>
      <w:proofErr w:type="spellStart"/>
      <w:r w:rsidRPr="0029433F">
        <w:rPr>
          <w:sz w:val="24"/>
          <w:szCs w:val="24"/>
        </w:rPr>
        <w:t>Mock</w:t>
      </w:r>
      <w:proofErr w:type="spellEnd"/>
      <w:r w:rsidRPr="0029433F">
        <w:rPr>
          <w:sz w:val="24"/>
          <w:szCs w:val="24"/>
        </w:rPr>
        <w:t xml:space="preserve">, </w:t>
      </w:r>
      <w:proofErr w:type="spellStart"/>
      <w:r w:rsidRPr="0029433F">
        <w:rPr>
          <w:sz w:val="24"/>
          <w:szCs w:val="24"/>
        </w:rPr>
        <w:t>Spy</w:t>
      </w:r>
      <w:proofErr w:type="spellEnd"/>
      <w:r w:rsidRPr="0029433F">
        <w:rPr>
          <w:sz w:val="24"/>
          <w:szCs w:val="24"/>
        </w:rPr>
        <w:t xml:space="preserve"> permet d’instancier l’objet </w:t>
      </w:r>
      <w:proofErr w:type="spellStart"/>
      <w:r w:rsidRPr="0029433F">
        <w:rPr>
          <w:sz w:val="24"/>
          <w:szCs w:val="24"/>
        </w:rPr>
        <w:t>mocké</w:t>
      </w:r>
      <w:proofErr w:type="spellEnd"/>
      <w:r w:rsidRPr="0029433F">
        <w:rPr>
          <w:sz w:val="24"/>
          <w:szCs w:val="24"/>
        </w:rPr>
        <w:t xml:space="preserve">. Cela signifie qu’en l’absence de </w:t>
      </w:r>
      <w:proofErr w:type="spellStart"/>
      <w:r w:rsidRPr="0029433F">
        <w:rPr>
          <w:sz w:val="24"/>
          <w:szCs w:val="24"/>
        </w:rPr>
        <w:t>stubbing</w:t>
      </w:r>
      <w:proofErr w:type="spellEnd"/>
      <w:r w:rsidRPr="0029433F">
        <w:rPr>
          <w:sz w:val="24"/>
          <w:szCs w:val="24"/>
        </w:rPr>
        <w:t>, les méthodes réelles de l’objet seront appelées.</w:t>
      </w:r>
    </w:p>
    <w:p w14:paraId="747C09EC" w14:textId="77777777" w:rsidR="00655A09" w:rsidRPr="0029433F" w:rsidRDefault="00655A09" w:rsidP="008A1890">
      <w:pPr>
        <w:pStyle w:val="Paragraphedeliste"/>
        <w:jc w:val="both"/>
        <w:rPr>
          <w:sz w:val="24"/>
          <w:szCs w:val="24"/>
        </w:rPr>
      </w:pPr>
    </w:p>
    <w:p w14:paraId="5595A628" w14:textId="77777777" w:rsidR="008A1890" w:rsidRPr="0029433F" w:rsidRDefault="00655A09" w:rsidP="008A1890">
      <w:pPr>
        <w:pStyle w:val="Paragraphedeliste"/>
        <w:numPr>
          <w:ilvl w:val="0"/>
          <w:numId w:val="1"/>
        </w:numPr>
        <w:ind w:left="708"/>
        <w:jc w:val="both"/>
        <w:rPr>
          <w:sz w:val="24"/>
          <w:szCs w:val="24"/>
        </w:rPr>
      </w:pPr>
      <w:proofErr w:type="spellStart"/>
      <w:r w:rsidRPr="0029433F">
        <w:rPr>
          <w:b/>
          <w:bCs/>
          <w:sz w:val="24"/>
          <w:szCs w:val="24"/>
          <w:u w:val="single"/>
        </w:rPr>
        <w:t>InjectMocks</w:t>
      </w:r>
      <w:proofErr w:type="spellEnd"/>
      <w:r w:rsidRPr="0029433F">
        <w:rPr>
          <w:b/>
          <w:bCs/>
          <w:sz w:val="24"/>
          <w:szCs w:val="24"/>
          <w:u w:val="single"/>
        </w:rPr>
        <w:t> :</w:t>
      </w:r>
      <w:r w:rsidRPr="0029433F">
        <w:rPr>
          <w:sz w:val="24"/>
          <w:szCs w:val="24"/>
        </w:rPr>
        <w:t xml:space="preserve"> Permet de créer une instance de l’objet et lui injecte les </w:t>
      </w:r>
      <w:proofErr w:type="spellStart"/>
      <w:r w:rsidRPr="0029433F">
        <w:rPr>
          <w:sz w:val="24"/>
          <w:szCs w:val="24"/>
        </w:rPr>
        <w:t>Mock</w:t>
      </w:r>
      <w:proofErr w:type="spellEnd"/>
      <w:r w:rsidRPr="0029433F">
        <w:rPr>
          <w:sz w:val="24"/>
          <w:szCs w:val="24"/>
        </w:rPr>
        <w:t xml:space="preserve"> (ou </w:t>
      </w:r>
      <w:proofErr w:type="spellStart"/>
      <w:r w:rsidRPr="0029433F">
        <w:rPr>
          <w:sz w:val="24"/>
          <w:szCs w:val="24"/>
        </w:rPr>
        <w:t>Spy</w:t>
      </w:r>
      <w:proofErr w:type="spellEnd"/>
      <w:r w:rsidRPr="0029433F">
        <w:rPr>
          <w:sz w:val="24"/>
          <w:szCs w:val="24"/>
        </w:rPr>
        <w:t>)</w:t>
      </w:r>
      <w:r w:rsidR="0084417E" w:rsidRPr="0029433F">
        <w:rPr>
          <w:sz w:val="24"/>
          <w:szCs w:val="24"/>
        </w:rPr>
        <w:t xml:space="preserve"> qui lui serviront de </w:t>
      </w:r>
      <w:proofErr w:type="spellStart"/>
      <w:r w:rsidR="0084417E" w:rsidRPr="0029433F">
        <w:rPr>
          <w:sz w:val="24"/>
          <w:szCs w:val="24"/>
        </w:rPr>
        <w:t>dépendences</w:t>
      </w:r>
      <w:proofErr w:type="spellEnd"/>
      <w:r w:rsidR="0084417E" w:rsidRPr="0029433F">
        <w:rPr>
          <w:sz w:val="24"/>
          <w:szCs w:val="24"/>
        </w:rPr>
        <w:t>.</w:t>
      </w:r>
    </w:p>
    <w:p w14:paraId="69143D72" w14:textId="77777777" w:rsidR="008A1890" w:rsidRPr="0029433F" w:rsidRDefault="008A1890" w:rsidP="008A1890">
      <w:pPr>
        <w:pStyle w:val="Paragraphedeliste"/>
        <w:rPr>
          <w:sz w:val="24"/>
          <w:szCs w:val="24"/>
        </w:rPr>
      </w:pPr>
    </w:p>
    <w:p w14:paraId="4886345A" w14:textId="77777777" w:rsidR="008A1890" w:rsidRPr="0029433F" w:rsidRDefault="0084417E" w:rsidP="008A1890">
      <w:pPr>
        <w:jc w:val="both"/>
        <w:rPr>
          <w:sz w:val="24"/>
          <w:szCs w:val="24"/>
        </w:rPr>
      </w:pPr>
      <w:r w:rsidRPr="0029433F">
        <w:rPr>
          <w:sz w:val="24"/>
          <w:szCs w:val="24"/>
        </w:rPr>
        <w:t>Pour utiliser ce que nous venons de voir au-dessus, il y a deux méthodes :</w:t>
      </w:r>
    </w:p>
    <w:p w14:paraId="5F9336C9" w14:textId="77777777" w:rsidR="008A1890" w:rsidRPr="0029433F" w:rsidRDefault="008A1890" w:rsidP="008A1890">
      <w:pPr>
        <w:pStyle w:val="Paragraphedeliste"/>
        <w:ind w:left="708"/>
        <w:jc w:val="both"/>
        <w:rPr>
          <w:sz w:val="24"/>
          <w:szCs w:val="24"/>
        </w:rPr>
      </w:pPr>
    </w:p>
    <w:p w14:paraId="2DA9B1E9" w14:textId="77777777" w:rsidR="0084417E" w:rsidRPr="0029433F" w:rsidRDefault="0084417E" w:rsidP="008A1890">
      <w:pPr>
        <w:pStyle w:val="Paragraphedeliste"/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 w:rsidRPr="0029433F">
        <w:rPr>
          <w:sz w:val="24"/>
          <w:szCs w:val="24"/>
        </w:rPr>
        <w:t xml:space="preserve">Par appel de la classe : User </w:t>
      </w:r>
      <w:proofErr w:type="spellStart"/>
      <w:r w:rsidRPr="0029433F">
        <w:rPr>
          <w:sz w:val="24"/>
          <w:szCs w:val="24"/>
        </w:rPr>
        <w:t>user</w:t>
      </w:r>
      <w:proofErr w:type="spellEnd"/>
      <w:r w:rsidRPr="0029433F">
        <w:rPr>
          <w:sz w:val="24"/>
          <w:szCs w:val="24"/>
        </w:rPr>
        <w:t xml:space="preserve"> = </w:t>
      </w:r>
      <w:proofErr w:type="spellStart"/>
      <w:proofErr w:type="gramStart"/>
      <w:r w:rsidRPr="0029433F">
        <w:rPr>
          <w:i/>
          <w:iCs/>
          <w:sz w:val="24"/>
          <w:szCs w:val="24"/>
        </w:rPr>
        <w:t>mock</w:t>
      </w:r>
      <w:proofErr w:type="spellEnd"/>
      <w:r w:rsidRPr="0029433F">
        <w:rPr>
          <w:i/>
          <w:iCs/>
          <w:sz w:val="24"/>
          <w:szCs w:val="24"/>
        </w:rPr>
        <w:t>(</w:t>
      </w:r>
      <w:proofErr w:type="spellStart"/>
      <w:proofErr w:type="gramEnd"/>
      <w:r w:rsidRPr="0029433F">
        <w:rPr>
          <w:i/>
          <w:iCs/>
          <w:sz w:val="24"/>
          <w:szCs w:val="24"/>
        </w:rPr>
        <w:t>User.class</w:t>
      </w:r>
      <w:proofErr w:type="spellEnd"/>
      <w:r w:rsidRPr="0029433F">
        <w:rPr>
          <w:i/>
          <w:iCs/>
          <w:sz w:val="24"/>
          <w:szCs w:val="24"/>
        </w:rPr>
        <w:t>) ;</w:t>
      </w:r>
    </w:p>
    <w:p w14:paraId="621AF8E8" w14:textId="77777777" w:rsidR="0084417E" w:rsidRPr="0029433F" w:rsidRDefault="0084417E" w:rsidP="008A1890">
      <w:pPr>
        <w:pStyle w:val="Paragraphedeliste"/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 w:rsidRPr="0029433F">
        <w:rPr>
          <w:sz w:val="24"/>
          <w:szCs w:val="24"/>
        </w:rPr>
        <w:t>Par annotation : @</w:t>
      </w:r>
      <w:proofErr w:type="spellStart"/>
      <w:r w:rsidRPr="0029433F">
        <w:rPr>
          <w:sz w:val="24"/>
          <w:szCs w:val="24"/>
        </w:rPr>
        <w:t>Mock</w:t>
      </w:r>
      <w:proofErr w:type="spellEnd"/>
      <w:r w:rsidRPr="0029433F">
        <w:rPr>
          <w:sz w:val="24"/>
          <w:szCs w:val="24"/>
        </w:rPr>
        <w:t xml:space="preserve"> (@</w:t>
      </w:r>
      <w:proofErr w:type="spellStart"/>
      <w:r w:rsidRPr="0029433F">
        <w:rPr>
          <w:sz w:val="24"/>
          <w:szCs w:val="24"/>
        </w:rPr>
        <w:t>Spy</w:t>
      </w:r>
      <w:proofErr w:type="spellEnd"/>
      <w:r w:rsidRPr="0029433F">
        <w:rPr>
          <w:sz w:val="24"/>
          <w:szCs w:val="24"/>
        </w:rPr>
        <w:t>, @</w:t>
      </w:r>
      <w:proofErr w:type="spellStart"/>
      <w:r w:rsidRPr="0029433F">
        <w:rPr>
          <w:sz w:val="24"/>
          <w:szCs w:val="24"/>
        </w:rPr>
        <w:t>InjectMocks</w:t>
      </w:r>
      <w:proofErr w:type="spellEnd"/>
      <w:r w:rsidRPr="0029433F">
        <w:rPr>
          <w:sz w:val="24"/>
          <w:szCs w:val="24"/>
        </w:rPr>
        <w:t>…)</w:t>
      </w:r>
    </w:p>
    <w:p w14:paraId="3FCBBE23" w14:textId="77777777" w:rsidR="008A1890" w:rsidRPr="0029433F" w:rsidRDefault="008A1890" w:rsidP="008A1890">
      <w:pPr>
        <w:pStyle w:val="Paragraphedeliste"/>
        <w:jc w:val="both"/>
        <w:rPr>
          <w:sz w:val="24"/>
          <w:szCs w:val="24"/>
        </w:rPr>
      </w:pPr>
    </w:p>
    <w:p w14:paraId="064A2719" w14:textId="77777777" w:rsidR="0084417E" w:rsidRPr="0029433F" w:rsidRDefault="0084417E" w:rsidP="008A1890">
      <w:pPr>
        <w:jc w:val="both"/>
        <w:rPr>
          <w:sz w:val="24"/>
          <w:szCs w:val="24"/>
        </w:rPr>
      </w:pPr>
      <w:r w:rsidRPr="0029433F">
        <w:rPr>
          <w:sz w:val="24"/>
          <w:szCs w:val="24"/>
        </w:rPr>
        <w:t>Dans le cadre du projet nous avons utilisé les annotations pour un soucis de lisibilité et pour simplifier le code.</w:t>
      </w:r>
    </w:p>
    <w:p w14:paraId="65CAB083" w14:textId="77777777" w:rsidR="0084417E" w:rsidRPr="0029433F" w:rsidRDefault="0084417E" w:rsidP="008A1890">
      <w:pPr>
        <w:jc w:val="both"/>
        <w:rPr>
          <w:sz w:val="24"/>
          <w:szCs w:val="24"/>
        </w:rPr>
      </w:pPr>
      <w:r w:rsidRPr="0029433F">
        <w:rPr>
          <w:sz w:val="24"/>
          <w:szCs w:val="24"/>
        </w:rPr>
        <w:t xml:space="preserve">Toutefois l’utilisation d’annotation ne suffit pas en elle-même, il faut préciser à </w:t>
      </w:r>
      <w:proofErr w:type="spellStart"/>
      <w:r w:rsidRPr="0029433F">
        <w:rPr>
          <w:sz w:val="24"/>
          <w:szCs w:val="24"/>
        </w:rPr>
        <w:t>Mockito</w:t>
      </w:r>
      <w:proofErr w:type="spellEnd"/>
      <w:r w:rsidRPr="0029433F">
        <w:rPr>
          <w:sz w:val="24"/>
          <w:szCs w:val="24"/>
        </w:rPr>
        <w:t xml:space="preserve"> d’initialiser et d’utiliser les objets </w:t>
      </w:r>
      <w:proofErr w:type="spellStart"/>
      <w:r w:rsidRPr="0029433F">
        <w:rPr>
          <w:sz w:val="24"/>
          <w:szCs w:val="24"/>
        </w:rPr>
        <w:t>mockés</w:t>
      </w:r>
      <w:proofErr w:type="spellEnd"/>
      <w:r w:rsidRPr="0029433F">
        <w:rPr>
          <w:sz w:val="24"/>
          <w:szCs w:val="24"/>
        </w:rPr>
        <w:t>.</w:t>
      </w:r>
      <w:r w:rsidR="008A1890" w:rsidRPr="0029433F">
        <w:rPr>
          <w:sz w:val="24"/>
          <w:szCs w:val="24"/>
        </w:rPr>
        <w:t xml:space="preserve"> On retrouve là aussi deux méthodes :</w:t>
      </w:r>
    </w:p>
    <w:p w14:paraId="2BE287E7" w14:textId="77777777" w:rsidR="008A1890" w:rsidRPr="0029433F" w:rsidRDefault="008A1890" w:rsidP="008A1890">
      <w:pPr>
        <w:pStyle w:val="Paragraphedeliste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29433F">
        <w:rPr>
          <w:sz w:val="24"/>
          <w:szCs w:val="24"/>
          <w:lang w:val="en-GB"/>
        </w:rPr>
        <w:t>@</w:t>
      </w:r>
      <w:proofErr w:type="spellStart"/>
      <w:proofErr w:type="gramStart"/>
      <w:r w:rsidRPr="0029433F">
        <w:rPr>
          <w:sz w:val="24"/>
          <w:szCs w:val="24"/>
          <w:lang w:val="en-GB"/>
        </w:rPr>
        <w:t>RunWith</w:t>
      </w:r>
      <w:proofErr w:type="spellEnd"/>
      <w:r w:rsidRPr="0029433F">
        <w:rPr>
          <w:sz w:val="24"/>
          <w:szCs w:val="24"/>
          <w:lang w:val="en-GB"/>
        </w:rPr>
        <w:t>(</w:t>
      </w:r>
      <w:proofErr w:type="spellStart"/>
      <w:proofErr w:type="gramEnd"/>
      <w:r w:rsidRPr="0029433F">
        <w:rPr>
          <w:sz w:val="24"/>
          <w:szCs w:val="24"/>
          <w:lang w:val="en-GB"/>
        </w:rPr>
        <w:t>MockitoJunitRunner.class</w:t>
      </w:r>
      <w:proofErr w:type="spellEnd"/>
      <w:r w:rsidRPr="0029433F">
        <w:rPr>
          <w:sz w:val="24"/>
          <w:szCs w:val="24"/>
          <w:lang w:val="en-GB"/>
        </w:rPr>
        <w:t>)</w:t>
      </w:r>
      <w:r w:rsidRPr="0029433F">
        <w:rPr>
          <w:sz w:val="24"/>
          <w:szCs w:val="24"/>
          <w:lang w:val="en-GB"/>
        </w:rPr>
        <w:br/>
        <w:t xml:space="preserve">public class </w:t>
      </w:r>
      <w:proofErr w:type="spellStart"/>
      <w:r w:rsidRPr="0029433F">
        <w:rPr>
          <w:sz w:val="24"/>
          <w:szCs w:val="24"/>
          <w:lang w:val="en-GB"/>
        </w:rPr>
        <w:t>MyTestClass</w:t>
      </w:r>
      <w:proofErr w:type="spellEnd"/>
      <w:r w:rsidRPr="0029433F">
        <w:rPr>
          <w:sz w:val="24"/>
          <w:szCs w:val="24"/>
          <w:lang w:val="en-GB"/>
        </w:rPr>
        <w:t xml:space="preserve"> {</w:t>
      </w:r>
    </w:p>
    <w:p w14:paraId="2C847B7E" w14:textId="77777777" w:rsidR="008A1890" w:rsidRPr="0029433F" w:rsidRDefault="008A1890" w:rsidP="008A1890">
      <w:pPr>
        <w:pStyle w:val="Paragraphedeliste"/>
        <w:jc w:val="both"/>
        <w:rPr>
          <w:sz w:val="24"/>
          <w:szCs w:val="24"/>
        </w:rPr>
      </w:pPr>
      <w:r w:rsidRPr="0029433F">
        <w:rPr>
          <w:sz w:val="24"/>
          <w:szCs w:val="24"/>
        </w:rPr>
        <w:t>}</w:t>
      </w:r>
    </w:p>
    <w:p w14:paraId="71824AB1" w14:textId="77777777" w:rsidR="008A1890" w:rsidRPr="0029433F" w:rsidRDefault="008A1890" w:rsidP="008A1890">
      <w:pPr>
        <w:pStyle w:val="Paragraphedeliste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29433F">
        <w:rPr>
          <w:sz w:val="24"/>
          <w:szCs w:val="24"/>
          <w:lang w:val="en-GB"/>
        </w:rPr>
        <w:t>@Before</w:t>
      </w:r>
    </w:p>
    <w:p w14:paraId="2E7851CD" w14:textId="77777777" w:rsidR="008A1890" w:rsidRPr="0029433F" w:rsidRDefault="008A1890" w:rsidP="008A1890">
      <w:pPr>
        <w:pStyle w:val="Paragraphedeliste"/>
        <w:jc w:val="both"/>
        <w:rPr>
          <w:sz w:val="24"/>
          <w:szCs w:val="24"/>
          <w:lang w:val="en-GB"/>
        </w:rPr>
      </w:pPr>
      <w:r w:rsidRPr="0029433F">
        <w:rPr>
          <w:sz w:val="24"/>
          <w:szCs w:val="24"/>
          <w:lang w:val="en-GB"/>
        </w:rPr>
        <w:t xml:space="preserve">public void </w:t>
      </w:r>
      <w:proofErr w:type="spellStart"/>
      <w:proofErr w:type="gramStart"/>
      <w:r w:rsidRPr="0029433F">
        <w:rPr>
          <w:sz w:val="24"/>
          <w:szCs w:val="24"/>
          <w:lang w:val="en-GB"/>
        </w:rPr>
        <w:t>init</w:t>
      </w:r>
      <w:proofErr w:type="spellEnd"/>
      <w:r w:rsidRPr="0029433F">
        <w:rPr>
          <w:sz w:val="24"/>
          <w:szCs w:val="24"/>
          <w:lang w:val="en-GB"/>
        </w:rPr>
        <w:t>(</w:t>
      </w:r>
      <w:proofErr w:type="gramEnd"/>
      <w:r w:rsidRPr="0029433F">
        <w:rPr>
          <w:sz w:val="24"/>
          <w:szCs w:val="24"/>
          <w:lang w:val="en-GB"/>
        </w:rPr>
        <w:t>) {</w:t>
      </w:r>
    </w:p>
    <w:p w14:paraId="58E6F5B8" w14:textId="77777777" w:rsidR="008A1890" w:rsidRPr="00D81E20" w:rsidRDefault="008A1890" w:rsidP="008A1890">
      <w:pPr>
        <w:pStyle w:val="Paragraphedeliste"/>
        <w:ind w:firstLine="696"/>
        <w:jc w:val="both"/>
        <w:rPr>
          <w:sz w:val="24"/>
          <w:szCs w:val="24"/>
          <w:lang w:val="en-GB"/>
        </w:rPr>
      </w:pPr>
      <w:proofErr w:type="spellStart"/>
      <w:r w:rsidRPr="00D81E20">
        <w:rPr>
          <w:sz w:val="24"/>
          <w:szCs w:val="24"/>
          <w:lang w:val="en-GB"/>
        </w:rPr>
        <w:t>MockitoAnnotations.initMocks</w:t>
      </w:r>
      <w:proofErr w:type="spellEnd"/>
      <w:r w:rsidRPr="00D81E20">
        <w:rPr>
          <w:sz w:val="24"/>
          <w:szCs w:val="24"/>
          <w:lang w:val="en-GB"/>
        </w:rPr>
        <w:t>(this);</w:t>
      </w:r>
    </w:p>
    <w:p w14:paraId="2F6D824A" w14:textId="77777777" w:rsidR="008A1890" w:rsidRPr="0029433F" w:rsidRDefault="008A1890" w:rsidP="008A1890">
      <w:pPr>
        <w:pStyle w:val="Paragraphedeliste"/>
        <w:jc w:val="both"/>
        <w:rPr>
          <w:sz w:val="24"/>
          <w:szCs w:val="24"/>
        </w:rPr>
      </w:pPr>
      <w:r w:rsidRPr="0029433F">
        <w:rPr>
          <w:sz w:val="24"/>
          <w:szCs w:val="24"/>
        </w:rPr>
        <w:t>}</w:t>
      </w:r>
    </w:p>
    <w:p w14:paraId="172C20AF" w14:textId="77777777" w:rsidR="008A1890" w:rsidRDefault="008A1890" w:rsidP="008A1890">
      <w:pPr>
        <w:jc w:val="both"/>
        <w:rPr>
          <w:sz w:val="24"/>
          <w:szCs w:val="24"/>
        </w:rPr>
      </w:pPr>
      <w:r w:rsidRPr="0029433F">
        <w:rPr>
          <w:sz w:val="24"/>
          <w:szCs w:val="24"/>
        </w:rPr>
        <w:t>C’est la deuxième méthode que nous avons utilisé, principalement car nous avons une utilité supplémentaire à « </w:t>
      </w:r>
      <w:proofErr w:type="gramStart"/>
      <w:r w:rsidRPr="0029433F">
        <w:rPr>
          <w:sz w:val="24"/>
          <w:szCs w:val="24"/>
        </w:rPr>
        <w:t>init(</w:t>
      </w:r>
      <w:proofErr w:type="gramEnd"/>
      <w:r w:rsidRPr="0029433F">
        <w:rPr>
          <w:sz w:val="24"/>
          <w:szCs w:val="24"/>
        </w:rPr>
        <w:t>) ».</w:t>
      </w:r>
    </w:p>
    <w:p w14:paraId="12EE9E36" w14:textId="77777777" w:rsidR="0029433F" w:rsidRDefault="0029433F" w:rsidP="008A1890">
      <w:pPr>
        <w:jc w:val="both"/>
        <w:rPr>
          <w:sz w:val="24"/>
          <w:szCs w:val="24"/>
        </w:rPr>
      </w:pPr>
    </w:p>
    <w:p w14:paraId="67383FC7" w14:textId="77777777" w:rsidR="0029433F" w:rsidRDefault="0029433F" w:rsidP="008A1890">
      <w:pPr>
        <w:jc w:val="both"/>
        <w:rPr>
          <w:sz w:val="24"/>
          <w:szCs w:val="24"/>
        </w:rPr>
      </w:pPr>
    </w:p>
    <w:p w14:paraId="73F39E0A" w14:textId="77777777" w:rsidR="0029433F" w:rsidRDefault="0029433F" w:rsidP="008A1890">
      <w:pPr>
        <w:jc w:val="both"/>
        <w:rPr>
          <w:sz w:val="24"/>
          <w:szCs w:val="24"/>
        </w:rPr>
      </w:pPr>
    </w:p>
    <w:p w14:paraId="6402E349" w14:textId="77777777" w:rsidR="0029433F" w:rsidRDefault="0029433F" w:rsidP="008A1890">
      <w:pPr>
        <w:jc w:val="both"/>
        <w:rPr>
          <w:sz w:val="24"/>
          <w:szCs w:val="24"/>
        </w:rPr>
      </w:pPr>
    </w:p>
    <w:p w14:paraId="5DD658E2" w14:textId="77777777" w:rsidR="0029433F" w:rsidRDefault="0029433F" w:rsidP="008A1890">
      <w:pPr>
        <w:jc w:val="both"/>
        <w:rPr>
          <w:sz w:val="24"/>
          <w:szCs w:val="24"/>
        </w:rPr>
      </w:pPr>
    </w:p>
    <w:p w14:paraId="031CCF7D" w14:textId="77777777" w:rsidR="0029433F" w:rsidRDefault="0029433F" w:rsidP="008A1890">
      <w:pPr>
        <w:jc w:val="both"/>
        <w:rPr>
          <w:sz w:val="24"/>
          <w:szCs w:val="24"/>
        </w:rPr>
      </w:pPr>
    </w:p>
    <w:p w14:paraId="0350ABC8" w14:textId="77777777" w:rsidR="0029433F" w:rsidRDefault="0029433F" w:rsidP="008A1890">
      <w:pPr>
        <w:jc w:val="both"/>
        <w:rPr>
          <w:sz w:val="24"/>
          <w:szCs w:val="24"/>
        </w:rPr>
      </w:pPr>
    </w:p>
    <w:p w14:paraId="48DAC211" w14:textId="77777777" w:rsidR="0029433F" w:rsidRDefault="0029433F" w:rsidP="008A1890">
      <w:pPr>
        <w:jc w:val="both"/>
        <w:rPr>
          <w:sz w:val="24"/>
          <w:szCs w:val="24"/>
        </w:rPr>
      </w:pPr>
    </w:p>
    <w:p w14:paraId="0B53EFAC" w14:textId="77777777" w:rsidR="0029433F" w:rsidRDefault="0029433F" w:rsidP="008A1890">
      <w:pPr>
        <w:jc w:val="both"/>
        <w:rPr>
          <w:sz w:val="24"/>
          <w:szCs w:val="24"/>
        </w:rPr>
      </w:pPr>
    </w:p>
    <w:p w14:paraId="2E1E6217" w14:textId="77777777" w:rsidR="0029433F" w:rsidRDefault="0029433F" w:rsidP="008A1890">
      <w:pPr>
        <w:jc w:val="both"/>
        <w:rPr>
          <w:sz w:val="24"/>
          <w:szCs w:val="24"/>
        </w:rPr>
      </w:pPr>
    </w:p>
    <w:p w14:paraId="5EA5E691" w14:textId="77777777" w:rsidR="0029433F" w:rsidRDefault="0029433F" w:rsidP="008A1890">
      <w:pPr>
        <w:jc w:val="both"/>
        <w:rPr>
          <w:sz w:val="24"/>
          <w:szCs w:val="24"/>
        </w:rPr>
      </w:pPr>
    </w:p>
    <w:p w14:paraId="1D8B3D31" w14:textId="77777777" w:rsidR="0029433F" w:rsidRPr="0029433F" w:rsidRDefault="0029433F" w:rsidP="008A1890">
      <w:pPr>
        <w:jc w:val="both"/>
        <w:rPr>
          <w:sz w:val="24"/>
          <w:szCs w:val="24"/>
        </w:rPr>
      </w:pPr>
    </w:p>
    <w:p w14:paraId="01B74597" w14:textId="77777777" w:rsidR="008A1890" w:rsidRPr="0029433F" w:rsidRDefault="008A1890" w:rsidP="008A1890">
      <w:pPr>
        <w:jc w:val="both"/>
        <w:rPr>
          <w:sz w:val="24"/>
          <w:szCs w:val="24"/>
        </w:rPr>
      </w:pPr>
      <w:r w:rsidRPr="0029433F">
        <w:rPr>
          <w:sz w:val="24"/>
          <w:szCs w:val="24"/>
        </w:rPr>
        <w:lastRenderedPageBreak/>
        <w:t xml:space="preserve">Voici un exemple pour illustrer : </w:t>
      </w:r>
    </w:p>
    <w:p w14:paraId="6EF55B97" w14:textId="77777777" w:rsidR="008A1890" w:rsidRDefault="0029433F" w:rsidP="0029433F">
      <w:pPr>
        <w:jc w:val="center"/>
        <w:rPr>
          <w:sz w:val="24"/>
          <w:szCs w:val="24"/>
        </w:rPr>
      </w:pPr>
      <w:r w:rsidRPr="0029433F">
        <w:rPr>
          <w:noProof/>
          <w:sz w:val="24"/>
          <w:szCs w:val="24"/>
        </w:rPr>
        <w:drawing>
          <wp:inline distT="0" distB="0" distL="0" distR="0" wp14:anchorId="1F4D42DF" wp14:editId="720B25F9">
            <wp:extent cx="5631551" cy="4935945"/>
            <wp:effectExtent l="0" t="0" r="762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1551" cy="493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905D" w14:textId="77777777" w:rsidR="0029433F" w:rsidRDefault="0029433F" w:rsidP="0029433F">
      <w:pPr>
        <w:jc w:val="both"/>
        <w:rPr>
          <w:sz w:val="24"/>
          <w:szCs w:val="24"/>
        </w:rPr>
      </w:pPr>
      <w:r>
        <w:rPr>
          <w:sz w:val="24"/>
          <w:szCs w:val="24"/>
        </w:rPr>
        <w:t>Nous retrouvons bien ici l’annotation « @</w:t>
      </w:r>
      <w:proofErr w:type="spellStart"/>
      <w:r>
        <w:rPr>
          <w:sz w:val="24"/>
          <w:szCs w:val="24"/>
        </w:rPr>
        <w:t>Mock</w:t>
      </w:r>
      <w:proofErr w:type="spellEnd"/>
      <w:r>
        <w:rPr>
          <w:sz w:val="24"/>
          <w:szCs w:val="24"/>
        </w:rPr>
        <w:t> » ainsi que l’utilisation de « </w:t>
      </w:r>
      <w:proofErr w:type="spellStart"/>
      <w:r w:rsidRPr="0029433F">
        <w:rPr>
          <w:sz w:val="24"/>
          <w:szCs w:val="24"/>
        </w:rPr>
        <w:t>MockitoAnnotations.initMocks</w:t>
      </w:r>
      <w:proofErr w:type="spellEnd"/>
      <w:r w:rsidRPr="0029433F">
        <w:rPr>
          <w:sz w:val="24"/>
          <w:szCs w:val="24"/>
        </w:rPr>
        <w:t>(</w:t>
      </w:r>
      <w:proofErr w:type="spellStart"/>
      <w:r w:rsidRPr="0029433F">
        <w:rPr>
          <w:sz w:val="24"/>
          <w:szCs w:val="24"/>
        </w:rPr>
        <w:t>this</w:t>
      </w:r>
      <w:proofErr w:type="spellEnd"/>
      <w:proofErr w:type="gramStart"/>
      <w:r w:rsidRPr="0029433F">
        <w:rPr>
          <w:sz w:val="24"/>
          <w:szCs w:val="24"/>
        </w:rPr>
        <w:t>);</w:t>
      </w:r>
      <w:proofErr w:type="gramEnd"/>
      <w:r>
        <w:rPr>
          <w:sz w:val="24"/>
          <w:szCs w:val="24"/>
        </w:rPr>
        <w:t> »</w:t>
      </w:r>
    </w:p>
    <w:p w14:paraId="63FA2EE7" w14:textId="77777777" w:rsidR="0029433F" w:rsidRDefault="0029433F" w:rsidP="0029433F">
      <w:pPr>
        <w:jc w:val="both"/>
        <w:rPr>
          <w:sz w:val="24"/>
          <w:szCs w:val="24"/>
        </w:rPr>
      </w:pPr>
      <w:r>
        <w:rPr>
          <w:sz w:val="24"/>
          <w:szCs w:val="24"/>
        </w:rPr>
        <w:t>On remarque cependant la présence d’un « </w:t>
      </w:r>
      <w:proofErr w:type="spellStart"/>
      <w:proofErr w:type="gram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…).</w:t>
      </w:r>
      <w:proofErr w:type="spellStart"/>
      <w:r>
        <w:rPr>
          <w:sz w:val="24"/>
          <w:szCs w:val="24"/>
        </w:rPr>
        <w:t>thenReturn</w:t>
      </w:r>
      <w:proofErr w:type="spellEnd"/>
      <w:r>
        <w:rPr>
          <w:sz w:val="24"/>
          <w:szCs w:val="24"/>
        </w:rPr>
        <w:t>(…) ; ». Ceci est le « </w:t>
      </w:r>
      <w:proofErr w:type="spellStart"/>
      <w:r>
        <w:rPr>
          <w:sz w:val="24"/>
          <w:szCs w:val="24"/>
        </w:rPr>
        <w:t>stubb</w:t>
      </w:r>
      <w:proofErr w:type="spellEnd"/>
      <w:r>
        <w:rPr>
          <w:sz w:val="24"/>
          <w:szCs w:val="24"/>
        </w:rPr>
        <w:t xml:space="preserve"> » dont nous avons parlé précédemment. Il permet de définir une valeur de retour pour une fonction appelée. Dans notre exemple ci-dessous la fonction </w:t>
      </w:r>
      <w:proofErr w:type="spellStart"/>
      <w:r>
        <w:rPr>
          <w:sz w:val="24"/>
          <w:szCs w:val="24"/>
        </w:rPr>
        <w:t>saveRecord</w:t>
      </w:r>
      <w:proofErr w:type="spellEnd"/>
      <w:r>
        <w:rPr>
          <w:sz w:val="24"/>
          <w:szCs w:val="24"/>
        </w:rPr>
        <w:t xml:space="preserve">(c) de </w:t>
      </w:r>
      <w:proofErr w:type="spellStart"/>
      <w:r>
        <w:rPr>
          <w:sz w:val="24"/>
          <w:szCs w:val="24"/>
        </w:rPr>
        <w:t>mysqlCourseDAOMocked</w:t>
      </w:r>
      <w:proofErr w:type="spellEnd"/>
      <w:r>
        <w:rPr>
          <w:sz w:val="24"/>
          <w:szCs w:val="24"/>
        </w:rPr>
        <w:t xml:space="preserve"> retournera « CODE ».</w:t>
      </w:r>
    </w:p>
    <w:p w14:paraId="0FE63C12" w14:textId="77777777" w:rsidR="0029433F" w:rsidRDefault="0029433F" w:rsidP="0029433F">
      <w:pPr>
        <w:jc w:val="both"/>
        <w:rPr>
          <w:sz w:val="24"/>
          <w:szCs w:val="24"/>
        </w:rPr>
      </w:pPr>
    </w:p>
    <w:p w14:paraId="0E9B4473" w14:textId="77777777" w:rsidR="0029433F" w:rsidRDefault="0029433F" w:rsidP="002943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détaillant un peu plus cet exemple, on retrouve l’annotation @Test qui permet de définir la fonction annotée comme fonction de test. On retrouve aussi les fonctions </w:t>
      </w:r>
      <w:proofErr w:type="spellStart"/>
      <w:proofErr w:type="gramStart"/>
      <w:r>
        <w:rPr>
          <w:sz w:val="24"/>
          <w:szCs w:val="24"/>
        </w:rPr>
        <w:t>verify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et </w:t>
      </w:r>
      <w:proofErr w:type="spellStart"/>
      <w:r>
        <w:rPr>
          <w:sz w:val="24"/>
          <w:szCs w:val="24"/>
        </w:rPr>
        <w:t>assertEquals</w:t>
      </w:r>
      <w:proofErr w:type="spellEnd"/>
      <w:r>
        <w:rPr>
          <w:sz w:val="24"/>
          <w:szCs w:val="24"/>
        </w:rPr>
        <w:t>().</w:t>
      </w:r>
    </w:p>
    <w:p w14:paraId="759DB54F" w14:textId="77777777" w:rsidR="001469B5" w:rsidRPr="0029433F" w:rsidRDefault="001469B5" w:rsidP="002943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première permet de vérifier dans notre cas qu’il y a bien un appel de la fonction </w:t>
      </w:r>
      <w:proofErr w:type="spellStart"/>
      <w:r>
        <w:rPr>
          <w:sz w:val="24"/>
          <w:szCs w:val="24"/>
        </w:rPr>
        <w:t>saveRecord</w:t>
      </w:r>
      <w:proofErr w:type="spellEnd"/>
      <w:r>
        <w:rPr>
          <w:sz w:val="24"/>
          <w:szCs w:val="24"/>
        </w:rPr>
        <w:t>(c). La seconde permet de vérifier le code de retour avec l’information renseigné dans l’objet Course « c » (Cette valeur de retour est celle défini par « </w:t>
      </w:r>
      <w:proofErr w:type="spellStart"/>
      <w:proofErr w:type="gram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…).</w:t>
      </w:r>
      <w:proofErr w:type="spellStart"/>
      <w:r>
        <w:rPr>
          <w:sz w:val="24"/>
          <w:szCs w:val="24"/>
        </w:rPr>
        <w:t>thenReturn</w:t>
      </w:r>
      <w:proofErr w:type="spellEnd"/>
      <w:r>
        <w:rPr>
          <w:sz w:val="24"/>
          <w:szCs w:val="24"/>
        </w:rPr>
        <w:t>(…) ; »).</w:t>
      </w:r>
    </w:p>
    <w:p w14:paraId="3E41871E" w14:textId="77777777" w:rsidR="0029433F" w:rsidRPr="0029433F" w:rsidRDefault="0029433F" w:rsidP="0029433F">
      <w:pPr>
        <w:rPr>
          <w:sz w:val="24"/>
          <w:szCs w:val="24"/>
        </w:rPr>
      </w:pPr>
    </w:p>
    <w:p w14:paraId="72E967A2" w14:textId="77777777" w:rsidR="001469B5" w:rsidRDefault="001469B5" w:rsidP="0084417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L’utilisation des diverses fonctions </w:t>
      </w:r>
      <w:proofErr w:type="spellStart"/>
      <w:r>
        <w:rPr>
          <w:sz w:val="24"/>
          <w:szCs w:val="24"/>
        </w:rPr>
        <w:t>asserts</w:t>
      </w:r>
      <w:proofErr w:type="spellEnd"/>
      <w:r>
        <w:rPr>
          <w:sz w:val="24"/>
          <w:szCs w:val="24"/>
        </w:rPr>
        <w:t xml:space="preserve"> se fait par ailleurs grâce à la </w:t>
      </w:r>
      <w:r w:rsidRPr="001469B5">
        <w:rPr>
          <w:sz w:val="24"/>
          <w:szCs w:val="24"/>
        </w:rPr>
        <w:t>librairie JUnit</w:t>
      </w:r>
      <w:r>
        <w:rPr>
          <w:sz w:val="24"/>
          <w:szCs w:val="24"/>
        </w:rPr>
        <w:t>. Ils permettent d’effectuer de nombreuses vérifications.</w:t>
      </w:r>
    </w:p>
    <w:p w14:paraId="7F39949B" w14:textId="77777777" w:rsidR="001469B5" w:rsidRDefault="001469B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06E7BB" w14:textId="77777777" w:rsidR="0084417E" w:rsidRDefault="001469B5" w:rsidP="001469B5">
      <w:pPr>
        <w:pStyle w:val="Titre2"/>
      </w:pPr>
      <w:bookmarkStart w:id="7" w:name="_Toc26986601"/>
      <w:r>
        <w:lastRenderedPageBreak/>
        <w:t xml:space="preserve">Notre expérience avec </w:t>
      </w:r>
      <w:proofErr w:type="spellStart"/>
      <w:r>
        <w:t>Mockito</w:t>
      </w:r>
      <w:bookmarkEnd w:id="7"/>
      <w:proofErr w:type="spellEnd"/>
    </w:p>
    <w:p w14:paraId="26F4E0A7" w14:textId="77777777" w:rsidR="001469B5" w:rsidRDefault="001469B5" w:rsidP="001469B5"/>
    <w:p w14:paraId="1B5B39D7" w14:textId="77777777" w:rsidR="001469B5" w:rsidRDefault="001469B5" w:rsidP="001469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le groupe, nous connaissions déjà tous les tests unitaires. Nous n’avions cependant jamais utilisé de librairie tierce comme </w:t>
      </w:r>
      <w:proofErr w:type="spellStart"/>
      <w:r>
        <w:rPr>
          <w:sz w:val="24"/>
          <w:szCs w:val="24"/>
        </w:rPr>
        <w:t>Mockito</w:t>
      </w:r>
      <w:proofErr w:type="spellEnd"/>
      <w:r>
        <w:rPr>
          <w:sz w:val="24"/>
          <w:szCs w:val="24"/>
        </w:rPr>
        <w:t>.</w:t>
      </w:r>
    </w:p>
    <w:p w14:paraId="15C6B869" w14:textId="77777777" w:rsidR="001469B5" w:rsidRDefault="001469B5" w:rsidP="001469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on parle purement de la technologie en elle-même, la compréhension de celle-ci n’a pas </w:t>
      </w:r>
      <w:r w:rsidR="00300C10">
        <w:rPr>
          <w:sz w:val="24"/>
          <w:szCs w:val="24"/>
        </w:rPr>
        <w:t>posé</w:t>
      </w:r>
      <w:r>
        <w:rPr>
          <w:sz w:val="24"/>
          <w:szCs w:val="24"/>
        </w:rPr>
        <w:t xml:space="preserve"> de </w:t>
      </w:r>
      <w:r w:rsidR="00300C10">
        <w:rPr>
          <w:sz w:val="24"/>
          <w:szCs w:val="24"/>
        </w:rPr>
        <w:t xml:space="preserve">grandes </w:t>
      </w:r>
      <w:r>
        <w:rPr>
          <w:sz w:val="24"/>
          <w:szCs w:val="24"/>
        </w:rPr>
        <w:t>difficulté</w:t>
      </w:r>
      <w:r w:rsidR="00300C10">
        <w:rPr>
          <w:sz w:val="24"/>
          <w:szCs w:val="24"/>
        </w:rPr>
        <w:t xml:space="preserve">s. Il faut toutefois préciser que nous n’avons ni vu ni utilisé l’entièreté de </w:t>
      </w:r>
      <w:proofErr w:type="spellStart"/>
      <w:r w:rsidR="00300C10">
        <w:rPr>
          <w:sz w:val="24"/>
          <w:szCs w:val="24"/>
        </w:rPr>
        <w:t>Mockito</w:t>
      </w:r>
      <w:proofErr w:type="spellEnd"/>
      <w:r w:rsidR="00300C10">
        <w:rPr>
          <w:sz w:val="24"/>
          <w:szCs w:val="24"/>
        </w:rPr>
        <w:t>. Nous pouvons même dire que nous avons seulement utilisé qu’une petite partie de ce que qui est possible avec.</w:t>
      </w:r>
    </w:p>
    <w:p w14:paraId="039D5CAE" w14:textId="77777777" w:rsidR="00300C10" w:rsidRDefault="00300C10" w:rsidP="001469B5">
      <w:pPr>
        <w:jc w:val="both"/>
        <w:rPr>
          <w:sz w:val="24"/>
          <w:szCs w:val="24"/>
        </w:rPr>
      </w:pPr>
      <w:r>
        <w:rPr>
          <w:sz w:val="24"/>
          <w:szCs w:val="24"/>
        </w:rPr>
        <w:t>Dans la pratique toutefois, nous nous sommes heurtés à une grosse difficulté, que nous n’avons pas pu surmonter. En effet, pour tester efficacement repository, nous soutions pouvoir utiliser @</w:t>
      </w:r>
      <w:proofErr w:type="spellStart"/>
      <w:r>
        <w:rPr>
          <w:sz w:val="24"/>
          <w:szCs w:val="24"/>
        </w:rPr>
        <w:t>InjectMocks</w:t>
      </w:r>
      <w:proofErr w:type="spellEnd"/>
      <w:r>
        <w:rPr>
          <w:sz w:val="24"/>
          <w:szCs w:val="24"/>
        </w:rPr>
        <w:t xml:space="preserve"> pour tester pleinement l’objet. Or, dans ce cas-ci, nous nous retrouvions avec une erreur insolvable, dont nous ne comprenions pas l’origine. </w:t>
      </w:r>
    </w:p>
    <w:p w14:paraId="46F92C18" w14:textId="77777777" w:rsidR="00300C10" w:rsidRDefault="00300C10" w:rsidP="001469B5">
      <w:pPr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Même après concertation avec </w:t>
      </w:r>
      <w:r w:rsidRPr="00300C10">
        <w:rPr>
          <w:sz w:val="24"/>
          <w:szCs w:val="24"/>
        </w:rPr>
        <w:t xml:space="preserve">monsieur </w:t>
      </w:r>
      <w:r w:rsidRPr="00300C10">
        <w:rPr>
          <w:color w:val="000000" w:themeColor="text1"/>
          <w:sz w:val="24"/>
          <w:szCs w:val="24"/>
        </w:rPr>
        <w:t>Olivier</w:t>
      </w:r>
      <w:r w:rsidRPr="00E434FD">
        <w:rPr>
          <w:color w:val="000000" w:themeColor="text1"/>
        </w:rPr>
        <w:t xml:space="preserve"> </w:t>
      </w:r>
      <w:r w:rsidRPr="00300C10">
        <w:rPr>
          <w:color w:val="000000" w:themeColor="text1"/>
          <w:sz w:val="24"/>
          <w:szCs w:val="24"/>
        </w:rPr>
        <w:t>RICHARD, nous n’</w:t>
      </w:r>
      <w:r>
        <w:rPr>
          <w:color w:val="000000" w:themeColor="text1"/>
          <w:sz w:val="24"/>
          <w:szCs w:val="24"/>
        </w:rPr>
        <w:t>avons pas pu résoudre cette erreur.</w:t>
      </w:r>
    </w:p>
    <w:p w14:paraId="601D66FD" w14:textId="77777777" w:rsidR="00300C10" w:rsidRDefault="00300C10" w:rsidP="001469B5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Nous en avons de ce fait été réduits à la simple utilisation de @</w:t>
      </w:r>
      <w:proofErr w:type="spellStart"/>
      <w:r>
        <w:rPr>
          <w:color w:val="000000" w:themeColor="text1"/>
          <w:sz w:val="24"/>
          <w:szCs w:val="24"/>
        </w:rPr>
        <w:t>Mock</w:t>
      </w:r>
      <w:proofErr w:type="spellEnd"/>
      <w:r>
        <w:rPr>
          <w:color w:val="000000" w:themeColor="text1"/>
          <w:sz w:val="24"/>
          <w:szCs w:val="24"/>
        </w:rPr>
        <w:t xml:space="preserve"> et de </w:t>
      </w:r>
      <w:proofErr w:type="spellStart"/>
      <w:r>
        <w:rPr>
          <w:color w:val="000000" w:themeColor="text1"/>
          <w:sz w:val="24"/>
          <w:szCs w:val="24"/>
        </w:rPr>
        <w:t>stubb</w:t>
      </w:r>
      <w:proofErr w:type="spellEnd"/>
      <w:r>
        <w:rPr>
          <w:color w:val="000000" w:themeColor="text1"/>
          <w:sz w:val="24"/>
          <w:szCs w:val="24"/>
        </w:rPr>
        <w:t xml:space="preserve"> ce qui a grandement limité la quantité et précision des tests réalisables.</w:t>
      </w:r>
    </w:p>
    <w:p w14:paraId="6304E2AE" w14:textId="77777777" w:rsidR="00300C10" w:rsidRPr="00300C10" w:rsidRDefault="00C56D94" w:rsidP="001469B5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Malgré ce problème, ce fut une bonne expérience car cela nous a permis d’acquérir de nouvelles connaissances.</w:t>
      </w:r>
    </w:p>
    <w:sectPr w:rsidR="00300C10" w:rsidRPr="00300C10" w:rsidSect="00D53D03"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CABD9" w14:textId="77777777" w:rsidR="00E616F2" w:rsidRDefault="00E616F2" w:rsidP="00E434FD">
      <w:pPr>
        <w:spacing w:after="0" w:line="240" w:lineRule="auto"/>
      </w:pPr>
      <w:r>
        <w:separator/>
      </w:r>
    </w:p>
  </w:endnote>
  <w:endnote w:type="continuationSeparator" w:id="0">
    <w:p w14:paraId="62B0786B" w14:textId="77777777" w:rsidR="00E616F2" w:rsidRDefault="00E616F2" w:rsidP="00E43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5805267"/>
      <w:docPartObj>
        <w:docPartGallery w:val="Page Numbers (Bottom of Page)"/>
        <w:docPartUnique/>
      </w:docPartObj>
    </w:sdtPr>
    <w:sdtEndPr/>
    <w:sdtContent>
      <w:p w14:paraId="00DDA123" w14:textId="77777777" w:rsidR="00E434FD" w:rsidRDefault="00E434FD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28A0DF7" wp14:editId="1546B18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F8D6BC" w14:textId="77777777" w:rsidR="00E434FD" w:rsidRDefault="00E434F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28A0DF7" id="Groupe 1" o:spid="_x0000_s1027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2F8D6BC" w14:textId="77777777" w:rsidR="00E434FD" w:rsidRDefault="00E434F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>
          <w:t>Thomas GUBIEN – Pierre NEAU – Aurélien SAUNIER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A9A7B" w14:textId="77777777" w:rsidR="00E434FD" w:rsidRPr="00E434FD" w:rsidRDefault="00E434FD">
    <w:pPr>
      <w:pStyle w:val="Pieddepage"/>
      <w:jc w:val="center"/>
      <w:rPr>
        <w:caps/>
        <w:color w:val="7F7F7F" w:themeColor="text1" w:themeTint="80"/>
      </w:rPr>
    </w:pPr>
    <w:r w:rsidRPr="00E434FD">
      <w:rPr>
        <w:caps/>
      </w:rPr>
      <w:t>Automne 2019</w:t>
    </w:r>
  </w:p>
  <w:p w14:paraId="6B951C2D" w14:textId="77777777" w:rsidR="00E434FD" w:rsidRDefault="00E434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2178F" w14:textId="77777777" w:rsidR="00E616F2" w:rsidRDefault="00E616F2" w:rsidP="00E434FD">
      <w:pPr>
        <w:spacing w:after="0" w:line="240" w:lineRule="auto"/>
      </w:pPr>
      <w:r>
        <w:separator/>
      </w:r>
    </w:p>
  </w:footnote>
  <w:footnote w:type="continuationSeparator" w:id="0">
    <w:p w14:paraId="1D83E6C4" w14:textId="77777777" w:rsidR="00E616F2" w:rsidRDefault="00E616F2" w:rsidP="00E43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948F7"/>
    <w:multiLevelType w:val="hybridMultilevel"/>
    <w:tmpl w:val="DE40F2C0"/>
    <w:lvl w:ilvl="0" w:tplc="6AA847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03"/>
    <w:rsid w:val="001469B5"/>
    <w:rsid w:val="0029433F"/>
    <w:rsid w:val="00300C10"/>
    <w:rsid w:val="005C0587"/>
    <w:rsid w:val="005E451D"/>
    <w:rsid w:val="00655A09"/>
    <w:rsid w:val="007742BC"/>
    <w:rsid w:val="0084417E"/>
    <w:rsid w:val="008A1890"/>
    <w:rsid w:val="009C5F32"/>
    <w:rsid w:val="00C56D94"/>
    <w:rsid w:val="00D53D03"/>
    <w:rsid w:val="00D81E20"/>
    <w:rsid w:val="00DB45C7"/>
    <w:rsid w:val="00E434FD"/>
    <w:rsid w:val="00E616F2"/>
    <w:rsid w:val="00F539BC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E95F7"/>
  <w15:chartTrackingRefBased/>
  <w15:docId w15:val="{0DC87A3F-58A5-43CA-AD5D-2C2F3CAA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3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3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53D0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53D03"/>
  </w:style>
  <w:style w:type="table" w:styleId="Grilledutableau">
    <w:name w:val="Table Grid"/>
    <w:basedOn w:val="TableauNormal"/>
    <w:uiPriority w:val="39"/>
    <w:rsid w:val="00D53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434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34FD"/>
  </w:style>
  <w:style w:type="paragraph" w:styleId="Pieddepage">
    <w:name w:val="footer"/>
    <w:basedOn w:val="Normal"/>
    <w:link w:val="PieddepageCar"/>
    <w:uiPriority w:val="99"/>
    <w:unhideWhenUsed/>
    <w:rsid w:val="00E434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34FD"/>
  </w:style>
  <w:style w:type="character" w:customStyle="1" w:styleId="Titre1Car">
    <w:name w:val="Titre 1 Car"/>
    <w:basedOn w:val="Policepardfaut"/>
    <w:link w:val="Titre1"/>
    <w:uiPriority w:val="9"/>
    <w:rsid w:val="00E43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539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F00B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E451D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81E20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81E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81E2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9555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551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507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mvnrepository.com/artifact/org.mockito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6E7FF2C7D14CBA9E845A84F29F5F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4801F2-94A6-434B-AF4C-0F3048479774}"/>
      </w:docPartPr>
      <w:docPartBody>
        <w:p w:rsidR="00273ED5" w:rsidRDefault="00BC0886" w:rsidP="00BC0886">
          <w:pPr>
            <w:pStyle w:val="176E7FF2C7D14CBA9E845A84F29F5FD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1E4576F011114F02986371E6CB9CD8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549D2F-D7B2-4DBD-92DD-6FB3C55E7055}"/>
      </w:docPartPr>
      <w:docPartBody>
        <w:p w:rsidR="00273ED5" w:rsidRDefault="00BC0886" w:rsidP="00BC0886">
          <w:pPr>
            <w:pStyle w:val="1E4576F011114F02986371E6CB9CD817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86"/>
    <w:rsid w:val="000D632B"/>
    <w:rsid w:val="00273ED5"/>
    <w:rsid w:val="00817F6F"/>
    <w:rsid w:val="00BC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76E7FF2C7D14CBA9E845A84F29F5FDA">
    <w:name w:val="176E7FF2C7D14CBA9E845A84F29F5FDA"/>
    <w:rsid w:val="00BC0886"/>
  </w:style>
  <w:style w:type="paragraph" w:customStyle="1" w:styleId="1E4576F011114F02986371E6CB9CD817">
    <w:name w:val="1E4576F011114F02986371E6CB9CD817"/>
    <w:rsid w:val="00BC0886"/>
  </w:style>
  <w:style w:type="paragraph" w:customStyle="1" w:styleId="DF7B018362BF4062BE3A5783389E1942">
    <w:name w:val="DF7B018362BF4062BE3A5783389E1942"/>
    <w:rsid w:val="00BC08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70DA0C-3B4D-4671-A472-C636529BC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1003</Words>
  <Characters>5519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LO54 Semestre A19</vt:lpstr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LO54 Semestre A19</dc:title>
  <dc:subject>JUnit Backend : Mockito</dc:subject>
  <dc:creator>Aurélien</dc:creator>
  <cp:keywords/>
  <dc:description/>
  <cp:lastModifiedBy>Aurélien</cp:lastModifiedBy>
  <cp:revision>3</cp:revision>
  <cp:lastPrinted>2019-12-11T18:56:00Z</cp:lastPrinted>
  <dcterms:created xsi:type="dcterms:W3CDTF">2019-12-09T18:21:00Z</dcterms:created>
  <dcterms:modified xsi:type="dcterms:W3CDTF">2019-12-11T20:42:00Z</dcterms:modified>
</cp:coreProperties>
</file>