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2F6B3F"/>
          <w:sz w:val="52"/>
        </w:rPr>
        <w:t>Mercado Ahora</w:t>
      </w:r>
    </w:p>
    <w:p>
      <w:pPr>
        <w:spacing w:after="440"/>
        <w:jc w:val="center"/>
      </w:pPr>
      <w:r>
        <w:rPr>
          <w:b/>
          <w:color w:val="333333"/>
          <w:sz w:val="36"/>
        </w:rPr>
        <w:t>Definición de Estructura de API - Mercado Ahora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4EC"/>
          </w:tcPr>
          <w:p>
            <w:r>
              <w:rPr>
                <w:rFonts w:ascii="Aptos" w:hAnsi="Aptos"/>
                <w:b/>
                <w:sz w:val="20"/>
              </w:rPr>
              <w:t>Tipo de documento</w:t>
            </w:r>
          </w:p>
        </w:tc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Documentacion tecnica</w:t>
            </w:r>
          </w:p>
        </w:tc>
      </w:tr>
      <w:tr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4EC"/>
          </w:tcPr>
          <w:p>
            <w:r>
              <w:rPr>
                <w:rFonts w:ascii="Aptos" w:hAnsi="Aptos"/>
                <w:b/>
                <w:sz w:val="20"/>
              </w:rPr>
              <w:t>Proyecto</w:t>
            </w:r>
          </w:p>
        </w:tc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Mercado Ahora</w:t>
            </w:r>
          </w:p>
        </w:tc>
      </w:tr>
    </w:tbl>
    <w:p>
      <w:pPr>
        <w:sectPr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t>Definición de Estructura de API - Mercado Ahora</w:t>
      </w:r>
    </w:p>
    <w:p>
      <w:pPr>
        <w:pStyle w:val="Heading1"/>
      </w:pPr>
      <w:r>
        <w:t>1. Objetivo</w:t>
      </w:r>
    </w:p>
    <w:p>
      <w:r>
        <w:t>Este documento define la estructura base de API para Mercado Ahora. La API será construida en Laravel y consumida inicialmente por el frontend Next.js. La misma arquitectura debe permitir una futura app móvil sin duplicar lógica de negocio.</w:t>
      </w:r>
    </w:p>
    <w:p>
      <w:pPr>
        <w:pStyle w:val="Heading1"/>
      </w:pPr>
      <w:r>
        <w:t>2. Principios de API</w:t>
      </w:r>
    </w:p>
    <w:p>
      <w:pPr>
        <w:pStyle w:val="ListBullet"/>
      </w:pPr>
      <w:r>
        <w:t>API REST organizada por dominios.</w:t>
      </w:r>
    </w:p>
    <w:p>
      <w:pPr>
        <w:pStyle w:val="ListBullet"/>
      </w:pPr>
      <w:r>
        <w:t>Versionado desde el inicio.</w:t>
      </w:r>
    </w:p>
    <w:p>
      <w:pPr>
        <w:pStyle w:val="ListBullet"/>
      </w:pPr>
      <w:r>
        <w:t>Respuestas JSON consistentes.</w:t>
      </w:r>
    </w:p>
    <w:p>
      <w:pPr>
        <w:pStyle w:val="ListBullet"/>
      </w:pPr>
      <w:r>
        <w:t>Validación server-side.</w:t>
      </w:r>
    </w:p>
    <w:p>
      <w:pPr>
        <w:pStyle w:val="ListBullet"/>
      </w:pPr>
      <w:r>
        <w:t>Autorización por rol y ownership.</w:t>
      </w:r>
    </w:p>
    <w:p>
      <w:pPr>
        <w:pStyle w:val="ListBullet"/>
      </w:pPr>
      <w:r>
        <w:t>Autenticación SPA con Laravel Sanctum entre Next.js y Laravel.</w:t>
      </w:r>
    </w:p>
    <w:p>
      <w:pPr>
        <w:pStyle w:val="ListBullet"/>
      </w:pPr>
      <w:r>
        <w:t>Paginación en listados.</w:t>
      </w:r>
    </w:p>
    <w:p>
      <w:pPr>
        <w:pStyle w:val="ListBullet"/>
      </w:pPr>
      <w:r>
        <w:t>Filtros por query params.</w:t>
      </w:r>
    </w:p>
    <w:p>
      <w:pPr>
        <w:pStyle w:val="ListBullet"/>
      </w:pPr>
      <w:r>
        <w:t>Separación entre rutas públicas, autenticadas, vendedor y admin.</w:t>
      </w:r>
    </w:p>
    <w:p>
      <w:pPr>
        <w:pStyle w:val="Heading1"/>
      </w:pPr>
      <w:r>
        <w:t>3. Prefijo base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/api/v1</w:t>
      </w:r>
    </w:p>
    <w:p>
      <w:r>
        <w:t>Ejemplo: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GET /api/v1/products</w:t>
      </w:r>
    </w:p>
    <w:p>
      <w:pPr>
        <w:pStyle w:val="Heading1"/>
      </w:pPr>
      <w:r>
        <w:t>4. Formato estándar de respuesta</w:t>
      </w:r>
    </w:p>
    <w:p>
      <w:pPr>
        <w:pStyle w:val="Heading2"/>
      </w:pPr>
      <w:r>
        <w:t>Respuesta simple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"data": {</w:t>
        <w:br/>
        <w:t xml:space="preserve">    "id": 1,</w:t>
        <w:br/>
        <w:t xml:space="preserve">    "name": "Miel orgánica"</w:t>
        <w:br/>
        <w:t xml:space="preserve">  }</w:t>
        <w:br/>
        <w:t>}</w:t>
      </w:r>
    </w:p>
    <w:p>
      <w:pPr>
        <w:pStyle w:val="Heading2"/>
      </w:pPr>
      <w:r>
        <w:t>Respuesta paginada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"data": [],</w:t>
        <w:br/>
        <w:t xml:space="preserve">  "meta": {</w:t>
        <w:br/>
        <w:t xml:space="preserve">    "current_page": 1,</w:t>
        <w:br/>
        <w:t xml:space="preserve">    "per_page": 12,</w:t>
        <w:br/>
        <w:t xml:space="preserve">    "total": 120,</w:t>
        <w:br/>
        <w:t xml:space="preserve">    "last_page": 10</w:t>
        <w:br/>
        <w:t xml:space="preserve">  }</w:t>
        <w:br/>
        <w:t>}</w:t>
      </w:r>
    </w:p>
    <w:p>
      <w:pPr>
        <w:pStyle w:val="Heading2"/>
      </w:pPr>
      <w:r>
        <w:t>Error de validación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"message": "Los datos enviados no son válidos.",</w:t>
        <w:br/>
        <w:t xml:space="preserve">  "errors": {</w:t>
        <w:br/>
        <w:t xml:space="preserve">    "email": ["El email es obligatorio."]</w:t>
        <w:br/>
        <w:t xml:space="preserve">  }</w:t>
        <w:br/>
        <w:t>}</w:t>
      </w:r>
    </w:p>
    <w:p>
      <w:pPr>
        <w:pStyle w:val="Heading1"/>
      </w:pPr>
      <w:r>
        <w:t>5. Autenticación</w:t>
      </w:r>
    </w:p>
    <w:p>
      <w:r>
        <w:t>La autenticación recomendada para el MVP es Laravel Sanctum en modo SPA. Esto permite mantener sesiones seguras entre Next.js y Laravel, y deja una base compatible para evolucionar más adelante hacia clientes móviles o integraciones API sin duplicar la lógica de usuarios.</w:t>
      </w:r>
    </w:p>
    <w:p>
      <w:pPr>
        <w:pStyle w:val="Heading2"/>
      </w:pPr>
      <w:r>
        <w:t>Endpoints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/auth/register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Registro comprador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/auth/register-seller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Registro vendedor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/auth/login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Login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/auth/logout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Logout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/auth/me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 actual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/auth/email/verify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Verificar email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/auth/password/forgot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Solicitar recuperación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/auth/password/reset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Reset password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</w:tbl>
    <w:p/>
    <w:p>
      <w:pPr>
        <w:pStyle w:val="Heading1"/>
      </w:pPr>
      <w:r>
        <w:t>6. Usuarios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/users/me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Perfil propio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/users/me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Actualizar datos propios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/admin/users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Listado de usuarios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/admin/users/{id}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Detalle usuario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/admin/users/{id}/status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Cambiar estado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</w:tbl>
    <w:p/>
    <w:p>
      <w:pPr>
        <w:pStyle w:val="Heading1"/>
      </w:pPr>
      <w:r>
        <w:t>7. Productores / vendedores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/producers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Listado público de productores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/producers/{id}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Perfil público del productor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/seller/profile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Perfil propio vendedor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/seller/profile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 perfil vendedor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/seller/profile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Actualizar perfil vendedor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/seller/dashboard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Resumen dashboard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/admin/producers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Listado admin de productores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/admin/producers/{id}/status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Aprobar/pausar productor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</w:tbl>
    <w:p/>
    <w:p>
      <w:pPr>
        <w:pStyle w:val="Heading1"/>
      </w:pPr>
      <w:r>
        <w:t>8. Categorías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/categories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Categorías principales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/categories/{slug}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Detalle categoría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/categories/{slug}/products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Productos por categoría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/admin/categories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 categoría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/admin/categories/{id}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Actualizar categoría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DELETE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/admin/categories/{id}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Desactivar categoría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</w:tbl>
    <w:p/>
    <w:p>
      <w:r>
        <w:t>Query params sugeridos: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?include_children=true</w:t>
        <w:br/>
        <w:t>?active=true</w:t>
      </w:r>
    </w:p>
    <w:p>
      <w:pPr>
        <w:pStyle w:val="Heading1"/>
      </w:pPr>
      <w:r>
        <w:t>9. Productos</w:t>
      </w:r>
    </w:p>
    <w:p>
      <w:pPr>
        <w:pStyle w:val="Heading2"/>
      </w:pPr>
      <w:r>
        <w:t>Rutas públicas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/products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Listado público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/products/{slug}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Detalle producto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/products/{slug}/related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Productos relacionados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/products/{slug}/reviews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Reseñas de producto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</w:tbl>
    <w:p/>
    <w:p>
      <w:r>
        <w:t>Query params: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?q=miel</w:t>
        <w:br/>
        <w:t>?category=alimentos</w:t>
        <w:br/>
        <w:t>?min_price=1000</w:t>
        <w:br/>
        <w:t>?max_price=10000</w:t>
        <w:br/>
        <w:t>?province=cordoba</w:t>
        <w:br/>
        <w:t>?city=alta-gracia</w:t>
        <w:br/>
        <w:t>?production_type=agroecologico</w:t>
        <w:br/>
        <w:t>?delivery_type=home_delivery</w:t>
        <w:br/>
        <w:t>?ecoscore=green</w:t>
        <w:br/>
        <w:t>?sort=price_asc</w:t>
        <w:br/>
        <w:t>?page=1</w:t>
        <w:br/>
        <w:t>?per_page=12</w:t>
      </w:r>
    </w:p>
    <w:p>
      <w:pPr>
        <w:pStyle w:val="Heading2"/>
      </w:pPr>
      <w:r>
        <w:t>Rutas vendedor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/seller/products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Mis productos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/seller/products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 producto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/seller/products/{id}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Detalle interno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/seller/products/{id}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Actualizar producto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DELETE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/seller/products/{id}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Eliminar/desactivar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/seller/products/{id}/images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Subir imágenes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DELETE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/seller/products/{id}/images/{imageId}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Quitar imagen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/seller/products/{id}/pause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Pausar producto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/seller/products/{id}/publish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Publicar producto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owner</w:t>
            </w:r>
          </w:p>
        </w:tc>
      </w:tr>
    </w:tbl>
    <w:p/>
    <w:p>
      <w:pPr>
        <w:pStyle w:val="Heading2"/>
      </w:pPr>
      <w:r>
        <w:t>Rutas admin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/admin/products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Listado admin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/admin/products/{id}/approve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Aprobar producto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/admin/products/{id}/reject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Rechazar producto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/admin/products/{id}/status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Cambiar estado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</w:tbl>
    <w:p/>
    <w:p>
      <w:pPr>
        <w:pStyle w:val="Heading1"/>
      </w:pPr>
      <w:r>
        <w:t>10. Búsqueda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/search/products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Búsqueda de productos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/search/producers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Búsqueda de productores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</w:tbl>
    <w:p/>
    <w:p>
      <w:r>
        <w:t>Parámetros: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q</w:t>
        <w:br/>
        <w:t>category_id</w:t>
        <w:br/>
        <w:t>subcategory_id</w:t>
        <w:br/>
        <w:t>min_price</w:t>
        <w:br/>
        <w:t>max_price</w:t>
        <w:br/>
        <w:t>province</w:t>
        <w:br/>
        <w:t>city</w:t>
        <w:br/>
        <w:t>availability</w:t>
        <w:br/>
        <w:t>delivery_type</w:t>
        <w:br/>
        <w:t>production_type</w:t>
        <w:br/>
        <w:t>verified_producer</w:t>
        <w:br/>
        <w:t>ecoscore</w:t>
        <w:br/>
        <w:t>sort</w:t>
        <w:br/>
        <w:t>page</w:t>
        <w:br/>
        <w:t>per_page</w:t>
      </w:r>
    </w:p>
    <w:p>
      <w:pPr>
        <w:pStyle w:val="Heading1"/>
      </w:pPr>
      <w:r>
        <w:t>11. Carrito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/cart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 carrito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/cart/items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Agregar producto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/cart/items/{id}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Cambiar cantidad/nota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DELETE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/cart/items/{id}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Quitar producto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/cart/delivery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Definir tipo de entrega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/cart/coupon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Aplicar cupón futuro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/cart/checkout-preview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Calcular resumen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</w:tbl>
    <w:p/>
    <w:p>
      <w:pPr>
        <w:pStyle w:val="Heading1"/>
      </w:pPr>
      <w:r>
        <w:t>12. Checkout y pedidos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/checkout/buy-now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 compra directa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/checkout/cart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 orden desde carrito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/orders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Mis pedidos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/orders/{id}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Detalle pedido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/orders/{id}/tracking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Seguimiento pedido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/seller/orders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Pedidos del productor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/seller/orders/{id}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Detalle pedido vendedor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related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/seller/orders/{id}/status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Cambiar estado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related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/admin/orders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Listado admin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/admin/orders/{id}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Detalle admin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/admin/orders/{id}/status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Cambiar estado admin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</w:tbl>
    <w:p/>
    <w:p>
      <w:pPr>
        <w:pStyle w:val="Heading1"/>
      </w:pPr>
      <w:r>
        <w:t>13. Devoluciones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/orders/{id}/returns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Solicitar devolución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/returns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Mis devoluciones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/seller/returns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Devoluciones de vendedor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/admin/returns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Listado admin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/admin/returns/{id}/status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Resolver devolución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</w:tbl>
    <w:p/>
    <w:p>
      <w:pPr>
        <w:pStyle w:val="Heading1"/>
      </w:pPr>
      <w:r>
        <w:t>14. Chat y ofertas</w:t>
      </w:r>
    </w:p>
    <w:p>
      <w:r>
        <w:t>En Fase 1 el alcance recomendado es chat básico con polling o actualización ligera. La negociación por ofertas, aceptación, rechazo y contraofertas queda preparada como estructura futura, pero no debe considerarse parte obligatoria del MVP inicial.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/conversations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Mis conversaciones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/conversations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 conversación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/conversations/{id}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Detalle conversación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Participante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/conversations/{id}/messages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Mensajes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Participante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/conversations/{id}/messages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Enviar mensaje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Participante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/conversations/{id}/stock-question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Consultar stock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</w:tbl>
    <w:p/>
    <w:p>
      <w:pPr>
        <w:pStyle w:val="Heading2"/>
      </w:pPr>
      <w:r>
        <w:t>Endpoints futuros para negociación</w:t>
      </w:r>
    </w:p>
    <w:p>
      <w:r>
        <w:t>Estos endpoints quedan definidos como posible extensión posterior. No forman parte del alcance obligatorio de Fase 1 salvo confirmación específica.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/conversations/{id}/offers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Hacer oferta futura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/offers/{id}/accept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Aceptar oferta futura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/offers/{id}/reject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Rechazar oferta futura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/offers/{id}/counter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Contraoferta futura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</w:tbl>
    <w:p/>
    <w:p>
      <w:pPr>
        <w:pStyle w:val="Heading1"/>
      </w:pPr>
      <w:r>
        <w:t>15. Reseñas</w:t>
      </w:r>
    </w:p>
    <w:p>
      <w:r>
        <w:t>Fase 2.</w:t>
      </w:r>
    </w:p>
    <w:p>
      <w:r>
        <w:t>La visualización pública de reseñas de producto se mantiene en GET /products/{slug}/reviews, ya definido dentro de las rutas públicas de producto. En esta sección se listan las operaciones adicionales de creación, gestión propia y moderación.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/orders/{id}/reviews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 reseña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/users/me/reviews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Mis reseñas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/reviews/{id}/images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Subir imagen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Review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/admin/reviews/{id}/status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Moderar reseña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</w:tbl>
    <w:p/>
    <w:p>
      <w:pPr>
        <w:pStyle w:val="Heading1"/>
      </w:pPr>
      <w:r>
        <w:t>16. Notificaciones</w:t>
      </w:r>
    </w:p>
    <w:p>
      <w:r>
        <w:t>Fase 2.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/notifications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Mis notificaciones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/notifications/unread-count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Contador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/notifications/{id}/read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Marcar leída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/notifications/read-all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Marcar todas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</w:tbl>
    <w:p/>
    <w:p>
      <w:pPr>
        <w:pStyle w:val="Heading1"/>
      </w:pPr>
      <w:r>
        <w:t>17. Soporte</w:t>
      </w:r>
    </w:p>
    <w:p>
      <w:r>
        <w:t>Fase 2.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/support/faqs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Preguntas frecuentes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/support/tickets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Mis tickets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/support/tickets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 ticket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/support/tickets/{id}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Detalle ticket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/support/tickets/{id}/messages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Agregar mensaje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Owner/Admin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/admin/support/tickets/{id}/status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Cambiar estado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/admin/support/tickets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Listado admin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</w:tbl>
    <w:p/>
    <w:p>
      <w:pPr>
        <w:pStyle w:val="Heading1"/>
      </w:pPr>
      <w:r>
        <w:t>18. Comunidad</w:t>
      </w:r>
    </w:p>
    <w:p>
      <w:r>
        <w:t>Fase 3.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/producers/{id}/follow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Seguir productor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DELETE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/producers/{id}/follow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Dejar de seguir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/producers/{id}/followers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Seguidores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Producer/Admin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/producers/{id}/posts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Posts públicos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/seller/posts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 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/seller/posts/{id}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Editar 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DELETE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/seller/posts/{id}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Ocultar 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/posts/{id}/comments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Comentar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/posts/{id}/reactions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Reaccionar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DELETE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/posts/{id}/reactions/{type}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Quitar reacción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</w:tbl>
    <w:p/>
    <w:p>
      <w:pPr>
        <w:pStyle w:val="Heading1"/>
      </w:pPr>
      <w:r>
        <w:t>19. Pagos</w:t>
      </w:r>
    </w:p>
    <w:p>
      <w:r>
        <w:t>En Fase 1 se prepara la estructura de pagos, pero no se implementa integración completa con Mercado Pago. Mercado Pago queda como integración futura y la wallet interna queda como sistema futuro separado del núcleo de pedidos.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/orders/{id}/payment-intent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 intención de pago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/orders/{id}/payment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Estado de pago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 owner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/payments/webhooks/{provider}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Webhook proveedor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Público validado</w:t>
            </w:r>
          </w:p>
        </w:tc>
      </w:tr>
    </w:tbl>
    <w:p/>
    <w:p>
      <w:pPr>
        <w:pStyle w:val="Heading1"/>
      </w:pPr>
      <w:r>
        <w:t>20. Wallet futura</w:t>
      </w:r>
    </w:p>
    <w:p>
      <w:r>
        <w:t>Endpoints futuros. No forman parte de Fase 1 y no deben exponerse ni activarse en MVP salvo cambio explícito de alcance.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/wallet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 wallet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/wallet/movements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Movimientos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/wallet/withdrawals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Solicitar retiro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</w:tbl>
    <w:p/>
    <w:p>
      <w:pPr>
        <w:pStyle w:val="Heading1"/>
      </w:pPr>
      <w:r>
        <w:t>21. Autorización por endpoint</w:t>
      </w:r>
    </w:p>
    <w:p>
      <w:r>
        <w:t>Tipos de acceso:</w:t>
      </w:r>
    </w:p>
    <w:p>
      <w:pPr>
        <w:pStyle w:val="ListBullet"/>
      </w:pPr>
      <w:r>
        <w:t>Público: no requiere login.</w:t>
      </w:r>
    </w:p>
    <w:p>
      <w:pPr>
        <w:pStyle w:val="ListBullet"/>
      </w:pPr>
      <w:r>
        <w:t>Autenticado: requiere usuario logueado.</w:t>
      </w:r>
    </w:p>
    <w:p>
      <w:pPr>
        <w:pStyle w:val="ListBullet"/>
      </w:pPr>
      <w:r>
        <w:t>Buyer: requiere rol comprador.</w:t>
      </w:r>
    </w:p>
    <w:p>
      <w:pPr>
        <w:pStyle w:val="ListBullet"/>
      </w:pPr>
      <w:r>
        <w:t>Seller: requiere rol vendedor.</w:t>
      </w:r>
    </w:p>
    <w:p>
      <w:pPr>
        <w:pStyle w:val="ListBullet"/>
      </w:pPr>
      <w:r>
        <w:t>Admin: requiere rol administrador.</w:t>
      </w:r>
    </w:p>
    <w:p>
      <w:pPr>
        <w:pStyle w:val="ListBullet"/>
      </w:pPr>
      <w:r>
        <w:t>Owner: el recurso pertenece al usuario.</w:t>
      </w:r>
    </w:p>
    <w:p>
      <w:pPr>
        <w:pStyle w:val="ListBullet"/>
      </w:pPr>
      <w:r>
        <w:t>Participante: usuario forma parte de la conversación.</w:t>
      </w:r>
    </w:p>
    <w:p>
      <w:pPr>
        <w:pStyle w:val="ListBullet"/>
      </w:pPr>
      <w:r>
        <w:t>Seller related: el pedido contiene productos del productor.</w:t>
      </w:r>
    </w:p>
    <w:p>
      <w:pPr>
        <w:pStyle w:val="Heading1"/>
      </w:pPr>
      <w:r>
        <w:t>22. Paginación y filtros</w:t>
      </w:r>
    </w:p>
    <w:p>
      <w:r>
        <w:t>Todos los listados deben soportar: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page</w:t>
        <w:br/>
        <w:t>per_page</w:t>
        <w:br/>
        <w:t>sort</w:t>
      </w:r>
    </w:p>
    <w:p>
      <w:r>
        <w:t>El backend debe limitar per_page para evitar consultas pesadas.</w:t>
      </w:r>
    </w:p>
    <w:p>
      <w:r>
        <w:t>Valor sugerido: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default: 12</w:t>
        <w:br/>
        <w:t>max: 50</w:t>
      </w:r>
    </w:p>
    <w:p>
      <w:pPr>
        <w:pStyle w:val="Heading1"/>
      </w:pPr>
      <w:r>
        <w:t>23. Versionado</w:t>
      </w:r>
    </w:p>
    <w:p>
      <w:r>
        <w:t>La primera versión será: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/api/v1</w:t>
      </w:r>
    </w:p>
    <w:p>
      <w:r>
        <w:t>Si en el futuro cambia el contrato de forma incompatible, se puede agregar: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/api/v2</w:t>
      </w:r>
    </w:p>
    <w:p>
      <w:pPr>
        <w:pStyle w:val="Heading1"/>
      </w:pPr>
      <w:r>
        <w:t>24. Ajustes API por feedback del cliente</w:t>
      </w:r>
    </w:p>
    <w:p>
      <w:pPr>
        <w:pStyle w:val="Heading2"/>
      </w:pPr>
      <w:r>
        <w:t>Productores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/admin/producers/{id}/approve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Aprobar productor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/admin/producers/{id}/reject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Rechazar productor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/seller/social-links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Enlaces digitales propios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/seller/social-links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Crear/actualizar enlace digital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</w:t>
            </w:r>
          </w:p>
        </w:tc>
      </w:tr>
    </w:tbl>
    <w:p/>
    <w:p>
      <w:pPr>
        <w:pStyle w:val="Heading2"/>
      </w:pPr>
      <w:r>
        <w:t>EcoScore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Acceso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/admin/products/{id}/ecoscore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Validar o ajustar EcoScore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t>Checkout</w:t>
      </w:r>
    </w:p>
    <w:p>
      <w:r>
        <w:t>POST /checkout/cart procesa un checkout único desde frontend, pero la respuesta puede contener múltiples órdenes si el carrito incluye productos de distintos productores.</w:t>
      </w:r>
    </w:p>
    <w:p>
      <w:pPr>
        <w:pStyle w:val="Heading2"/>
      </w:pPr>
      <w:r>
        <w:t>Chat</w:t>
      </w:r>
    </w:p>
    <w:p>
      <w:r>
        <w:t>Los endpoints de imágenes no se implementan como obligación del MVP. La arquitectura queda preparada con message_attachments para una fase posterior.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6B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6B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6B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F6B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