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39EE1EBC" w14:textId="77777777" w:rsidR="004C188E" w:rsidRPr="004C188E" w:rsidRDefault="004C188E" w:rsidP="004C188E">
      <w:r w:rsidRPr="004C188E">
        <w:t xml:space="preserve">Ось готовий фрагмент для звіту Word (Пункт 17), оновлене дерево проєкту та покрокова інструкція для збереження змін на </w:t>
      </w:r>
      <w:proofErr w:type="spellStart"/>
      <w:r w:rsidRPr="004C188E">
        <w:t>GitHub</w:t>
      </w:r>
      <w:proofErr w:type="spellEnd"/>
      <w:r w:rsidRPr="004C188E">
        <w:t>.</w:t>
      </w:r>
    </w:p>
    <w:p w14:paraId="7F1DD26F" w14:textId="77777777" w:rsidR="004C188E" w:rsidRPr="004C188E" w:rsidRDefault="004C188E" w:rsidP="004C188E">
      <w:pPr>
        <w:rPr>
          <w:b/>
          <w:bCs/>
        </w:rPr>
      </w:pPr>
      <w:r w:rsidRPr="004C188E">
        <w:rPr>
          <w:b/>
          <w:bCs/>
        </w:rPr>
        <w:t>17. Модульна декомпозиція бази продуктів та гнучка обробка нутрієнтів (26.08.2026)</w:t>
      </w:r>
    </w:p>
    <w:p w14:paraId="361ED8B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Розширення моделі продуктів (</w:t>
      </w:r>
      <w:proofErr w:type="spellStart"/>
      <w:r w:rsidRPr="004C188E">
        <w:rPr>
          <w:b/>
          <w:bCs/>
        </w:rPr>
        <w:t>ProductModel</w:t>
      </w:r>
      <w:proofErr w:type="spellEnd"/>
      <w:r w:rsidRPr="004C188E">
        <w:rPr>
          <w:b/>
          <w:bCs/>
        </w:rPr>
        <w:t>)</w:t>
      </w:r>
      <w:r w:rsidRPr="004C188E">
        <w:t xml:space="preserve">: Додано гнучку </w:t>
      </w:r>
      <w:proofErr w:type="spellStart"/>
      <w:r w:rsidRPr="004C188E">
        <w:t>десеріалізацію</w:t>
      </w:r>
      <w:proofErr w:type="spellEnd"/>
      <w:r w:rsidRPr="004C188E">
        <w:t xml:space="preserve"> за допомогою універсального </w:t>
      </w:r>
      <w:proofErr w:type="spellStart"/>
      <w:r w:rsidRPr="004C188E">
        <w:t>парсера</w:t>
      </w:r>
      <w:proofErr w:type="spellEnd"/>
      <w:r w:rsidRPr="004C188E">
        <w:t xml:space="preserve"> ключів, який розпізнає варіації назв амінокислот та нутрієнтів (англійські скорочення </w:t>
      </w:r>
      <w:proofErr w:type="spellStart"/>
      <w:r w:rsidRPr="004C188E">
        <w:t>tyr</w:t>
      </w:r>
      <w:proofErr w:type="spellEnd"/>
      <w:r w:rsidRPr="004C188E">
        <w:t xml:space="preserve">, </w:t>
      </w:r>
      <w:proofErr w:type="spellStart"/>
      <w:r w:rsidRPr="004C188E">
        <w:t>leu</w:t>
      </w:r>
      <w:proofErr w:type="spellEnd"/>
      <w:r w:rsidRPr="004C188E">
        <w:t xml:space="preserve">, </w:t>
      </w:r>
      <w:proofErr w:type="spellStart"/>
      <w:r w:rsidRPr="004C188E">
        <w:t>met</w:t>
      </w:r>
      <w:proofErr w:type="spellEnd"/>
      <w:r w:rsidRPr="004C188E">
        <w:t xml:space="preserve">, </w:t>
      </w:r>
      <w:proofErr w:type="spellStart"/>
      <w:r w:rsidRPr="004C188E">
        <w:t>lys</w:t>
      </w:r>
      <w:proofErr w:type="spellEnd"/>
      <w:r w:rsidRPr="004C188E">
        <w:t xml:space="preserve">, </w:t>
      </w:r>
      <w:proofErr w:type="spellStart"/>
      <w:r w:rsidRPr="004C188E">
        <w:t>kcal</w:t>
      </w:r>
      <w:proofErr w:type="spellEnd"/>
      <w:r w:rsidRPr="004C188E">
        <w:t xml:space="preserve"> та українські назви). Це усунуло проблему з відображенням нульових значень при наявності даних у JSON-базі.</w:t>
      </w:r>
    </w:p>
    <w:p w14:paraId="586DEAEE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 xml:space="preserve">Декомпозиція архітектури </w:t>
      </w:r>
      <w:proofErr w:type="spellStart"/>
      <w:r w:rsidRPr="004C188E">
        <w:rPr>
          <w:b/>
          <w:bCs/>
        </w:rPr>
        <w:t>віджета</w:t>
      </w:r>
      <w:proofErr w:type="spellEnd"/>
      <w:r w:rsidRPr="004C188E">
        <w:t xml:space="preserve">: Виконано </w:t>
      </w:r>
      <w:proofErr w:type="spellStart"/>
      <w:r w:rsidRPr="004C188E">
        <w:t>рефакторинг</w:t>
      </w:r>
      <w:proofErr w:type="spellEnd"/>
      <w:r w:rsidRPr="004C188E">
        <w:t xml:space="preserve"> монолітного екрана шляхом винесення </w:t>
      </w:r>
      <w:proofErr w:type="spellStart"/>
      <w:r w:rsidRPr="004C188E">
        <w:t>перевикористовуваних</w:t>
      </w:r>
      <w:proofErr w:type="spellEnd"/>
      <w:r w:rsidRPr="004C188E">
        <w:t xml:space="preserve"> елементів у </w:t>
      </w:r>
      <w:proofErr w:type="spellStart"/>
      <w:r w:rsidRPr="004C188E">
        <w:t>підпапку</w:t>
      </w:r>
      <w:proofErr w:type="spellEnd"/>
      <w:r w:rsidRPr="004C188E">
        <w:t xml:space="preserve"> </w:t>
      </w:r>
      <w:r w:rsidRPr="004C188E">
        <w:lastRenderedPageBreak/>
        <w:t xml:space="preserve">lib/widgets/databases_and_resources_widget/products_base_widget/. Створено ізольовані </w:t>
      </w:r>
      <w:proofErr w:type="spellStart"/>
      <w:r w:rsidRPr="004C188E">
        <w:t>віджети</w:t>
      </w:r>
      <w:proofErr w:type="spellEnd"/>
      <w:r w:rsidRPr="004C188E">
        <w:t>:</w:t>
      </w:r>
    </w:p>
    <w:p w14:paraId="0BDA9A9C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ProductSearchBarWidget</w:t>
      </w:r>
      <w:proofErr w:type="spellEnd"/>
      <w:r w:rsidRPr="004C188E">
        <w:t xml:space="preserve"> — поле пошуку зі швидким очищенням.</w:t>
      </w:r>
    </w:p>
    <w:p w14:paraId="5C6A0699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ProductCardWidget</w:t>
      </w:r>
      <w:proofErr w:type="spellEnd"/>
      <w:r w:rsidRPr="004C188E">
        <w:t xml:space="preserve"> — картка продукту із зеленим акцентним </w:t>
      </w:r>
      <w:proofErr w:type="spellStart"/>
      <w:r w:rsidRPr="004C188E">
        <w:t>рамкуванням</w:t>
      </w:r>
      <w:proofErr w:type="spellEnd"/>
      <w:r w:rsidRPr="004C188E">
        <w:t>, згорнутим станом основних метрик та розгортанням усіх додаткових амінокислот.</w:t>
      </w:r>
    </w:p>
    <w:p w14:paraId="6A8BF0B3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Повнотекстові назви та адаптивна верстка</w:t>
      </w:r>
      <w:r w:rsidRPr="004C188E">
        <w:t xml:space="preserve">: Замінено скорочені позначення нутрієнтів на повні українські найменування (Калорії, Фенілаланін, Білки, Жири, Вуглеводи). Завдяки компоновці </w:t>
      </w:r>
      <w:proofErr w:type="spellStart"/>
      <w:r w:rsidRPr="004C188E">
        <w:t>Wrap</w:t>
      </w:r>
      <w:proofErr w:type="spellEnd"/>
      <w:r w:rsidRPr="004C188E">
        <w:t xml:space="preserve"> елементи гармонійно адаптуються під мобільні екрани та ПК.</w:t>
      </w:r>
    </w:p>
    <w:p w14:paraId="159DEA0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Алгоритм розумного сортування</w:t>
      </w:r>
      <w:r w:rsidRPr="004C188E">
        <w:t xml:space="preserve">: Впроваджено багаторівневе сортування результатів пошуку за </w:t>
      </w:r>
      <w:proofErr w:type="spellStart"/>
      <w:r w:rsidRPr="004C188E">
        <w:t>релевантністю</w:t>
      </w:r>
      <w:proofErr w:type="spellEnd"/>
      <w:r w:rsidRPr="004C188E">
        <w:t>: точний збіг назви -&gt; назва починається із запиту -&gt; алфавітний порядок.</w:t>
      </w:r>
    </w:p>
    <w:p w14:paraId="051CF863" w14:textId="77777777" w:rsidR="00C915A7" w:rsidRPr="00C915A7" w:rsidRDefault="00C915A7" w:rsidP="00C915A7">
      <w:r w:rsidRPr="00C915A7">
        <w:rPr>
          <w:b/>
          <w:bCs/>
        </w:rPr>
        <w:t>18. Реалізація повноцінного управління продуктами та модальних діалогів (27.08.2026)</w:t>
      </w:r>
    </w:p>
    <w:p w14:paraId="43718F62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Видалення з підтвердженням:</w:t>
      </w:r>
      <w:r w:rsidRPr="00C915A7">
        <w:t xml:space="preserve"> Інтегровано захисний механізм через модальний діалог підтвердження перед видаленням продуктів із локальної бази, що запобігає випадковій втраті даних.</w:t>
      </w:r>
    </w:p>
    <w:p w14:paraId="76967CE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 xml:space="preserve">Синхронізація </w:t>
      </w:r>
      <w:proofErr w:type="spellStart"/>
      <w:r w:rsidRPr="00C915A7">
        <w:rPr>
          <w:b/>
          <w:bCs/>
        </w:rPr>
        <w:t>колбеків</w:t>
      </w:r>
      <w:proofErr w:type="spellEnd"/>
      <w:r w:rsidRPr="00C915A7">
        <w:rPr>
          <w:b/>
          <w:bCs/>
        </w:rPr>
        <w:t>:</w:t>
      </w:r>
      <w:r w:rsidRPr="00C915A7">
        <w:t xml:space="preserve"> Налаштовано взаємодію між картою продукту (</w:t>
      </w:r>
      <w:proofErr w:type="spellStart"/>
      <w:r w:rsidRPr="00C915A7">
        <w:t>ProductCardWidget</w:t>
      </w:r>
      <w:proofErr w:type="spellEnd"/>
      <w:r w:rsidRPr="00C915A7">
        <w:t>), діалогом редагування (</w:t>
      </w:r>
      <w:proofErr w:type="spellStart"/>
      <w:r w:rsidRPr="00C915A7">
        <w:t>ProductEditDialogWidget</w:t>
      </w:r>
      <w:proofErr w:type="spellEnd"/>
      <w:r w:rsidRPr="00C915A7">
        <w:t>) та репозиторієм (</w:t>
      </w:r>
      <w:proofErr w:type="spellStart"/>
      <w:r w:rsidRPr="00C915A7">
        <w:t>ProductRepository</w:t>
      </w:r>
      <w:proofErr w:type="spellEnd"/>
      <w:r w:rsidRPr="00C915A7">
        <w:t>) для коректної передачі сигналів видалення та оновлених моделей.</w:t>
      </w:r>
    </w:p>
    <w:p w14:paraId="06420BF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Стабільність і реактивність стану:</w:t>
      </w:r>
      <w:r w:rsidRPr="00C915A7">
        <w:t xml:space="preserve"> Забезпечено миттєве оновлення відфільтрованого списку продуктів на екрані одразу після завершення операцій створення, редагування чи видалення записів без перезапуску застосунку.</w:t>
      </w:r>
    </w:p>
    <w:p w14:paraId="08D4C494" w14:textId="1F0978F8" w:rsidR="007F3E03" w:rsidRPr="008E6DB3" w:rsidRDefault="007F3E03" w:rsidP="008E6DB3"/>
    <w:sectPr w:rsidR="007F3E03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A7E76"/>
    <w:multiLevelType w:val="multilevel"/>
    <w:tmpl w:val="A2BA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954BBD"/>
    <w:multiLevelType w:val="multilevel"/>
    <w:tmpl w:val="B99A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5"/>
  </w:num>
  <w:num w:numId="2" w16cid:durableId="1795711926">
    <w:abstractNumId w:val="0"/>
  </w:num>
  <w:num w:numId="3" w16cid:durableId="1054282082">
    <w:abstractNumId w:val="3"/>
  </w:num>
  <w:num w:numId="4" w16cid:durableId="1755588606">
    <w:abstractNumId w:val="1"/>
  </w:num>
  <w:num w:numId="5" w16cid:durableId="1443573979">
    <w:abstractNumId w:val="11"/>
  </w:num>
  <w:num w:numId="6" w16cid:durableId="1925414819">
    <w:abstractNumId w:val="2"/>
  </w:num>
  <w:num w:numId="7" w16cid:durableId="579022772">
    <w:abstractNumId w:val="12"/>
  </w:num>
  <w:num w:numId="8" w16cid:durableId="1287353506">
    <w:abstractNumId w:val="4"/>
  </w:num>
  <w:num w:numId="9" w16cid:durableId="1434590034">
    <w:abstractNumId w:val="8"/>
  </w:num>
  <w:num w:numId="10" w16cid:durableId="189803892">
    <w:abstractNumId w:val="7"/>
  </w:num>
  <w:num w:numId="11" w16cid:durableId="264846074">
    <w:abstractNumId w:val="9"/>
  </w:num>
  <w:num w:numId="12" w16cid:durableId="608852592">
    <w:abstractNumId w:val="6"/>
  </w:num>
  <w:num w:numId="13" w16cid:durableId="1908607228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B4013"/>
    <w:rsid w:val="002D085B"/>
    <w:rsid w:val="002E65E6"/>
    <w:rsid w:val="00350081"/>
    <w:rsid w:val="00372D8F"/>
    <w:rsid w:val="00381225"/>
    <w:rsid w:val="0039139C"/>
    <w:rsid w:val="00404106"/>
    <w:rsid w:val="004842AA"/>
    <w:rsid w:val="004C188E"/>
    <w:rsid w:val="004F009A"/>
    <w:rsid w:val="00600C33"/>
    <w:rsid w:val="006146EE"/>
    <w:rsid w:val="00667386"/>
    <w:rsid w:val="006E67C0"/>
    <w:rsid w:val="006E7973"/>
    <w:rsid w:val="0070608C"/>
    <w:rsid w:val="0073726F"/>
    <w:rsid w:val="00751D09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15A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6</Pages>
  <Words>8470</Words>
  <Characters>4828</Characters>
  <Application>Microsoft Office Word</Application>
  <DocSecurity>0</DocSecurity>
  <Lines>40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27</cp:revision>
  <dcterms:created xsi:type="dcterms:W3CDTF">2026-08-06T09:14:00Z</dcterms:created>
  <dcterms:modified xsi:type="dcterms:W3CDTF">2026-08-27T12:25:00Z</dcterms:modified>
</cp:coreProperties>
</file>