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00E03" w14:textId="77777777" w:rsidR="00995DC5" w:rsidRPr="00995DC5" w:rsidRDefault="00995DC5" w:rsidP="00995DC5">
      <w:pPr>
        <w:rPr>
          <w:b/>
          <w:bCs/>
        </w:rPr>
      </w:pPr>
      <w:r w:rsidRPr="00995DC5">
        <w:rPr>
          <w:rFonts w:ascii="Segoe UI Emoji" w:hAnsi="Segoe UI Emoji" w:cs="Segoe UI Emoji"/>
          <w:b/>
          <w:bCs/>
        </w:rPr>
        <w:t>📋</w:t>
      </w:r>
      <w:r w:rsidRPr="00995DC5">
        <w:rPr>
          <w:b/>
          <w:bCs/>
        </w:rPr>
        <w:t xml:space="preserve"> КОМПЛЕКСНА ПАМ'ЯТКА ТА ПЛАН ДІЙ: Екран деталей харчування (</w:t>
      </w:r>
      <w:proofErr w:type="spellStart"/>
      <w:r w:rsidRPr="00995DC5">
        <w:rPr>
          <w:b/>
          <w:bCs/>
        </w:rPr>
        <w:t>FoodDetailsScreen</w:t>
      </w:r>
      <w:proofErr w:type="spellEnd"/>
      <w:r w:rsidRPr="00995DC5">
        <w:rPr>
          <w:b/>
          <w:bCs/>
        </w:rPr>
        <w:t>)</w:t>
      </w:r>
    </w:p>
    <w:p w14:paraId="2FD67C08" w14:textId="77777777" w:rsidR="00995DC5" w:rsidRPr="00995DC5" w:rsidRDefault="00995DC5" w:rsidP="00995DC5">
      <w:pPr>
        <w:rPr>
          <w:b/>
          <w:bCs/>
        </w:rPr>
      </w:pPr>
      <w:r w:rsidRPr="00995DC5">
        <w:rPr>
          <w:b/>
          <w:bCs/>
        </w:rPr>
        <w:t>1. Загальна концепція та призначення екрана</w:t>
      </w:r>
    </w:p>
    <w:p w14:paraId="52610ACF" w14:textId="77777777" w:rsidR="00995DC5" w:rsidRPr="00995DC5" w:rsidRDefault="00995DC5" w:rsidP="00995DC5">
      <w:r w:rsidRPr="00995DC5">
        <w:t xml:space="preserve">Екран деталей харчування — це </w:t>
      </w:r>
      <w:r w:rsidRPr="00995DC5">
        <w:rPr>
          <w:b/>
          <w:bCs/>
        </w:rPr>
        <w:t>добовий «операційний центр»</w:t>
      </w:r>
      <w:r w:rsidRPr="00995DC5">
        <w:t xml:space="preserve"> для батьків, де розгортається детальна анатомія раціону дитини за конкретну обрану дату. Його головна задача — забезпечити швидке планування, точний облік з'їденого (з урахуванням реального споживання, наприклад, якщо дитина не доїла порцію) та миттєвий контроль ключових медичних показників (калорії, фенілаланін / білок).</w:t>
      </w:r>
    </w:p>
    <w:p w14:paraId="6FE8811C" w14:textId="77777777" w:rsidR="00995DC5" w:rsidRPr="00995DC5" w:rsidRDefault="00995DC5" w:rsidP="00995DC5">
      <w:pPr>
        <w:rPr>
          <w:b/>
          <w:bCs/>
        </w:rPr>
      </w:pPr>
      <w:r w:rsidRPr="00995DC5">
        <w:rPr>
          <w:b/>
          <w:bCs/>
        </w:rPr>
        <w:t>2. Архітектура та компоненти екрана (Що вже реалізовано)</w:t>
      </w:r>
    </w:p>
    <w:p w14:paraId="45AE0E2D" w14:textId="77777777" w:rsidR="00995DC5" w:rsidRPr="00995DC5" w:rsidRDefault="00995DC5" w:rsidP="00995DC5">
      <w:pPr>
        <w:rPr>
          <w:b/>
          <w:bCs/>
        </w:rPr>
      </w:pPr>
      <w:r w:rsidRPr="00995DC5">
        <w:rPr>
          <w:b/>
          <w:bCs/>
        </w:rPr>
        <w:t>А. Головний екран (</w:t>
      </w:r>
      <w:proofErr w:type="spellStart"/>
      <w:r w:rsidRPr="00995DC5">
        <w:rPr>
          <w:b/>
          <w:bCs/>
        </w:rPr>
        <w:t>FoodDetailsScreen</w:t>
      </w:r>
      <w:proofErr w:type="spellEnd"/>
      <w:r w:rsidRPr="00995DC5">
        <w:rPr>
          <w:b/>
          <w:bCs/>
        </w:rPr>
        <w:t>)</w:t>
      </w:r>
    </w:p>
    <w:p w14:paraId="4162A9B1" w14:textId="77777777" w:rsidR="00995DC5" w:rsidRPr="00995DC5" w:rsidRDefault="00995DC5" w:rsidP="00995DC5">
      <w:pPr>
        <w:numPr>
          <w:ilvl w:val="0"/>
          <w:numId w:val="1"/>
        </w:numPr>
      </w:pPr>
      <w:proofErr w:type="spellStart"/>
      <w:r w:rsidRPr="00995DC5">
        <w:rPr>
          <w:b/>
          <w:bCs/>
        </w:rPr>
        <w:t>Стейт</w:t>
      </w:r>
      <w:proofErr w:type="spellEnd"/>
      <w:r w:rsidRPr="00995DC5">
        <w:rPr>
          <w:b/>
          <w:bCs/>
        </w:rPr>
        <w:t xml:space="preserve"> та навігація:</w:t>
      </w:r>
      <w:r w:rsidRPr="00995DC5">
        <w:t xml:space="preserve"> Автономне управління поточною датою (_</w:t>
      </w:r>
      <w:proofErr w:type="spellStart"/>
      <w:r w:rsidRPr="00995DC5">
        <w:t>selectedDate</w:t>
      </w:r>
      <w:proofErr w:type="spellEnd"/>
      <w:r w:rsidRPr="00995DC5">
        <w:t xml:space="preserve">) через стрілочки (попередній/наступний день) та інтеграція з кастомним </w:t>
      </w:r>
      <w:proofErr w:type="spellStart"/>
      <w:r w:rsidRPr="00995DC5">
        <w:t>пікером</w:t>
      </w:r>
      <w:proofErr w:type="spellEnd"/>
      <w:r w:rsidRPr="00995DC5">
        <w:t xml:space="preserve"> дати (</w:t>
      </w:r>
      <w:proofErr w:type="spellStart"/>
      <w:r w:rsidRPr="00995DC5">
        <w:t>AppDatePicker</w:t>
      </w:r>
      <w:proofErr w:type="spellEnd"/>
      <w:r w:rsidRPr="00995DC5">
        <w:t>).</w:t>
      </w:r>
    </w:p>
    <w:p w14:paraId="0114C0E0" w14:textId="77777777" w:rsidR="00995DC5" w:rsidRPr="00995DC5" w:rsidRDefault="00995DC5" w:rsidP="00995DC5">
      <w:pPr>
        <w:numPr>
          <w:ilvl w:val="0"/>
          <w:numId w:val="1"/>
        </w:numPr>
      </w:pPr>
      <w:r w:rsidRPr="00995DC5">
        <w:rPr>
          <w:b/>
          <w:bCs/>
        </w:rPr>
        <w:t>Шапка (</w:t>
      </w:r>
      <w:proofErr w:type="spellStart"/>
      <w:r w:rsidRPr="00995DC5">
        <w:rPr>
          <w:b/>
          <w:bCs/>
        </w:rPr>
        <w:t>AppBar</w:t>
      </w:r>
      <w:proofErr w:type="spellEnd"/>
      <w:r w:rsidRPr="00995DC5">
        <w:rPr>
          <w:b/>
          <w:bCs/>
        </w:rPr>
        <w:t>):</w:t>
      </w:r>
      <w:r w:rsidRPr="00995DC5">
        <w:t xml:space="preserve"> Зелений </w:t>
      </w:r>
      <w:proofErr w:type="spellStart"/>
      <w:r w:rsidRPr="00995DC5">
        <w:t>брендовий</w:t>
      </w:r>
      <w:proofErr w:type="spellEnd"/>
      <w:r w:rsidRPr="00995DC5">
        <w:t xml:space="preserve"> фон, кнопка повернення назад, заголовок та </w:t>
      </w:r>
      <w:proofErr w:type="spellStart"/>
      <w:r w:rsidRPr="00995DC5">
        <w:t>випадаюче</w:t>
      </w:r>
      <w:proofErr w:type="spellEnd"/>
      <w:r w:rsidRPr="00995DC5">
        <w:t xml:space="preserve"> меню (</w:t>
      </w:r>
      <w:proofErr w:type="spellStart"/>
      <w:r w:rsidRPr="00995DC5">
        <w:t>PopupMenuButton</w:t>
      </w:r>
      <w:proofErr w:type="spellEnd"/>
      <w:r w:rsidRPr="00995DC5">
        <w:t>) під три крапки для експорту та налаштувань.</w:t>
      </w:r>
    </w:p>
    <w:p w14:paraId="1437EF20" w14:textId="77777777" w:rsidR="00995DC5" w:rsidRPr="00995DC5" w:rsidRDefault="00995DC5" w:rsidP="00995DC5">
      <w:pPr>
        <w:numPr>
          <w:ilvl w:val="0"/>
          <w:numId w:val="1"/>
        </w:numPr>
      </w:pPr>
      <w:r w:rsidRPr="00995DC5">
        <w:rPr>
          <w:b/>
          <w:bCs/>
        </w:rPr>
        <w:t>Тіло:</w:t>
      </w:r>
      <w:r w:rsidRPr="00995DC5">
        <w:t xml:space="preserve"> Вертикальний список, що об'єднує селектор дати, підсумковий барометр і розгортальні картки прийомів їжі.</w:t>
      </w:r>
    </w:p>
    <w:p w14:paraId="40DD5660" w14:textId="77777777" w:rsidR="00995DC5" w:rsidRPr="00995DC5" w:rsidRDefault="00995DC5" w:rsidP="00995DC5">
      <w:pPr>
        <w:rPr>
          <w:b/>
          <w:bCs/>
        </w:rPr>
      </w:pPr>
      <w:r w:rsidRPr="00995DC5">
        <w:rPr>
          <w:b/>
          <w:bCs/>
        </w:rPr>
        <w:t xml:space="preserve">Б. </w:t>
      </w:r>
      <w:proofErr w:type="spellStart"/>
      <w:r w:rsidRPr="00995DC5">
        <w:rPr>
          <w:b/>
          <w:bCs/>
        </w:rPr>
        <w:t>Віджети</w:t>
      </w:r>
      <w:proofErr w:type="spellEnd"/>
      <w:r w:rsidRPr="00995DC5">
        <w:rPr>
          <w:b/>
          <w:bCs/>
        </w:rPr>
        <w:t>-будівельні блоки:</w:t>
      </w:r>
    </w:p>
    <w:p w14:paraId="06476540" w14:textId="77777777" w:rsidR="00995DC5" w:rsidRPr="00995DC5" w:rsidRDefault="00995DC5" w:rsidP="00995DC5">
      <w:pPr>
        <w:numPr>
          <w:ilvl w:val="0"/>
          <w:numId w:val="2"/>
        </w:numPr>
      </w:pPr>
      <w:proofErr w:type="spellStart"/>
      <w:r w:rsidRPr="00995DC5">
        <w:rPr>
          <w:b/>
          <w:bCs/>
        </w:rPr>
        <w:t>DailySummaryBar</w:t>
      </w:r>
      <w:proofErr w:type="spellEnd"/>
      <w:r w:rsidRPr="00995DC5">
        <w:rPr>
          <w:b/>
          <w:bCs/>
        </w:rPr>
        <w:t xml:space="preserve"> (Верхня плашка підсумків):</w:t>
      </w:r>
    </w:p>
    <w:p w14:paraId="7C04053D" w14:textId="77777777" w:rsidR="00995DC5" w:rsidRPr="00995DC5" w:rsidRDefault="00995DC5" w:rsidP="00995DC5">
      <w:pPr>
        <w:numPr>
          <w:ilvl w:val="1"/>
          <w:numId w:val="2"/>
        </w:numPr>
      </w:pPr>
      <w:r w:rsidRPr="00995DC5">
        <w:rPr>
          <w:i/>
          <w:iCs/>
        </w:rPr>
        <w:t>Візуальне рішення:</w:t>
      </w:r>
      <w:r w:rsidRPr="00995DC5">
        <w:t xml:space="preserve"> Білий контейнер із м'якою тінню, дві колонки з іконками на круглих акцентних підкладках (помаранчевий для калорій, синій для ФА), розділені вертикальним сірим </w:t>
      </w:r>
      <w:proofErr w:type="spellStart"/>
      <w:r w:rsidRPr="00995DC5">
        <w:t>лімітером</w:t>
      </w:r>
      <w:proofErr w:type="spellEnd"/>
      <w:r w:rsidRPr="00995DC5">
        <w:t>.</w:t>
      </w:r>
    </w:p>
    <w:p w14:paraId="4149EFD1" w14:textId="77777777" w:rsidR="00995DC5" w:rsidRPr="00995DC5" w:rsidRDefault="00995DC5" w:rsidP="00995DC5">
      <w:pPr>
        <w:numPr>
          <w:ilvl w:val="1"/>
          <w:numId w:val="2"/>
        </w:numPr>
      </w:pPr>
      <w:r w:rsidRPr="00995DC5">
        <w:rPr>
          <w:i/>
          <w:iCs/>
        </w:rPr>
        <w:t>Призначення:</w:t>
      </w:r>
      <w:r w:rsidRPr="00995DC5">
        <w:t xml:space="preserve"> Живий індикатор денного балансу.</w:t>
      </w:r>
    </w:p>
    <w:p w14:paraId="4C820C1A" w14:textId="77777777" w:rsidR="00995DC5" w:rsidRPr="00995DC5" w:rsidRDefault="00995DC5" w:rsidP="00995DC5">
      <w:pPr>
        <w:numPr>
          <w:ilvl w:val="0"/>
          <w:numId w:val="2"/>
        </w:numPr>
      </w:pPr>
      <w:proofErr w:type="spellStart"/>
      <w:r w:rsidRPr="00995DC5">
        <w:rPr>
          <w:b/>
          <w:bCs/>
        </w:rPr>
        <w:t>MealCard</w:t>
      </w:r>
      <w:proofErr w:type="spellEnd"/>
      <w:r w:rsidRPr="00995DC5">
        <w:rPr>
          <w:b/>
          <w:bCs/>
        </w:rPr>
        <w:t xml:space="preserve"> (Картка прийому їжі — Сніданок, Обід, Вечеря, Перекуси):</w:t>
      </w:r>
    </w:p>
    <w:p w14:paraId="34171FDB" w14:textId="77777777" w:rsidR="00995DC5" w:rsidRPr="00995DC5" w:rsidRDefault="00995DC5" w:rsidP="00995DC5">
      <w:pPr>
        <w:numPr>
          <w:ilvl w:val="1"/>
          <w:numId w:val="2"/>
        </w:numPr>
      </w:pPr>
      <w:r w:rsidRPr="00995DC5">
        <w:rPr>
          <w:i/>
          <w:iCs/>
        </w:rPr>
        <w:t>Візуальне рішення:</w:t>
      </w:r>
      <w:r w:rsidRPr="00995DC5">
        <w:t xml:space="preserve"> Згори біла картка з </w:t>
      </w:r>
      <w:proofErr w:type="spellStart"/>
      <w:r w:rsidRPr="00995DC5">
        <w:t>емодзі</w:t>
      </w:r>
      <w:proofErr w:type="spellEnd"/>
      <w:r w:rsidRPr="00995DC5">
        <w:t xml:space="preserve"> (</w:t>
      </w:r>
      <w:r w:rsidRPr="00995DC5">
        <w:rPr>
          <w:rFonts w:ascii="Segoe UI Emoji" w:hAnsi="Segoe UI Emoji" w:cs="Segoe UI Emoji"/>
        </w:rPr>
        <w:t>🌅</w:t>
      </w:r>
      <w:r w:rsidRPr="00995DC5">
        <w:t xml:space="preserve">, </w:t>
      </w:r>
      <w:r w:rsidRPr="00995DC5">
        <w:rPr>
          <w:rFonts w:ascii="Segoe UI Emoji" w:hAnsi="Segoe UI Emoji" w:cs="Segoe UI Emoji"/>
        </w:rPr>
        <w:t>🥗</w:t>
      </w:r>
      <w:r w:rsidRPr="00995DC5">
        <w:t xml:space="preserve">), назвою та сумарним підсумком справа (виділеним зеленим кольором). Використовує стандартний </w:t>
      </w:r>
      <w:proofErr w:type="spellStart"/>
      <w:r w:rsidRPr="00995DC5">
        <w:t>ExpansionTile</w:t>
      </w:r>
      <w:proofErr w:type="spellEnd"/>
      <w:r w:rsidRPr="00995DC5">
        <w:t>.</w:t>
      </w:r>
    </w:p>
    <w:p w14:paraId="762DE94D" w14:textId="77777777" w:rsidR="00995DC5" w:rsidRPr="00995DC5" w:rsidRDefault="00995DC5" w:rsidP="00995DC5">
      <w:pPr>
        <w:numPr>
          <w:ilvl w:val="1"/>
          <w:numId w:val="2"/>
        </w:numPr>
      </w:pPr>
      <w:r w:rsidRPr="00995DC5">
        <w:rPr>
          <w:i/>
          <w:iCs/>
        </w:rPr>
        <w:t>Розгорнутий стан:</w:t>
      </w:r>
      <w:r w:rsidRPr="00995DC5">
        <w:t xml:space="preserve"> Має спеціальний жовтуватий стікер з іконкою нотатки (</w:t>
      </w:r>
      <w:r w:rsidRPr="00995DC5">
        <w:rPr>
          <w:rFonts w:ascii="Segoe UI Emoji" w:hAnsi="Segoe UI Emoji" w:cs="Segoe UI Emoji"/>
        </w:rPr>
        <w:t>📝</w:t>
      </w:r>
      <w:r w:rsidRPr="00995DC5">
        <w:t xml:space="preserve">), який з'являється </w:t>
      </w:r>
      <w:r w:rsidRPr="00995DC5">
        <w:rPr>
          <w:i/>
          <w:iCs/>
        </w:rPr>
        <w:t>тільки тоді</w:t>
      </w:r>
      <w:r w:rsidRPr="00995DC5">
        <w:t xml:space="preserve">, коли є текст (умовний </w:t>
      </w:r>
      <w:proofErr w:type="spellStart"/>
      <w:r w:rsidRPr="00995DC5">
        <w:t>рендеринг</w:t>
      </w:r>
      <w:proofErr w:type="spellEnd"/>
      <w:r w:rsidRPr="00995DC5">
        <w:t>), а також блок підсписку продуктів.</w:t>
      </w:r>
    </w:p>
    <w:p w14:paraId="5A5C1985" w14:textId="77777777" w:rsidR="00995DC5" w:rsidRPr="00995DC5" w:rsidRDefault="00995DC5" w:rsidP="00995DC5">
      <w:pPr>
        <w:numPr>
          <w:ilvl w:val="0"/>
          <w:numId w:val="2"/>
        </w:numPr>
      </w:pPr>
      <w:proofErr w:type="spellStart"/>
      <w:r w:rsidRPr="00995DC5">
        <w:rPr>
          <w:b/>
          <w:bCs/>
        </w:rPr>
        <w:t>FoodRowItem</w:t>
      </w:r>
      <w:proofErr w:type="spellEnd"/>
      <w:r w:rsidRPr="00995DC5">
        <w:rPr>
          <w:b/>
          <w:bCs/>
        </w:rPr>
        <w:t xml:space="preserve"> (Рядок конкретного продукту/страви):</w:t>
      </w:r>
    </w:p>
    <w:p w14:paraId="1A4BE88C" w14:textId="77777777" w:rsidR="00995DC5" w:rsidRPr="00995DC5" w:rsidRDefault="00995DC5" w:rsidP="00995DC5">
      <w:pPr>
        <w:numPr>
          <w:ilvl w:val="1"/>
          <w:numId w:val="2"/>
        </w:numPr>
      </w:pPr>
      <w:r w:rsidRPr="00995DC5">
        <w:rPr>
          <w:i/>
          <w:iCs/>
        </w:rPr>
        <w:t>Візуальне рішення:</w:t>
      </w:r>
      <w:r w:rsidRPr="00995DC5">
        <w:t xml:space="preserve"> Компактний рядок із розділювальною лінією знизу (</w:t>
      </w:r>
      <w:proofErr w:type="spellStart"/>
      <w:r w:rsidRPr="00995DC5">
        <w:t>BorderSide</w:t>
      </w:r>
      <w:proofErr w:type="spellEnd"/>
      <w:r w:rsidRPr="00995DC5">
        <w:t>). Зліва — назва (жирним) та вага (сірим), справа — головний показник ФА (синім жирним) та калорії (під ним дрібнішим шрифтом).</w:t>
      </w:r>
    </w:p>
    <w:p w14:paraId="6D25058B" w14:textId="77777777" w:rsidR="00995DC5" w:rsidRPr="00995DC5" w:rsidRDefault="00995DC5" w:rsidP="00995DC5">
      <w:pPr>
        <w:rPr>
          <w:b/>
          <w:bCs/>
        </w:rPr>
      </w:pPr>
      <w:r w:rsidRPr="00995DC5">
        <w:rPr>
          <w:b/>
          <w:bCs/>
        </w:rPr>
        <w:t xml:space="preserve">3. Затверджений план </w:t>
      </w:r>
      <w:proofErr w:type="spellStart"/>
      <w:r w:rsidRPr="00995DC5">
        <w:rPr>
          <w:b/>
          <w:bCs/>
        </w:rPr>
        <w:t>доопрацювань</w:t>
      </w:r>
      <w:proofErr w:type="spellEnd"/>
      <w:r w:rsidRPr="00995DC5">
        <w:rPr>
          <w:b/>
          <w:bCs/>
        </w:rPr>
        <w:t xml:space="preserve"> та еволюції (</w:t>
      </w:r>
      <w:proofErr w:type="spellStart"/>
      <w:r w:rsidRPr="00995DC5">
        <w:rPr>
          <w:b/>
          <w:bCs/>
        </w:rPr>
        <w:t>Roadmap</w:t>
      </w:r>
      <w:proofErr w:type="spellEnd"/>
      <w:r w:rsidRPr="00995DC5">
        <w:rPr>
          <w:b/>
          <w:bCs/>
        </w:rPr>
        <w:t>)</w:t>
      </w:r>
    </w:p>
    <w:p w14:paraId="405298A9" w14:textId="77777777" w:rsidR="00995DC5" w:rsidRPr="00995DC5" w:rsidRDefault="00995DC5" w:rsidP="00995DC5">
      <w:pPr>
        <w:numPr>
          <w:ilvl w:val="0"/>
          <w:numId w:val="3"/>
        </w:numPr>
      </w:pPr>
      <w:r w:rsidRPr="00995DC5">
        <w:rPr>
          <w:b/>
          <w:bCs/>
        </w:rPr>
        <w:lastRenderedPageBreak/>
        <w:t>Реактивний перерахунок (</w:t>
      </w:r>
      <w:proofErr w:type="spellStart"/>
      <w:r w:rsidRPr="00995DC5">
        <w:rPr>
          <w:b/>
          <w:bCs/>
        </w:rPr>
        <w:t>Optimistic</w:t>
      </w:r>
      <w:proofErr w:type="spellEnd"/>
      <w:r w:rsidRPr="00995DC5">
        <w:rPr>
          <w:b/>
          <w:bCs/>
        </w:rPr>
        <w:t xml:space="preserve"> UI &amp; </w:t>
      </w:r>
      <w:proofErr w:type="spellStart"/>
      <w:r w:rsidRPr="00995DC5">
        <w:rPr>
          <w:b/>
          <w:bCs/>
        </w:rPr>
        <w:t>Live</w:t>
      </w:r>
      <w:proofErr w:type="spellEnd"/>
      <w:r w:rsidRPr="00995DC5">
        <w:rPr>
          <w:b/>
          <w:bCs/>
        </w:rPr>
        <w:t xml:space="preserve"> </w:t>
      </w:r>
      <w:proofErr w:type="spellStart"/>
      <w:r w:rsidRPr="00995DC5">
        <w:rPr>
          <w:b/>
          <w:bCs/>
        </w:rPr>
        <w:t>Preview</w:t>
      </w:r>
      <w:proofErr w:type="spellEnd"/>
      <w:r w:rsidRPr="00995DC5">
        <w:rPr>
          <w:b/>
          <w:bCs/>
        </w:rPr>
        <w:t>):</w:t>
      </w:r>
    </w:p>
    <w:p w14:paraId="3BB76C47" w14:textId="77777777" w:rsidR="00995DC5" w:rsidRPr="00995DC5" w:rsidRDefault="00995DC5" w:rsidP="00995DC5">
      <w:pPr>
        <w:numPr>
          <w:ilvl w:val="1"/>
          <w:numId w:val="3"/>
        </w:numPr>
      </w:pPr>
      <w:r w:rsidRPr="00995DC5">
        <w:t xml:space="preserve">Зв'язати зміну кількості продуктів (наприклад, якщо дитина з'їла менше супу) із миттєвим перерахунком цифр у </w:t>
      </w:r>
      <w:proofErr w:type="spellStart"/>
      <w:r w:rsidRPr="00995DC5">
        <w:t>DailySummaryBar</w:t>
      </w:r>
      <w:proofErr w:type="spellEnd"/>
      <w:r w:rsidRPr="00995DC5">
        <w:t>.</w:t>
      </w:r>
    </w:p>
    <w:p w14:paraId="06C1B451" w14:textId="77777777" w:rsidR="00995DC5" w:rsidRPr="00995DC5" w:rsidRDefault="00995DC5" w:rsidP="00995DC5">
      <w:pPr>
        <w:numPr>
          <w:ilvl w:val="1"/>
          <w:numId w:val="3"/>
        </w:numPr>
      </w:pPr>
      <w:r w:rsidRPr="00995DC5">
        <w:t>Додати колірну індикацію (зміну зеленого на тривожний червоний/жовтий), якщо ліміти за день або окремий прийом їжі перевищені.</w:t>
      </w:r>
    </w:p>
    <w:p w14:paraId="502F36B4" w14:textId="77777777" w:rsidR="00995DC5" w:rsidRPr="00995DC5" w:rsidRDefault="00995DC5" w:rsidP="00995DC5">
      <w:pPr>
        <w:numPr>
          <w:ilvl w:val="0"/>
          <w:numId w:val="3"/>
        </w:numPr>
      </w:pPr>
      <w:r w:rsidRPr="00995DC5">
        <w:rPr>
          <w:b/>
          <w:bCs/>
        </w:rPr>
        <w:t>Інтеграція з модулем «Холодильник» (Готові страви):</w:t>
      </w:r>
    </w:p>
    <w:p w14:paraId="3E5288D5" w14:textId="77777777" w:rsidR="00995DC5" w:rsidRPr="00995DC5" w:rsidRDefault="00995DC5" w:rsidP="00995DC5">
      <w:pPr>
        <w:numPr>
          <w:ilvl w:val="1"/>
          <w:numId w:val="3"/>
        </w:numPr>
      </w:pPr>
      <w:r w:rsidRPr="00995DC5">
        <w:t>Забезпечити можливість додавати страви до прийомів їжі не з нуля, а вибираючи з готових заготовок у «Холодильнику», що автоматично списуватиме залишки.</w:t>
      </w:r>
    </w:p>
    <w:p w14:paraId="7F582D5D" w14:textId="77777777" w:rsidR="00995DC5" w:rsidRPr="00995DC5" w:rsidRDefault="00995DC5" w:rsidP="00995DC5">
      <w:pPr>
        <w:numPr>
          <w:ilvl w:val="0"/>
          <w:numId w:val="3"/>
        </w:numPr>
      </w:pPr>
      <w:proofErr w:type="spellStart"/>
      <w:r w:rsidRPr="00995DC5">
        <w:rPr>
          <w:b/>
          <w:bCs/>
        </w:rPr>
        <w:t>Рефакторинг</w:t>
      </w:r>
      <w:proofErr w:type="spellEnd"/>
      <w:r w:rsidRPr="00995DC5">
        <w:rPr>
          <w:b/>
          <w:bCs/>
        </w:rPr>
        <w:t xml:space="preserve"> управління даними (</w:t>
      </w:r>
      <w:proofErr w:type="spellStart"/>
      <w:r w:rsidRPr="00995DC5">
        <w:rPr>
          <w:b/>
          <w:bCs/>
        </w:rPr>
        <w:t>ViewModel</w:t>
      </w:r>
      <w:proofErr w:type="spellEnd"/>
      <w:r w:rsidRPr="00995DC5">
        <w:rPr>
          <w:b/>
          <w:bCs/>
        </w:rPr>
        <w:t>):</w:t>
      </w:r>
    </w:p>
    <w:p w14:paraId="74D14EC1" w14:textId="77777777" w:rsidR="00995DC5" w:rsidRPr="00995DC5" w:rsidRDefault="00995DC5" w:rsidP="00995DC5">
      <w:pPr>
        <w:numPr>
          <w:ilvl w:val="1"/>
          <w:numId w:val="3"/>
        </w:numPr>
      </w:pPr>
      <w:r w:rsidRPr="00995DC5">
        <w:t>Винести логіку роботи з датами та списками прийомів їжі з UI-шару в окремий контролер/</w:t>
      </w:r>
      <w:proofErr w:type="spellStart"/>
      <w:r w:rsidRPr="00995DC5">
        <w:t>ViewModel</w:t>
      </w:r>
      <w:proofErr w:type="spellEnd"/>
      <w:r w:rsidRPr="00995DC5">
        <w:t xml:space="preserve"> для легкого підключення локальної бази даних.</w:t>
      </w:r>
    </w:p>
    <w:p w14:paraId="1CC739A0" w14:textId="77777777" w:rsidR="00995DC5" w:rsidRPr="00995DC5" w:rsidRDefault="00995DC5" w:rsidP="00995DC5">
      <w:pPr>
        <w:numPr>
          <w:ilvl w:val="0"/>
          <w:numId w:val="3"/>
        </w:numPr>
      </w:pPr>
      <w:r w:rsidRPr="00995DC5">
        <w:rPr>
          <w:b/>
          <w:bCs/>
        </w:rPr>
        <w:t>Редагування та локальні нотатки:</w:t>
      </w:r>
    </w:p>
    <w:p w14:paraId="21FA7E2D" w14:textId="77777777" w:rsidR="00995DC5" w:rsidRPr="00995DC5" w:rsidRDefault="00995DC5" w:rsidP="00995DC5">
      <w:pPr>
        <w:numPr>
          <w:ilvl w:val="1"/>
          <w:numId w:val="3"/>
        </w:numPr>
      </w:pPr>
      <w:r w:rsidRPr="00995DC5">
        <w:t xml:space="preserve">Додати можливість редагувати вагу або видаляти окремі </w:t>
      </w:r>
      <w:proofErr w:type="spellStart"/>
      <w:r w:rsidRPr="00995DC5">
        <w:t>FoodRowItem</w:t>
      </w:r>
      <w:proofErr w:type="spellEnd"/>
      <w:r w:rsidRPr="00995DC5">
        <w:t xml:space="preserve"> прямо з картки прийому їжі, а також зручно оновлювати нотатку дня/прийому.</w:t>
      </w:r>
    </w:p>
    <w:p w14:paraId="35B1AA80" w14:textId="77777777" w:rsidR="00A06593" w:rsidRDefault="00A06593"/>
    <w:sectPr w:rsidR="00A0659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3B10"/>
    <w:multiLevelType w:val="multilevel"/>
    <w:tmpl w:val="35209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E15B6A"/>
    <w:multiLevelType w:val="multilevel"/>
    <w:tmpl w:val="6F00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273689"/>
    <w:multiLevelType w:val="multilevel"/>
    <w:tmpl w:val="D1C03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6450732">
    <w:abstractNumId w:val="1"/>
  </w:num>
  <w:num w:numId="2" w16cid:durableId="1688410208">
    <w:abstractNumId w:val="0"/>
  </w:num>
  <w:num w:numId="3" w16cid:durableId="14299342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DC5"/>
    <w:rsid w:val="002141A4"/>
    <w:rsid w:val="00995DC5"/>
    <w:rsid w:val="009D233E"/>
    <w:rsid w:val="00A06593"/>
    <w:rsid w:val="00C14D33"/>
    <w:rsid w:val="00C9737B"/>
    <w:rsid w:val="00F21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54C80"/>
  <w15:chartTrackingRefBased/>
  <w15:docId w15:val="{0C996538-235D-433B-8C09-95C8C9D01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5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5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5D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5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5D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5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5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5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5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5D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5D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5D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5D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5D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5D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5D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5D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5D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5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95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5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95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5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95D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5D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5DC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5D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95DC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95D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1866</Words>
  <Characters>1065</Characters>
  <Application>Microsoft Office Word</Application>
  <DocSecurity>0</DocSecurity>
  <Lines>8</Lines>
  <Paragraphs>5</Paragraphs>
  <ScaleCrop>false</ScaleCrop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Taras Malai</dc:creator>
  <cp:keywords/>
  <dc:description/>
  <cp:lastModifiedBy>Taras Malai</cp:lastModifiedBy>
  <cp:revision>1</cp:revision>
  <dcterms:created xsi:type="dcterms:W3CDTF">2026-08-13T15:04:00Z</dcterms:created>
  <dcterms:modified xsi:type="dcterms:W3CDTF">2026-08-13T15:06:00Z</dcterms:modified>
</cp:coreProperties>
</file>