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C74" w:rsidRPr="00755DD0" w:rsidRDefault="00D94C74" w:rsidP="00D94C74">
      <w:pPr>
        <w:jc w:val="center"/>
        <w:rPr>
          <w:rFonts w:eastAsia="Times New Roman" w:cs="Times New Roman"/>
          <w:bCs/>
          <w:sz w:val="28"/>
          <w:szCs w:val="28"/>
        </w:rPr>
      </w:pPr>
      <w:r w:rsidRPr="00755DD0">
        <w:rPr>
          <w:rFonts w:eastAsia="Times New Roman" w:cs="Times New Roman"/>
          <w:bCs/>
          <w:sz w:val="28"/>
          <w:szCs w:val="28"/>
        </w:rPr>
        <w:t xml:space="preserve">МИНОБРНАУКИ РОССИИ </w:t>
      </w:r>
    </w:p>
    <w:p w:rsidR="00D94C74" w:rsidRPr="00755DD0" w:rsidRDefault="00D94C74" w:rsidP="00D94C74">
      <w:pPr>
        <w:jc w:val="center"/>
        <w:rPr>
          <w:rFonts w:eastAsia="Times New Roman" w:cs="Times New Roman"/>
          <w:bCs/>
          <w:sz w:val="28"/>
          <w:szCs w:val="28"/>
        </w:rPr>
      </w:pPr>
      <w:r w:rsidRPr="00755DD0">
        <w:rPr>
          <w:rFonts w:eastAsia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94C74" w:rsidRPr="00755DD0" w:rsidRDefault="00D94C74" w:rsidP="00D94C74">
      <w:pPr>
        <w:jc w:val="center"/>
        <w:rPr>
          <w:rFonts w:eastAsia="Times New Roman" w:cs="Times New Roman"/>
          <w:bCs/>
          <w:sz w:val="28"/>
          <w:szCs w:val="28"/>
        </w:rPr>
      </w:pPr>
      <w:r w:rsidRPr="00755DD0">
        <w:rPr>
          <w:rFonts w:eastAsia="Times New Roman" w:cs="Times New Roman"/>
          <w:bCs/>
          <w:sz w:val="28"/>
          <w:szCs w:val="28"/>
        </w:rPr>
        <w:t xml:space="preserve">высшего  образования </w:t>
      </w:r>
    </w:p>
    <w:p w:rsidR="00D94C74" w:rsidRPr="006B204A" w:rsidRDefault="00D94C74" w:rsidP="00D94C74">
      <w:pPr>
        <w:tabs>
          <w:tab w:val="center" w:pos="4677"/>
          <w:tab w:val="left" w:pos="8618"/>
        </w:tabs>
        <w:rPr>
          <w:rFonts w:eastAsia="Times New Roman" w:cs="Times New Roman"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ab/>
      </w:r>
      <w:r w:rsidRPr="000F38FF">
        <w:rPr>
          <w:rFonts w:eastAsia="Times New Roman" w:cs="Times New Roman"/>
          <w:b/>
          <w:bCs/>
          <w:sz w:val="28"/>
          <w:szCs w:val="28"/>
        </w:rPr>
        <w:t xml:space="preserve">«Гжельский государственный университет» </w:t>
      </w:r>
      <w:r w:rsidRPr="006B204A">
        <w:rPr>
          <w:rFonts w:eastAsia="Times New Roman" w:cs="Times New Roman"/>
          <w:bCs/>
          <w:sz w:val="28"/>
          <w:szCs w:val="28"/>
        </w:rPr>
        <w:t>(ГГУ)</w:t>
      </w:r>
      <w:r w:rsidRPr="006B204A">
        <w:rPr>
          <w:rFonts w:eastAsia="Times New Roman" w:cs="Times New Roman"/>
          <w:bCs/>
          <w:sz w:val="28"/>
          <w:szCs w:val="28"/>
        </w:rPr>
        <w:tab/>
      </w:r>
    </w:p>
    <w:p w:rsidR="00D94C74" w:rsidRDefault="00D94C74" w:rsidP="00D94C74">
      <w:pPr>
        <w:jc w:val="center"/>
        <w:rPr>
          <w:rFonts w:eastAsia="Times New Roman" w:cs="Times New Roman"/>
          <w:bCs/>
          <w:sz w:val="28"/>
          <w:szCs w:val="28"/>
        </w:rPr>
      </w:pPr>
      <w:r w:rsidRPr="00755DD0">
        <w:rPr>
          <w:rFonts w:eastAsia="Times New Roman" w:cs="Times New Roman"/>
          <w:bCs/>
          <w:sz w:val="28"/>
          <w:szCs w:val="28"/>
        </w:rPr>
        <w:t>Колледж ГГУ</w:t>
      </w:r>
    </w:p>
    <w:p w:rsidR="00D94C74" w:rsidRPr="00755DD0" w:rsidRDefault="00D94C74" w:rsidP="00D94C74">
      <w:pPr>
        <w:jc w:val="center"/>
        <w:rPr>
          <w:rFonts w:eastAsia="Times New Roman" w:cs="Times New Roman"/>
          <w:sz w:val="28"/>
          <w:szCs w:val="28"/>
        </w:rPr>
      </w:pPr>
    </w:p>
    <w:p w:rsidR="00D94C74" w:rsidRPr="000F38FF" w:rsidRDefault="00D94C74" w:rsidP="00D94C74">
      <w:pPr>
        <w:shd w:val="clear" w:color="auto" w:fill="FFFFFF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Специальность 09.02.07 Информационные системы и программирование</w:t>
      </w:r>
    </w:p>
    <w:p w:rsidR="00D94C74" w:rsidRDefault="00D94C74" w:rsidP="00D94C74">
      <w:pPr>
        <w:jc w:val="center"/>
        <w:rPr>
          <w:rFonts w:cs="Times New Roman"/>
          <w:sz w:val="28"/>
          <w:szCs w:val="28"/>
        </w:rPr>
      </w:pPr>
    </w:p>
    <w:p w:rsidR="00D94C74" w:rsidRPr="000F38FF" w:rsidRDefault="00D94C74" w:rsidP="00D94C74">
      <w:pPr>
        <w:jc w:val="center"/>
        <w:rPr>
          <w:rFonts w:cs="Times New Roman"/>
          <w:sz w:val="28"/>
          <w:szCs w:val="28"/>
        </w:rPr>
      </w:pPr>
    </w:p>
    <w:p w:rsidR="00D94C74" w:rsidRDefault="00D94C74" w:rsidP="00D94C74">
      <w:pPr>
        <w:rPr>
          <w:rFonts w:cs="Times New Roman"/>
          <w:sz w:val="28"/>
          <w:szCs w:val="28"/>
        </w:rPr>
      </w:pPr>
    </w:p>
    <w:p w:rsidR="00D94C74" w:rsidRDefault="00D94C74" w:rsidP="00D94C74">
      <w:pPr>
        <w:rPr>
          <w:rFonts w:cs="Times New Roman"/>
          <w:sz w:val="28"/>
          <w:szCs w:val="28"/>
        </w:rPr>
      </w:pPr>
    </w:p>
    <w:p w:rsidR="00D94C74" w:rsidRDefault="00D94C74" w:rsidP="00D94C74">
      <w:pPr>
        <w:rPr>
          <w:rFonts w:cs="Times New Roman"/>
          <w:sz w:val="28"/>
          <w:szCs w:val="28"/>
        </w:rPr>
      </w:pPr>
    </w:p>
    <w:p w:rsidR="00D94C74" w:rsidRPr="000F38FF" w:rsidRDefault="00D94C74" w:rsidP="00D94C74">
      <w:pPr>
        <w:rPr>
          <w:rFonts w:cs="Times New Roman"/>
          <w:sz w:val="28"/>
          <w:szCs w:val="28"/>
        </w:rPr>
      </w:pPr>
    </w:p>
    <w:p w:rsidR="00D94C74" w:rsidRPr="000F38FF" w:rsidRDefault="00D94C74" w:rsidP="00D94C74">
      <w:pPr>
        <w:rPr>
          <w:rFonts w:cs="Times New Roman"/>
          <w:sz w:val="28"/>
          <w:szCs w:val="28"/>
        </w:rPr>
      </w:pPr>
    </w:p>
    <w:p w:rsidR="00D94C74" w:rsidRPr="001D482F" w:rsidRDefault="00A031E4" w:rsidP="00D94C74">
      <w:pPr>
        <w:jc w:val="center"/>
        <w:rPr>
          <w:rFonts w:eastAsia="Times New Roman" w:cs="Times New Roman"/>
          <w:b/>
          <w:bCs/>
          <w:color w:val="000000"/>
          <w:sz w:val="48"/>
          <w:szCs w:val="48"/>
        </w:rPr>
      </w:pPr>
      <w:r>
        <w:rPr>
          <w:rFonts w:eastAsia="Times New Roman" w:cs="Times New Roman"/>
          <w:b/>
          <w:bCs/>
          <w:color w:val="000000"/>
          <w:sz w:val="48"/>
          <w:szCs w:val="48"/>
        </w:rPr>
        <w:t>Лабораторная работа №4</w:t>
      </w:r>
      <w:proofErr w:type="gramStart"/>
      <w:r w:rsidR="00D94C74">
        <w:rPr>
          <w:rFonts w:eastAsia="Times New Roman" w:cs="Times New Roman"/>
          <w:b/>
          <w:bCs/>
          <w:color w:val="000000"/>
          <w:sz w:val="48"/>
          <w:szCs w:val="48"/>
        </w:rPr>
        <w:br/>
      </w:r>
      <w:r w:rsidR="00727F45">
        <w:rPr>
          <w:rFonts w:eastAsia="Times New Roman" w:cs="Times New Roman"/>
          <w:b/>
          <w:bCs/>
          <w:color w:val="000000"/>
          <w:sz w:val="48"/>
          <w:szCs w:val="48"/>
        </w:rPr>
        <w:t xml:space="preserve"> </w:t>
      </w:r>
      <w:r w:rsidR="00D94C74">
        <w:rPr>
          <w:rFonts w:eastAsia="Times New Roman" w:cs="Times New Roman"/>
          <w:b/>
          <w:bCs/>
          <w:color w:val="000000"/>
          <w:sz w:val="48"/>
          <w:szCs w:val="48"/>
        </w:rPr>
        <w:br/>
      </w:r>
      <w:r w:rsidR="00D94C74" w:rsidRPr="00D94C74">
        <w:rPr>
          <w:rFonts w:eastAsia="Times New Roman" w:cs="Times New Roman"/>
          <w:b/>
          <w:bCs/>
          <w:color w:val="000000"/>
          <w:sz w:val="28"/>
          <w:szCs w:val="28"/>
        </w:rPr>
        <w:t>П</w:t>
      </w:r>
      <w:proofErr w:type="gramEnd"/>
      <w:r w:rsidR="00D94C74" w:rsidRPr="00D94C74">
        <w:rPr>
          <w:rFonts w:eastAsia="Times New Roman" w:cs="Times New Roman"/>
          <w:b/>
          <w:bCs/>
          <w:color w:val="000000"/>
          <w:sz w:val="28"/>
          <w:szCs w:val="28"/>
        </w:rPr>
        <w:t>о дисциплине «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Моделирование и Анализ программного обеспечения</w:t>
      </w:r>
      <w:r w:rsidR="00D94C74" w:rsidRPr="00D94C74">
        <w:rPr>
          <w:rFonts w:eastAsia="Times New Roman" w:cs="Times New Roman"/>
          <w:b/>
          <w:bCs/>
          <w:color w:val="000000"/>
          <w:sz w:val="28"/>
          <w:szCs w:val="28"/>
        </w:rPr>
        <w:t>»</w:t>
      </w:r>
    </w:p>
    <w:p w:rsidR="00D94C74" w:rsidRDefault="00D94C74" w:rsidP="00D94C74">
      <w:pPr>
        <w:jc w:val="center"/>
        <w:rPr>
          <w:rFonts w:cs="Times New Roman"/>
          <w:b/>
          <w:sz w:val="28"/>
          <w:szCs w:val="28"/>
        </w:rPr>
      </w:pPr>
    </w:p>
    <w:p w:rsidR="00D94C74" w:rsidRDefault="00D94C74" w:rsidP="00D94C74">
      <w:pPr>
        <w:jc w:val="center"/>
        <w:rPr>
          <w:rFonts w:cs="Times New Roman"/>
          <w:b/>
          <w:sz w:val="28"/>
          <w:szCs w:val="28"/>
        </w:rPr>
      </w:pPr>
    </w:p>
    <w:p w:rsidR="00D94C74" w:rsidRPr="00D94C74" w:rsidRDefault="00D94C74" w:rsidP="00D94C74">
      <w:pPr>
        <w:jc w:val="center"/>
        <w:rPr>
          <w:rFonts w:cs="Times New Roman"/>
          <w:b/>
          <w:sz w:val="28"/>
          <w:szCs w:val="28"/>
        </w:rPr>
      </w:pPr>
      <w:r w:rsidRPr="00D94C74">
        <w:rPr>
          <w:rFonts w:cs="Times New Roman"/>
          <w:b/>
          <w:sz w:val="28"/>
          <w:szCs w:val="28"/>
        </w:rPr>
        <w:t>На тему «</w:t>
      </w:r>
      <w:r w:rsidR="00A031E4">
        <w:rPr>
          <w:rFonts w:cs="Times New Roman"/>
          <w:b/>
          <w:sz w:val="28"/>
          <w:szCs w:val="28"/>
        </w:rPr>
        <w:t>Сравнительный анализ браузеров</w:t>
      </w:r>
      <w:r w:rsidRPr="00D94C74">
        <w:rPr>
          <w:rFonts w:cs="Times New Roman"/>
          <w:b/>
          <w:sz w:val="28"/>
          <w:szCs w:val="28"/>
        </w:rPr>
        <w:t>»</w:t>
      </w:r>
    </w:p>
    <w:p w:rsidR="00D94C74" w:rsidRPr="006B204A" w:rsidRDefault="00D94C74" w:rsidP="00D94C74">
      <w:pPr>
        <w:rPr>
          <w:rFonts w:cs="Times New Roman"/>
          <w:sz w:val="28"/>
          <w:szCs w:val="28"/>
        </w:rPr>
      </w:pPr>
    </w:p>
    <w:p w:rsidR="00D94C74" w:rsidRDefault="00D94C74" w:rsidP="00D94C74">
      <w:pPr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Default="00D94C74" w:rsidP="00D94C74">
      <w:pPr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Default="00D94C74" w:rsidP="00D94C74">
      <w:pPr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Default="00D94C74" w:rsidP="00D94C74">
      <w:pPr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/>
          <w:bCs/>
          <w:color w:val="000000"/>
          <w:sz w:val="28"/>
          <w:szCs w:val="28"/>
        </w:rPr>
        <w:t>ВЫПОЛНИЛ:</w:t>
      </w: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/>
          <w:bCs/>
          <w:color w:val="000000"/>
          <w:sz w:val="28"/>
          <w:szCs w:val="28"/>
        </w:rPr>
        <w:t>Студент  группы ИСП-О-17</w:t>
      </w:r>
    </w:p>
    <w:p w:rsidR="00D94C74" w:rsidRDefault="00727F45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/>
          <w:bCs/>
          <w:color w:val="000000"/>
          <w:sz w:val="28"/>
          <w:szCs w:val="28"/>
        </w:rPr>
        <w:t>Попов Тарас Алексеевич</w:t>
      </w: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  <w:r>
        <w:rPr>
          <w:rFonts w:eastAsia="Times New Roman" w:cs="Times New Roman"/>
          <w:bCs/>
          <w:color w:val="000000"/>
          <w:sz w:val="28"/>
          <w:szCs w:val="28"/>
        </w:rPr>
        <w:t>ПРОВЕРИЛА:</w:t>
      </w: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bCs/>
          <w:color w:val="000000"/>
          <w:sz w:val="28"/>
          <w:szCs w:val="28"/>
        </w:rPr>
        <w:t>Прокуронова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</w:rPr>
        <w:t xml:space="preserve"> А.Ю.</w:t>
      </w:r>
    </w:p>
    <w:p w:rsidR="00D94C74" w:rsidRDefault="00D94C74" w:rsidP="00D94C74">
      <w:pPr>
        <w:ind w:left="5670"/>
        <w:rPr>
          <w:rFonts w:eastAsia="Times New Roman" w:cs="Times New Roman"/>
          <w:bCs/>
          <w:color w:val="000000"/>
          <w:sz w:val="28"/>
          <w:szCs w:val="28"/>
        </w:rPr>
      </w:pPr>
    </w:p>
    <w:p w:rsidR="00D94C74" w:rsidRPr="000F38FF" w:rsidRDefault="00D94C74" w:rsidP="00D94C74">
      <w:pPr>
        <w:ind w:left="5670"/>
        <w:rPr>
          <w:rFonts w:cs="Times New Roman"/>
          <w:sz w:val="28"/>
          <w:szCs w:val="28"/>
        </w:rPr>
      </w:pPr>
      <w:r w:rsidRPr="000F38FF">
        <w:rPr>
          <w:rFonts w:cs="Times New Roman"/>
          <w:sz w:val="28"/>
          <w:szCs w:val="28"/>
        </w:rPr>
        <w:t>Оценка</w:t>
      </w:r>
      <w:r>
        <w:rPr>
          <w:rFonts w:cs="Times New Roman"/>
          <w:sz w:val="28"/>
          <w:szCs w:val="28"/>
        </w:rPr>
        <w:t xml:space="preserve"> ____</w:t>
      </w:r>
      <w:r w:rsidRPr="000F38FF">
        <w:rPr>
          <w:rFonts w:cs="Times New Roman"/>
          <w:sz w:val="28"/>
          <w:szCs w:val="28"/>
        </w:rPr>
        <w:t>_______________</w:t>
      </w:r>
    </w:p>
    <w:p w:rsidR="00D94C74" w:rsidRPr="000F38FF" w:rsidRDefault="00D94C74" w:rsidP="00D94C74">
      <w:pPr>
        <w:rPr>
          <w:rFonts w:cs="Times New Roman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</w:p>
    <w:p w:rsidR="00D94C74" w:rsidRPr="000F38FF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  <w:r w:rsidRPr="000F38FF">
        <w:rPr>
          <w:rFonts w:eastAsia="Times New Roman" w:cs="Times New Roman"/>
          <w:color w:val="000000"/>
          <w:sz w:val="28"/>
          <w:szCs w:val="28"/>
        </w:rPr>
        <w:t>пос.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0F38FF">
        <w:rPr>
          <w:rFonts w:eastAsia="Times New Roman" w:cs="Times New Roman"/>
          <w:color w:val="000000"/>
          <w:sz w:val="28"/>
          <w:szCs w:val="28"/>
        </w:rPr>
        <w:t>Электроизолятор</w:t>
      </w:r>
      <w:r>
        <w:rPr>
          <w:rFonts w:eastAsia="Times New Roman" w:cs="Times New Roman"/>
          <w:color w:val="000000"/>
          <w:sz w:val="28"/>
          <w:szCs w:val="28"/>
        </w:rPr>
        <w:t>,</w:t>
      </w:r>
    </w:p>
    <w:p w:rsidR="00D94C74" w:rsidRDefault="00D94C74" w:rsidP="00D94C74">
      <w:pPr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2019 год</w:t>
      </w:r>
    </w:p>
    <w:p w:rsidR="00451CDD" w:rsidRPr="002F0617" w:rsidRDefault="00D94C74" w:rsidP="00A031E4">
      <w:pPr>
        <w:pStyle w:val="a3"/>
        <w:rPr>
          <w:noProof/>
          <w:sz w:val="28"/>
          <w:szCs w:val="28"/>
        </w:rPr>
      </w:pPr>
      <w:r>
        <w:lastRenderedPageBreak/>
        <w:br/>
      </w:r>
    </w:p>
    <w:p w:rsidR="00F47DCE" w:rsidRPr="00A031E4" w:rsidRDefault="00A031E4" w:rsidP="00A031E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</w:t>
      </w:r>
      <w:r w:rsidRPr="00A031E4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Получение практических навыков анализа возможностей программных систем на примере трех известных браузеров </w:t>
      </w:r>
      <w:r>
        <w:rPr>
          <w:sz w:val="28"/>
          <w:szCs w:val="28"/>
          <w:lang w:val="en-US"/>
        </w:rPr>
        <w:t>Google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Opera</w:t>
      </w:r>
      <w:r>
        <w:rPr>
          <w:sz w:val="28"/>
          <w:szCs w:val="28"/>
        </w:rPr>
        <w:t>,Яндекс Браузер,</w:t>
      </w:r>
      <w:r>
        <w:rPr>
          <w:sz w:val="28"/>
          <w:szCs w:val="28"/>
          <w:lang w:val="en-US"/>
        </w:rPr>
        <w:t>Mozilla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Firefox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 xml:space="preserve">                 </w:t>
      </w:r>
      <w:r>
        <w:rPr>
          <w:sz w:val="28"/>
          <w:szCs w:val="28"/>
        </w:rPr>
        <w:br/>
        <w:t xml:space="preserve">                                               </w:t>
      </w:r>
      <w:r w:rsidRPr="00A031E4">
        <w:rPr>
          <w:b/>
          <w:sz w:val="28"/>
          <w:szCs w:val="28"/>
        </w:rPr>
        <w:t>Ход работы</w:t>
      </w:r>
      <w:r>
        <w:rPr>
          <w:b/>
          <w:sz w:val="28"/>
          <w:szCs w:val="28"/>
        </w:rPr>
        <w:t>: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A031E4">
        <w:rPr>
          <w:sz w:val="28"/>
          <w:szCs w:val="28"/>
        </w:rPr>
        <w:t>Главные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этапы: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1. Ссылка оказалась не действительной( не рабочей).</w:t>
      </w:r>
      <w:r>
        <w:rPr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 wp14:anchorId="19CB4C7E" wp14:editId="5246428A">
            <wp:extent cx="5940425" cy="29410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2. </w:t>
      </w:r>
      <w:r w:rsidR="00A30059">
        <w:rPr>
          <w:sz w:val="28"/>
          <w:szCs w:val="28"/>
        </w:rPr>
        <w:t>A)</w:t>
      </w:r>
      <w:r>
        <w:rPr>
          <w:sz w:val="28"/>
          <w:szCs w:val="28"/>
        </w:rPr>
        <w:t xml:space="preserve"> Читать удобно</w:t>
      </w:r>
      <w:r>
        <w:rPr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 wp14:anchorId="6A2B718D" wp14:editId="66DEDC6E">
            <wp:extent cx="5940425" cy="2622272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3.</w:t>
      </w:r>
      <w:r w:rsidRPr="00A031E4">
        <w:rPr>
          <w:sz w:val="28"/>
          <w:szCs w:val="28"/>
        </w:rPr>
        <w:t xml:space="preserve"> </w:t>
      </w:r>
      <w:r w:rsidR="00A30059">
        <w:rPr>
          <w:sz w:val="28"/>
          <w:szCs w:val="28"/>
          <w:lang w:val="en-US"/>
        </w:rPr>
        <w:t>B</w:t>
      </w:r>
      <w:r w:rsidR="00A30059">
        <w:rPr>
          <w:sz w:val="28"/>
          <w:szCs w:val="28"/>
        </w:rPr>
        <w:t>)</w:t>
      </w:r>
      <w:bookmarkStart w:id="0" w:name="_GoBack"/>
      <w:bookmarkEnd w:id="0"/>
      <w:r w:rsidRPr="00A031E4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перевода</w:t>
      </w:r>
      <w:proofErr w:type="gramEnd"/>
      <w:r>
        <w:rPr>
          <w:sz w:val="28"/>
          <w:szCs w:val="28"/>
        </w:rPr>
        <w:t xml:space="preserve"> по выделению в браузере </w:t>
      </w:r>
      <w:r>
        <w:rPr>
          <w:sz w:val="28"/>
          <w:szCs w:val="28"/>
          <w:lang w:val="en-US"/>
        </w:rPr>
        <w:t>Microsoft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</w:rPr>
        <w:t>нету.</w:t>
      </w:r>
      <w:r>
        <w:rPr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 wp14:anchorId="3AF60ABF" wp14:editId="76E1DB59">
            <wp:extent cx="5940425" cy="310785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4. Через видео воспроизводится неплохо</w:t>
      </w:r>
      <w:r>
        <w:rPr>
          <w:sz w:val="28"/>
          <w:szCs w:val="28"/>
        </w:rPr>
        <w:br/>
      </w:r>
      <w:r w:rsidR="00A3005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940425" cy="3342108"/>
            <wp:effectExtent l="0" t="0" r="3175" b="0"/>
            <wp:docPr id="2" name="Рисунок 2" descr="C:\Users\Студент.DESKTOP-CPH02EA\Pictures\Screenshots\Снимок экрана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тудент.DESKTOP-CPH02EA\Pictures\Screenshots\Снимок экрана (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4. На компьютере не установлены браузеры </w:t>
      </w:r>
      <w:r>
        <w:rPr>
          <w:sz w:val="28"/>
          <w:szCs w:val="28"/>
          <w:lang w:val="en-US"/>
        </w:rPr>
        <w:t>Mozilla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Firefox</w:t>
      </w:r>
      <w:r w:rsidRPr="00A031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Google</w:t>
      </w:r>
      <w:r w:rsidRPr="00A031E4">
        <w:rPr>
          <w:sz w:val="28"/>
          <w:szCs w:val="28"/>
        </w:rPr>
        <w:t xml:space="preserve"> </w:t>
      </w:r>
      <w:r w:rsidR="00A30059">
        <w:rPr>
          <w:sz w:val="28"/>
          <w:szCs w:val="28"/>
          <w:lang w:val="en-US"/>
        </w:rPr>
        <w:t>Ch</w:t>
      </w:r>
      <w:r>
        <w:rPr>
          <w:sz w:val="28"/>
          <w:szCs w:val="28"/>
          <w:lang w:val="en-US"/>
        </w:rPr>
        <w:t>rome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5.</w:t>
      </w:r>
      <w:r w:rsidR="009C4CFE">
        <w:rPr>
          <w:sz w:val="28"/>
          <w:szCs w:val="28"/>
        </w:rPr>
        <w:t xml:space="preserve"> Выполнен текст функций браузера </w:t>
      </w:r>
      <w:r w:rsidR="009C4CFE">
        <w:rPr>
          <w:sz w:val="28"/>
          <w:szCs w:val="28"/>
          <w:lang w:val="en-US"/>
        </w:rPr>
        <w:t>MS</w:t>
      </w:r>
      <w:r w:rsidR="009C4CFE" w:rsidRPr="009C4CFE">
        <w:rPr>
          <w:sz w:val="28"/>
          <w:szCs w:val="28"/>
        </w:rPr>
        <w:t xml:space="preserve"> </w:t>
      </w:r>
      <w:r w:rsidR="009C4CFE">
        <w:rPr>
          <w:sz w:val="28"/>
          <w:szCs w:val="28"/>
          <w:lang w:val="en-US"/>
        </w:rPr>
        <w:t>Edge</w:t>
      </w:r>
      <w:r w:rsidR="00A30059">
        <w:rPr>
          <w:sz w:val="28"/>
          <w:szCs w:val="28"/>
        </w:rPr>
        <w:t>. Читаемость не плохая</w:t>
      </w:r>
      <w:r w:rsidR="009C4CFE">
        <w:rPr>
          <w:sz w:val="28"/>
          <w:szCs w:val="28"/>
        </w:rPr>
        <w:t xml:space="preserve">, но </w:t>
      </w:r>
      <w:r w:rsidR="009C4CFE">
        <w:rPr>
          <w:sz w:val="28"/>
          <w:szCs w:val="28"/>
          <w:lang w:val="en-US"/>
        </w:rPr>
        <w:t>Google</w:t>
      </w:r>
      <w:r w:rsidR="009C4CFE" w:rsidRPr="009C4CFE">
        <w:rPr>
          <w:sz w:val="28"/>
          <w:szCs w:val="28"/>
        </w:rPr>
        <w:t xml:space="preserve"> </w:t>
      </w:r>
      <w:r w:rsidR="009C4CFE">
        <w:rPr>
          <w:sz w:val="28"/>
          <w:szCs w:val="28"/>
        </w:rPr>
        <w:t xml:space="preserve">голосом, </w:t>
      </w:r>
      <w:proofErr w:type="gramStart"/>
      <w:r w:rsidR="009C4CFE">
        <w:rPr>
          <w:sz w:val="28"/>
          <w:szCs w:val="28"/>
        </w:rPr>
        <w:t>не приятно</w:t>
      </w:r>
      <w:proofErr w:type="gramEnd"/>
      <w:r w:rsidR="00A30059">
        <w:rPr>
          <w:sz w:val="28"/>
          <w:szCs w:val="28"/>
        </w:rPr>
        <w:t xml:space="preserve"> слушать и воспринимать информацию</w:t>
      </w:r>
      <w:r w:rsidR="009C4CFE">
        <w:rPr>
          <w:sz w:val="28"/>
          <w:szCs w:val="28"/>
        </w:rPr>
        <w:t>, отсутствует возможность измен</w:t>
      </w:r>
      <w:r w:rsidR="00A30059">
        <w:rPr>
          <w:sz w:val="28"/>
          <w:szCs w:val="28"/>
        </w:rPr>
        <w:t>ения скорости чтения и тому подобные функции</w:t>
      </w:r>
      <w:r w:rsidR="009C4CFE">
        <w:rPr>
          <w:sz w:val="28"/>
          <w:szCs w:val="28"/>
        </w:rPr>
        <w:t xml:space="preserve">. Остальные функции претензий не имеют. По моему мнению, есть 2 </w:t>
      </w:r>
      <w:proofErr w:type="gramStart"/>
      <w:r w:rsidR="009C4CFE">
        <w:rPr>
          <w:sz w:val="28"/>
          <w:szCs w:val="28"/>
        </w:rPr>
        <w:t>способных</w:t>
      </w:r>
      <w:proofErr w:type="gramEnd"/>
      <w:r w:rsidR="009C4CFE">
        <w:rPr>
          <w:sz w:val="28"/>
          <w:szCs w:val="28"/>
        </w:rPr>
        <w:t xml:space="preserve"> браузера – </w:t>
      </w:r>
      <w:r w:rsidR="009C4CFE">
        <w:rPr>
          <w:sz w:val="28"/>
          <w:szCs w:val="28"/>
          <w:lang w:val="en-US"/>
        </w:rPr>
        <w:t>Opera</w:t>
      </w:r>
      <w:r w:rsidR="009C4CFE" w:rsidRPr="009C4CFE">
        <w:rPr>
          <w:sz w:val="28"/>
          <w:szCs w:val="28"/>
        </w:rPr>
        <w:t xml:space="preserve"> </w:t>
      </w:r>
      <w:r w:rsidR="009C4CFE">
        <w:rPr>
          <w:sz w:val="28"/>
          <w:szCs w:val="28"/>
        </w:rPr>
        <w:t xml:space="preserve">и </w:t>
      </w:r>
      <w:r w:rsidR="009C4CFE">
        <w:rPr>
          <w:sz w:val="28"/>
          <w:szCs w:val="28"/>
          <w:lang w:val="en-US"/>
        </w:rPr>
        <w:t>MS</w:t>
      </w:r>
      <w:r w:rsidR="009C4CFE">
        <w:rPr>
          <w:sz w:val="28"/>
          <w:szCs w:val="28"/>
        </w:rPr>
        <w:t xml:space="preserve"> </w:t>
      </w:r>
      <w:r w:rsidR="009C4CFE">
        <w:rPr>
          <w:sz w:val="28"/>
          <w:szCs w:val="28"/>
          <w:lang w:val="en-US"/>
        </w:rPr>
        <w:t>Edge</w:t>
      </w:r>
      <w:r w:rsidR="009C4CFE">
        <w:rPr>
          <w:sz w:val="28"/>
          <w:szCs w:val="28"/>
        </w:rPr>
        <w:t>, которые используется мною во время повседневной жизни.</w:t>
      </w:r>
      <w:r w:rsidR="009C4CFE">
        <w:rPr>
          <w:sz w:val="28"/>
          <w:szCs w:val="28"/>
        </w:rPr>
        <w:br/>
      </w:r>
      <w:r w:rsidR="009C4CFE">
        <w:rPr>
          <w:sz w:val="28"/>
          <w:szCs w:val="28"/>
        </w:rPr>
        <w:br/>
      </w:r>
      <w:r w:rsidR="009C4CFE">
        <w:rPr>
          <w:sz w:val="28"/>
          <w:szCs w:val="28"/>
        </w:rPr>
        <w:lastRenderedPageBreak/>
        <w:br/>
      </w:r>
      <w:r w:rsidR="009C4CFE">
        <w:rPr>
          <w:sz w:val="28"/>
          <w:szCs w:val="28"/>
        </w:rPr>
        <w:br/>
        <w:t xml:space="preserve">                                          </w:t>
      </w:r>
      <w:r w:rsidR="009C4CFE" w:rsidRPr="009C4CFE">
        <w:rPr>
          <w:b/>
          <w:sz w:val="28"/>
          <w:szCs w:val="28"/>
        </w:rPr>
        <w:t>Контрольные вопросы:</w:t>
      </w:r>
      <w:r>
        <w:rPr>
          <w:b/>
          <w:sz w:val="28"/>
          <w:szCs w:val="28"/>
        </w:rPr>
        <w:br/>
      </w:r>
      <w:r w:rsidR="009C4CFE">
        <w:rPr>
          <w:b/>
          <w:sz w:val="28"/>
          <w:szCs w:val="28"/>
        </w:rPr>
        <w:t xml:space="preserve">1. </w:t>
      </w:r>
      <w:r w:rsidR="00A30059">
        <w:rPr>
          <w:sz w:val="28"/>
          <w:szCs w:val="28"/>
        </w:rPr>
        <w:t>Благодаря браузерам</w:t>
      </w:r>
      <w:r w:rsidR="009C4CFE">
        <w:rPr>
          <w:sz w:val="28"/>
          <w:szCs w:val="28"/>
        </w:rPr>
        <w:t xml:space="preserve"> мы получаем доступ к социальным сетям</w:t>
      </w:r>
      <w:r w:rsidR="00A30059">
        <w:rPr>
          <w:sz w:val="28"/>
          <w:szCs w:val="28"/>
        </w:rPr>
        <w:t xml:space="preserve">, электронным платежным и другим информационным системам, а так же </w:t>
      </w:r>
      <w:r w:rsidR="009C4CFE">
        <w:rPr>
          <w:sz w:val="28"/>
          <w:szCs w:val="28"/>
        </w:rPr>
        <w:t>прочим ресурсам, где хранится</w:t>
      </w:r>
      <w:r w:rsidR="00A30059">
        <w:rPr>
          <w:sz w:val="28"/>
          <w:szCs w:val="28"/>
        </w:rPr>
        <w:t xml:space="preserve"> наша личная информация и другие данные.</w:t>
      </w:r>
      <w:r w:rsidR="00A30059">
        <w:rPr>
          <w:sz w:val="28"/>
          <w:szCs w:val="28"/>
        </w:rPr>
        <w:br/>
      </w:r>
      <w:r w:rsidR="00A30059">
        <w:rPr>
          <w:sz w:val="28"/>
          <w:szCs w:val="28"/>
        </w:rPr>
        <w:br/>
        <w:t>2. Чтения текста в</w:t>
      </w:r>
      <w:r w:rsidR="009C4CFE">
        <w:rPr>
          <w:sz w:val="28"/>
          <w:szCs w:val="28"/>
        </w:rPr>
        <w:t>слух, перевода, просмотра видео.</w:t>
      </w:r>
      <w:r w:rsidR="009C4CFE">
        <w:rPr>
          <w:sz w:val="28"/>
          <w:szCs w:val="28"/>
        </w:rPr>
        <w:br/>
      </w:r>
      <w:r w:rsidR="009C4CFE">
        <w:rPr>
          <w:sz w:val="28"/>
          <w:szCs w:val="28"/>
        </w:rPr>
        <w:br/>
        <w:t>3. Отличаются по производительности, дизайну и удобству пользования для каждого человека</w:t>
      </w:r>
      <w:r w:rsidR="00A30059">
        <w:rPr>
          <w:sz w:val="28"/>
          <w:szCs w:val="28"/>
        </w:rPr>
        <w:t xml:space="preserve"> (</w:t>
      </w:r>
      <w:r w:rsidR="009C4CFE">
        <w:rPr>
          <w:sz w:val="28"/>
          <w:szCs w:val="28"/>
        </w:rPr>
        <w:t xml:space="preserve">что вытекает из первых 2 пунктов, также этот пункт очень субъективный). 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sectPr w:rsidR="00F47DCE" w:rsidRPr="00A031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C74"/>
    <w:rsid w:val="002F0617"/>
    <w:rsid w:val="00451CDD"/>
    <w:rsid w:val="00727F45"/>
    <w:rsid w:val="00827833"/>
    <w:rsid w:val="008E3E5A"/>
    <w:rsid w:val="009C4CFE"/>
    <w:rsid w:val="00A031E4"/>
    <w:rsid w:val="00A30059"/>
    <w:rsid w:val="00B378EC"/>
    <w:rsid w:val="00B52673"/>
    <w:rsid w:val="00D94C74"/>
    <w:rsid w:val="00F4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C74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94C74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4">
    <w:name w:val="Balloon Text"/>
    <w:basedOn w:val="a"/>
    <w:link w:val="a5"/>
    <w:uiPriority w:val="99"/>
    <w:semiHidden/>
    <w:unhideWhenUsed/>
    <w:rsid w:val="00F47DCE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F47DCE"/>
    <w:rPr>
      <w:rFonts w:ascii="Tahoma" w:eastAsia="SimSun" w:hAnsi="Tahoma" w:cs="Mangal"/>
      <w:kern w:val="1"/>
      <w:sz w:val="16"/>
      <w:szCs w:val="14"/>
      <w:lang w:eastAsia="hi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C74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94C74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4">
    <w:name w:val="Balloon Text"/>
    <w:basedOn w:val="a"/>
    <w:link w:val="a5"/>
    <w:uiPriority w:val="99"/>
    <w:semiHidden/>
    <w:unhideWhenUsed/>
    <w:rsid w:val="00F47DCE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F47DCE"/>
    <w:rPr>
      <w:rFonts w:ascii="Tahoma" w:eastAsia="SimSun" w:hAnsi="Tahoma" w:cs="Mangal"/>
      <w:kern w:val="1"/>
      <w:sz w:val="16"/>
      <w:szCs w:val="1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Матерн Полина Андреевна</dc:creator>
  <cp:lastModifiedBy>Студент</cp:lastModifiedBy>
  <cp:revision>2</cp:revision>
  <dcterms:created xsi:type="dcterms:W3CDTF">2019-09-13T11:39:00Z</dcterms:created>
  <dcterms:modified xsi:type="dcterms:W3CDTF">2019-09-13T11:39:00Z</dcterms:modified>
</cp:coreProperties>
</file>