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МИНОБРНАУКИ РОССИИ </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Федеральное государственное бюджетное образовательное учреждение</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высшего  образования </w:t>
      </w:r>
    </w:p>
    <w:p w:rsidR="00D94C74" w:rsidRPr="00E231F1" w:rsidRDefault="00D94C74" w:rsidP="00D94C74">
      <w:pPr>
        <w:tabs>
          <w:tab w:val="center" w:pos="4677"/>
          <w:tab w:val="left" w:pos="8618"/>
        </w:tabs>
        <w:rPr>
          <w:rFonts w:eastAsia="Times New Roman" w:cs="Times New Roman"/>
          <w:bCs/>
          <w:sz w:val="28"/>
          <w:szCs w:val="28"/>
        </w:rPr>
      </w:pPr>
      <w:r w:rsidRPr="00E231F1">
        <w:rPr>
          <w:rFonts w:eastAsia="Times New Roman" w:cs="Times New Roman"/>
          <w:b/>
          <w:bCs/>
          <w:sz w:val="28"/>
          <w:szCs w:val="28"/>
        </w:rPr>
        <w:tab/>
        <w:t xml:space="preserve">«Гжельский государственный университет» </w:t>
      </w:r>
      <w:r w:rsidRPr="00E231F1">
        <w:rPr>
          <w:rFonts w:eastAsia="Times New Roman" w:cs="Times New Roman"/>
          <w:bCs/>
          <w:sz w:val="28"/>
          <w:szCs w:val="28"/>
        </w:rPr>
        <w:t>(ГГУ)</w:t>
      </w:r>
      <w:r w:rsidRPr="00E231F1">
        <w:rPr>
          <w:rFonts w:eastAsia="Times New Roman" w:cs="Times New Roman"/>
          <w:bCs/>
          <w:sz w:val="28"/>
          <w:szCs w:val="28"/>
        </w:rPr>
        <w:tab/>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Колледж ГГУ</w:t>
      </w:r>
    </w:p>
    <w:p w:rsidR="00D94C74" w:rsidRPr="00E231F1" w:rsidRDefault="00D94C74" w:rsidP="00D94C74">
      <w:pPr>
        <w:jc w:val="center"/>
        <w:rPr>
          <w:rFonts w:eastAsia="Times New Roman" w:cs="Times New Roman"/>
          <w:sz w:val="28"/>
          <w:szCs w:val="28"/>
        </w:rPr>
      </w:pPr>
    </w:p>
    <w:p w:rsidR="00D94C74" w:rsidRPr="00E231F1" w:rsidRDefault="00D94C74" w:rsidP="00D94C74">
      <w:pPr>
        <w:shd w:val="clear" w:color="auto" w:fill="FFFFFF"/>
        <w:jc w:val="center"/>
        <w:rPr>
          <w:rFonts w:cs="Times New Roman"/>
          <w:sz w:val="28"/>
          <w:szCs w:val="28"/>
        </w:rPr>
      </w:pPr>
      <w:r w:rsidRPr="00E231F1">
        <w:rPr>
          <w:rFonts w:cs="Times New Roman"/>
          <w:sz w:val="28"/>
          <w:szCs w:val="28"/>
        </w:rPr>
        <w:t>Специальность 09.02.07 Информационные системы и программирование</w:t>
      </w:r>
    </w:p>
    <w:p w:rsidR="00D94C74" w:rsidRPr="00E231F1" w:rsidRDefault="00D94C74" w:rsidP="00D94C74">
      <w:pPr>
        <w:jc w:val="center"/>
        <w:rPr>
          <w:rFonts w:cs="Times New Roman"/>
          <w:sz w:val="28"/>
          <w:szCs w:val="28"/>
        </w:rPr>
      </w:pPr>
    </w:p>
    <w:p w:rsidR="00D94C74" w:rsidRPr="00E231F1" w:rsidRDefault="00D94C74" w:rsidP="00D94C74">
      <w:pPr>
        <w:jc w:val="center"/>
        <w:rPr>
          <w:rFonts w:cs="Times New Roman"/>
          <w:sz w:val="28"/>
          <w:szCs w:val="28"/>
        </w:rPr>
      </w:pPr>
    </w:p>
    <w:p w:rsidR="00D94C74" w:rsidRPr="00E231F1" w:rsidRDefault="00D94C74" w:rsidP="00D94C74">
      <w:pPr>
        <w:rPr>
          <w:rFonts w:cs="Times New Roman"/>
          <w:sz w:val="28"/>
          <w:szCs w:val="28"/>
        </w:rPr>
      </w:pPr>
    </w:p>
    <w:p w:rsidR="00D94C74" w:rsidRPr="00E231F1" w:rsidRDefault="00D94C74" w:rsidP="00D94C74">
      <w:pPr>
        <w:rPr>
          <w:rFonts w:cs="Times New Roman"/>
          <w:sz w:val="28"/>
          <w:szCs w:val="28"/>
        </w:rPr>
      </w:pPr>
    </w:p>
    <w:p w:rsidR="00276D05" w:rsidRPr="00E231F1" w:rsidRDefault="00AF6E84" w:rsidP="00AF6E84">
      <w:pPr>
        <w:jc w:val="center"/>
        <w:rPr>
          <w:rFonts w:cs="Times New Roman"/>
          <w:b/>
          <w:sz w:val="48"/>
          <w:szCs w:val="48"/>
        </w:rPr>
      </w:pPr>
      <w:r w:rsidRPr="00E231F1">
        <w:rPr>
          <w:rFonts w:eastAsia="Times New Roman" w:cs="Times New Roman"/>
          <w:b/>
          <w:bCs/>
          <w:sz w:val="48"/>
          <w:szCs w:val="48"/>
        </w:rPr>
        <w:t>Реферат</w:t>
      </w:r>
    </w:p>
    <w:p w:rsidR="00D94C74" w:rsidRPr="00E231F1" w:rsidRDefault="00D94C74" w:rsidP="00D94C74">
      <w:pPr>
        <w:jc w:val="center"/>
        <w:rPr>
          <w:rFonts w:eastAsia="Times New Roman" w:cs="Times New Roman"/>
          <w:b/>
          <w:bCs/>
          <w:sz w:val="28"/>
          <w:szCs w:val="28"/>
        </w:rPr>
      </w:pPr>
      <w:r w:rsidRPr="00E231F1">
        <w:rPr>
          <w:rFonts w:eastAsia="Times New Roman" w:cs="Times New Roman"/>
          <w:b/>
          <w:bCs/>
          <w:sz w:val="48"/>
          <w:szCs w:val="48"/>
        </w:rPr>
        <w:br/>
      </w:r>
      <w:r w:rsidR="00727F45" w:rsidRPr="00E231F1">
        <w:rPr>
          <w:rFonts w:eastAsia="Times New Roman" w:cs="Times New Roman"/>
          <w:b/>
          <w:bCs/>
          <w:sz w:val="48"/>
          <w:szCs w:val="48"/>
        </w:rPr>
        <w:t xml:space="preserve"> </w:t>
      </w:r>
      <w:r w:rsidRPr="00E231F1">
        <w:rPr>
          <w:rFonts w:eastAsia="Times New Roman" w:cs="Times New Roman"/>
          <w:b/>
          <w:bCs/>
          <w:sz w:val="48"/>
          <w:szCs w:val="48"/>
        </w:rPr>
        <w:br/>
      </w:r>
      <w:r w:rsidR="00AF6E84" w:rsidRPr="00E231F1">
        <w:rPr>
          <w:rFonts w:eastAsia="Times New Roman" w:cs="Times New Roman"/>
          <w:b/>
          <w:bCs/>
          <w:sz w:val="28"/>
          <w:szCs w:val="28"/>
        </w:rPr>
        <w:t xml:space="preserve">По теме </w:t>
      </w:r>
      <w:r w:rsidRPr="00E231F1">
        <w:rPr>
          <w:rFonts w:eastAsia="Times New Roman" w:cs="Times New Roman"/>
          <w:b/>
          <w:bCs/>
          <w:sz w:val="28"/>
          <w:szCs w:val="28"/>
        </w:rPr>
        <w:t>«</w:t>
      </w:r>
      <w:proofErr w:type="spellStart"/>
      <w:r w:rsidR="00164C91" w:rsidRPr="00164C91">
        <w:rPr>
          <w:rFonts w:cs="Times New Roman"/>
          <w:color w:val="000000"/>
          <w:sz w:val="28"/>
          <w:szCs w:val="28"/>
          <w:shd w:val="clear" w:color="auto" w:fill="FFFFFF"/>
        </w:rPr>
        <w:t>Ревьюирование</w:t>
      </w:r>
      <w:proofErr w:type="spellEnd"/>
      <w:r w:rsidR="00164C91" w:rsidRPr="00164C91">
        <w:rPr>
          <w:rFonts w:cs="Times New Roman"/>
          <w:color w:val="000000"/>
          <w:sz w:val="28"/>
          <w:szCs w:val="28"/>
          <w:shd w:val="clear" w:color="auto" w:fill="FFFFFF"/>
        </w:rPr>
        <w:t xml:space="preserve"> программного кода </w:t>
      </w:r>
      <w:proofErr w:type="spellStart"/>
      <w:r w:rsidR="00164C91" w:rsidRPr="00164C91">
        <w:rPr>
          <w:rFonts w:cs="Times New Roman"/>
          <w:color w:val="000000"/>
          <w:sz w:val="28"/>
          <w:szCs w:val="28"/>
          <w:shd w:val="clear" w:color="auto" w:fill="FFFFFF"/>
        </w:rPr>
        <w:t>code</w:t>
      </w:r>
      <w:proofErr w:type="spellEnd"/>
      <w:r w:rsidR="00164C91" w:rsidRPr="00164C91">
        <w:rPr>
          <w:rFonts w:cs="Times New Roman"/>
          <w:color w:val="000000"/>
          <w:sz w:val="28"/>
          <w:szCs w:val="28"/>
          <w:shd w:val="clear" w:color="auto" w:fill="FFFFFF"/>
        </w:rPr>
        <w:t xml:space="preserve"> </w:t>
      </w:r>
      <w:proofErr w:type="spellStart"/>
      <w:r w:rsidR="00164C91" w:rsidRPr="00164C91">
        <w:rPr>
          <w:rFonts w:cs="Times New Roman"/>
          <w:color w:val="000000"/>
          <w:sz w:val="28"/>
          <w:szCs w:val="28"/>
          <w:shd w:val="clear" w:color="auto" w:fill="FFFFFF"/>
        </w:rPr>
        <w:t>review</w:t>
      </w:r>
      <w:proofErr w:type="spellEnd"/>
      <w:r w:rsidRPr="00E231F1">
        <w:rPr>
          <w:rFonts w:eastAsia="Times New Roman" w:cs="Times New Roman"/>
          <w:b/>
          <w:bCs/>
          <w:sz w:val="28"/>
          <w:szCs w:val="28"/>
        </w:rPr>
        <w:t>»</w:t>
      </w:r>
    </w:p>
    <w:p w:rsidR="00D94C74" w:rsidRPr="00E231F1" w:rsidRDefault="00D94C74" w:rsidP="00D94C74">
      <w:pPr>
        <w:jc w:val="center"/>
        <w:rPr>
          <w:rFonts w:cs="Times New Roman"/>
          <w:b/>
          <w:sz w:val="28"/>
          <w:szCs w:val="28"/>
        </w:rPr>
      </w:pPr>
    </w:p>
    <w:p w:rsidR="00D94C74" w:rsidRPr="00E231F1" w:rsidRDefault="00D94C74" w:rsidP="00D94C74">
      <w:pPr>
        <w:jc w:val="center"/>
        <w:rPr>
          <w:rFonts w:cs="Times New Roman"/>
          <w:b/>
          <w:sz w:val="28"/>
          <w:szCs w:val="28"/>
        </w:rPr>
      </w:pPr>
    </w:p>
    <w:p w:rsidR="00D94C74" w:rsidRPr="00E231F1" w:rsidRDefault="00D94C74" w:rsidP="00D94C74">
      <w:pPr>
        <w:rPr>
          <w:rFonts w:cs="Times New Roman"/>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ВЫПОЛНИЛ:</w:t>
      </w: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Студент  группы ИСП-О-17</w:t>
      </w:r>
    </w:p>
    <w:p w:rsidR="00D94C74" w:rsidRPr="00E231F1" w:rsidRDefault="00727F45" w:rsidP="00D94C74">
      <w:pPr>
        <w:ind w:left="5670"/>
        <w:rPr>
          <w:rFonts w:eastAsia="Times New Roman" w:cs="Times New Roman"/>
          <w:bCs/>
          <w:sz w:val="28"/>
          <w:szCs w:val="28"/>
        </w:rPr>
      </w:pPr>
      <w:r w:rsidRPr="00E231F1">
        <w:rPr>
          <w:rFonts w:eastAsia="Times New Roman" w:cs="Times New Roman"/>
          <w:bCs/>
          <w:sz w:val="28"/>
          <w:szCs w:val="28"/>
        </w:rPr>
        <w:t>Попов Тарас Алексеевич</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ПРОВЕРИЛА:</w:t>
      </w:r>
    </w:p>
    <w:p w:rsidR="00D94C74" w:rsidRPr="00E231F1" w:rsidRDefault="00D94C74" w:rsidP="00D94C74">
      <w:pPr>
        <w:ind w:left="5670"/>
        <w:rPr>
          <w:rFonts w:eastAsia="Times New Roman" w:cs="Times New Roman"/>
          <w:bCs/>
          <w:sz w:val="28"/>
          <w:szCs w:val="28"/>
        </w:rPr>
      </w:pPr>
      <w:proofErr w:type="spellStart"/>
      <w:r w:rsidRPr="00E231F1">
        <w:rPr>
          <w:rFonts w:eastAsia="Times New Roman" w:cs="Times New Roman"/>
          <w:bCs/>
          <w:sz w:val="28"/>
          <w:szCs w:val="28"/>
        </w:rPr>
        <w:t>Прокуронова</w:t>
      </w:r>
      <w:proofErr w:type="spellEnd"/>
      <w:r w:rsidRPr="00E231F1">
        <w:rPr>
          <w:rFonts w:eastAsia="Times New Roman" w:cs="Times New Roman"/>
          <w:bCs/>
          <w:sz w:val="28"/>
          <w:szCs w:val="28"/>
        </w:rPr>
        <w:t xml:space="preserve"> А.Ю.</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cs="Times New Roman"/>
          <w:sz w:val="28"/>
          <w:szCs w:val="28"/>
        </w:rPr>
      </w:pPr>
      <w:r w:rsidRPr="00E231F1">
        <w:rPr>
          <w:rFonts w:cs="Times New Roman"/>
          <w:sz w:val="28"/>
          <w:szCs w:val="28"/>
        </w:rPr>
        <w:t>Оценка ___________________</w:t>
      </w:r>
    </w:p>
    <w:p w:rsidR="00D94C74" w:rsidRPr="00E231F1" w:rsidRDefault="00D94C74" w:rsidP="00D94C74">
      <w:pPr>
        <w:rPr>
          <w:rFonts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пос. Электроизолятор,</w:t>
      </w: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2019 год</w:t>
      </w:r>
    </w:p>
    <w:p w:rsidR="00F47DCE" w:rsidRPr="00E231F1" w:rsidRDefault="00F47DCE" w:rsidP="00A031E4">
      <w:pPr>
        <w:rPr>
          <w:sz w:val="28"/>
          <w:szCs w:val="28"/>
        </w:rPr>
      </w:pPr>
    </w:p>
    <w:p w:rsidR="00AF6E84" w:rsidRPr="00E231F1" w:rsidRDefault="00AF6E84" w:rsidP="00A031E4">
      <w:pPr>
        <w:rPr>
          <w:sz w:val="28"/>
          <w:szCs w:val="28"/>
        </w:rPr>
      </w:pPr>
    </w:p>
    <w:p w:rsidR="00164C91" w:rsidRPr="00164C91" w:rsidRDefault="00164C91" w:rsidP="00164C91">
      <w:pPr>
        <w:pStyle w:val="2"/>
        <w:shd w:val="clear" w:color="auto" w:fill="FFFFFF"/>
        <w:spacing w:before="630" w:after="120"/>
        <w:rPr>
          <w:rFonts w:ascii="Times New Roman" w:hAnsi="Times New Roman" w:cs="Times New Roman"/>
          <w:b/>
          <w:color w:val="000000"/>
          <w:sz w:val="32"/>
          <w:szCs w:val="32"/>
        </w:rPr>
      </w:pPr>
      <w:r w:rsidRPr="00164C91">
        <w:rPr>
          <w:rFonts w:ascii="Times New Roman" w:hAnsi="Times New Roman" w:cs="Times New Roman"/>
          <w:b/>
          <w:color w:val="000000"/>
          <w:sz w:val="32"/>
          <w:szCs w:val="32"/>
        </w:rPr>
        <w:t>Что такое качественный код</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Не существует точного определения этого термина. Как правило, понимание того, как должен выглядеть качественный исходный код, основывается на многолетнем опыте специалиста. Некоторые программисты придерживаются абстрактного принципа KISS, который расшифровывается как </w:t>
      </w:r>
      <w:proofErr w:type="spellStart"/>
      <w:r w:rsidRPr="00164C91">
        <w:rPr>
          <w:color w:val="000000"/>
          <w:sz w:val="28"/>
          <w:szCs w:val="28"/>
        </w:rPr>
        <w:t>Keep</w:t>
      </w:r>
      <w:proofErr w:type="spellEnd"/>
      <w:r w:rsidRPr="00164C91">
        <w:rPr>
          <w:color w:val="000000"/>
          <w:sz w:val="28"/>
          <w:szCs w:val="28"/>
        </w:rPr>
        <w:t xml:space="preserve"> </w:t>
      </w:r>
      <w:proofErr w:type="spellStart"/>
      <w:r w:rsidRPr="00164C91">
        <w:rPr>
          <w:color w:val="000000"/>
          <w:sz w:val="28"/>
          <w:szCs w:val="28"/>
        </w:rPr>
        <w:t>It</w:t>
      </w:r>
      <w:proofErr w:type="spellEnd"/>
      <w:r w:rsidRPr="00164C91">
        <w:rPr>
          <w:color w:val="000000"/>
          <w:sz w:val="28"/>
          <w:szCs w:val="28"/>
        </w:rPr>
        <w:t xml:space="preserve"> </w:t>
      </w:r>
      <w:proofErr w:type="spellStart"/>
      <w:r w:rsidRPr="00164C91">
        <w:rPr>
          <w:color w:val="000000"/>
          <w:sz w:val="28"/>
          <w:szCs w:val="28"/>
        </w:rPr>
        <w:t>Simple</w:t>
      </w:r>
      <w:proofErr w:type="spellEnd"/>
      <w:r w:rsidRPr="00164C91">
        <w:rPr>
          <w:color w:val="000000"/>
          <w:sz w:val="28"/>
          <w:szCs w:val="28"/>
        </w:rPr>
        <w:t xml:space="preserve">, </w:t>
      </w:r>
      <w:proofErr w:type="spellStart"/>
      <w:r w:rsidRPr="00164C91">
        <w:rPr>
          <w:color w:val="000000"/>
          <w:sz w:val="28"/>
          <w:szCs w:val="28"/>
        </w:rPr>
        <w:t>Stupid</w:t>
      </w:r>
      <w:proofErr w:type="spellEnd"/>
      <w:r w:rsidRPr="00164C91">
        <w:rPr>
          <w:color w:val="000000"/>
          <w:sz w:val="28"/>
          <w:szCs w:val="28"/>
        </w:rPr>
        <w:t xml:space="preserve">! («Делай это проще, </w:t>
      </w:r>
      <w:proofErr w:type="gramStart"/>
      <w:r w:rsidRPr="00164C91">
        <w:rPr>
          <w:color w:val="000000"/>
          <w:sz w:val="28"/>
          <w:szCs w:val="28"/>
        </w:rPr>
        <w:t>тупица</w:t>
      </w:r>
      <w:proofErr w:type="gramEnd"/>
      <w:r w:rsidRPr="00164C91">
        <w:rPr>
          <w:color w:val="000000"/>
          <w:sz w:val="28"/>
          <w:szCs w:val="28"/>
        </w:rPr>
        <w:t>!»). Отчасти этот метод проектирования справедлив, так как отражает главное правило хорошего кода — простота и ясность. Однако простоту часто путают с упрощением, поэтому о качестве исходного кода в профессиональной среде судят ещё по нескольким свойствам:</w:t>
      </w:r>
    </w:p>
    <w:p w:rsidR="00164C91" w:rsidRPr="00164C91" w:rsidRDefault="00164C91" w:rsidP="00164C91">
      <w:pPr>
        <w:widowControl/>
        <w:numPr>
          <w:ilvl w:val="0"/>
          <w:numId w:val="21"/>
        </w:numPr>
        <w:shd w:val="clear" w:color="auto" w:fill="FFFFFF"/>
        <w:suppressAutoHyphens w:val="0"/>
        <w:spacing w:before="100" w:beforeAutospacing="1" w:after="100" w:afterAutospacing="1"/>
        <w:ind w:left="0"/>
        <w:rPr>
          <w:rFonts w:cs="Times New Roman"/>
          <w:color w:val="000000"/>
          <w:sz w:val="28"/>
          <w:szCs w:val="28"/>
        </w:rPr>
      </w:pPr>
      <w:r w:rsidRPr="00164C91">
        <w:rPr>
          <w:rFonts w:cs="Times New Roman"/>
          <w:color w:val="000000"/>
          <w:sz w:val="28"/>
          <w:szCs w:val="28"/>
        </w:rPr>
        <w:t>восприятие. Код не перегружен сложными конструкциями, поэтому его легко понять даже без дополнительной документации или комментариев;</w:t>
      </w:r>
    </w:p>
    <w:p w:rsidR="00164C91" w:rsidRPr="00164C91" w:rsidRDefault="00164C91" w:rsidP="00164C91">
      <w:pPr>
        <w:widowControl/>
        <w:numPr>
          <w:ilvl w:val="0"/>
          <w:numId w:val="21"/>
        </w:numPr>
        <w:shd w:val="clear" w:color="auto" w:fill="FFFFFF"/>
        <w:suppressAutoHyphens w:val="0"/>
        <w:spacing w:before="100" w:beforeAutospacing="1" w:after="100" w:afterAutospacing="1"/>
        <w:ind w:left="0"/>
        <w:rPr>
          <w:rFonts w:cs="Times New Roman"/>
          <w:color w:val="000000"/>
          <w:sz w:val="28"/>
          <w:szCs w:val="28"/>
        </w:rPr>
      </w:pPr>
      <w:r w:rsidRPr="00164C91">
        <w:rPr>
          <w:rFonts w:cs="Times New Roman"/>
          <w:color w:val="000000"/>
          <w:sz w:val="28"/>
          <w:szCs w:val="28"/>
        </w:rPr>
        <w:t>сопровождение. В продуманный код легко вносить изменения: менять конфигурации или даже платформы;</w:t>
      </w:r>
    </w:p>
    <w:p w:rsidR="00164C91" w:rsidRPr="00164C91" w:rsidRDefault="00164C91" w:rsidP="00164C91">
      <w:pPr>
        <w:widowControl/>
        <w:numPr>
          <w:ilvl w:val="0"/>
          <w:numId w:val="21"/>
        </w:numPr>
        <w:shd w:val="clear" w:color="auto" w:fill="FFFFFF"/>
        <w:suppressAutoHyphens w:val="0"/>
        <w:spacing w:before="100" w:beforeAutospacing="1" w:after="100" w:afterAutospacing="1"/>
        <w:ind w:left="0"/>
        <w:rPr>
          <w:rFonts w:cs="Times New Roman"/>
          <w:color w:val="000000"/>
          <w:sz w:val="28"/>
          <w:szCs w:val="28"/>
        </w:rPr>
      </w:pPr>
      <w:r w:rsidRPr="00164C91">
        <w:rPr>
          <w:rFonts w:cs="Times New Roman"/>
          <w:color w:val="000000"/>
          <w:sz w:val="28"/>
          <w:szCs w:val="28"/>
        </w:rPr>
        <w:t>расширение. В него просто добавить новую функциональность без риска сломать алгоритм кода. Даже если возникнут какие-то неполадки, их можно быстро устранить;</w:t>
      </w:r>
    </w:p>
    <w:p w:rsidR="00164C91" w:rsidRPr="00164C91" w:rsidRDefault="00164C91" w:rsidP="00164C91">
      <w:pPr>
        <w:widowControl/>
        <w:numPr>
          <w:ilvl w:val="0"/>
          <w:numId w:val="21"/>
        </w:numPr>
        <w:shd w:val="clear" w:color="auto" w:fill="FFFFFF"/>
        <w:suppressAutoHyphens w:val="0"/>
        <w:spacing w:before="100" w:beforeAutospacing="1" w:after="100" w:afterAutospacing="1"/>
        <w:ind w:left="0"/>
        <w:rPr>
          <w:rFonts w:cs="Times New Roman"/>
          <w:color w:val="000000"/>
          <w:sz w:val="28"/>
          <w:szCs w:val="28"/>
        </w:rPr>
      </w:pPr>
      <w:r w:rsidRPr="00164C91">
        <w:rPr>
          <w:rFonts w:cs="Times New Roman"/>
          <w:color w:val="000000"/>
          <w:sz w:val="28"/>
          <w:szCs w:val="28"/>
        </w:rPr>
        <w:t>передача. Хороший код можно передать другим разработчикам для поддержки или доработки, и у них не возникнет трудностей с его прочтением;</w:t>
      </w:r>
    </w:p>
    <w:p w:rsidR="00164C91" w:rsidRPr="00164C91" w:rsidRDefault="00164C91" w:rsidP="00164C91">
      <w:pPr>
        <w:widowControl/>
        <w:numPr>
          <w:ilvl w:val="0"/>
          <w:numId w:val="21"/>
        </w:numPr>
        <w:shd w:val="clear" w:color="auto" w:fill="FFFFFF"/>
        <w:suppressAutoHyphens w:val="0"/>
        <w:spacing w:before="100" w:beforeAutospacing="1" w:after="100" w:afterAutospacing="1"/>
        <w:ind w:left="0"/>
        <w:rPr>
          <w:rFonts w:cs="Times New Roman"/>
          <w:color w:val="000000"/>
          <w:sz w:val="28"/>
          <w:szCs w:val="28"/>
        </w:rPr>
      </w:pPr>
      <w:r w:rsidRPr="00164C91">
        <w:rPr>
          <w:rFonts w:cs="Times New Roman"/>
          <w:color w:val="000000"/>
          <w:sz w:val="28"/>
          <w:szCs w:val="28"/>
        </w:rPr>
        <w:t>покрытие тестами. Чем выше процент покрытия кода тестами, тем больше вероятность избежать ненужных багов в будущем.</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Чтобы облегчить понимание кода в профессиональной среде, у каждого языка программирования есть свой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Style</w:t>
      </w:r>
      <w:proofErr w:type="spellEnd"/>
      <w:r w:rsidRPr="00164C91">
        <w:rPr>
          <w:color w:val="000000"/>
          <w:sz w:val="28"/>
          <w:szCs w:val="28"/>
        </w:rPr>
        <w:t xml:space="preserve"> — стандарт оформления. Именно он диктует правила: где ставить пробелы или скобки, как отделять строки или называть переменные. Может показаться, что эти нюансы не так важны, однако их соблюдение значительно облегчает понимание кода для тех, кто видит его впервые.</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Написать по-настоящему хороший код может не каждый программист. Особенно тяжело это даётся тем, кто только набирается опыта. Но даже грамотные разработчики время от времени могут совершать ошибки. Поэтому студии, которые создают софт высокого качества, регулярно проводят инспекцию кода.</w:t>
      </w:r>
    </w:p>
    <w:p w:rsidR="00164C91" w:rsidRPr="00164C91" w:rsidRDefault="00164C91" w:rsidP="00164C91">
      <w:pPr>
        <w:pStyle w:val="2"/>
        <w:shd w:val="clear" w:color="auto" w:fill="FFFFFF"/>
        <w:spacing w:before="630" w:after="120"/>
        <w:rPr>
          <w:rFonts w:ascii="Times New Roman" w:hAnsi="Times New Roman" w:cs="Times New Roman"/>
          <w:b/>
          <w:color w:val="000000"/>
          <w:sz w:val="32"/>
          <w:szCs w:val="32"/>
        </w:rPr>
      </w:pPr>
      <w:r w:rsidRPr="00164C91">
        <w:rPr>
          <w:rFonts w:ascii="Times New Roman" w:hAnsi="Times New Roman" w:cs="Times New Roman"/>
          <w:b/>
          <w:color w:val="000000"/>
          <w:sz w:val="32"/>
          <w:szCs w:val="32"/>
        </w:rPr>
        <w:lastRenderedPageBreak/>
        <w:t>Как повысить качество кода?</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Одна из самых популярных и при этом довольно простых в реализации техник носит название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Её смысл в том, чтобы любые изменения, вносимые программистом, попадали в основное хранилище кода и в </w:t>
      </w:r>
      <w:proofErr w:type="spellStart"/>
      <w:r w:rsidRPr="00164C91">
        <w:rPr>
          <w:color w:val="000000"/>
          <w:sz w:val="28"/>
          <w:szCs w:val="28"/>
        </w:rPr>
        <w:t>релизную</w:t>
      </w:r>
      <w:proofErr w:type="spellEnd"/>
      <w:r w:rsidRPr="00164C91">
        <w:rPr>
          <w:color w:val="000000"/>
          <w:sz w:val="28"/>
          <w:szCs w:val="28"/>
        </w:rPr>
        <w:t xml:space="preserve"> версию ПО только после того, как их проверят остальные участники команды.</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Этот процесс состоит из нескольких этапов.</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Сначала разработчик добавляет новую функциональность в код и извещает остальных участников о том, что нужно проверить эти обновления.</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На втором этапе члены команды, или </w:t>
      </w:r>
      <w:proofErr w:type="spellStart"/>
      <w:r w:rsidRPr="00164C91">
        <w:rPr>
          <w:color w:val="000000"/>
          <w:sz w:val="28"/>
          <w:szCs w:val="28"/>
        </w:rPr>
        <w:t>ревьюеры</w:t>
      </w:r>
      <w:proofErr w:type="spellEnd"/>
      <w:r w:rsidRPr="00164C91">
        <w:rPr>
          <w:color w:val="000000"/>
          <w:sz w:val="28"/>
          <w:szCs w:val="28"/>
        </w:rPr>
        <w:t xml:space="preserve">, </w:t>
      </w:r>
      <w:proofErr w:type="spellStart"/>
      <w:r w:rsidRPr="00164C91">
        <w:rPr>
          <w:color w:val="000000"/>
          <w:sz w:val="28"/>
          <w:szCs w:val="28"/>
        </w:rPr>
        <w:t>отсматривают</w:t>
      </w:r>
      <w:proofErr w:type="spellEnd"/>
      <w:r w:rsidRPr="00164C91">
        <w:rPr>
          <w:color w:val="000000"/>
          <w:sz w:val="28"/>
          <w:szCs w:val="28"/>
        </w:rPr>
        <w:t xml:space="preserve"> код и оставляют свои комментарии. Некоторые компании, практикующие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фокусируются только на поиске багов, но для реального повышения качества кода нужно также указывать на архитектурные недочёты, неправильное использование инструментов и плохой стиль написания — непонятный или плохо воспринимаемый.</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Дальше следует работа с замечаниями. Если автор не согласен с какой-</w:t>
      </w:r>
      <w:proofErr w:type="spellStart"/>
      <w:r w:rsidRPr="00164C91">
        <w:rPr>
          <w:color w:val="000000"/>
          <w:sz w:val="28"/>
          <w:szCs w:val="28"/>
        </w:rPr>
        <w:t>топретензией</w:t>
      </w:r>
      <w:proofErr w:type="spellEnd"/>
      <w:r w:rsidRPr="00164C91">
        <w:rPr>
          <w:color w:val="000000"/>
          <w:sz w:val="28"/>
          <w:szCs w:val="28"/>
        </w:rPr>
        <w:t>, он может её отклонить, но для этого предстоит привести убедительные аргументы в защиту своей позиции. Если аргументов нет, он делает нужные исправления.</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Дальше всё повторяется сначала и происходит систематически — каждый раз, когда в код вносится новая порция изменений.</w:t>
      </w:r>
    </w:p>
    <w:p w:rsidR="00164C91" w:rsidRPr="00164C91" w:rsidRDefault="00164C91" w:rsidP="00164C91">
      <w:pPr>
        <w:pStyle w:val="2"/>
        <w:shd w:val="clear" w:color="auto" w:fill="FFFFFF"/>
        <w:spacing w:before="630" w:after="120"/>
        <w:rPr>
          <w:rFonts w:ascii="Times New Roman" w:hAnsi="Times New Roman" w:cs="Times New Roman"/>
          <w:b/>
          <w:color w:val="000000"/>
          <w:sz w:val="32"/>
          <w:szCs w:val="32"/>
        </w:rPr>
      </w:pPr>
      <w:r w:rsidRPr="00164C91">
        <w:rPr>
          <w:rFonts w:ascii="Times New Roman" w:hAnsi="Times New Roman" w:cs="Times New Roman"/>
          <w:b/>
          <w:color w:val="000000"/>
          <w:sz w:val="32"/>
          <w:szCs w:val="32"/>
        </w:rPr>
        <w:t xml:space="preserve">Плюсы </w:t>
      </w:r>
      <w:proofErr w:type="spellStart"/>
      <w:r w:rsidRPr="00164C91">
        <w:rPr>
          <w:rFonts w:ascii="Times New Roman" w:hAnsi="Times New Roman" w:cs="Times New Roman"/>
          <w:b/>
          <w:color w:val="000000"/>
          <w:sz w:val="32"/>
          <w:szCs w:val="32"/>
        </w:rPr>
        <w:t>Code</w:t>
      </w:r>
      <w:proofErr w:type="spellEnd"/>
      <w:r w:rsidRPr="00164C91">
        <w:rPr>
          <w:rFonts w:ascii="Times New Roman" w:hAnsi="Times New Roman" w:cs="Times New Roman"/>
          <w:b/>
          <w:color w:val="000000"/>
          <w:sz w:val="32"/>
          <w:szCs w:val="32"/>
        </w:rPr>
        <w:t xml:space="preserve"> </w:t>
      </w:r>
      <w:proofErr w:type="spellStart"/>
      <w:r w:rsidRPr="00164C91">
        <w:rPr>
          <w:rFonts w:ascii="Times New Roman" w:hAnsi="Times New Roman" w:cs="Times New Roman"/>
          <w:b/>
          <w:color w:val="000000"/>
          <w:sz w:val="32"/>
          <w:szCs w:val="32"/>
        </w:rPr>
        <w:t>Review</w:t>
      </w:r>
      <w:proofErr w:type="spellEnd"/>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Техника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помогает на ранних стадиях находить некоторые ошибки и избавляться от непонятных и запутанных решений. В работе над кодом участвует не один человек, а целая команда, поэтому часто может появиться свежий взгляд со стороны.</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Программист, который заранее знает, что коллеги проверят его работу, стремится писать более аккуратно и организованно. На выходе получается код, который понимают несколько человек, а значит, он намного ближе к </w:t>
      </w:r>
      <w:proofErr w:type="gramStart"/>
      <w:r w:rsidRPr="00164C91">
        <w:rPr>
          <w:color w:val="000000"/>
          <w:sz w:val="28"/>
          <w:szCs w:val="28"/>
        </w:rPr>
        <w:t>качественному</w:t>
      </w:r>
      <w:proofErr w:type="gramEnd"/>
      <w:r w:rsidRPr="00164C91">
        <w:rPr>
          <w:color w:val="000000"/>
          <w:sz w:val="28"/>
          <w:szCs w:val="28"/>
        </w:rPr>
        <w:t>.</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Когда группа из нескольких специалистов знакома с кодом на высоком уровне, его становится легко передавать между участниками процесса. Если возникнет необходимость, любой член команды сможет быстро углубиться в работу и сделать её качественно.</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lastRenderedPageBreak/>
        <w:t xml:space="preserve">Благодаря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снижается так называемый </w:t>
      </w:r>
      <w:proofErr w:type="spellStart"/>
      <w:r w:rsidRPr="00164C91">
        <w:rPr>
          <w:color w:val="000000"/>
          <w:sz w:val="28"/>
          <w:szCs w:val="28"/>
        </w:rPr>
        <w:t>bus</w:t>
      </w:r>
      <w:proofErr w:type="spellEnd"/>
      <w:r w:rsidRPr="00164C91">
        <w:rPr>
          <w:color w:val="000000"/>
          <w:sz w:val="28"/>
          <w:szCs w:val="28"/>
        </w:rPr>
        <w:t>-фактор, или «фактор автобуса». Так называют число, означающее количество участников команды, которых должен сбить автобус, чтобы все знания о проекте были потеряны. К примеру, в проекте занято четыре человека, если два из них по каким-</w:t>
      </w:r>
      <w:proofErr w:type="spellStart"/>
      <w:r w:rsidRPr="00164C91">
        <w:rPr>
          <w:color w:val="000000"/>
          <w:sz w:val="28"/>
          <w:szCs w:val="28"/>
        </w:rPr>
        <w:t>топричинам</w:t>
      </w:r>
      <w:proofErr w:type="spellEnd"/>
      <w:r w:rsidRPr="00164C91">
        <w:rPr>
          <w:color w:val="000000"/>
          <w:sz w:val="28"/>
          <w:szCs w:val="28"/>
        </w:rPr>
        <w:t xml:space="preserve"> уйдут, то оставшиеся смогут закончить работу, а если команду покинут трое — последний участник не справится в одиночку.</w:t>
      </w:r>
    </w:p>
    <w:p w:rsidR="00164C91" w:rsidRPr="00164C91" w:rsidRDefault="00164C91" w:rsidP="00164C91">
      <w:pPr>
        <w:pStyle w:val="2"/>
        <w:shd w:val="clear" w:color="auto" w:fill="FFFFFF"/>
        <w:spacing w:before="630" w:after="120"/>
        <w:rPr>
          <w:rFonts w:ascii="Times New Roman" w:hAnsi="Times New Roman" w:cs="Times New Roman"/>
          <w:b/>
          <w:color w:val="000000"/>
          <w:sz w:val="32"/>
          <w:szCs w:val="32"/>
        </w:rPr>
      </w:pPr>
      <w:r w:rsidRPr="00164C91">
        <w:rPr>
          <w:rFonts w:ascii="Times New Roman" w:hAnsi="Times New Roman" w:cs="Times New Roman"/>
          <w:b/>
          <w:color w:val="000000"/>
          <w:sz w:val="32"/>
          <w:szCs w:val="32"/>
        </w:rPr>
        <w:t xml:space="preserve">Минусы </w:t>
      </w:r>
      <w:proofErr w:type="spellStart"/>
      <w:r w:rsidRPr="00164C91">
        <w:rPr>
          <w:rFonts w:ascii="Times New Roman" w:hAnsi="Times New Roman" w:cs="Times New Roman"/>
          <w:b/>
          <w:color w:val="000000"/>
          <w:sz w:val="32"/>
          <w:szCs w:val="32"/>
        </w:rPr>
        <w:t>Code</w:t>
      </w:r>
      <w:proofErr w:type="spellEnd"/>
      <w:r w:rsidRPr="00164C91">
        <w:rPr>
          <w:rFonts w:ascii="Times New Roman" w:hAnsi="Times New Roman" w:cs="Times New Roman"/>
          <w:b/>
          <w:color w:val="000000"/>
          <w:sz w:val="32"/>
          <w:szCs w:val="32"/>
        </w:rPr>
        <w:t xml:space="preserve"> </w:t>
      </w:r>
      <w:proofErr w:type="spellStart"/>
      <w:r w:rsidRPr="00164C91">
        <w:rPr>
          <w:rFonts w:ascii="Times New Roman" w:hAnsi="Times New Roman" w:cs="Times New Roman"/>
          <w:b/>
          <w:color w:val="000000"/>
          <w:sz w:val="32"/>
          <w:szCs w:val="32"/>
        </w:rPr>
        <w:t>Review</w:t>
      </w:r>
      <w:proofErr w:type="spellEnd"/>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По сути, главный и единственный минус этого процесса — его длительность. Всем участникам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приходится тратить время на то, чтобы посмотреть и при необходимости прокомментировать код, а разработчику — на исправление ошибок.</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Новые дополнения попадают на этап тестирования не сразу, а только после прохождения </w:t>
      </w:r>
      <w:proofErr w:type="spellStart"/>
      <w:r w:rsidRPr="00164C91">
        <w:rPr>
          <w:color w:val="000000"/>
          <w:sz w:val="28"/>
          <w:szCs w:val="28"/>
        </w:rPr>
        <w:t>review</w:t>
      </w:r>
      <w:proofErr w:type="spellEnd"/>
      <w:r w:rsidRPr="00164C91">
        <w:rPr>
          <w:color w:val="000000"/>
          <w:sz w:val="28"/>
          <w:szCs w:val="28"/>
        </w:rPr>
        <w:t>, из-за чего немного сдвигается график внутри этапа. Этот момент необходимо учитывать при планировании.</w:t>
      </w:r>
    </w:p>
    <w:p w:rsidR="00164C91" w:rsidRPr="00164C91" w:rsidRDefault="00164C91" w:rsidP="00164C91">
      <w:pPr>
        <w:pStyle w:val="2"/>
        <w:shd w:val="clear" w:color="auto" w:fill="FFFFFF"/>
        <w:spacing w:before="630" w:after="120"/>
        <w:rPr>
          <w:rFonts w:ascii="Times New Roman" w:hAnsi="Times New Roman" w:cs="Times New Roman"/>
          <w:b/>
          <w:color w:val="000000"/>
          <w:sz w:val="32"/>
          <w:szCs w:val="32"/>
        </w:rPr>
      </w:pPr>
      <w:r w:rsidRPr="00164C91">
        <w:rPr>
          <w:rFonts w:ascii="Times New Roman" w:hAnsi="Times New Roman" w:cs="Times New Roman"/>
          <w:b/>
          <w:color w:val="000000"/>
          <w:sz w:val="32"/>
          <w:szCs w:val="32"/>
        </w:rPr>
        <w:t xml:space="preserve">Когда использовать </w:t>
      </w:r>
      <w:proofErr w:type="spellStart"/>
      <w:r w:rsidRPr="00164C91">
        <w:rPr>
          <w:rFonts w:ascii="Times New Roman" w:hAnsi="Times New Roman" w:cs="Times New Roman"/>
          <w:b/>
          <w:color w:val="000000"/>
          <w:sz w:val="32"/>
          <w:szCs w:val="32"/>
        </w:rPr>
        <w:t>Code</w:t>
      </w:r>
      <w:proofErr w:type="spellEnd"/>
      <w:r w:rsidRPr="00164C91">
        <w:rPr>
          <w:rFonts w:ascii="Times New Roman" w:hAnsi="Times New Roman" w:cs="Times New Roman"/>
          <w:b/>
          <w:color w:val="000000"/>
          <w:sz w:val="32"/>
          <w:szCs w:val="32"/>
        </w:rPr>
        <w:t xml:space="preserve"> </w:t>
      </w:r>
      <w:proofErr w:type="spellStart"/>
      <w:r w:rsidRPr="00164C91">
        <w:rPr>
          <w:rFonts w:ascii="Times New Roman" w:hAnsi="Times New Roman" w:cs="Times New Roman"/>
          <w:b/>
          <w:color w:val="000000"/>
          <w:sz w:val="32"/>
          <w:szCs w:val="32"/>
        </w:rPr>
        <w:t>Review</w:t>
      </w:r>
      <w:proofErr w:type="spellEnd"/>
      <w:r w:rsidRPr="00164C91">
        <w:rPr>
          <w:rFonts w:ascii="Times New Roman" w:hAnsi="Times New Roman" w:cs="Times New Roman"/>
          <w:b/>
          <w:color w:val="000000"/>
          <w:sz w:val="32"/>
          <w:szCs w:val="32"/>
        </w:rPr>
        <w:t>?</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Процесс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достаточно прост, а его плюсы заметно преобладают над минусами, но в ряде ситуаций вы легко обойдетесь без него.</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К примеру, нет смысла проводить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при разработке прототипа или MVP — минимально жизнеспособного продукта. Главная задача такого проекта — получить от пользователей обратную связь, чтобы построить гипотезы для дальнейшего развития. Структура этих приложений делается максимально простой, и в дальнейшем код всё равно предстоит переписывать кардинальным образом.</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Ещё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не нужен в работе над простыми приложениями, которые делаются раз и навсегда. Так что если вы не планируете в будущем изменять или дорабатывать свой проект, можно сэкономить время.</w:t>
      </w:r>
    </w:p>
    <w:p w:rsid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000000"/>
          <w:sz w:val="28"/>
          <w:szCs w:val="28"/>
        </w:rPr>
        <w:t xml:space="preserve">Если у вас есть планы по развитию приложения, добавлению новых функций и расширению аудитории, процесс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поможет делать это быстрее, дешевле и эффективнее. Кроме того, </w:t>
      </w:r>
      <w:proofErr w:type="spellStart"/>
      <w:r w:rsidRPr="00164C91">
        <w:rPr>
          <w:color w:val="000000"/>
          <w:sz w:val="28"/>
          <w:szCs w:val="28"/>
        </w:rPr>
        <w:t>Code</w:t>
      </w:r>
      <w:proofErr w:type="spellEnd"/>
      <w:r w:rsidRPr="00164C91">
        <w:rPr>
          <w:color w:val="000000"/>
          <w:sz w:val="28"/>
          <w:szCs w:val="28"/>
        </w:rPr>
        <w:t xml:space="preserve"> </w:t>
      </w:r>
      <w:proofErr w:type="spellStart"/>
      <w:r w:rsidRPr="00164C91">
        <w:rPr>
          <w:color w:val="000000"/>
          <w:sz w:val="28"/>
          <w:szCs w:val="28"/>
        </w:rPr>
        <w:t>Review</w:t>
      </w:r>
      <w:proofErr w:type="spellEnd"/>
      <w:r w:rsidRPr="00164C91">
        <w:rPr>
          <w:color w:val="000000"/>
          <w:sz w:val="28"/>
          <w:szCs w:val="28"/>
        </w:rPr>
        <w:t xml:space="preserve"> будет очень полезен, если проект большой, и вы планируете подключать к нему новых разработчиков или передавать другой команде.</w:t>
      </w:r>
    </w:p>
    <w:p w:rsidR="00164C91" w:rsidRPr="00164C91" w:rsidRDefault="00164C91" w:rsidP="00164C91">
      <w:pPr>
        <w:widowControl/>
        <w:suppressAutoHyphens w:val="0"/>
        <w:rPr>
          <w:rFonts w:eastAsia="Times New Roman" w:cs="Times New Roman"/>
          <w:b/>
          <w:kern w:val="0"/>
          <w:sz w:val="32"/>
          <w:szCs w:val="32"/>
          <w:lang w:eastAsia="ru-RU" w:bidi="ar-SA"/>
        </w:rPr>
      </w:pPr>
      <w:r w:rsidRPr="00164C91">
        <w:rPr>
          <w:rFonts w:eastAsia="Times New Roman" w:cs="Times New Roman"/>
          <w:b/>
          <w:color w:val="222222"/>
          <w:kern w:val="0"/>
          <w:sz w:val="32"/>
          <w:szCs w:val="32"/>
          <w:shd w:val="clear" w:color="auto" w:fill="FFFFFF"/>
          <w:lang w:eastAsia="ru-RU" w:bidi="ar-SA"/>
        </w:rPr>
        <w:t>При выполнении код-</w:t>
      </w:r>
      <w:proofErr w:type="spellStart"/>
      <w:r w:rsidRPr="00164C91">
        <w:rPr>
          <w:rFonts w:eastAsia="Times New Roman" w:cs="Times New Roman"/>
          <w:b/>
          <w:color w:val="222222"/>
          <w:kern w:val="0"/>
          <w:sz w:val="32"/>
          <w:szCs w:val="32"/>
          <w:shd w:val="clear" w:color="auto" w:fill="FFFFFF"/>
          <w:lang w:eastAsia="ru-RU" w:bidi="ar-SA"/>
        </w:rPr>
        <w:t>ревью</w:t>
      </w:r>
      <w:proofErr w:type="spellEnd"/>
      <w:r w:rsidRPr="00164C91">
        <w:rPr>
          <w:rFonts w:eastAsia="Times New Roman" w:cs="Times New Roman"/>
          <w:b/>
          <w:color w:val="222222"/>
          <w:kern w:val="0"/>
          <w:sz w:val="32"/>
          <w:szCs w:val="32"/>
          <w:shd w:val="clear" w:color="auto" w:fill="FFFFFF"/>
          <w:lang w:eastAsia="ru-RU" w:bidi="ar-SA"/>
        </w:rPr>
        <w:t xml:space="preserve"> следует убедиться, что:</w:t>
      </w:r>
      <w:r w:rsidRPr="00164C91">
        <w:rPr>
          <w:rFonts w:eastAsia="Times New Roman" w:cs="Times New Roman"/>
          <w:b/>
          <w:color w:val="222222"/>
          <w:kern w:val="0"/>
          <w:sz w:val="32"/>
          <w:szCs w:val="32"/>
          <w:lang w:eastAsia="ru-RU" w:bidi="ar-SA"/>
        </w:rPr>
        <w:br/>
      </w:r>
      <w:r w:rsidRPr="00164C91">
        <w:rPr>
          <w:rFonts w:eastAsia="Times New Roman" w:cs="Times New Roman"/>
          <w:b/>
          <w:color w:val="222222"/>
          <w:kern w:val="0"/>
          <w:sz w:val="32"/>
          <w:szCs w:val="32"/>
          <w:lang w:eastAsia="ru-RU" w:bidi="ar-SA"/>
        </w:rPr>
        <w:br/>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lastRenderedPageBreak/>
        <w:t>Код хорошо спроектирован.</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Функциональность хорошая для пользователей кода.</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Любые изменения UI разумны и выглядят хорошо.</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Любое параллельное программирование выполняется безопасно.</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Код не более сложен, чем должен быть.</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Разработчик не реализует то, что </w:t>
      </w:r>
      <w:r w:rsidRPr="00164C91">
        <w:rPr>
          <w:rFonts w:eastAsia="Times New Roman" w:cs="Times New Roman"/>
          <w:i/>
          <w:iCs/>
          <w:color w:val="222222"/>
          <w:kern w:val="0"/>
          <w:sz w:val="28"/>
          <w:szCs w:val="28"/>
          <w:lang w:eastAsia="ru-RU" w:bidi="ar-SA"/>
        </w:rPr>
        <w:t>может</w:t>
      </w:r>
      <w:r w:rsidRPr="00164C91">
        <w:rPr>
          <w:rFonts w:eastAsia="Times New Roman" w:cs="Times New Roman"/>
          <w:color w:val="222222"/>
          <w:kern w:val="0"/>
          <w:sz w:val="28"/>
          <w:szCs w:val="28"/>
          <w:lang w:eastAsia="ru-RU" w:bidi="ar-SA"/>
        </w:rPr>
        <w:t> понадобиться в будущем с неизвестными перспективами.</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Код обложен соответствующими модульными тестами.</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Тесты хорошо разработаны.</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Разработчик везде использовал чёткие имена.</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Комментарии понятны и полезны, и в основном отвечают на вопрос </w:t>
      </w:r>
      <w:r w:rsidRPr="00164C91">
        <w:rPr>
          <w:rFonts w:eastAsia="Times New Roman" w:cs="Times New Roman"/>
          <w:i/>
          <w:iCs/>
          <w:color w:val="222222"/>
          <w:kern w:val="0"/>
          <w:sz w:val="28"/>
          <w:szCs w:val="28"/>
          <w:lang w:eastAsia="ru-RU" w:bidi="ar-SA"/>
        </w:rPr>
        <w:t>почему</w:t>
      </w:r>
      <w:proofErr w:type="gramStart"/>
      <w:r w:rsidRPr="00164C91">
        <w:rPr>
          <w:rFonts w:eastAsia="Times New Roman" w:cs="Times New Roman"/>
          <w:i/>
          <w:iCs/>
          <w:color w:val="222222"/>
          <w:kern w:val="0"/>
          <w:sz w:val="28"/>
          <w:szCs w:val="28"/>
          <w:lang w:eastAsia="ru-RU" w:bidi="ar-SA"/>
        </w:rPr>
        <w:t>?</w:t>
      </w:r>
      <w:r w:rsidRPr="00164C91">
        <w:rPr>
          <w:rFonts w:eastAsia="Times New Roman" w:cs="Times New Roman"/>
          <w:color w:val="222222"/>
          <w:kern w:val="0"/>
          <w:sz w:val="28"/>
          <w:szCs w:val="28"/>
          <w:lang w:eastAsia="ru-RU" w:bidi="ar-SA"/>
        </w:rPr>
        <w:t xml:space="preserve">, </w:t>
      </w:r>
      <w:proofErr w:type="gramEnd"/>
      <w:r w:rsidRPr="00164C91">
        <w:rPr>
          <w:rFonts w:eastAsia="Times New Roman" w:cs="Times New Roman"/>
          <w:color w:val="222222"/>
          <w:kern w:val="0"/>
          <w:sz w:val="28"/>
          <w:szCs w:val="28"/>
          <w:lang w:eastAsia="ru-RU" w:bidi="ar-SA"/>
        </w:rPr>
        <w:t>а не </w:t>
      </w:r>
      <w:r w:rsidRPr="00164C91">
        <w:rPr>
          <w:rFonts w:eastAsia="Times New Roman" w:cs="Times New Roman"/>
          <w:i/>
          <w:iCs/>
          <w:color w:val="222222"/>
          <w:kern w:val="0"/>
          <w:sz w:val="28"/>
          <w:szCs w:val="28"/>
          <w:lang w:eastAsia="ru-RU" w:bidi="ar-SA"/>
        </w:rPr>
        <w:t>что?</w:t>
      </w:r>
    </w:p>
    <w:p w:rsidR="00164C91" w:rsidRPr="00164C91" w:rsidRDefault="00164C91"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sidRPr="00164C91">
        <w:rPr>
          <w:rFonts w:eastAsia="Times New Roman" w:cs="Times New Roman"/>
          <w:color w:val="222222"/>
          <w:kern w:val="0"/>
          <w:sz w:val="28"/>
          <w:szCs w:val="28"/>
          <w:lang w:eastAsia="ru-RU" w:bidi="ar-SA"/>
        </w:rPr>
        <w:t>Код надлежащим образом документирован (как правило, в g3doc).</w:t>
      </w:r>
    </w:p>
    <w:p w:rsidR="00164C91" w:rsidRPr="00164C91" w:rsidRDefault="00643789" w:rsidP="00164C91">
      <w:pPr>
        <w:widowControl/>
        <w:numPr>
          <w:ilvl w:val="0"/>
          <w:numId w:val="22"/>
        </w:numPr>
        <w:shd w:val="clear" w:color="auto" w:fill="FFFFFF"/>
        <w:suppressAutoHyphens w:val="0"/>
        <w:spacing w:before="100" w:beforeAutospacing="1" w:after="100" w:afterAutospacing="1"/>
        <w:ind w:left="450"/>
        <w:rPr>
          <w:rFonts w:eastAsia="Times New Roman" w:cs="Times New Roman"/>
          <w:color w:val="222222"/>
          <w:kern w:val="0"/>
          <w:sz w:val="28"/>
          <w:szCs w:val="28"/>
          <w:lang w:eastAsia="ru-RU" w:bidi="ar-SA"/>
        </w:rPr>
      </w:pPr>
      <w:r>
        <w:rPr>
          <w:rFonts w:eastAsia="Times New Roman" w:cs="Times New Roman"/>
          <w:color w:val="222222"/>
          <w:kern w:val="0"/>
          <w:sz w:val="28"/>
          <w:szCs w:val="28"/>
          <w:lang w:eastAsia="ru-RU" w:bidi="ar-SA"/>
        </w:rPr>
        <w:t>Код соответствует</w:t>
      </w:r>
      <w:bookmarkStart w:id="0" w:name="_GoBack"/>
      <w:bookmarkEnd w:id="0"/>
      <w:r w:rsidR="00164C91" w:rsidRPr="00164C91">
        <w:rPr>
          <w:rFonts w:eastAsia="Times New Roman" w:cs="Times New Roman"/>
          <w:color w:val="222222"/>
          <w:kern w:val="0"/>
          <w:sz w:val="28"/>
          <w:szCs w:val="28"/>
          <w:lang w:eastAsia="ru-RU" w:bidi="ar-SA"/>
        </w:rPr>
        <w:t xml:space="preserve"> руководствам по стилю.</w:t>
      </w:r>
    </w:p>
    <w:p w:rsidR="00164C91" w:rsidRPr="00164C91" w:rsidRDefault="00164C91" w:rsidP="00164C91">
      <w:pPr>
        <w:pStyle w:val="article-renderblock"/>
        <w:shd w:val="clear" w:color="auto" w:fill="FFFFFF"/>
        <w:spacing w:before="90" w:beforeAutospacing="0" w:after="300" w:afterAutospacing="0"/>
        <w:rPr>
          <w:color w:val="000000"/>
          <w:sz w:val="28"/>
          <w:szCs w:val="28"/>
        </w:rPr>
      </w:pPr>
      <w:r w:rsidRPr="00164C91">
        <w:rPr>
          <w:color w:val="222222"/>
          <w:sz w:val="28"/>
          <w:szCs w:val="28"/>
        </w:rPr>
        <w:br/>
      </w:r>
      <w:r w:rsidRPr="00164C91">
        <w:rPr>
          <w:color w:val="222222"/>
          <w:sz w:val="28"/>
          <w:szCs w:val="28"/>
          <w:shd w:val="clear" w:color="auto" w:fill="FFFFFF"/>
        </w:rPr>
        <w:t xml:space="preserve">Во время </w:t>
      </w:r>
      <w:proofErr w:type="spellStart"/>
      <w:r w:rsidRPr="00164C91">
        <w:rPr>
          <w:color w:val="222222"/>
          <w:sz w:val="28"/>
          <w:szCs w:val="28"/>
          <w:shd w:val="clear" w:color="auto" w:fill="FFFFFF"/>
        </w:rPr>
        <w:t>ревью</w:t>
      </w:r>
      <w:proofErr w:type="spellEnd"/>
      <w:r w:rsidRPr="00164C91">
        <w:rPr>
          <w:color w:val="222222"/>
          <w:sz w:val="28"/>
          <w:szCs w:val="28"/>
          <w:shd w:val="clear" w:color="auto" w:fill="FFFFFF"/>
        </w:rPr>
        <w:t xml:space="preserve"> обязательно просмотрите </w:t>
      </w:r>
      <w:r w:rsidRPr="00164C91">
        <w:rPr>
          <w:b/>
          <w:bCs/>
          <w:color w:val="222222"/>
          <w:sz w:val="28"/>
          <w:szCs w:val="28"/>
          <w:shd w:val="clear" w:color="auto" w:fill="FFFFFF"/>
        </w:rPr>
        <w:t>каждую строку</w:t>
      </w:r>
      <w:r w:rsidRPr="00164C91">
        <w:rPr>
          <w:color w:val="222222"/>
          <w:sz w:val="28"/>
          <w:szCs w:val="28"/>
          <w:shd w:val="clear" w:color="auto" w:fill="FFFFFF"/>
        </w:rPr>
        <w:t> кода, посмотрите на </w:t>
      </w:r>
      <w:r w:rsidRPr="00164C91">
        <w:rPr>
          <w:b/>
          <w:bCs/>
          <w:color w:val="222222"/>
          <w:sz w:val="28"/>
          <w:szCs w:val="28"/>
          <w:shd w:val="clear" w:color="auto" w:fill="FFFFFF"/>
        </w:rPr>
        <w:t>контекст</w:t>
      </w:r>
      <w:r w:rsidRPr="00164C91">
        <w:rPr>
          <w:color w:val="222222"/>
          <w:sz w:val="28"/>
          <w:szCs w:val="28"/>
          <w:shd w:val="clear" w:color="auto" w:fill="FFFFFF"/>
        </w:rPr>
        <w:t>, убедитесь, что вы </w:t>
      </w:r>
      <w:r w:rsidRPr="00164C91">
        <w:rPr>
          <w:b/>
          <w:bCs/>
          <w:color w:val="222222"/>
          <w:sz w:val="28"/>
          <w:szCs w:val="28"/>
          <w:shd w:val="clear" w:color="auto" w:fill="FFFFFF"/>
        </w:rPr>
        <w:t>улучшаете качество кода</w:t>
      </w:r>
      <w:r w:rsidRPr="00164C91">
        <w:rPr>
          <w:color w:val="222222"/>
          <w:sz w:val="28"/>
          <w:szCs w:val="28"/>
          <w:shd w:val="clear" w:color="auto" w:fill="FFFFFF"/>
        </w:rPr>
        <w:t> и хвалите разработчиков за то </w:t>
      </w:r>
      <w:r w:rsidRPr="00164C91">
        <w:rPr>
          <w:b/>
          <w:bCs/>
          <w:color w:val="222222"/>
          <w:sz w:val="28"/>
          <w:szCs w:val="28"/>
          <w:shd w:val="clear" w:color="auto" w:fill="FFFFFF"/>
        </w:rPr>
        <w:t>хорошее</w:t>
      </w:r>
      <w:r w:rsidRPr="00164C91">
        <w:rPr>
          <w:color w:val="222222"/>
          <w:sz w:val="28"/>
          <w:szCs w:val="28"/>
          <w:shd w:val="clear" w:color="auto" w:fill="FFFFFF"/>
        </w:rPr>
        <w:t>, что им удалось сделать.</w:t>
      </w:r>
    </w:p>
    <w:p w:rsidR="00AF6E84" w:rsidRPr="00164C91" w:rsidRDefault="00AF6E84" w:rsidP="004B0B7C">
      <w:pPr>
        <w:rPr>
          <w:rFonts w:cs="Times New Roman"/>
          <w:sz w:val="28"/>
          <w:szCs w:val="28"/>
        </w:rPr>
      </w:pPr>
    </w:p>
    <w:sectPr w:rsidR="00AF6E84" w:rsidRPr="00164C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29F"/>
    <w:multiLevelType w:val="multilevel"/>
    <w:tmpl w:val="E41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71B84"/>
    <w:multiLevelType w:val="multilevel"/>
    <w:tmpl w:val="8CB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06BB8"/>
    <w:multiLevelType w:val="multilevel"/>
    <w:tmpl w:val="6C4C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C1AC9"/>
    <w:multiLevelType w:val="multilevel"/>
    <w:tmpl w:val="984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61E9C"/>
    <w:multiLevelType w:val="multilevel"/>
    <w:tmpl w:val="1A1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63C47"/>
    <w:multiLevelType w:val="multilevel"/>
    <w:tmpl w:val="3E0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B76062"/>
    <w:multiLevelType w:val="multilevel"/>
    <w:tmpl w:val="9A4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A11B7"/>
    <w:multiLevelType w:val="multilevel"/>
    <w:tmpl w:val="A8D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E4074"/>
    <w:multiLevelType w:val="multilevel"/>
    <w:tmpl w:val="BEC6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B7DC2"/>
    <w:multiLevelType w:val="multilevel"/>
    <w:tmpl w:val="B47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27026F"/>
    <w:multiLevelType w:val="multilevel"/>
    <w:tmpl w:val="FAD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E1CA1"/>
    <w:multiLevelType w:val="multilevel"/>
    <w:tmpl w:val="FA3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E44571"/>
    <w:multiLevelType w:val="multilevel"/>
    <w:tmpl w:val="9AC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73905"/>
    <w:multiLevelType w:val="multilevel"/>
    <w:tmpl w:val="702E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554B4"/>
    <w:multiLevelType w:val="multilevel"/>
    <w:tmpl w:val="930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502C37"/>
    <w:multiLevelType w:val="multilevel"/>
    <w:tmpl w:val="F2C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F47D3"/>
    <w:multiLevelType w:val="multilevel"/>
    <w:tmpl w:val="576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EB2D55"/>
    <w:multiLevelType w:val="multilevel"/>
    <w:tmpl w:val="937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927C89"/>
    <w:multiLevelType w:val="multilevel"/>
    <w:tmpl w:val="CC5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856DAD"/>
    <w:multiLevelType w:val="multilevel"/>
    <w:tmpl w:val="B89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20135"/>
    <w:multiLevelType w:val="multilevel"/>
    <w:tmpl w:val="1D9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24A97"/>
    <w:multiLevelType w:val="multilevel"/>
    <w:tmpl w:val="B0A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14"/>
  </w:num>
  <w:num w:numId="5">
    <w:abstractNumId w:val="9"/>
  </w:num>
  <w:num w:numId="6">
    <w:abstractNumId w:val="15"/>
  </w:num>
  <w:num w:numId="7">
    <w:abstractNumId w:val="16"/>
  </w:num>
  <w:num w:numId="8">
    <w:abstractNumId w:val="5"/>
  </w:num>
  <w:num w:numId="9">
    <w:abstractNumId w:val="20"/>
  </w:num>
  <w:num w:numId="10">
    <w:abstractNumId w:val="19"/>
  </w:num>
  <w:num w:numId="11">
    <w:abstractNumId w:val="12"/>
  </w:num>
  <w:num w:numId="12">
    <w:abstractNumId w:val="6"/>
  </w:num>
  <w:num w:numId="13">
    <w:abstractNumId w:val="8"/>
  </w:num>
  <w:num w:numId="14">
    <w:abstractNumId w:val="17"/>
  </w:num>
  <w:num w:numId="15">
    <w:abstractNumId w:val="18"/>
  </w:num>
  <w:num w:numId="16">
    <w:abstractNumId w:val="21"/>
  </w:num>
  <w:num w:numId="17">
    <w:abstractNumId w:val="7"/>
  </w:num>
  <w:num w:numId="18">
    <w:abstractNumId w:val="2"/>
  </w:num>
  <w:num w:numId="19">
    <w:abstractNumId w:val="4"/>
  </w:num>
  <w:num w:numId="20">
    <w:abstractNumId w:val="11"/>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74"/>
    <w:rsid w:val="00164C91"/>
    <w:rsid w:val="00166854"/>
    <w:rsid w:val="001B494D"/>
    <w:rsid w:val="002160FA"/>
    <w:rsid w:val="00276D05"/>
    <w:rsid w:val="002F0617"/>
    <w:rsid w:val="00377233"/>
    <w:rsid w:val="00410B4B"/>
    <w:rsid w:val="00451CDD"/>
    <w:rsid w:val="004B0B7C"/>
    <w:rsid w:val="004D431F"/>
    <w:rsid w:val="0058117B"/>
    <w:rsid w:val="00643789"/>
    <w:rsid w:val="006B3BEA"/>
    <w:rsid w:val="00727F45"/>
    <w:rsid w:val="00827833"/>
    <w:rsid w:val="008E3E5A"/>
    <w:rsid w:val="009C4CFE"/>
    <w:rsid w:val="00A031E4"/>
    <w:rsid w:val="00A30059"/>
    <w:rsid w:val="00A87EF3"/>
    <w:rsid w:val="00AF6E84"/>
    <w:rsid w:val="00B378EC"/>
    <w:rsid w:val="00B52673"/>
    <w:rsid w:val="00D94C74"/>
    <w:rsid w:val="00DD0213"/>
    <w:rsid w:val="00E231F1"/>
    <w:rsid w:val="00E37A49"/>
    <w:rsid w:val="00E55B75"/>
    <w:rsid w:val="00F47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 w:type="paragraph" w:customStyle="1" w:styleId="article-renderblock">
    <w:name w:val="article-render__block"/>
    <w:basedOn w:val="a"/>
    <w:rsid w:val="00164C91"/>
    <w:pPr>
      <w:widowControl/>
      <w:suppressAutoHyphens w:val="0"/>
      <w:spacing w:before="100" w:beforeAutospacing="1" w:after="100" w:afterAutospacing="1"/>
    </w:pPr>
    <w:rPr>
      <w:rFonts w:eastAsia="Times New Roman" w:cs="Times New Roman"/>
      <w:kern w:val="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 w:type="paragraph" w:customStyle="1" w:styleId="article-renderblock">
    <w:name w:val="article-render__block"/>
    <w:basedOn w:val="a"/>
    <w:rsid w:val="00164C91"/>
    <w:pPr>
      <w:widowControl/>
      <w:suppressAutoHyphens w:val="0"/>
      <w:spacing w:before="100" w:beforeAutospacing="1" w:after="100" w:afterAutospacing="1"/>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99">
      <w:bodyDiv w:val="1"/>
      <w:marLeft w:val="0"/>
      <w:marRight w:val="0"/>
      <w:marTop w:val="0"/>
      <w:marBottom w:val="0"/>
      <w:divBdr>
        <w:top w:val="none" w:sz="0" w:space="0" w:color="auto"/>
        <w:left w:val="none" w:sz="0" w:space="0" w:color="auto"/>
        <w:bottom w:val="none" w:sz="0" w:space="0" w:color="auto"/>
        <w:right w:val="none" w:sz="0" w:space="0" w:color="auto"/>
      </w:divBdr>
    </w:div>
    <w:div w:id="171772185">
      <w:bodyDiv w:val="1"/>
      <w:marLeft w:val="0"/>
      <w:marRight w:val="0"/>
      <w:marTop w:val="0"/>
      <w:marBottom w:val="0"/>
      <w:divBdr>
        <w:top w:val="none" w:sz="0" w:space="0" w:color="auto"/>
        <w:left w:val="none" w:sz="0" w:space="0" w:color="auto"/>
        <w:bottom w:val="none" w:sz="0" w:space="0" w:color="auto"/>
        <w:right w:val="none" w:sz="0" w:space="0" w:color="auto"/>
      </w:divBdr>
    </w:div>
    <w:div w:id="183060276">
      <w:bodyDiv w:val="1"/>
      <w:marLeft w:val="0"/>
      <w:marRight w:val="0"/>
      <w:marTop w:val="0"/>
      <w:marBottom w:val="0"/>
      <w:divBdr>
        <w:top w:val="none" w:sz="0" w:space="0" w:color="auto"/>
        <w:left w:val="none" w:sz="0" w:space="0" w:color="auto"/>
        <w:bottom w:val="none" w:sz="0" w:space="0" w:color="auto"/>
        <w:right w:val="none" w:sz="0" w:space="0" w:color="auto"/>
      </w:divBdr>
    </w:div>
    <w:div w:id="537468871">
      <w:bodyDiv w:val="1"/>
      <w:marLeft w:val="0"/>
      <w:marRight w:val="0"/>
      <w:marTop w:val="0"/>
      <w:marBottom w:val="0"/>
      <w:divBdr>
        <w:top w:val="none" w:sz="0" w:space="0" w:color="auto"/>
        <w:left w:val="none" w:sz="0" w:space="0" w:color="auto"/>
        <w:bottom w:val="none" w:sz="0" w:space="0" w:color="auto"/>
        <w:right w:val="none" w:sz="0" w:space="0" w:color="auto"/>
      </w:divBdr>
    </w:div>
    <w:div w:id="1003435799">
      <w:bodyDiv w:val="1"/>
      <w:marLeft w:val="0"/>
      <w:marRight w:val="0"/>
      <w:marTop w:val="0"/>
      <w:marBottom w:val="0"/>
      <w:divBdr>
        <w:top w:val="none" w:sz="0" w:space="0" w:color="auto"/>
        <w:left w:val="none" w:sz="0" w:space="0" w:color="auto"/>
        <w:bottom w:val="none" w:sz="0" w:space="0" w:color="auto"/>
        <w:right w:val="none" w:sz="0" w:space="0" w:color="auto"/>
      </w:divBdr>
    </w:div>
    <w:div w:id="1034624068">
      <w:bodyDiv w:val="1"/>
      <w:marLeft w:val="0"/>
      <w:marRight w:val="0"/>
      <w:marTop w:val="0"/>
      <w:marBottom w:val="0"/>
      <w:divBdr>
        <w:top w:val="none" w:sz="0" w:space="0" w:color="auto"/>
        <w:left w:val="none" w:sz="0" w:space="0" w:color="auto"/>
        <w:bottom w:val="none" w:sz="0" w:space="0" w:color="auto"/>
        <w:right w:val="none" w:sz="0" w:space="0" w:color="auto"/>
      </w:divBdr>
    </w:div>
    <w:div w:id="1112937857">
      <w:bodyDiv w:val="1"/>
      <w:marLeft w:val="0"/>
      <w:marRight w:val="0"/>
      <w:marTop w:val="0"/>
      <w:marBottom w:val="0"/>
      <w:divBdr>
        <w:top w:val="none" w:sz="0" w:space="0" w:color="auto"/>
        <w:left w:val="none" w:sz="0" w:space="0" w:color="auto"/>
        <w:bottom w:val="none" w:sz="0" w:space="0" w:color="auto"/>
        <w:right w:val="none" w:sz="0" w:space="0" w:color="auto"/>
      </w:divBdr>
    </w:div>
    <w:div w:id="1222013935">
      <w:bodyDiv w:val="1"/>
      <w:marLeft w:val="0"/>
      <w:marRight w:val="0"/>
      <w:marTop w:val="0"/>
      <w:marBottom w:val="0"/>
      <w:divBdr>
        <w:top w:val="none" w:sz="0" w:space="0" w:color="auto"/>
        <w:left w:val="none" w:sz="0" w:space="0" w:color="auto"/>
        <w:bottom w:val="none" w:sz="0" w:space="0" w:color="auto"/>
        <w:right w:val="none" w:sz="0" w:space="0" w:color="auto"/>
      </w:divBdr>
    </w:div>
    <w:div w:id="1304042688">
      <w:bodyDiv w:val="1"/>
      <w:marLeft w:val="0"/>
      <w:marRight w:val="0"/>
      <w:marTop w:val="0"/>
      <w:marBottom w:val="0"/>
      <w:divBdr>
        <w:top w:val="none" w:sz="0" w:space="0" w:color="auto"/>
        <w:left w:val="none" w:sz="0" w:space="0" w:color="auto"/>
        <w:bottom w:val="none" w:sz="0" w:space="0" w:color="auto"/>
        <w:right w:val="none" w:sz="0" w:space="0" w:color="auto"/>
      </w:divBdr>
    </w:div>
    <w:div w:id="1602957784">
      <w:bodyDiv w:val="1"/>
      <w:marLeft w:val="0"/>
      <w:marRight w:val="0"/>
      <w:marTop w:val="0"/>
      <w:marBottom w:val="0"/>
      <w:divBdr>
        <w:top w:val="none" w:sz="0" w:space="0" w:color="auto"/>
        <w:left w:val="none" w:sz="0" w:space="0" w:color="auto"/>
        <w:bottom w:val="none" w:sz="0" w:space="0" w:color="auto"/>
        <w:right w:val="none" w:sz="0" w:space="0" w:color="auto"/>
      </w:divBdr>
      <w:divsChild>
        <w:div w:id="848176939">
          <w:marLeft w:val="0"/>
          <w:marRight w:val="0"/>
          <w:marTop w:val="600"/>
          <w:marBottom w:val="600"/>
          <w:divBdr>
            <w:top w:val="none" w:sz="0" w:space="0" w:color="auto"/>
            <w:left w:val="none" w:sz="0" w:space="0" w:color="auto"/>
            <w:bottom w:val="none" w:sz="0" w:space="0" w:color="auto"/>
            <w:right w:val="none" w:sz="0" w:space="0" w:color="auto"/>
          </w:divBdr>
        </w:div>
      </w:divsChild>
    </w:div>
    <w:div w:id="2038121278">
      <w:bodyDiv w:val="1"/>
      <w:marLeft w:val="0"/>
      <w:marRight w:val="0"/>
      <w:marTop w:val="0"/>
      <w:marBottom w:val="0"/>
      <w:divBdr>
        <w:top w:val="none" w:sz="0" w:space="0" w:color="auto"/>
        <w:left w:val="none" w:sz="0" w:space="0" w:color="auto"/>
        <w:bottom w:val="none" w:sz="0" w:space="0" w:color="auto"/>
        <w:right w:val="none" w:sz="0" w:space="0" w:color="auto"/>
      </w:divBdr>
    </w:div>
    <w:div w:id="2072148913">
      <w:bodyDiv w:val="1"/>
      <w:marLeft w:val="0"/>
      <w:marRight w:val="0"/>
      <w:marTop w:val="0"/>
      <w:marBottom w:val="0"/>
      <w:divBdr>
        <w:top w:val="none" w:sz="0" w:space="0" w:color="auto"/>
        <w:left w:val="none" w:sz="0" w:space="0" w:color="auto"/>
        <w:bottom w:val="none" w:sz="0" w:space="0" w:color="auto"/>
        <w:right w:val="none" w:sz="0" w:space="0" w:color="auto"/>
      </w:divBdr>
      <w:divsChild>
        <w:div w:id="43590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6028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Матерн Полина Андреевна</dc:creator>
  <cp:lastModifiedBy>Студент</cp:lastModifiedBy>
  <cp:revision>2</cp:revision>
  <dcterms:created xsi:type="dcterms:W3CDTF">2019-11-15T08:53:00Z</dcterms:created>
  <dcterms:modified xsi:type="dcterms:W3CDTF">2019-11-15T08:53:00Z</dcterms:modified>
</cp:coreProperties>
</file>