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2F" w:rsidRDefault="0047012F" w:rsidP="006B767B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  <w:r w:rsidRPr="0047012F"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  <w:t>Матриці</w:t>
      </w:r>
    </w:p>
    <w:p w:rsidR="00D13CDD" w:rsidRPr="0047012F" w:rsidRDefault="00D13CDD" w:rsidP="00D13CDD">
      <w:pPr>
        <w:ind w:firstLine="284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</w:p>
    <w:p w:rsidR="0047012F" w:rsidRPr="0047012F" w:rsidRDefault="0047012F" w:rsidP="00D13CDD">
      <w:pPr>
        <w:ind w:firstLine="284"/>
        <w:jc w:val="both"/>
        <w:outlineLvl w:val="1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Матриці</w:t>
      </w:r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Матрицею розмірності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сукупність чисел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розташованих у вигляді таблиці з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рядків 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стовпці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:</w:t>
      </w:r>
    </w:p>
    <w:p w:rsidR="00D13CDD" w:rsidRPr="0047012F" w:rsidRDefault="006B767B" w:rsidP="00D13CDD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5pt;height:71.1pt">
            <v:imagedata r:id="rId6" o:title="Нове зображення"/>
          </v:shape>
        </w:pic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Числа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970BB9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ru-RU" w:eastAsia="ru-RU"/>
        </w:rPr>
        <w:t>ij</w:t>
      </w:r>
      <w:r w:rsidRPr="00970BB9">
        <w:rPr>
          <w:rFonts w:ascii="Arial" w:eastAsia="Times New Roman" w:hAnsi="Arial" w:cs="Arial"/>
          <w:color w:val="1C1E21"/>
          <w:sz w:val="24"/>
          <w:szCs w:val="24"/>
          <w:vertAlign w:val="subscript"/>
          <w:lang w:val="ru-RU" w:eastAsia="ru-RU"/>
        </w:rPr>
        <w:t>​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vertAlign w:val="subscript"/>
          <w:lang w:val="ru-RU" w:eastAsia="ru-RU"/>
        </w:rPr>
        <w:t> 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називаються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елементами матриці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Таким чином, перший індекс елемента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970BB9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ru-RU" w:eastAsia="ru-RU"/>
        </w:rPr>
        <w:t>ij</w:t>
      </w:r>
      <w:r w:rsidRPr="00970BB9">
        <w:rPr>
          <w:rFonts w:ascii="Arial" w:eastAsia="Times New Roman" w:hAnsi="Arial" w:cs="Arial"/>
          <w:color w:val="1C1E21"/>
          <w:sz w:val="24"/>
          <w:szCs w:val="24"/>
          <w:vertAlign w:val="subscript"/>
          <w:lang w:val="ru-RU" w:eastAsia="ru-RU"/>
        </w:rPr>
        <w:t>​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вказує на номер рядка, другий – на номер стовпця, на перетині яких стоїть цей елемент.</w:t>
      </w:r>
      <w:proofErr w:type="gramEnd"/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Матриця може 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бути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записана таким чином:</w:t>
      </w:r>
    </w:p>
    <w:p w:rsidR="00970BB9" w:rsidRPr="0047012F" w:rsidRDefault="00970BB9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970BB9" w:rsidRDefault="0047012F" w:rsidP="00970BB9">
      <w:pPr>
        <w:ind w:firstLine="284"/>
        <w:jc w:val="center"/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970BB9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𝑖𝑗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∥</w:t>
      </w:r>
      <w:r w:rsidR="00970BB9" w:rsidRPr="00970BB9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="00970BB9"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="00970BB9" w:rsidRPr="00970BB9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𝑖𝑗</w:t>
      </w:r>
      <w:r w:rsidR="00970BB9"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</w:p>
    <w:p w:rsidR="00970BB9" w:rsidRDefault="00970BB9" w:rsidP="00970BB9">
      <w:pPr>
        <w:ind w:firstLine="284"/>
        <w:jc w:val="center"/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</w:pPr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Матриця розмірності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матрицею-рядком і має вигляд:</w:t>
      </w:r>
    </w:p>
    <w:p w:rsidR="00970BB9" w:rsidRPr="0047012F" w:rsidRDefault="00970BB9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47012F" w:rsidRDefault="0047012F" w:rsidP="00970BB9">
      <w:pPr>
        <w:ind w:firstLine="284"/>
        <w:jc w:val="center"/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</w:pP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proofErr w:type="gramStart"/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proofErr w:type="gramEnd"/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vertAlign w:val="subscript"/>
          <w:lang w:val="ru-RU" w:eastAsia="ru-RU"/>
        </w:rPr>
        <w:t>11</w:t>
      </w:r>
      <w:r w:rsidRPr="006B268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vertAlign w:val="subscript"/>
          <w:lang w:val="ru-RU" w:eastAsia="ru-RU"/>
        </w:rPr>
        <w:t>12</w:t>
      </w:r>
      <w:r w:rsidRPr="006B268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 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n</w:t>
      </w:r>
      <w:r w:rsidRPr="006B268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970BB9" w:rsidRPr="00970BB9" w:rsidRDefault="00970BB9" w:rsidP="00970BB9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  <w:r w:rsidRPr="00970BB9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Матриця розмірності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m</w:t>
      </w:r>
      <w:r w:rsidRPr="00970BB9"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  <w:t>×1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називається матрицею-стовпцем і має вигляд:</w:t>
      </w:r>
    </w:p>
    <w:p w:rsidR="00970BB9" w:rsidRPr="00970BB9" w:rsidRDefault="00970BB9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</w:p>
    <w:p w:rsidR="0047012F" w:rsidRPr="0047012F" w:rsidRDefault="0047012F" w:rsidP="00970BB9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𝐶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en-US" w:eastAsia="ru-RU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1C1E21"/>
                <w:sz w:val="24"/>
                <w:szCs w:val="24"/>
                <w:bdr w:val="none" w:sz="0" w:space="0" w:color="auto" w:frame="1"/>
                <w:lang w:val="en-US" w:eastAsia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1C1E21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vertAlign w:val="subscript"/>
                    <w:lang w:val="en-US" w:eastAsia="ru-RU"/>
                  </w:rPr>
                  <m:t>11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1C1E21"/>
                        <w:sz w:val="24"/>
                        <w:szCs w:val="24"/>
                        <w:lang w:val="en-US"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  <m:t>12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C1E21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  <m:t>m1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1C1E21"/>
                        <w:sz w:val="24"/>
                        <w:szCs w:val="24"/>
                        <w:lang w:val="en-US" w:eastAsia="ru-RU"/>
                      </w:rPr>
                      <m:t>​​​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</m:eqArr>
              </m:den>
            </m:f>
          </m:e>
        </m:d>
      </m:oMath>
      <w:r w:rsidR="00970BB9" w:rsidRPr="00D13CDD">
        <w:rPr>
          <w:rFonts w:ascii="Arial" w:eastAsia="Times New Roman" w:hAnsi="Arial" w:cs="Arial"/>
          <w:color w:val="1C1E21"/>
          <w:sz w:val="24"/>
          <w:szCs w:val="24"/>
          <w:lang w:val="en-US" w:eastAsia="ru-RU"/>
        </w:rPr>
        <w:t xml:space="preserve"> 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en-US" w:eastAsia="ru-RU"/>
        </w:rPr>
        <w:t>​</w:t>
      </w:r>
      <w:r w:rsidR="00970BB9" w:rsidRPr="00D13CDD">
        <w:rPr>
          <w:rFonts w:ascii="Arial" w:eastAsia="Times New Roman" w:hAnsi="Arial" w:cs="Arial"/>
          <w:color w:val="1C1E21"/>
          <w:sz w:val="24"/>
          <w:szCs w:val="24"/>
          <w:lang w:val="en-US" w:eastAsia="ru-RU"/>
        </w:rPr>
        <w:t xml:space="preserve"> </w:t>
      </w:r>
    </w:p>
    <w:p w:rsidR="00970BB9" w:rsidRPr="00970BB9" w:rsidRDefault="00970BB9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</w:p>
    <w:p w:rsidR="0047012F" w:rsidRPr="00970BB9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m</w:t>
      </w:r>
      <w:r w:rsidRPr="00970BB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n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тобто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число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рядків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матриці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дорівнює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числу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стовпців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матриця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називається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квадратною</w:t>
      </w:r>
      <w:r w:rsidRPr="00970BB9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матрицею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порядку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n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  <w:proofErr w:type="gramEnd"/>
    </w:p>
    <w:p w:rsidR="0047012F" w:rsidRPr="00970BB9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Діагональ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квадратної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матриці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складена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елементів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970BB9">
        <w:rPr>
          <w:rFonts w:ascii="Verdana" w:eastAsia="Times New Roman" w:hAnsi="Verdana" w:cs="Times New Roman"/>
          <w:i/>
          <w:color w:val="1C1E21"/>
          <w:sz w:val="24"/>
          <w:szCs w:val="24"/>
          <w:vertAlign w:val="subscript"/>
          <w:lang w:val="ru-RU" w:eastAsia="ru-RU"/>
        </w:rPr>
        <w:t>11</w:t>
      </w:r>
      <w:r w:rsidRPr="00970BB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970BB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970BB9">
        <w:rPr>
          <w:rFonts w:ascii="Verdana" w:eastAsia="Times New Roman" w:hAnsi="Verdana" w:cs="Times New Roman"/>
          <w:i/>
          <w:color w:val="1C1E21"/>
          <w:sz w:val="24"/>
          <w:szCs w:val="24"/>
          <w:vertAlign w:val="subscript"/>
          <w:lang w:val="ru-RU" w:eastAsia="ru-RU"/>
        </w:rPr>
        <w:t>22</w:t>
      </w:r>
      <w:r w:rsidRPr="00970BB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970BB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970BB9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en-US" w:eastAsia="ru-RU"/>
        </w:rPr>
        <w:t>nn</w:t>
      </w:r>
      <w:r w:rsidRPr="00970BB9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називається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proofErr w:type="gramStart"/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головною</w:t>
      </w:r>
      <w:proofErr w:type="gramEnd"/>
      <w:r w:rsidRPr="00970BB9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діагоналлю</w:t>
      </w:r>
      <w:r w:rsidRPr="00970BB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47012F" w:rsidRPr="006B2689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Побічною</w:t>
      </w:r>
      <w:r w:rsidRPr="006B2689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діагоналлю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квадратної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матриці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називається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діагональ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що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йде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правого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верхнього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кута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цієї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матриці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л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івий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нижній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кут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970BB9" w:rsidRDefault="0047012F" w:rsidP="00D13CDD">
      <w:pPr>
        <w:ind w:firstLine="284"/>
        <w:jc w:val="both"/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Квадратна матриця називається одиничною, якщо на головній діагоналі 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неї стоять одиниці, а решта елементів – нулі. Одиничну матрицю прийнято позначати буквою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47012F" w:rsidRDefault="006B767B" w:rsidP="00970BB9">
      <w:pPr>
        <w:ind w:firstLine="284"/>
        <w:jc w:val="center"/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pict>
          <v:shape id="_x0000_i1026" type="#_x0000_t75" style="width:121.85pt;height:60pt">
            <v:imagedata r:id="rId7" o:title="Нове зображення (1)"/>
          </v:shape>
        </w:pict>
      </w:r>
    </w:p>
    <w:p w:rsidR="001268A4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Квадратна матриця, у якої всі елементи, що стоять нижче (або вище) головної діагоналі, дорівнюють нулю,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трикутною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наприклад, трикутна матриця третього порядку:</w:t>
      </w:r>
    </w:p>
    <w:p w:rsidR="001268A4" w:rsidRPr="001268A4" w:rsidRDefault="006B767B" w:rsidP="001268A4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  <w:r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pict>
          <v:shape id="_x0000_i1027" type="#_x0000_t75" style="width:164.3pt;height:65.55pt">
            <v:imagedata r:id="rId8" o:title="2"/>
          </v:shape>
        </w:pict>
      </w:r>
    </w:p>
    <w:p w:rsidR="0047012F" w:rsidRPr="001268A4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Квадратна матриця, у якої всі елементи, що стоять вище та нижче головної діагоналі, дорівнюють нулю, називається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1268A4">
        <w:rPr>
          <w:rFonts w:ascii="Verdana" w:eastAsia="Times New Roman" w:hAnsi="Verdana" w:cs="Segoe UI"/>
          <w:b/>
          <w:bCs/>
          <w:color w:val="1C1E21"/>
          <w:sz w:val="24"/>
          <w:szCs w:val="24"/>
          <w:lang w:eastAsia="ru-RU"/>
        </w:rPr>
        <w:t>діагональною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 xml:space="preserve">, 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en-US" w:eastAsia="ru-RU"/>
        </w:rPr>
        <w:t>ij</w:t>
      </w:r>
      <w:r w:rsidRPr="001268A4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​</w:t>
      </w:r>
      <w:r w:rsidR="001268A4"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  <w:t>≠</w:t>
      </w:r>
      <w:r w:rsidRPr="001268A4"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  <w:t>0</w:t>
      </w:r>
      <w:r w:rsidR="001268A4"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  <w:t xml:space="preserve">, </w:t>
      </w:r>
      <w:r w:rsidR="001268A4"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="001268A4"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en-US" w:eastAsia="ru-RU"/>
        </w:rPr>
        <w:t>ij</w:t>
      </w:r>
      <w:r w:rsidR="001268A4" w:rsidRPr="001268A4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​</w:t>
      </w:r>
      <w:r w:rsidR="001268A4">
        <w:rPr>
          <w:rFonts w:ascii="Arial" w:eastAsia="Times New Roman" w:hAnsi="Arial" w:cs="Arial"/>
          <w:color w:val="1C1E21"/>
          <w:sz w:val="24"/>
          <w:szCs w:val="24"/>
          <w:lang w:eastAsia="ru-RU"/>
        </w:rPr>
        <w:t>=</w:t>
      </w:r>
      <w:r w:rsidR="001268A4" w:rsidRPr="001268A4">
        <w:rPr>
          <w:rFonts w:ascii="Verdana" w:eastAsia="Times New Roman" w:hAnsi="Verdana" w:cs="Times New Roman"/>
          <w:color w:val="1C1E21"/>
          <w:sz w:val="24"/>
          <w:szCs w:val="24"/>
          <w:lang w:eastAsia="ru-RU"/>
        </w:rPr>
        <w:t>0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при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</w:t>
      </w:r>
      <w:r w:rsidR="001268A4" w:rsidRPr="001268A4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eastAsia="ru-RU"/>
        </w:rPr>
        <w:t>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j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:</w: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Діагональна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матриця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третього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порядку</w:t>
      </w:r>
    </w:p>
    <w:p w:rsidR="0047012F" w:rsidRDefault="006B767B" w:rsidP="001268A4">
      <w:pPr>
        <w:ind w:firstLine="284"/>
        <w:jc w:val="center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  <w:r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pict>
          <v:shape id="_x0000_i1028" type="#_x0000_t75" style="width:163.4pt;height:78pt">
            <v:imagedata r:id="rId9" o:title="Нове зображення (1)"/>
          </v:shape>
        </w:pict>
      </w:r>
    </w:p>
    <w:p w:rsidR="001268A4" w:rsidRDefault="001268A4" w:rsidP="00D13CDD">
      <w:pPr>
        <w:ind w:firstLine="284"/>
        <w:jc w:val="both"/>
        <w:rPr>
          <w:rFonts w:ascii="Arial" w:eastAsia="Times New Roman" w:hAnsi="Arial" w:cs="Arial"/>
          <w:color w:val="1C1E21"/>
          <w:sz w:val="24"/>
          <w:szCs w:val="24"/>
          <w:lang w:eastAsia="ru-RU"/>
        </w:rPr>
      </w:pPr>
    </w:p>
    <w:p w:rsidR="0047012F" w:rsidRPr="001268A4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Матриця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1268A4">
        <w:rPr>
          <w:rFonts w:ascii="Cambria Math" w:eastAsia="Times New Roman" w:hAnsi="Cambria Math" w:cs="Cambria Math"/>
          <w:color w:val="1C1E21"/>
          <w:sz w:val="24"/>
          <w:szCs w:val="24"/>
          <w:lang w:eastAsia="ru-RU"/>
        </w:rPr>
        <w:t>∅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eastAsia="ru-RU"/>
        </w:rPr>
        <w:t>називається нульовою, якщо всі її елементи дорівнюють нулю.</w: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Транспонуванням квадратної матриці називається таке перетворення, при якому її рядки стають стовпцями з тими ж номерами, а стовпці — рядками.</w:t>
      </w:r>
    </w:p>
    <w:p w:rsidR="001268A4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Матрицю, транспоновану відносно 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позначають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AT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:</w:t>
      </w:r>
    </w:p>
    <w:p w:rsidR="0047012F" w:rsidRDefault="006B767B" w:rsidP="001268A4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pict>
          <v:shape id="_x0000_i1029" type="#_x0000_t75" style="width:424.15pt;height:77.1pt">
            <v:imagedata r:id="rId10" o:title="Нове зображення"/>
          </v:shape>
        </w:pict>
      </w:r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Зауважимо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,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що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 </w:t>
      </w:r>
      <w:r w:rsidRPr="001268A4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(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en-US" w:eastAsia="ru-RU"/>
        </w:rPr>
        <w:t>T</w:t>
      </w:r>
      <w:r w:rsidRPr="001268A4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en-US" w:eastAsia="ru-RU"/>
        </w:rPr>
        <w:t>T</w:t>
      </w:r>
      <w:r w:rsidRPr="001268A4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=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1268A4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>.</w:t>
      </w:r>
    </w:p>
    <w:p w:rsidR="001268A4" w:rsidRPr="001268A4" w:rsidRDefault="001268A4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eastAsia="ru-RU"/>
        </w:rPr>
      </w:pPr>
    </w:p>
    <w:p w:rsidR="0047012F" w:rsidRDefault="0047012F" w:rsidP="00D13CDD">
      <w:pPr>
        <w:ind w:firstLine="284"/>
        <w:jc w:val="both"/>
        <w:outlineLvl w:val="2"/>
        <w:rPr>
          <w:rFonts w:ascii="Verdana" w:eastAsia="Times New Roman" w:hAnsi="Verdana" w:cs="Segoe UI"/>
          <w:b/>
          <w:bCs/>
          <w:color w:val="0000FF"/>
          <w:sz w:val="24"/>
          <w:szCs w:val="24"/>
          <w:u w:val="single"/>
          <w:lang w:val="ru-RU" w:eastAsia="ru-RU"/>
        </w:rPr>
      </w:pPr>
      <w:r w:rsidRPr="0047012F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Операції над матрицями та їх властивості</w:t>
      </w:r>
    </w:p>
    <w:p w:rsidR="001268A4" w:rsidRPr="0047012F" w:rsidRDefault="001268A4" w:rsidP="00D13CDD">
      <w:pPr>
        <w:ind w:firstLine="284"/>
        <w:jc w:val="both"/>
        <w:outlineLvl w:val="2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Сумою матриць </w:t>
      </w:r>
      <w:r w:rsidR="001268A4"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1268A4">
        <w:rPr>
          <w:rFonts w:ascii="Arial" w:eastAsia="Times New Roman" w:hAnsi="Arial" w:cs="Arial"/>
          <w:color w:val="1C1E21"/>
          <w:sz w:val="24"/>
          <w:szCs w:val="24"/>
          <w:vertAlign w:val="superscript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1268A4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1268A4">
        <w:rPr>
          <w:rFonts w:ascii="Arial" w:eastAsia="Times New Roman" w:hAnsi="Arial" w:cs="Arial"/>
          <w:color w:val="1C1E21"/>
          <w:sz w:val="24"/>
          <w:szCs w:val="24"/>
          <w:vertAlign w:val="superscript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однакової розмірності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нова матриця</w:t>
      </w:r>
      <w:r w:rsidR="00BC7AF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тої</w:t>
      </w:r>
      <w:r w:rsidR="00BC7AF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ж розмірності, елементи якої 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івні</w:t>
      </w:r>
      <w:r w:rsidR="00BC7AF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BC7AFD">
        <w:rPr>
          <w:rFonts w:ascii="Arial" w:eastAsia="Times New Roman" w:hAnsi="Arial" w:cs="Arial"/>
          <w:color w:val="1C1E21"/>
          <w:sz w:val="24"/>
          <w:szCs w:val="24"/>
          <w:vertAlign w:val="superscript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</w:t>
      </w:r>
    </w:p>
    <w:p w:rsidR="0047012F" w:rsidRPr="0047012F" w:rsidRDefault="0047012F" w:rsidP="00D13CDD">
      <w:pPr>
        <w:numPr>
          <w:ilvl w:val="0"/>
          <w:numId w:val="1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1.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</w:p>
    <w:p w:rsidR="0047012F" w:rsidRPr="006B2689" w:rsidRDefault="0047012F" w:rsidP="00D13CDD">
      <w:pPr>
        <w:numPr>
          <w:ilvl w:val="0"/>
          <w:numId w:val="1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2. 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(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+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)+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=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+(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+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</w:t>
      </w:r>
    </w:p>
    <w:p w:rsidR="0047012F" w:rsidRPr="0047012F" w:rsidRDefault="0047012F" w:rsidP="00D13CDD">
      <w:pPr>
        <w:numPr>
          <w:ilvl w:val="0"/>
          <w:numId w:val="1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3.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Добутком 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число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називається 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нова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матриця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елементи якої задовольняють умову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BC7AFD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perscript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де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</w:p>
    <w:p w:rsidR="0047012F" w:rsidRPr="0047012F" w:rsidRDefault="0047012F" w:rsidP="00D13CDD">
      <w:pPr>
        <w:numPr>
          <w:ilvl w:val="0"/>
          <w:numId w:val="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4.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+(−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</w:p>
    <w:p w:rsidR="0047012F" w:rsidRPr="0047012F" w:rsidRDefault="0047012F" w:rsidP="00D13CDD">
      <w:pPr>
        <w:numPr>
          <w:ilvl w:val="0"/>
          <w:numId w:val="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5.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β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βA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47012F" w:rsidRPr="0047012F" w:rsidRDefault="0047012F" w:rsidP="00D13CDD">
      <w:pPr>
        <w:numPr>
          <w:ilvl w:val="0"/>
          <w:numId w:val="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6.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αB</w:t>
      </w:r>
    </w:p>
    <w:p w:rsidR="0047012F" w:rsidRPr="0047012F" w:rsidRDefault="0047012F" w:rsidP="00D13CDD">
      <w:pPr>
        <w:numPr>
          <w:ilvl w:val="0"/>
          <w:numId w:val="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7.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β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αA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βA</w:t>
      </w:r>
    </w:p>
    <w:p w:rsidR="0047012F" w:rsidRPr="006B2689" w:rsidRDefault="0047012F" w:rsidP="00D13CDD">
      <w:pPr>
        <w:numPr>
          <w:ilvl w:val="0"/>
          <w:numId w:val="2"/>
        </w:numPr>
        <w:ind w:left="0"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8. 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6B2689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6B2689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,1</w:t>
      </w:r>
      <w:r w:rsidRPr="006B2689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6B2689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6B2689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6B2689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</w:t>
      </w:r>
      <w:r w:rsidR="006B2689" w:rsidRPr="006B2689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 </w:t>
      </w:r>
    </w:p>
    <w:p w:rsidR="006B2689" w:rsidRPr="0047012F" w:rsidRDefault="006B767B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pict>
          <v:shape id="_x0000_i1030" type="#_x0000_t75" style="width:501.7pt;height:85.4pt">
            <v:imagedata r:id="rId11" o:title="Нове зображення"/>
          </v:shape>
        </w:pict>
      </w:r>
    </w:p>
    <w:p w:rsid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Добутком 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розмірності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матрицю розмірності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матриця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розмірності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елементи якої знаходяться за формулою:</w:t>
      </w:r>
    </w:p>
    <w:p w:rsidR="0047012F" w:rsidRDefault="006B767B" w:rsidP="006B2689">
      <w:pPr>
        <w:ind w:firstLine="284"/>
        <w:jc w:val="center"/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</w:pPr>
      <w:r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pict>
          <v:shape id="_x0000_i1031" type="#_x0000_t75" style="width:294pt;height:93.25pt">
            <v:imagedata r:id="rId12" o:title="Нове зображення (1)" gain="109227f" blacklevel="-6554f"/>
          </v:shape>
        </w:pic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тобто елемент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ci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дорівнює сумі добутків елементів </w:t>
      </w:r>
      <w:proofErr w:type="gramStart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-г</w:t>
      </w:r>
      <w:proofErr w:type="gramEnd"/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 рядка 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елементи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-го стовпця 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6B2689" w:rsidRDefault="006B2689" w:rsidP="00D13CDD">
      <w:pPr>
        <w:ind w:firstLine="284"/>
        <w:jc w:val="both"/>
        <w:outlineLvl w:val="4"/>
        <w:rPr>
          <w:rFonts w:ascii="Verdana" w:eastAsia="Times New Roman" w:hAnsi="Verdana" w:cs="Segoe UI"/>
          <w:b/>
          <w:bCs/>
          <w:caps/>
          <w:sz w:val="24"/>
          <w:szCs w:val="24"/>
          <w:lang w:val="ru-RU" w:eastAsia="ru-RU"/>
        </w:rPr>
      </w:pPr>
    </w:p>
    <w:p w:rsidR="0047012F" w:rsidRPr="0047012F" w:rsidRDefault="0047012F" w:rsidP="00D13CDD">
      <w:pPr>
        <w:ind w:firstLine="284"/>
        <w:jc w:val="both"/>
        <w:outlineLvl w:val="4"/>
        <w:rPr>
          <w:rFonts w:ascii="Verdana" w:eastAsia="Times New Roman" w:hAnsi="Verdana" w:cs="Segoe UI"/>
          <w:b/>
          <w:bCs/>
          <w:caps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b/>
          <w:bCs/>
          <w:caps/>
          <w:sz w:val="24"/>
          <w:szCs w:val="24"/>
          <w:lang w:val="ru-RU" w:eastAsia="ru-RU"/>
        </w:rPr>
        <w:t>ВАЖЛИВО</w:t>
      </w:r>
    </w:p>
    <w:p w:rsidR="006B2689" w:rsidRDefault="0047012F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sz w:val="24"/>
          <w:szCs w:val="24"/>
          <w:lang w:val="ru-RU" w:eastAsia="ru-RU"/>
        </w:rPr>
        <w:t>При множенні матриць число стовпців першої матриці (першого множника) має дорівнювати числу рядків другої матриці (</w:t>
      </w:r>
      <w:proofErr w:type="gramStart"/>
      <w:r w:rsidRPr="0047012F">
        <w:rPr>
          <w:rFonts w:ascii="Verdana" w:eastAsia="Times New Roman" w:hAnsi="Verdana" w:cs="Segoe UI"/>
          <w:sz w:val="24"/>
          <w:szCs w:val="24"/>
          <w:lang w:val="ru-RU" w:eastAsia="ru-RU"/>
        </w:rPr>
        <w:t>другого</w:t>
      </w:r>
      <w:proofErr w:type="gramEnd"/>
      <w:r w:rsidRPr="0047012F">
        <w:rPr>
          <w:rFonts w:ascii="Verdana" w:eastAsia="Times New Roman" w:hAnsi="Verdana" w:cs="Segoe UI"/>
          <w:sz w:val="24"/>
          <w:szCs w:val="24"/>
          <w:lang w:val="ru-RU" w:eastAsia="ru-RU"/>
        </w:rPr>
        <w:t xml:space="preserve"> множника).</w:t>
      </w:r>
    </w:p>
    <w:p w:rsidR="006B2689" w:rsidRDefault="006B767B" w:rsidP="006B2689">
      <w:pPr>
        <w:ind w:firstLine="284"/>
        <w:jc w:val="center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pict>
          <v:shape id="_x0000_i1032" type="#_x0000_t75" style="width:491.1pt;height:117.7pt">
            <v:imagedata r:id="rId13" o:title="Нове зображення" gain="109227f" blacklevel="-6554f"/>
          </v:shape>
        </w:pict>
      </w:r>
    </w:p>
    <w:p w:rsidR="006B2689" w:rsidRPr="0047012F" w:rsidRDefault="006B2689" w:rsidP="006B2689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47012F" w:rsidRPr="006B767B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>Властивість</w:t>
      </w:r>
      <w:r w:rsidRPr="006B767B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9. 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="006B767B"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≠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</w:p>
    <w:p w:rsidR="0047012F" w:rsidRPr="006B767B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</w:t>
      </w:r>
      <w:r w:rsidRPr="006B767B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10. 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(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=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×(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</w:t>
      </w:r>
    </w:p>
    <w:p w:rsidR="0047012F" w:rsidRPr="006B767B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</w:t>
      </w:r>
      <w:r w:rsidRPr="006B767B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11. 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(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+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=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+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C</w:t>
      </w:r>
    </w:p>
    <w:p w:rsidR="0047012F" w:rsidRPr="0047012F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12.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</w:p>
    <w:p w:rsidR="0047012F" w:rsidRPr="0047012F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13.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</w:p>
    <w:p w:rsidR="0047012F" w:rsidRPr="0047012F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 14.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∅</w:t>
      </w:r>
    </w:p>
    <w:p w:rsidR="0047012F" w:rsidRPr="006B767B" w:rsidRDefault="0047012F" w:rsidP="00D13CDD">
      <w:pPr>
        <w:numPr>
          <w:ilvl w:val="0"/>
          <w:numId w:val="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Властивість</w:t>
      </w:r>
      <w:r w:rsidRPr="006B767B">
        <w:rPr>
          <w:rFonts w:ascii="Verdana" w:eastAsia="Times New Roman" w:hAnsi="Verdana" w:cs="Segoe UI"/>
          <w:color w:val="1C1E21"/>
          <w:sz w:val="24"/>
          <w:szCs w:val="24"/>
          <w:lang w:val="en-US" w:eastAsia="ru-RU"/>
        </w:rPr>
        <w:t xml:space="preserve"> 15. 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(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)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T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=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BT</w:t>
      </w:r>
      <w:r w:rsidRPr="006B767B">
        <w:rPr>
          <w:rFonts w:ascii="Verdana" w:eastAsia="Times New Roman" w:hAnsi="Verdana" w:cs="Times New Roman"/>
          <w:color w:val="1C1E21"/>
          <w:sz w:val="24"/>
          <w:szCs w:val="24"/>
          <w:lang w:val="en-US" w:eastAsia="ru-RU"/>
        </w:rPr>
        <w:t>×</w:t>
      </w:r>
      <w:r w:rsidRPr="006B767B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en-US" w:eastAsia="ru-RU"/>
        </w:rPr>
        <w:t>AT</w:t>
      </w:r>
    </w:p>
    <w:p w:rsidR="0047012F" w:rsidRPr="0047012F" w:rsidRDefault="0047012F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47012F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називаються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переставними</w:t>
      </w:r>
      <w:r w:rsidR="006B767B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якщо 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</w:p>
    <w:p w:rsidR="006B767B" w:rsidRDefault="006B767B" w:rsidP="00D13CDD">
      <w:pPr>
        <w:pStyle w:val="1"/>
        <w:spacing w:before="0" w:beforeAutospacing="0" w:after="0" w:afterAutospacing="0"/>
        <w:ind w:firstLine="284"/>
        <w:jc w:val="both"/>
        <w:rPr>
          <w:rFonts w:ascii="Verdana" w:hAnsi="Verdana"/>
          <w:sz w:val="24"/>
          <w:szCs w:val="24"/>
          <w:lang w:val="uk-UA"/>
        </w:rPr>
      </w:pPr>
    </w:p>
    <w:p w:rsidR="00D13CDD" w:rsidRDefault="00D13CDD" w:rsidP="006B767B">
      <w:pPr>
        <w:pStyle w:val="1"/>
        <w:spacing w:before="0" w:beforeAutospacing="0" w:after="0" w:afterAutospacing="0"/>
        <w:ind w:firstLine="284"/>
        <w:jc w:val="center"/>
        <w:rPr>
          <w:rFonts w:ascii="Verdana" w:hAnsi="Verdana"/>
          <w:sz w:val="32"/>
          <w:szCs w:val="32"/>
          <w:lang w:val="uk-UA"/>
        </w:rPr>
      </w:pPr>
      <w:r w:rsidRPr="006B767B">
        <w:rPr>
          <w:rFonts w:ascii="Verdana" w:hAnsi="Verdana"/>
          <w:sz w:val="32"/>
          <w:szCs w:val="32"/>
        </w:rPr>
        <w:t>Визначники</w:t>
      </w:r>
    </w:p>
    <w:p w:rsidR="006B767B" w:rsidRPr="006B767B" w:rsidRDefault="006B767B" w:rsidP="006B767B">
      <w:pPr>
        <w:pStyle w:val="1"/>
        <w:spacing w:before="0" w:beforeAutospacing="0" w:after="0" w:afterAutospacing="0"/>
        <w:ind w:firstLine="284"/>
        <w:jc w:val="center"/>
        <w:rPr>
          <w:rFonts w:ascii="Verdana" w:hAnsi="Verdana"/>
          <w:sz w:val="32"/>
          <w:szCs w:val="32"/>
          <w:lang w:val="uk-UA"/>
        </w:rPr>
      </w:pPr>
    </w:p>
    <w:p w:rsidR="00D13CDD" w:rsidRPr="006B767B" w:rsidRDefault="00D13CDD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  <w:r w:rsidRPr="00D13CDD">
        <w:rPr>
          <w:rFonts w:ascii="Verdana" w:hAnsi="Verdana" w:cs="Segoe UI"/>
          <w:color w:val="1C1E21"/>
          <w:sz w:val="24"/>
          <w:szCs w:val="24"/>
        </w:rPr>
        <w:t>Визначники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Для квадратних матриць існує чисельна характеристика – </w:t>
      </w:r>
      <w:r w:rsidRPr="00D13CDD">
        <w:rPr>
          <w:rStyle w:val="a7"/>
          <w:rFonts w:ascii="Verdana" w:hAnsi="Verdana" w:cs="Segoe UI"/>
          <w:color w:val="1C1E21"/>
        </w:rPr>
        <w:t>визначник</w:t>
      </w:r>
      <w:r w:rsidRPr="00D13CDD">
        <w:rPr>
          <w:rFonts w:ascii="Verdana" w:hAnsi="Verdana" w:cs="Segoe UI"/>
          <w:color w:val="1C1E21"/>
        </w:rPr>
        <w:t xml:space="preserve">, яка також </w:t>
      </w:r>
      <w:proofErr w:type="gramStart"/>
      <w:r w:rsidRPr="00D13CDD">
        <w:rPr>
          <w:rFonts w:ascii="Verdana" w:hAnsi="Verdana" w:cs="Segoe UI"/>
          <w:color w:val="1C1E21"/>
        </w:rPr>
        <w:t>має й</w:t>
      </w:r>
      <w:proofErr w:type="gramEnd"/>
      <w:r w:rsidRPr="00D13CDD">
        <w:rPr>
          <w:rFonts w:ascii="Verdana" w:hAnsi="Verdana" w:cs="Segoe UI"/>
          <w:color w:val="1C1E21"/>
        </w:rPr>
        <w:t xml:space="preserve"> численні інші додатки.</w:t>
      </w:r>
    </w:p>
    <w:p w:rsidR="00D13CDD" w:rsidRDefault="00D13CDD" w:rsidP="006B767B">
      <w:pPr>
        <w:ind w:firstLine="284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Визначником другого порядку квадратної матриці </w:t>
      </w:r>
      <w:r w:rsidR="006B767B" w:rsidRPr="006B767B">
        <w:rPr>
          <w:rFonts w:ascii="Verdana" w:hAnsi="Verdana" w:cs="Segoe UI"/>
          <w:i/>
          <w:color w:val="1C1E21"/>
        </w:rPr>
        <w:t>А</w:t>
      </w:r>
      <w:r w:rsidR="006B767B" w:rsidRPr="006B767B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1C1E21"/>
                <w:sz w:val="24"/>
                <w:szCs w:val="24"/>
                <w:bdr w:val="none" w:sz="0" w:space="0" w:color="auto" w:frame="1"/>
                <w:lang w:val="en-US" w:eastAsia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1C1E21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vertAlign w:val="subscript"/>
                    <w:lang w:val="ru-RU" w:eastAsia="ru-RU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vertAlign w:val="subscript"/>
                    <w:lang w:val="ru-RU" w:eastAsia="ru-RU"/>
                  </w:rPr>
                  <m:t xml:space="preserve">  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1C1E21"/>
                        <w:sz w:val="24"/>
                        <w:szCs w:val="24"/>
                        <w:lang w:val="en-US"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ru-RU" w:eastAsia="ru-RU"/>
                      </w:rPr>
                      <m:t>21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1C1E21"/>
                        <w:sz w:val="24"/>
                        <w:szCs w:val="24"/>
                        <w:lang w:val="ru-RU" w:eastAsia="ru-RU"/>
                      </w:rPr>
                      <m:t>​​​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</m:eqArr>
              </m:den>
            </m:f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1C1E21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vertAlign w:val="subscript"/>
                    <w:lang w:val="ru-RU"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C1E21"/>
                    <w:sz w:val="24"/>
                    <w:szCs w:val="24"/>
                    <w:vertAlign w:val="subscript"/>
                    <w:lang w:val="ru-RU" w:eastAsia="ru-RU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1C1E21"/>
                        <w:sz w:val="24"/>
                        <w:szCs w:val="24"/>
                        <w:lang w:val="en-US" w:eastAsia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lang w:val="ru-RU" w:eastAsia="ru-RU"/>
                      </w:rPr>
                      <m:t>22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1C1E21"/>
                        <w:sz w:val="24"/>
                        <w:szCs w:val="24"/>
                        <w:lang w:val="ru-RU" w:eastAsia="ru-RU"/>
                      </w:rPr>
                      <m:t>​​​</m:t>
                    </m:r>
                    <m:ctrlPr>
                      <w:rPr>
                        <w:rFonts w:ascii="Cambria Math" w:eastAsia="Times New Roman" w:hAnsi="Cambria Math" w:cs="Times New Roman"/>
                        <w:color w:val="1C1E21"/>
                        <w:sz w:val="24"/>
                        <w:szCs w:val="24"/>
                        <w:vertAlign w:val="subscript"/>
                        <w:lang w:val="en-US" w:eastAsia="ru-RU"/>
                      </w:rPr>
                    </m:ctrlPr>
                  </m:e>
                </m:eqArr>
              </m:den>
            </m:f>
          </m:e>
        </m:d>
      </m:oMath>
      <w:r w:rsidR="006B767B" w:rsidRPr="006B767B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 xml:space="preserve"> ​ </w:t>
      </w:r>
      <w:r w:rsidRPr="00D13CDD">
        <w:rPr>
          <w:rFonts w:ascii="Verdana" w:hAnsi="Verdana" w:cs="Segoe UI"/>
          <w:color w:val="1C1E21"/>
        </w:rPr>
        <w:t>називається число, що дорівнює</w:t>
      </w:r>
    </w:p>
    <w:p w:rsidR="006B767B" w:rsidRPr="006B767B" w:rsidRDefault="006B767B" w:rsidP="006B767B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  <w:r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pict>
          <v:shape id="_x0000_i1033" type="#_x0000_t75" style="width:330.45pt;height:52.15pt">
            <v:imagedata r:id="rId14" o:title="Нове зображення (1)" gain="109227f" blacklevel="-6554f"/>
          </v:shape>
        </w:pict>
      </w:r>
    </w:p>
    <w:p w:rsidR="00B92698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  <w:r w:rsidRPr="006B767B">
        <w:rPr>
          <w:rFonts w:ascii="Verdana" w:hAnsi="Verdana" w:cs="Segoe UI"/>
          <w:color w:val="1C1E21"/>
          <w:lang w:val="uk-UA"/>
        </w:rPr>
        <w:t>Визначником третього порядку квадратної матриці</w:t>
      </w:r>
      <w:r w:rsidRPr="00D13CDD">
        <w:rPr>
          <w:rFonts w:ascii="Verdana" w:hAnsi="Verdana" w:cs="Segoe UI"/>
          <w:color w:val="1C1E21"/>
        </w:rPr>
        <w:t> </w:t>
      </w:r>
      <w:r w:rsidR="00B92698" w:rsidRPr="006B767B">
        <w:rPr>
          <w:rFonts w:ascii="Verdana" w:hAnsi="Verdana" w:cs="Segoe UI"/>
          <w:i/>
          <w:color w:val="1C1E21"/>
        </w:rPr>
        <w:t>А</w:t>
      </w:r>
      <w:r w:rsidR="00B92698" w:rsidRPr="006B767B">
        <w:rPr>
          <w:rFonts w:ascii="Verdana" w:hAnsi="Verdana"/>
          <w:color w:val="1C1E21"/>
          <w:bdr w:val="none" w:sz="0" w:space="0" w:color="auto" w:frame="1"/>
        </w:rPr>
        <w:t>=</w:t>
      </w:r>
      <m:oMath>
        <m:d>
          <m:dPr>
            <m:ctrlPr>
              <w:rPr>
                <w:rFonts w:ascii="Cambria Math" w:hAnsi="Cambria Math"/>
                <w:i/>
                <w:color w:val="1C1E21"/>
                <w:bdr w:val="none" w:sz="0" w:space="0" w:color="auto" w:frame="1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1C1E21"/>
                    <w:bdr w:val="none" w:sz="0" w:space="0" w:color="auto" w:frame="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1C1E21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 xml:space="preserve">  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1C1E21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21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C1E21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1C1E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1C1E21"/>
                      </w:rPr>
                      <m:t>​​​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</m:eqArr>
              </m:den>
            </m:f>
            <m:r>
              <w:rPr>
                <w:rFonts w:ascii="Cambria Math" w:hAnsi="Cambria Math"/>
                <w:color w:val="1C1E21"/>
                <w:bdr w:val="none" w:sz="0" w:space="0" w:color="auto" w:frame="1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color w:val="1C1E21"/>
                    <w:bdr w:val="none" w:sz="0" w:space="0" w:color="auto" w:frame="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1C1E21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1C1E21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22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color w:val="1C1E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1C1E21"/>
                      </w:rPr>
                      <m:t>​​​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</m:eqArr>
              </m:den>
            </m:f>
            <m:r>
              <w:rPr>
                <w:rFonts w:ascii="Cambria Math" w:hAnsi="Cambria Math"/>
                <w:color w:val="1C1E21"/>
                <w:bdr w:val="none" w:sz="0" w:space="0" w:color="auto" w:frame="1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color w:val="1C1E21"/>
                    <w:bdr w:val="none" w:sz="0" w:space="0" w:color="auto" w:frame="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1C1E21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C1E21"/>
                    <w:vertAlign w:val="subscript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color w:val="1C1E21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2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3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1C1E21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color w:val="1C1E21"/>
                      </w:rPr>
                      <m:t>33</m:t>
                    </m:r>
                    <m:ctrlPr>
                      <w:rPr>
                        <w:rFonts w:ascii="Cambria Math" w:eastAsia="Cambria Math" w:hAnsi="Cambria Math" w:cs="Cambria Math"/>
                        <w:color w:val="1C1E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1C1E21"/>
                      </w:rPr>
                      <m:t>​​​</m:t>
                    </m:r>
                    <m:ctrlPr>
                      <w:rPr>
                        <w:rFonts w:ascii="Cambria Math" w:hAnsi="Cambria Math"/>
                        <w:color w:val="1C1E21"/>
                        <w:vertAlign w:val="subscript"/>
                        <w:lang w:val="en-US"/>
                      </w:rPr>
                    </m:ctrlPr>
                  </m:e>
                </m:eqArr>
              </m:den>
            </m:f>
            <m:r>
              <w:rPr>
                <w:rFonts w:ascii="Cambria Math" w:hAnsi="Cambria Math"/>
                <w:color w:val="1C1E21"/>
                <w:bdr w:val="none" w:sz="0" w:space="0" w:color="auto" w:frame="1"/>
              </w:rPr>
              <m:t xml:space="preserve"> </m:t>
            </m:r>
          </m:e>
        </m:d>
      </m:oMath>
      <w:r w:rsidRPr="00D13CDD">
        <w:rPr>
          <w:rFonts w:ascii="Verdana" w:hAnsi="Verdana" w:cs="Segoe UI"/>
          <w:color w:val="1C1E21"/>
        </w:rPr>
        <w:t> </w:t>
      </w:r>
      <w:r w:rsidRPr="006B767B">
        <w:rPr>
          <w:rFonts w:ascii="Verdana" w:hAnsi="Verdana" w:cs="Segoe UI"/>
          <w:color w:val="1C1E21"/>
          <w:lang w:val="uk-UA"/>
        </w:rPr>
        <w:t>називається число, що дорівнює</w:t>
      </w:r>
      <w:r w:rsidR="00B92698"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t xml:space="preserve"> </w:t>
      </w:r>
    </w:p>
    <w:p w:rsidR="00D13CDD" w:rsidRPr="00B92698" w:rsidRDefault="00B92698" w:rsidP="00B92698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  <w:r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pict>
          <v:shape id="_x0000_i1034" type="#_x0000_t75" style="width:491.55pt;height:63.25pt">
            <v:imagedata r:id="rId15" o:title="Нове зображення" gain="2.5" blacklevel="-13107f"/>
          </v:shape>
        </w:pic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Вираз визначника третього порядку є досить громіздким. Для запам'ятовування формули використовують «правило трикутника» або «правило Саррюса», які схематично можна зобразити наступним чином:</w:t>
      </w:r>
    </w:p>
    <w:p w:rsidR="00B92698" w:rsidRDefault="00D13CDD" w:rsidP="00B92698">
      <w:pPr>
        <w:ind w:firstLine="284"/>
        <w:jc w:val="center"/>
        <w:rPr>
          <w:rFonts w:ascii="Verdana" w:hAnsi="Verdana"/>
          <w:sz w:val="24"/>
          <w:szCs w:val="24"/>
        </w:rPr>
      </w:pPr>
      <w:r w:rsidRPr="00D13CDD">
        <w:rPr>
          <w:rFonts w:ascii="Verdana" w:hAnsi="Verdana"/>
          <w:noProof/>
          <w:sz w:val="24"/>
          <w:szCs w:val="24"/>
          <w:lang w:val="ru-RU" w:eastAsia="ru-RU"/>
        </w:rPr>
        <w:drawing>
          <wp:inline distT="0" distB="0" distL="0" distR="0" wp14:anchorId="6FC5AC8C" wp14:editId="0D796D8D">
            <wp:extent cx="3837904" cy="1863516"/>
            <wp:effectExtent l="0" t="0" r="0" b="3810"/>
            <wp:docPr id="2" name="Рисунок 2" descr="https://textbook.edu.goit.global/python/math-6vg4dc/v1/uk/img/module-01/det-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tbook.edu.goit.global/python/math-6vg4dc/v1/uk/img/module-01/det-triang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04" cy="18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98" w:rsidRDefault="00D13CDD" w:rsidP="00B92698">
      <w:pPr>
        <w:ind w:firstLine="284"/>
        <w:jc w:val="center"/>
        <w:rPr>
          <w:rFonts w:ascii="Verdana" w:hAnsi="Verdana"/>
          <w:sz w:val="24"/>
          <w:szCs w:val="24"/>
        </w:rPr>
      </w:pPr>
      <w:r w:rsidRPr="00D13CDD">
        <w:rPr>
          <w:rFonts w:ascii="Verdana" w:hAnsi="Verdana"/>
          <w:sz w:val="24"/>
          <w:szCs w:val="24"/>
        </w:rPr>
        <w:t>Рис. Правило трикутника</w:t>
      </w:r>
    </w:p>
    <w:p w:rsidR="00B92698" w:rsidRDefault="00B92698" w:rsidP="00B92698">
      <w:pPr>
        <w:ind w:firstLine="284"/>
        <w:jc w:val="center"/>
        <w:rPr>
          <w:rFonts w:ascii="Verdana" w:hAnsi="Verdana"/>
          <w:sz w:val="24"/>
          <w:szCs w:val="24"/>
        </w:rPr>
      </w:pPr>
    </w:p>
    <w:p w:rsidR="00B92698" w:rsidRDefault="00B92698" w:rsidP="00B92698">
      <w:pPr>
        <w:ind w:firstLine="284"/>
        <w:jc w:val="center"/>
        <w:rPr>
          <w:rFonts w:ascii="Verdana" w:hAnsi="Verdana"/>
          <w:sz w:val="24"/>
          <w:szCs w:val="24"/>
        </w:rPr>
      </w:pPr>
      <w:r w:rsidRPr="00D13CDD">
        <w:rPr>
          <w:rFonts w:ascii="Verdana" w:hAnsi="Verdana"/>
          <w:noProof/>
          <w:sz w:val="24"/>
          <w:szCs w:val="24"/>
          <w:lang w:val="ru-RU" w:eastAsia="ru-RU"/>
        </w:rPr>
        <w:drawing>
          <wp:inline distT="0" distB="0" distL="0" distR="0" wp14:anchorId="789ADEFD" wp14:editId="686995E1">
            <wp:extent cx="2763520" cy="1656080"/>
            <wp:effectExtent l="0" t="0" r="0" b="1270"/>
            <wp:docPr id="1" name="Рисунок 1" descr="https://textbook.edu.goit.global/python/math-6vg4dc/v1/uk/img/module-01/determi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tbook.edu.goit.global/python/math-6vg4dc/v1/uk/img/module-01/determina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B92698">
      <w:pPr>
        <w:ind w:firstLine="284"/>
        <w:jc w:val="center"/>
        <w:rPr>
          <w:rFonts w:ascii="Verdana" w:hAnsi="Verdana" w:cs="Times New Roman"/>
          <w:sz w:val="24"/>
          <w:szCs w:val="24"/>
        </w:rPr>
      </w:pPr>
      <w:r w:rsidRPr="00D13CDD">
        <w:rPr>
          <w:rFonts w:ascii="Verdana" w:hAnsi="Verdana"/>
          <w:sz w:val="24"/>
          <w:szCs w:val="24"/>
        </w:rPr>
        <w:t>Рис. Правило Саррюса</w:t>
      </w:r>
    </w:p>
    <w:p w:rsidR="00B92698" w:rsidRDefault="00B92698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</w:p>
    <w:p w:rsidR="00B92698" w:rsidRDefault="00B92698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</w:p>
    <w:p w:rsidR="00D13CDD" w:rsidRPr="00B92698" w:rsidRDefault="00D13CDD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  <w:r w:rsidRPr="00D13CDD">
        <w:rPr>
          <w:rFonts w:ascii="Verdana" w:hAnsi="Verdana" w:cs="Segoe UI"/>
          <w:color w:val="1C1E21"/>
          <w:sz w:val="24"/>
          <w:szCs w:val="24"/>
        </w:rPr>
        <w:lastRenderedPageBreak/>
        <w:t>Властивості визначників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Наведемо деякі найпростіші властивості визначників.</w:t>
      </w:r>
    </w:p>
    <w:p w:rsid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1</w:t>
      </w:r>
      <w:r w:rsidRPr="00D13CDD">
        <w:rPr>
          <w:rFonts w:ascii="Verdana" w:hAnsi="Verdana" w:cs="Segoe UI"/>
          <w:color w:val="1C1E21"/>
        </w:rPr>
        <w:t xml:space="preserve">. Визначник не змінюється </w:t>
      </w:r>
      <w:proofErr w:type="gramStart"/>
      <w:r w:rsidRPr="00D13CDD">
        <w:rPr>
          <w:rFonts w:ascii="Verdana" w:hAnsi="Verdana" w:cs="Segoe UI"/>
          <w:color w:val="1C1E21"/>
        </w:rPr>
        <w:t>п</w:t>
      </w:r>
      <w:proofErr w:type="gramEnd"/>
      <w:r w:rsidRPr="00D13CDD">
        <w:rPr>
          <w:rFonts w:ascii="Verdana" w:hAnsi="Verdana" w:cs="Segoe UI"/>
          <w:color w:val="1C1E21"/>
        </w:rPr>
        <w:t>ід час транспонування матриці.</w:t>
      </w:r>
    </w:p>
    <w:p w:rsidR="00B92698" w:rsidRPr="00B92698" w:rsidRDefault="00B92698" w:rsidP="00B92698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  <w:r w:rsidRPr="00B92698">
        <w:rPr>
          <w:rFonts w:ascii="Verdana" w:hAnsi="Verdana" w:cs="Segoe UI"/>
          <w:color w:val="1C1E21"/>
          <w:lang w:val="uk-UA"/>
        </w:rPr>
        <w:drawing>
          <wp:inline distT="0" distB="0" distL="0" distR="0" wp14:anchorId="22BC78C5" wp14:editId="3371D491">
            <wp:extent cx="2905531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2</w:t>
      </w:r>
      <w:r w:rsidRPr="00D13CDD">
        <w:rPr>
          <w:rFonts w:ascii="Verdana" w:hAnsi="Verdana" w:cs="Segoe UI"/>
          <w:color w:val="1C1E21"/>
        </w:rPr>
        <w:t xml:space="preserve">. Якщо матриця </w:t>
      </w:r>
      <w:proofErr w:type="gramStart"/>
      <w:r w:rsidRPr="00D13CDD">
        <w:rPr>
          <w:rFonts w:ascii="Verdana" w:hAnsi="Verdana" w:cs="Segoe UI"/>
          <w:color w:val="1C1E21"/>
        </w:rPr>
        <w:t>містить</w:t>
      </w:r>
      <w:proofErr w:type="gramEnd"/>
      <w:r w:rsidRPr="00D13CDD">
        <w:rPr>
          <w:rFonts w:ascii="Verdana" w:hAnsi="Verdana" w:cs="Segoe UI"/>
          <w:color w:val="1C1E21"/>
        </w:rPr>
        <w:t xml:space="preserve"> рядок, що складається з нулів, то її визначник дорівнює нулю.</w:t>
      </w:r>
    </w:p>
    <w:p w:rsidR="00B92698" w:rsidRPr="00B92698" w:rsidRDefault="00B92698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3</w:t>
      </w:r>
      <w:r w:rsidRPr="00D13CDD">
        <w:rPr>
          <w:rFonts w:ascii="Verdana" w:hAnsi="Verdana" w:cs="Segoe UI"/>
          <w:color w:val="1C1E21"/>
        </w:rPr>
        <w:t>. Якщо в матриці поміняти місцями як</w:t>
      </w:r>
      <w:proofErr w:type="gramStart"/>
      <w:r w:rsidRPr="00D13CDD">
        <w:rPr>
          <w:rFonts w:ascii="Verdana" w:hAnsi="Verdana" w:cs="Segoe UI"/>
          <w:color w:val="1C1E21"/>
        </w:rPr>
        <w:t>і-</w:t>
      </w:r>
      <w:proofErr w:type="gramEnd"/>
      <w:r w:rsidRPr="00D13CDD">
        <w:rPr>
          <w:rFonts w:ascii="Verdana" w:hAnsi="Verdana" w:cs="Segoe UI"/>
          <w:color w:val="1C1E21"/>
        </w:rPr>
        <w:t>небудь два рядки, то її визначник змінить знак на протилежний.</w:t>
      </w:r>
    </w:p>
    <w:p w:rsidR="00B92698" w:rsidRDefault="00B92698" w:rsidP="00B92698">
      <w:pPr>
        <w:pStyle w:val="a5"/>
        <w:spacing w:before="0" w:beforeAutospacing="0" w:after="0" w:afterAutospacing="0"/>
        <w:ind w:firstLine="284"/>
        <w:jc w:val="center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  <w:r w:rsidRPr="00B92698"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drawing>
          <wp:inline distT="0" distB="0" distL="0" distR="0" wp14:anchorId="2CE37965" wp14:editId="2DB4D0A3">
            <wp:extent cx="2667372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4</w:t>
      </w:r>
      <w:r w:rsidRPr="00D13CDD">
        <w:rPr>
          <w:rFonts w:ascii="Verdana" w:hAnsi="Verdana" w:cs="Segoe UI"/>
          <w:color w:val="1C1E21"/>
        </w:rPr>
        <w:t xml:space="preserve">. Якщо </w:t>
      </w:r>
      <w:proofErr w:type="gramStart"/>
      <w:r w:rsidRPr="00D13CDD">
        <w:rPr>
          <w:rFonts w:ascii="Verdana" w:hAnsi="Verdana" w:cs="Segoe UI"/>
          <w:color w:val="1C1E21"/>
        </w:rPr>
        <w:t>в</w:t>
      </w:r>
      <w:proofErr w:type="gramEnd"/>
      <w:r w:rsidRPr="00D13CDD">
        <w:rPr>
          <w:rFonts w:ascii="Verdana" w:hAnsi="Verdana" w:cs="Segoe UI"/>
          <w:color w:val="1C1E21"/>
        </w:rPr>
        <w:t xml:space="preserve"> </w:t>
      </w:r>
      <w:proofErr w:type="gramStart"/>
      <w:r w:rsidRPr="00D13CDD">
        <w:rPr>
          <w:rFonts w:ascii="Verdana" w:hAnsi="Verdana" w:cs="Segoe UI"/>
          <w:color w:val="1C1E21"/>
        </w:rPr>
        <w:t>матриц</w:t>
      </w:r>
      <w:proofErr w:type="gramEnd"/>
      <w:r w:rsidRPr="00D13CDD">
        <w:rPr>
          <w:rFonts w:ascii="Verdana" w:hAnsi="Verdana" w:cs="Segoe UI"/>
          <w:color w:val="1C1E21"/>
        </w:rPr>
        <w:t>і є два однакові рядки, то її визначник дорівнює нулю.</w:t>
      </w:r>
    </w:p>
    <w:p w:rsidR="00B92698" w:rsidRDefault="00B92698" w:rsidP="00D13CDD">
      <w:pPr>
        <w:pStyle w:val="a5"/>
        <w:spacing w:before="0" w:beforeAutospacing="0" w:after="0" w:afterAutospacing="0"/>
        <w:ind w:firstLine="284"/>
        <w:jc w:val="both"/>
        <w:rPr>
          <w:rStyle w:val="a7"/>
          <w:rFonts w:ascii="Verdana" w:hAnsi="Verdana" w:cs="Segoe UI"/>
          <w:color w:val="1C1E21"/>
          <w:lang w:val="uk-UA"/>
        </w:rPr>
      </w:pP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5</w:t>
      </w:r>
      <w:r w:rsidRPr="00D13CDD">
        <w:rPr>
          <w:rFonts w:ascii="Verdana" w:hAnsi="Verdana" w:cs="Segoe UI"/>
          <w:color w:val="1C1E21"/>
        </w:rPr>
        <w:t xml:space="preserve">. </w:t>
      </w:r>
      <w:proofErr w:type="gramStart"/>
      <w:r w:rsidRPr="00D13CDD">
        <w:rPr>
          <w:rFonts w:ascii="Verdana" w:hAnsi="Verdana" w:cs="Segoe UI"/>
          <w:color w:val="1C1E21"/>
        </w:rPr>
        <w:t>П</w:t>
      </w:r>
      <w:proofErr w:type="gramEnd"/>
      <w:r w:rsidRPr="00D13CDD">
        <w:rPr>
          <w:rFonts w:ascii="Verdana" w:hAnsi="Verdana" w:cs="Segoe UI"/>
          <w:color w:val="1C1E21"/>
        </w:rPr>
        <w:t>ід час множення рядка матриці на число, її визначник множиться на це число. Приклад.</w:t>
      </w:r>
    </w:p>
    <w:p w:rsidR="00B92698" w:rsidRDefault="00B92698" w:rsidP="00B92698">
      <w:pPr>
        <w:pStyle w:val="a5"/>
        <w:spacing w:before="0" w:beforeAutospacing="0" w:after="0" w:afterAutospacing="0"/>
        <w:ind w:firstLine="284"/>
        <w:jc w:val="center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  <w:r w:rsidRPr="00B92698"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drawing>
          <wp:inline distT="0" distB="0" distL="0" distR="0" wp14:anchorId="446F6C52" wp14:editId="3FD03F3F">
            <wp:extent cx="2953162" cy="80973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B92698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B92698">
        <w:rPr>
          <w:rStyle w:val="a7"/>
          <w:rFonts w:ascii="Verdana" w:hAnsi="Verdana" w:cs="Segoe UI"/>
          <w:color w:val="1C1E21"/>
          <w:lang w:val="uk-UA"/>
        </w:rPr>
        <w:t>Властивість 6</w:t>
      </w:r>
      <w:r w:rsidRPr="00B92698">
        <w:rPr>
          <w:rFonts w:ascii="Verdana" w:hAnsi="Verdana" w:cs="Segoe UI"/>
          <w:color w:val="1C1E21"/>
          <w:lang w:val="uk-UA"/>
        </w:rPr>
        <w:t>. Якщо всі елементи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katex-mathml"/>
          <w:rFonts w:ascii="Cambria Math" w:hAnsi="Cambria Math" w:cs="Cambria Math"/>
          <w:color w:val="1C1E21"/>
          <w:bdr w:val="none" w:sz="0" w:space="0" w:color="auto" w:frame="1"/>
        </w:rPr>
        <w:t>𝑖</w:t>
      </w:r>
      <w:r w:rsidRPr="00D13CDD">
        <w:rPr>
          <w:rStyle w:val="mord"/>
          <w:rFonts w:ascii="Verdana" w:hAnsi="Verdana"/>
          <w:i/>
          <w:iCs/>
          <w:color w:val="1C1E21"/>
        </w:rPr>
        <w:t>i</w:t>
      </w:r>
      <w:r w:rsidRPr="00B92698">
        <w:rPr>
          <w:rFonts w:ascii="Verdana" w:hAnsi="Verdana" w:cs="Segoe UI"/>
          <w:color w:val="1C1E21"/>
          <w:lang w:val="uk-UA"/>
        </w:rPr>
        <w:t>-го рядка матриці подано у вигляді суми двох доданків</w:t>
      </w:r>
      <w:r w:rsidRPr="00D13CDD">
        <w:rPr>
          <w:rFonts w:ascii="Verdana" w:hAnsi="Verdana" w:cs="Segoe UI"/>
          <w:color w:val="1C1E21"/>
        </w:rPr>
        <w:t> </w:t>
      </w:r>
      <w:r w:rsidR="00B92698" w:rsidRPr="00B92698">
        <w:rPr>
          <w:rStyle w:val="mord"/>
          <w:rFonts w:ascii="Verdana" w:hAnsi="Verdana"/>
          <w:i/>
          <w:iCs/>
          <w:color w:val="1C1E21"/>
          <w:lang w:val="uk-UA"/>
        </w:rPr>
        <w:t xml:space="preserve"> 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ij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rel"/>
          <w:rFonts w:ascii="Verdana" w:hAnsi="Verdana"/>
          <w:color w:val="1C1E21"/>
          <w:lang w:val="uk-UA"/>
        </w:rPr>
        <w:t>=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j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bin"/>
          <w:rFonts w:ascii="Verdana" w:hAnsi="Verdana"/>
          <w:color w:val="1C1E21"/>
          <w:lang w:val="uk-UA"/>
        </w:rPr>
        <w:t>+</w:t>
      </w:r>
      <w:r w:rsidRPr="00D13CDD">
        <w:rPr>
          <w:rStyle w:val="mord"/>
          <w:rFonts w:ascii="Verdana" w:hAnsi="Verdana"/>
          <w:i/>
          <w:iCs/>
          <w:color w:val="1C1E21"/>
        </w:rPr>
        <w:t>c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j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Fonts w:ascii="Verdana" w:hAnsi="Verdana" w:cs="Segoe UI"/>
          <w:color w:val="1C1E21"/>
          <w:lang w:val="uk-UA"/>
        </w:rPr>
        <w:t>, то її визначник дорівнює сумі визначників двох матриць, у яких усі рядки, крім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katex-mathml"/>
          <w:rFonts w:ascii="Cambria Math" w:hAnsi="Cambria Math" w:cs="Cambria Math"/>
          <w:color w:val="1C1E21"/>
          <w:bdr w:val="none" w:sz="0" w:space="0" w:color="auto" w:frame="1"/>
        </w:rPr>
        <w:t>𝑖</w:t>
      </w:r>
      <w:r w:rsidRPr="00D13CDD">
        <w:rPr>
          <w:rStyle w:val="mord"/>
          <w:rFonts w:ascii="Verdana" w:hAnsi="Verdana"/>
          <w:i/>
          <w:iCs/>
          <w:color w:val="1C1E21"/>
        </w:rPr>
        <w:t>i</w:t>
      </w:r>
      <w:r w:rsidRPr="00B92698">
        <w:rPr>
          <w:rFonts w:ascii="Verdana" w:hAnsi="Verdana" w:cs="Segoe UI"/>
          <w:color w:val="1C1E21"/>
          <w:lang w:val="uk-UA"/>
        </w:rPr>
        <w:t>-го, ідентичні заданій матриці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katex-mathml"/>
          <w:rFonts w:ascii="Cambria Math" w:hAnsi="Cambria Math" w:cs="Cambria Math"/>
          <w:color w:val="1C1E21"/>
          <w:bdr w:val="none" w:sz="0" w:space="0" w:color="auto" w:frame="1"/>
        </w:rPr>
        <w:t>𝑖</w:t>
      </w:r>
      <w:r w:rsidRPr="00D13CDD">
        <w:rPr>
          <w:rStyle w:val="mord"/>
          <w:rFonts w:ascii="Verdana" w:hAnsi="Verdana"/>
          <w:i/>
          <w:iCs/>
          <w:color w:val="1C1E21"/>
        </w:rPr>
        <w:t>i</w:t>
      </w:r>
      <w:r w:rsidRPr="00B92698">
        <w:rPr>
          <w:rFonts w:ascii="Verdana" w:hAnsi="Verdana" w:cs="Segoe UI"/>
          <w:color w:val="1C1E21"/>
          <w:lang w:val="uk-UA"/>
        </w:rPr>
        <w:t>-го рядку у першій матриці складається з елементів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j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Fonts w:ascii="Verdana" w:hAnsi="Verdana" w:cs="Segoe UI"/>
          <w:color w:val="1C1E21"/>
          <w:lang w:val="uk-UA"/>
        </w:rPr>
        <w:t>, а в другій — з елементів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i/>
          <w:iCs/>
          <w:color w:val="1C1E21"/>
        </w:rPr>
        <w:t>c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j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Fonts w:ascii="Verdana" w:hAnsi="Verdana" w:cs="Segoe UI"/>
          <w:color w:val="1C1E21"/>
          <w:lang w:val="uk-UA"/>
        </w:rPr>
        <w:t>.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 xml:space="preserve">Перш </w:t>
      </w:r>
      <w:proofErr w:type="gramStart"/>
      <w:r w:rsidRPr="00D13CDD">
        <w:rPr>
          <w:rFonts w:ascii="Verdana" w:hAnsi="Verdana" w:cs="Segoe UI"/>
          <w:color w:val="1C1E21"/>
        </w:rPr>
        <w:t>ніж</w:t>
      </w:r>
      <w:proofErr w:type="gramEnd"/>
      <w:r w:rsidRPr="00D13CDD">
        <w:rPr>
          <w:rFonts w:ascii="Verdana" w:hAnsi="Verdana" w:cs="Segoe UI"/>
          <w:color w:val="1C1E21"/>
        </w:rPr>
        <w:t xml:space="preserve"> перейти до наступної властивості, сформулюємо важливе визначення.</w:t>
      </w:r>
    </w:p>
    <w:p w:rsid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D13CDD">
        <w:rPr>
          <w:rFonts w:ascii="Verdana" w:hAnsi="Verdana" w:cs="Segoe UI"/>
          <w:color w:val="1C1E21"/>
        </w:rPr>
        <w:t>Будемо вважати, що рядок </w:t>
      </w:r>
      <w:r w:rsidR="00B92698" w:rsidRPr="00D13CDD">
        <w:rPr>
          <w:rStyle w:val="mord"/>
          <w:rFonts w:ascii="Verdana" w:hAnsi="Verdana"/>
          <w:i/>
          <w:iCs/>
          <w:color w:val="1C1E21"/>
        </w:rPr>
        <w:t xml:space="preserve"> 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D13CDD">
        <w:rPr>
          <w:rStyle w:val="mrel"/>
          <w:rFonts w:ascii="Verdana" w:hAnsi="Verdana"/>
          <w:color w:val="1C1E21"/>
        </w:rPr>
        <w:t>=</w:t>
      </w:r>
      <w:r w:rsidRPr="00D13CDD">
        <w:rPr>
          <w:rStyle w:val="mopen"/>
          <w:rFonts w:ascii="Verdana" w:hAnsi="Verdana"/>
          <w:color w:val="1C1E21"/>
        </w:rPr>
        <w:t>(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D13CDD">
        <w:rPr>
          <w:rStyle w:val="mord"/>
          <w:rFonts w:ascii="Verdana" w:hAnsi="Verdana"/>
          <w:color w:val="1C1E21"/>
        </w:rPr>
        <w:t>1</w:t>
      </w:r>
      <w:r w:rsidRPr="00D13CDD">
        <w:rPr>
          <w:rStyle w:val="vlist-s"/>
          <w:rFonts w:ascii="Arial" w:hAnsi="Arial" w:cs="Arial"/>
          <w:color w:val="1C1E21"/>
        </w:rPr>
        <w:t>​</w:t>
      </w:r>
      <w:r w:rsidRPr="00D13CDD">
        <w:rPr>
          <w:rStyle w:val="mpunct"/>
          <w:rFonts w:ascii="Verdana" w:hAnsi="Verdana"/>
          <w:color w:val="1C1E21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D13CDD">
        <w:rPr>
          <w:rStyle w:val="mord"/>
          <w:rFonts w:ascii="Verdana" w:hAnsi="Verdana"/>
          <w:color w:val="1C1E21"/>
        </w:rPr>
        <w:t>2</w:t>
      </w:r>
      <w:r w:rsidRPr="00D13CDD">
        <w:rPr>
          <w:rStyle w:val="vlist-s"/>
          <w:rFonts w:ascii="Arial" w:hAnsi="Arial" w:cs="Arial"/>
          <w:color w:val="1C1E21"/>
        </w:rPr>
        <w:t>​</w:t>
      </w:r>
      <w:r w:rsidRPr="00D13CDD">
        <w:rPr>
          <w:rStyle w:val="mpunct"/>
          <w:rFonts w:ascii="Verdana" w:hAnsi="Verdana"/>
          <w:color w:val="1C1E21"/>
        </w:rPr>
        <w:t>,</w:t>
      </w:r>
      <w:r w:rsidRPr="00D13CDD">
        <w:rPr>
          <w:rStyle w:val="minner"/>
          <w:rFonts w:ascii="Verdana" w:hAnsi="Verdana"/>
          <w:color w:val="1C1E21"/>
        </w:rPr>
        <w:t>…</w:t>
      </w:r>
      <w:r w:rsidRPr="00D13CDD">
        <w:rPr>
          <w:rStyle w:val="mpunct"/>
          <w:rFonts w:ascii="Verdana" w:hAnsi="Verdana"/>
          <w:color w:val="1C1E21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an</w:t>
      </w:r>
      <w:r w:rsidRPr="00D13CDD">
        <w:rPr>
          <w:rStyle w:val="vlist-s"/>
          <w:rFonts w:ascii="Arial" w:hAnsi="Arial" w:cs="Arial"/>
          <w:color w:val="1C1E21"/>
        </w:rPr>
        <w:t>​</w:t>
      </w:r>
      <w:r w:rsidRPr="00D13CDD">
        <w:rPr>
          <w:rStyle w:val="mclose"/>
          <w:rFonts w:ascii="Verdana" w:hAnsi="Verdana"/>
          <w:color w:val="1C1E21"/>
        </w:rPr>
        <w:t>)</w:t>
      </w:r>
      <w:r w:rsidRPr="00D13CDD">
        <w:rPr>
          <w:rFonts w:ascii="Verdana" w:hAnsi="Verdana" w:cs="Segoe UI"/>
          <w:color w:val="1C1E21"/>
        </w:rPr>
        <w:t> є лінійною комбінацією рядкі</w:t>
      </w:r>
      <w:proofErr w:type="gramStart"/>
      <w:r w:rsidRPr="00D13CDD">
        <w:rPr>
          <w:rFonts w:ascii="Verdana" w:hAnsi="Verdana" w:cs="Segoe UI"/>
          <w:color w:val="1C1E21"/>
        </w:rPr>
        <w:t>в</w:t>
      </w:r>
      <w:proofErr w:type="gramEnd"/>
    </w:p>
    <w:p w:rsidR="00B92698" w:rsidRPr="00B92698" w:rsidRDefault="00B92698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</w:p>
    <w:p w:rsidR="00D13CDD" w:rsidRDefault="00D13CDD" w:rsidP="00B92698">
      <w:pPr>
        <w:pStyle w:val="a5"/>
        <w:spacing w:before="0" w:beforeAutospacing="0" w:after="0" w:afterAutospacing="0"/>
        <w:ind w:firstLine="284"/>
        <w:jc w:val="center"/>
        <w:rPr>
          <w:rStyle w:val="mclose"/>
          <w:rFonts w:ascii="Verdana" w:hAnsi="Verdana"/>
          <w:color w:val="1C1E21"/>
          <w:lang w:val="uk-UA"/>
        </w:rPr>
      </w:pP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rel"/>
          <w:rFonts w:ascii="Verdana" w:hAnsi="Verdana"/>
          <w:color w:val="1C1E21"/>
          <w:lang w:val="uk-UA"/>
        </w:rPr>
        <w:t>=</w:t>
      </w:r>
      <w:r w:rsidRPr="00B92698">
        <w:rPr>
          <w:rStyle w:val="mopen"/>
          <w:rFonts w:ascii="Verdana" w:hAnsi="Verdana"/>
          <w:color w:val="1C1E21"/>
          <w:lang w:val="uk-UA"/>
        </w:rPr>
        <w:t>(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11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12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B92698">
        <w:rPr>
          <w:rStyle w:val="minner"/>
          <w:rFonts w:ascii="Verdana" w:hAnsi="Verdana"/>
          <w:color w:val="1C1E21"/>
          <w:lang w:val="uk-UA"/>
        </w:rPr>
        <w:t>…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n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close"/>
          <w:rFonts w:ascii="Verdana" w:hAnsi="Verdana"/>
          <w:color w:val="1C1E21"/>
          <w:lang w:val="uk-UA"/>
        </w:rPr>
        <w:t>)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rel"/>
          <w:rFonts w:ascii="Verdana" w:hAnsi="Verdana"/>
          <w:color w:val="1C1E21"/>
          <w:lang w:val="uk-UA"/>
        </w:rPr>
        <w:t>=</w:t>
      </w:r>
      <w:r w:rsidRPr="00B92698">
        <w:rPr>
          <w:rStyle w:val="mopen"/>
          <w:rFonts w:ascii="Verdana" w:hAnsi="Verdana"/>
          <w:color w:val="1C1E21"/>
          <w:lang w:val="uk-UA"/>
        </w:rPr>
        <w:t>(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21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22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B92698">
        <w:rPr>
          <w:rStyle w:val="minner"/>
          <w:rFonts w:ascii="Verdana" w:hAnsi="Verdana"/>
          <w:color w:val="1C1E21"/>
          <w:lang w:val="uk-UA"/>
        </w:rPr>
        <w:t>…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n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close"/>
          <w:rFonts w:ascii="Verdana" w:hAnsi="Verdana"/>
          <w:color w:val="1C1E21"/>
          <w:lang w:val="uk-UA"/>
        </w:rPr>
        <w:t>)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B92698">
        <w:rPr>
          <w:rStyle w:val="minner"/>
          <w:rFonts w:ascii="Verdana" w:hAnsi="Verdana"/>
          <w:color w:val="1C1E21"/>
          <w:lang w:val="uk-UA"/>
        </w:rPr>
        <w:t>…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rel"/>
          <w:rFonts w:ascii="Verdana" w:hAnsi="Verdana"/>
          <w:color w:val="1C1E21"/>
          <w:lang w:val="uk-UA"/>
        </w:rPr>
        <w:t>=</w:t>
      </w:r>
      <w:r w:rsidRPr="00B92698">
        <w:rPr>
          <w:rStyle w:val="mopen"/>
          <w:rFonts w:ascii="Verdana" w:hAnsi="Verdana"/>
          <w:color w:val="1C1E21"/>
          <w:lang w:val="uk-UA"/>
        </w:rPr>
        <w:t>(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92698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B92698">
        <w:rPr>
          <w:rStyle w:val="minner"/>
          <w:rFonts w:ascii="Verdana" w:hAnsi="Verdana"/>
          <w:color w:val="1C1E21"/>
          <w:lang w:val="uk-UA"/>
        </w:rPr>
        <w:t>…</w:t>
      </w:r>
      <w:r w:rsidRPr="00B92698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92698">
        <w:rPr>
          <w:rStyle w:val="mord"/>
          <w:rFonts w:ascii="Verdana" w:hAnsi="Verdana"/>
          <w:i/>
          <w:iCs/>
          <w:color w:val="1C1E21"/>
          <w:vertAlign w:val="subscript"/>
        </w:rPr>
        <w:t>mn</w:t>
      </w:r>
      <w:r w:rsidRPr="00B92698">
        <w:rPr>
          <w:rStyle w:val="vlist-s"/>
          <w:rFonts w:ascii="Arial" w:hAnsi="Arial" w:cs="Arial"/>
          <w:color w:val="1C1E21"/>
          <w:lang w:val="uk-UA"/>
        </w:rPr>
        <w:t>​</w:t>
      </w:r>
      <w:r w:rsidRPr="00B92698">
        <w:rPr>
          <w:rStyle w:val="mclose"/>
          <w:rFonts w:ascii="Verdana" w:hAnsi="Verdana"/>
          <w:color w:val="1C1E21"/>
          <w:lang w:val="uk-UA"/>
        </w:rPr>
        <w:t>)</w:t>
      </w:r>
    </w:p>
    <w:p w:rsidR="00B92698" w:rsidRPr="00B92698" w:rsidRDefault="00B92698" w:rsidP="00B92698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</w:p>
    <w:p w:rsidR="00D13CDD" w:rsidRPr="00B3179A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B3179A">
        <w:rPr>
          <w:rFonts w:ascii="Verdana" w:hAnsi="Verdana" w:cs="Segoe UI"/>
          <w:color w:val="1C1E21"/>
          <w:lang w:val="uk-UA"/>
        </w:rPr>
        <w:t>якщо існують деякі числа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punct"/>
          <w:rFonts w:ascii="Verdana" w:hAnsi="Verdana"/>
          <w:color w:val="1C1E21"/>
          <w:lang w:val="uk-UA"/>
        </w:rPr>
        <w:t>,</w:t>
      </w:r>
      <w:r w:rsidRPr="00B3179A">
        <w:rPr>
          <w:rStyle w:val="minner"/>
          <w:rFonts w:ascii="Verdana" w:hAnsi="Verdana"/>
          <w:color w:val="1C1E21"/>
          <w:lang w:val="uk-UA"/>
        </w:rPr>
        <w:t>…</w:t>
      </w:r>
      <w:r w:rsidRPr="00B3179A">
        <w:rPr>
          <w:rStyle w:val="mpunct"/>
          <w:rFonts w:ascii="Verdana" w:hAnsi="Verdana"/>
          <w:color w:val="1C1E21"/>
          <w:lang w:val="uk-UA"/>
        </w:rPr>
        <w:t>,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Fonts w:ascii="Verdana" w:hAnsi="Verdana" w:cs="Segoe UI"/>
          <w:color w:val="1C1E21"/>
          <w:lang w:val="uk-UA"/>
        </w:rPr>
        <w:t>, і не всі дорівнюють нулю, такі, що</w:t>
      </w:r>
    </w:p>
    <w:p w:rsid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</w:p>
    <w:p w:rsidR="00D13CDD" w:rsidRDefault="00D13CDD" w:rsidP="00B3179A">
      <w:pPr>
        <w:pStyle w:val="a5"/>
        <w:spacing w:before="0" w:beforeAutospacing="0" w:after="0" w:afterAutospacing="0"/>
        <w:ind w:firstLine="284"/>
        <w:jc w:val="center"/>
        <w:rPr>
          <w:rStyle w:val="vlist-s"/>
          <w:rFonts w:ascii="Arial" w:hAnsi="Arial" w:cs="Arial"/>
          <w:color w:val="1C1E21"/>
          <w:lang w:val="uk-UA"/>
        </w:rPr>
      </w:pP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B3179A">
        <w:rPr>
          <w:rStyle w:val="mrel"/>
          <w:rFonts w:ascii="Verdana" w:hAnsi="Verdana"/>
          <w:color w:val="1C1E21"/>
          <w:lang w:val="uk-UA"/>
        </w:rPr>
        <w:t>=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bin"/>
          <w:rFonts w:ascii="Cambria Math" w:hAnsi="Cambria Math" w:cs="Cambria Math"/>
          <w:color w:val="1C1E21"/>
          <w:lang w:val="uk-UA"/>
        </w:rPr>
        <w:t>⋅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1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bin"/>
          <w:rFonts w:ascii="Verdana" w:hAnsi="Verdana"/>
          <w:color w:val="1C1E21"/>
          <w:lang w:val="uk-UA"/>
        </w:rPr>
        <w:t>+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bin"/>
          <w:rFonts w:ascii="Cambria Math" w:hAnsi="Cambria Math" w:cs="Cambria Math"/>
          <w:color w:val="1C1E21"/>
          <w:lang w:val="uk-UA"/>
        </w:rPr>
        <w:t>⋅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3179A">
        <w:rPr>
          <w:rStyle w:val="mord"/>
          <w:rFonts w:ascii="Verdana" w:hAnsi="Verdana"/>
          <w:color w:val="1C1E21"/>
          <w:vertAlign w:val="subscript"/>
          <w:lang w:val="uk-UA"/>
        </w:rPr>
        <w:t>2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bin"/>
          <w:rFonts w:ascii="Verdana" w:hAnsi="Verdana"/>
          <w:color w:val="1C1E21"/>
          <w:lang w:val="uk-UA"/>
        </w:rPr>
        <w:t>+</w:t>
      </w:r>
      <w:r w:rsidRPr="00B3179A">
        <w:rPr>
          <w:rStyle w:val="minner"/>
          <w:rFonts w:ascii="Cambria Math" w:hAnsi="Cambria Math" w:cs="Cambria Math"/>
          <w:color w:val="1C1E21"/>
          <w:lang w:val="uk-UA"/>
        </w:rPr>
        <w:t>⋯</w:t>
      </w:r>
      <w:r w:rsidRPr="00B3179A">
        <w:rPr>
          <w:rStyle w:val="mbin"/>
          <w:rFonts w:ascii="Verdana" w:hAnsi="Verdana"/>
          <w:color w:val="1C1E21"/>
          <w:lang w:val="uk-UA"/>
        </w:rPr>
        <w:t>+</w:t>
      </w:r>
      <w:r w:rsidRPr="00D13CDD">
        <w:rPr>
          <w:rStyle w:val="mord"/>
          <w:rFonts w:ascii="Verdana" w:hAnsi="Verdana"/>
          <w:i/>
          <w:iCs/>
          <w:color w:val="1C1E21"/>
        </w:rPr>
        <w:t>α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bin"/>
          <w:rFonts w:ascii="Cambria Math" w:hAnsi="Cambria Math" w:cs="Cambria Math"/>
          <w:color w:val="1C1E21"/>
          <w:lang w:val="uk-UA"/>
        </w:rPr>
        <w:t>⋅</w:t>
      </w:r>
      <w:r w:rsidRPr="00D13CDD">
        <w:rPr>
          <w:rStyle w:val="mord"/>
          <w:rFonts w:ascii="Verdana" w:hAnsi="Verdana"/>
          <w:i/>
          <w:iCs/>
          <w:color w:val="1C1E21"/>
        </w:rPr>
        <w:t>b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m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</w:p>
    <w:p w:rsidR="00B3179A" w:rsidRPr="00B3179A" w:rsidRDefault="00B3179A" w:rsidP="00B3179A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7</w:t>
      </w:r>
      <w:r w:rsidRPr="00D13CDD">
        <w:rPr>
          <w:rFonts w:ascii="Verdana" w:hAnsi="Verdana" w:cs="Segoe UI"/>
          <w:color w:val="1C1E21"/>
        </w:rPr>
        <w:t>. Якщо один із рядкі</w:t>
      </w:r>
      <w:proofErr w:type="gramStart"/>
      <w:r w:rsidRPr="00D13CDD">
        <w:rPr>
          <w:rFonts w:ascii="Verdana" w:hAnsi="Verdana" w:cs="Segoe UI"/>
          <w:color w:val="1C1E21"/>
        </w:rPr>
        <w:t>в</w:t>
      </w:r>
      <w:proofErr w:type="gramEnd"/>
      <w:r w:rsidRPr="00D13CDD">
        <w:rPr>
          <w:rFonts w:ascii="Verdana" w:hAnsi="Verdana" w:cs="Segoe UI"/>
          <w:color w:val="1C1E21"/>
        </w:rPr>
        <w:t xml:space="preserve"> </w:t>
      </w:r>
      <w:proofErr w:type="gramStart"/>
      <w:r w:rsidRPr="00D13CDD">
        <w:rPr>
          <w:rFonts w:ascii="Verdana" w:hAnsi="Verdana" w:cs="Segoe UI"/>
          <w:color w:val="1C1E21"/>
        </w:rPr>
        <w:t>матриц</w:t>
      </w:r>
      <w:proofErr w:type="gramEnd"/>
      <w:r w:rsidRPr="00D13CDD">
        <w:rPr>
          <w:rFonts w:ascii="Verdana" w:hAnsi="Verdana" w:cs="Segoe UI"/>
          <w:color w:val="1C1E21"/>
        </w:rPr>
        <w:t>і є лінійною комбінацією решти рядків цієї матриці, то її визначник дорівнює нулю.</w:t>
      </w:r>
    </w:p>
    <w:p w:rsidR="00B3179A" w:rsidRDefault="00B3179A" w:rsidP="00B3179A">
      <w:pPr>
        <w:pStyle w:val="a5"/>
        <w:spacing w:before="0" w:beforeAutospacing="0" w:after="0" w:afterAutospacing="0"/>
        <w:ind w:firstLine="284"/>
        <w:jc w:val="center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  <w:r w:rsidRPr="00B3179A"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drawing>
          <wp:inline distT="0" distB="0" distL="0" distR="0" wp14:anchorId="3928C11B" wp14:editId="6B8507AA">
            <wp:extent cx="1333686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Цей визначник дорівнює нулю, оскільки третій рядок є сумою першого рядка та другого рядка, помноженого на 2.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7"/>
          <w:rFonts w:ascii="Verdana" w:hAnsi="Verdana" w:cs="Segoe UI"/>
          <w:color w:val="1C1E21"/>
        </w:rPr>
        <w:t>Властивість 8</w:t>
      </w:r>
      <w:r w:rsidRPr="00D13CDD">
        <w:rPr>
          <w:rFonts w:ascii="Verdana" w:hAnsi="Verdana" w:cs="Segoe UI"/>
          <w:color w:val="1C1E21"/>
        </w:rPr>
        <w:t>. Визначник матриці не зміниться, якщо до якогось її рядка додати лінійну комбінацію решти рядків цієї матриці.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Зауважимо, що з першої властивості виплива</w:t>
      </w:r>
      <w:proofErr w:type="gramStart"/>
      <w:r w:rsidRPr="00D13CDD">
        <w:rPr>
          <w:rFonts w:ascii="Verdana" w:hAnsi="Verdana" w:cs="Segoe UI"/>
          <w:color w:val="1C1E21"/>
        </w:rPr>
        <w:t>є,</w:t>
      </w:r>
      <w:proofErr w:type="gramEnd"/>
      <w:r w:rsidRPr="00D13CDD">
        <w:rPr>
          <w:rFonts w:ascii="Verdana" w:hAnsi="Verdana" w:cs="Segoe UI"/>
          <w:color w:val="1C1E21"/>
        </w:rPr>
        <w:t xml:space="preserve"> що вся решта властивостей може бути сформульована не тільки для рядків матриці, але й для її стовпців.</w:t>
      </w:r>
    </w:p>
    <w:p w:rsidR="00B3179A" w:rsidRDefault="00B3179A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</w:p>
    <w:p w:rsidR="00B3179A" w:rsidRDefault="00B3179A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</w:p>
    <w:p w:rsidR="00B3179A" w:rsidRDefault="00B3179A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  <w:lang w:val="uk-UA"/>
        </w:rPr>
      </w:pPr>
    </w:p>
    <w:p w:rsidR="00D13CDD" w:rsidRPr="00D13CDD" w:rsidRDefault="00D13CDD" w:rsidP="00D13CDD">
      <w:pPr>
        <w:pStyle w:val="2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sz w:val="24"/>
          <w:szCs w:val="24"/>
        </w:rPr>
      </w:pPr>
      <w:r w:rsidRPr="00D13CDD">
        <w:rPr>
          <w:rFonts w:ascii="Verdana" w:hAnsi="Verdana" w:cs="Segoe UI"/>
          <w:color w:val="1C1E21"/>
          <w:sz w:val="24"/>
          <w:szCs w:val="24"/>
        </w:rPr>
        <w:lastRenderedPageBreak/>
        <w:t>Розклад визначника по рядку або стовпцю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Нехай 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D13CDD">
        <w:rPr>
          <w:rFonts w:ascii="Verdana" w:hAnsi="Verdana" w:cs="Segoe UI"/>
          <w:color w:val="1C1E21"/>
        </w:rPr>
        <w:t> — квадратна матриця з елементами 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ij</w:t>
      </w:r>
      <w:r w:rsidRPr="00D13CDD">
        <w:rPr>
          <w:rStyle w:val="vlist-s"/>
          <w:rFonts w:ascii="Arial" w:hAnsi="Arial" w:cs="Arial"/>
          <w:color w:val="1C1E21"/>
        </w:rPr>
        <w:t>​</w:t>
      </w:r>
      <w:r w:rsidRPr="00D13CDD">
        <w:rPr>
          <w:rFonts w:ascii="Verdana" w:hAnsi="Verdana" w:cs="Segoe UI"/>
          <w:color w:val="1C1E21"/>
        </w:rPr>
        <w:t>.</w:t>
      </w:r>
    </w:p>
    <w:p w:rsid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Style w:val="a6"/>
          <w:rFonts w:ascii="Verdana" w:hAnsi="Verdana" w:cs="Segoe UI"/>
          <w:color w:val="1C1E21"/>
          <w:lang w:val="uk-UA"/>
        </w:rPr>
      </w:pPr>
    </w:p>
    <w:p w:rsid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B3179A">
        <w:rPr>
          <w:rStyle w:val="a6"/>
          <w:rFonts w:ascii="Verdana" w:hAnsi="Verdana" w:cs="Segoe UI"/>
          <w:color w:val="1C1E21"/>
          <w:lang w:val="uk-UA"/>
        </w:rPr>
        <w:t>Додатковим мінором</w:t>
      </w:r>
      <w:r w:rsidRPr="00D13CDD">
        <w:rPr>
          <w:rStyle w:val="a6"/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b/>
          <w:bCs/>
          <w:i/>
          <w:iCs/>
          <w:color w:val="1C1E21"/>
        </w:rPr>
        <w:t>M</w:t>
      </w:r>
      <w:r w:rsidRPr="00B3179A">
        <w:rPr>
          <w:rStyle w:val="mord"/>
          <w:rFonts w:ascii="Verdana" w:hAnsi="Verdana"/>
          <w:b/>
          <w:bCs/>
          <w:i/>
          <w:iCs/>
          <w:color w:val="1C1E21"/>
          <w:vertAlign w:val="subscript"/>
        </w:rPr>
        <w:t>ij</w:t>
      </w:r>
      <w:r w:rsidRPr="00B3179A">
        <w:rPr>
          <w:rStyle w:val="vlist-s"/>
          <w:rFonts w:ascii="Arial" w:hAnsi="Arial" w:cs="Arial"/>
          <w:b/>
          <w:bCs/>
          <w:color w:val="1C1E21"/>
          <w:lang w:val="uk-UA"/>
        </w:rPr>
        <w:t>​</w:t>
      </w:r>
      <w:r w:rsidRPr="00D13CDD">
        <w:rPr>
          <w:rStyle w:val="a6"/>
          <w:rFonts w:ascii="Verdana" w:hAnsi="Verdana" w:cs="Segoe UI"/>
          <w:color w:val="1C1E21"/>
        </w:rPr>
        <w:t> </w:t>
      </w:r>
      <w:r w:rsidRPr="00B3179A">
        <w:rPr>
          <w:rStyle w:val="a6"/>
          <w:rFonts w:ascii="Verdana" w:hAnsi="Verdana" w:cs="Segoe UI"/>
          <w:color w:val="1C1E21"/>
          <w:lang w:val="uk-UA"/>
        </w:rPr>
        <w:t>елемента</w:t>
      </w:r>
      <w:r w:rsidRPr="00D13CDD">
        <w:rPr>
          <w:rStyle w:val="a6"/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b/>
          <w:bCs/>
          <w:i/>
          <w:iCs/>
          <w:color w:val="1C1E21"/>
        </w:rPr>
        <w:t>a</w:t>
      </w:r>
      <w:r w:rsidRPr="00B3179A">
        <w:rPr>
          <w:rStyle w:val="mord"/>
          <w:rFonts w:ascii="Verdana" w:hAnsi="Verdana"/>
          <w:b/>
          <w:bCs/>
          <w:i/>
          <w:iCs/>
          <w:color w:val="1C1E21"/>
          <w:vertAlign w:val="subscript"/>
        </w:rPr>
        <w:t>ij</w:t>
      </w:r>
      <w:r w:rsidRPr="00B3179A">
        <w:rPr>
          <w:rStyle w:val="vlist-s"/>
          <w:rFonts w:ascii="Arial" w:hAnsi="Arial" w:cs="Arial"/>
          <w:b/>
          <w:bCs/>
          <w:color w:val="1C1E21"/>
          <w:lang w:val="uk-UA"/>
        </w:rPr>
        <w:t>​</w:t>
      </w:r>
      <w:r w:rsidRPr="00D13CDD">
        <w:rPr>
          <w:rFonts w:ascii="Verdana" w:hAnsi="Verdana" w:cs="Segoe UI"/>
          <w:color w:val="1C1E21"/>
        </w:rPr>
        <w:t> </w:t>
      </w:r>
      <w:r w:rsidRPr="00B3179A">
        <w:rPr>
          <w:rFonts w:ascii="Verdana" w:hAnsi="Verdana" w:cs="Segoe UI"/>
          <w:color w:val="1C1E21"/>
          <w:lang w:val="uk-UA"/>
        </w:rPr>
        <w:t>називається визначник матриці, отриманої з матриці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D13CDD">
        <w:rPr>
          <w:rFonts w:ascii="Verdana" w:hAnsi="Verdana" w:cs="Segoe UI"/>
          <w:color w:val="1C1E21"/>
        </w:rPr>
        <w:t> </w:t>
      </w:r>
      <w:r w:rsidRPr="00B3179A">
        <w:rPr>
          <w:rFonts w:ascii="Verdana" w:hAnsi="Verdana" w:cs="Segoe UI"/>
          <w:color w:val="1C1E21"/>
          <w:lang w:val="uk-UA"/>
        </w:rPr>
        <w:t>викресленням того рядка і того стовпця, на перетині яких стоїть елемент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ij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Fonts w:ascii="Verdana" w:hAnsi="Verdana" w:cs="Segoe UI"/>
          <w:color w:val="1C1E21"/>
          <w:lang w:val="uk-UA"/>
        </w:rPr>
        <w:t>, тобто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katex-mathml"/>
          <w:rFonts w:ascii="Cambria Math" w:hAnsi="Cambria Math" w:cs="Cambria Math"/>
          <w:color w:val="1C1E21"/>
          <w:bdr w:val="none" w:sz="0" w:space="0" w:color="auto" w:frame="1"/>
        </w:rPr>
        <w:t>𝑖</w:t>
      </w:r>
      <w:r w:rsidRPr="00D13CDD">
        <w:rPr>
          <w:rStyle w:val="mord"/>
          <w:rFonts w:ascii="Verdana" w:hAnsi="Verdana"/>
          <w:i/>
          <w:iCs/>
          <w:color w:val="1C1E21"/>
        </w:rPr>
        <w:t>i</w:t>
      </w:r>
      <w:r w:rsidRPr="00B3179A">
        <w:rPr>
          <w:rFonts w:ascii="Verdana" w:hAnsi="Verdana" w:cs="Segoe UI"/>
          <w:color w:val="1C1E21"/>
          <w:lang w:val="uk-UA"/>
        </w:rPr>
        <w:t>-го рядка і</w:t>
      </w:r>
      <w:r w:rsidRPr="00D13CDD">
        <w:rPr>
          <w:rFonts w:ascii="Verdana" w:hAnsi="Verdana" w:cs="Segoe UI"/>
          <w:color w:val="1C1E21"/>
        </w:rPr>
        <w:t> </w:t>
      </w:r>
      <w:r w:rsidRPr="00D13CDD">
        <w:rPr>
          <w:rStyle w:val="katex-mathml"/>
          <w:rFonts w:ascii="Cambria Math" w:hAnsi="Cambria Math" w:cs="Cambria Math"/>
          <w:color w:val="1C1E21"/>
          <w:bdr w:val="none" w:sz="0" w:space="0" w:color="auto" w:frame="1"/>
        </w:rPr>
        <w:t>𝑗</w:t>
      </w:r>
      <w:r w:rsidRPr="00D13CDD">
        <w:rPr>
          <w:rStyle w:val="mord"/>
          <w:rFonts w:ascii="Verdana" w:hAnsi="Verdana"/>
          <w:i/>
          <w:iCs/>
          <w:color w:val="1C1E21"/>
        </w:rPr>
        <w:t>j</w:t>
      </w:r>
      <w:r w:rsidRPr="00B3179A">
        <w:rPr>
          <w:rFonts w:ascii="Verdana" w:hAnsi="Verdana" w:cs="Segoe UI"/>
          <w:color w:val="1C1E21"/>
          <w:lang w:val="uk-UA"/>
        </w:rPr>
        <w:t>-го стовпця.</w:t>
      </w:r>
    </w:p>
    <w:p w:rsidR="00B3179A" w:rsidRP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Style w:val="a6"/>
          <w:rFonts w:ascii="Verdana" w:hAnsi="Verdana" w:cs="Segoe UI"/>
          <w:color w:val="1C1E21"/>
        </w:rPr>
        <w:t>Алгебраїчним доповненням елемента </w:t>
      </w:r>
      <w:r w:rsidRPr="00D13CDD">
        <w:rPr>
          <w:rStyle w:val="mord"/>
          <w:rFonts w:ascii="Verdana" w:hAnsi="Verdana"/>
          <w:b/>
          <w:bCs/>
          <w:i/>
          <w:iCs/>
          <w:color w:val="1C1E21"/>
        </w:rPr>
        <w:t>a</w:t>
      </w:r>
      <w:r w:rsidRPr="00B3179A">
        <w:rPr>
          <w:rStyle w:val="mord"/>
          <w:rFonts w:ascii="Verdana" w:hAnsi="Verdana"/>
          <w:b/>
          <w:bCs/>
          <w:i/>
          <w:iCs/>
          <w:color w:val="1C1E21"/>
          <w:vertAlign w:val="subscript"/>
        </w:rPr>
        <w:t>ij</w:t>
      </w:r>
      <w:r w:rsidRPr="00D13CDD">
        <w:rPr>
          <w:rStyle w:val="vlist-s"/>
          <w:rFonts w:ascii="Arial" w:hAnsi="Arial" w:cs="Arial"/>
          <w:b/>
          <w:bCs/>
          <w:color w:val="1C1E21"/>
        </w:rPr>
        <w:t>​</w:t>
      </w:r>
      <w:r w:rsidRPr="00D13CDD">
        <w:rPr>
          <w:rFonts w:ascii="Verdana" w:hAnsi="Verdana" w:cs="Segoe UI"/>
          <w:color w:val="1C1E21"/>
        </w:rPr>
        <w:t> називається добуток:</w:t>
      </w:r>
    </w:p>
    <w:p w:rsid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</w:pPr>
    </w:p>
    <w:p w:rsidR="00D13CDD" w:rsidRPr="00B3179A" w:rsidRDefault="00D13CDD" w:rsidP="00B3179A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  <w:r w:rsidRPr="00D13CDD">
        <w:rPr>
          <w:rStyle w:val="mord"/>
          <w:rFonts w:ascii="Verdana" w:hAnsi="Verdana"/>
          <w:i/>
          <w:iCs/>
          <w:color w:val="1C1E21"/>
        </w:rPr>
        <w:t>A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ij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  <w:r w:rsidRPr="00B3179A">
        <w:rPr>
          <w:rStyle w:val="mrel"/>
          <w:rFonts w:ascii="Verdana" w:hAnsi="Verdana"/>
          <w:color w:val="1C1E21"/>
          <w:lang w:val="uk-UA"/>
        </w:rPr>
        <w:t>=</w:t>
      </w:r>
      <w:r w:rsidRPr="00B3179A">
        <w:rPr>
          <w:rStyle w:val="mopen"/>
          <w:rFonts w:ascii="Verdana" w:hAnsi="Verdana"/>
          <w:color w:val="1C1E21"/>
          <w:lang w:val="uk-UA"/>
        </w:rPr>
        <w:t>(</w:t>
      </w:r>
      <w:r w:rsidRPr="00B3179A">
        <w:rPr>
          <w:rStyle w:val="mord"/>
          <w:rFonts w:ascii="Verdana" w:hAnsi="Verdana"/>
          <w:color w:val="1C1E21"/>
          <w:lang w:val="uk-UA"/>
        </w:rPr>
        <w:t>−1</w:t>
      </w:r>
      <w:r w:rsidRPr="00B3179A">
        <w:rPr>
          <w:rStyle w:val="mclose"/>
          <w:rFonts w:ascii="Verdana" w:hAnsi="Verdana"/>
          <w:color w:val="1C1E21"/>
          <w:lang w:val="uk-UA"/>
        </w:rPr>
        <w:t>)</w:t>
      </w:r>
      <w:r w:rsidRPr="00B3179A">
        <w:rPr>
          <w:rStyle w:val="mord"/>
          <w:rFonts w:ascii="Verdana" w:hAnsi="Verdana"/>
          <w:i/>
          <w:iCs/>
          <w:color w:val="1C1E21"/>
          <w:vertAlign w:val="superscript"/>
        </w:rPr>
        <w:t>i</w:t>
      </w:r>
      <w:r w:rsidRPr="00B3179A">
        <w:rPr>
          <w:rStyle w:val="mbin"/>
          <w:rFonts w:ascii="Verdana" w:hAnsi="Verdana"/>
          <w:color w:val="1C1E21"/>
          <w:vertAlign w:val="superscript"/>
          <w:lang w:val="uk-UA"/>
        </w:rPr>
        <w:t>+</w:t>
      </w:r>
      <w:r w:rsidRPr="00B3179A">
        <w:rPr>
          <w:rStyle w:val="mord"/>
          <w:rFonts w:ascii="Verdana" w:hAnsi="Verdana"/>
          <w:i/>
          <w:iCs/>
          <w:color w:val="1C1E21"/>
          <w:vertAlign w:val="superscript"/>
        </w:rPr>
        <w:t>j</w:t>
      </w:r>
      <w:r w:rsidRPr="00B3179A">
        <w:rPr>
          <w:rStyle w:val="mbin"/>
          <w:rFonts w:ascii="Cambria Math" w:hAnsi="Cambria Math" w:cs="Cambria Math"/>
          <w:color w:val="1C1E21"/>
          <w:lang w:val="uk-UA"/>
        </w:rPr>
        <w:t>⋅</w:t>
      </w:r>
      <w:r w:rsidRPr="00D13CDD">
        <w:rPr>
          <w:rStyle w:val="mord"/>
          <w:rFonts w:ascii="Verdana" w:hAnsi="Verdana"/>
          <w:i/>
          <w:iCs/>
          <w:color w:val="1C1E21"/>
        </w:rPr>
        <w:t>M</w:t>
      </w:r>
      <w:r w:rsidRPr="00B3179A">
        <w:rPr>
          <w:rStyle w:val="mord"/>
          <w:rFonts w:ascii="Verdana" w:hAnsi="Verdana"/>
          <w:i/>
          <w:iCs/>
          <w:color w:val="1C1E21"/>
          <w:vertAlign w:val="subscript"/>
        </w:rPr>
        <w:t>ij</w:t>
      </w:r>
      <w:r w:rsidRPr="00B3179A">
        <w:rPr>
          <w:rStyle w:val="vlist-s"/>
          <w:rFonts w:ascii="Arial" w:hAnsi="Arial" w:cs="Arial"/>
          <w:color w:val="1C1E21"/>
          <w:lang w:val="uk-UA"/>
        </w:rPr>
        <w:t>​</w:t>
      </w:r>
    </w:p>
    <w:p w:rsid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Style w:val="a6"/>
          <w:rFonts w:ascii="Verdana" w:hAnsi="Verdana" w:cs="Segoe UI"/>
          <w:color w:val="1C1E21"/>
          <w:lang w:val="uk-UA"/>
        </w:rPr>
      </w:pPr>
    </w:p>
    <w:p w:rsidR="00B3179A" w:rsidRPr="00B3179A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D13CDD">
        <w:rPr>
          <w:rStyle w:val="a6"/>
          <w:rFonts w:ascii="Verdana" w:hAnsi="Verdana" w:cs="Segoe UI"/>
          <w:color w:val="1C1E21"/>
        </w:rPr>
        <w:t>Теорема 1 (метод зниження порядку)</w:t>
      </w:r>
      <w:r w:rsidRPr="00D13CDD">
        <w:rPr>
          <w:rFonts w:ascii="Verdana" w:hAnsi="Verdana" w:cs="Segoe UI"/>
          <w:color w:val="1C1E21"/>
        </w:rPr>
        <w:t>. Визначник квадратної матриці може бути обчислений за формулою:</w:t>
      </w:r>
    </w:p>
    <w:p w:rsidR="00B3179A" w:rsidRPr="00B3179A" w:rsidRDefault="00B3179A" w:rsidP="00B3179A">
      <w:pPr>
        <w:pStyle w:val="a5"/>
        <w:spacing w:before="0" w:beforeAutospacing="0" w:after="0" w:afterAutospacing="0"/>
        <w:ind w:firstLine="284"/>
        <w:jc w:val="center"/>
        <w:rPr>
          <w:rFonts w:ascii="Verdana" w:hAnsi="Verdana" w:cs="Segoe UI"/>
          <w:color w:val="1C1E21"/>
          <w:lang w:val="uk-UA"/>
        </w:rPr>
      </w:pPr>
      <w:r w:rsidRPr="00B3179A">
        <w:rPr>
          <w:rStyle w:val="mord"/>
          <w:rFonts w:ascii="Verdana" w:hAnsi="Verdana"/>
          <w:i/>
          <w:iCs/>
          <w:color w:val="1C1E21"/>
        </w:rPr>
        <w:drawing>
          <wp:inline distT="0" distB="0" distL="0" distR="0" wp14:anchorId="7242780E" wp14:editId="7B04993C">
            <wp:extent cx="4572638" cy="533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Ця формула називається формулою розкладу визначника за </w:t>
      </w:r>
      <w:r w:rsidRPr="00D13CDD">
        <w:rPr>
          <w:rStyle w:val="mord"/>
          <w:rFonts w:ascii="Verdana" w:hAnsi="Verdana"/>
          <w:i/>
          <w:iCs/>
          <w:color w:val="1C1E21"/>
        </w:rPr>
        <w:t>i</w:t>
      </w:r>
      <w:r w:rsidRPr="00D13CDD">
        <w:rPr>
          <w:rFonts w:ascii="Verdana" w:hAnsi="Verdana" w:cs="Segoe UI"/>
          <w:color w:val="1C1E21"/>
        </w:rPr>
        <w:t>-м рядком.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>Аналогічно записується формула для розкладу визначника за </w:t>
      </w:r>
      <w:r w:rsidRPr="00D13CDD">
        <w:rPr>
          <w:rStyle w:val="mord"/>
          <w:rFonts w:ascii="Verdana" w:hAnsi="Verdana"/>
          <w:i/>
          <w:iCs/>
          <w:color w:val="1C1E21"/>
        </w:rPr>
        <w:t>j</w:t>
      </w:r>
      <w:r w:rsidRPr="00D13CDD">
        <w:rPr>
          <w:rFonts w:ascii="Verdana" w:hAnsi="Verdana" w:cs="Segoe UI"/>
          <w:color w:val="1C1E21"/>
        </w:rPr>
        <w:t>-м стовпцем.</w:t>
      </w:r>
    </w:p>
    <w:p w:rsid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D13CDD">
        <w:rPr>
          <w:rFonts w:ascii="Verdana" w:hAnsi="Verdana" w:cs="Segoe UI"/>
          <w:color w:val="1C1E21"/>
        </w:rPr>
        <w:t>В якості прикладу запишемо формулу розкладу визначника третього порядку за першим рядком:</w:t>
      </w:r>
    </w:p>
    <w:p w:rsidR="00B3179A" w:rsidRP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 w:rsidRPr="00B3179A">
        <w:rPr>
          <w:rFonts w:ascii="Verdana" w:hAnsi="Verdana" w:cs="Segoe UI"/>
          <w:color w:val="1C1E21"/>
          <w:lang w:val="uk-UA"/>
        </w:rPr>
        <w:drawing>
          <wp:inline distT="0" distB="0" distL="0" distR="0" wp14:anchorId="738AD0E3" wp14:editId="560D5C26">
            <wp:extent cx="5391903" cy="80973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B3179A" w:rsidRDefault="00B3179A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  <w:lang w:val="uk-UA"/>
        </w:rPr>
      </w:pPr>
      <w:r>
        <w:rPr>
          <w:rStyle w:val="katex-mathml"/>
          <w:rFonts w:ascii="Cambria Math" w:hAnsi="Cambria Math" w:cs="Cambria Math"/>
          <w:color w:val="1C1E21"/>
          <w:bdr w:val="none" w:sz="0" w:space="0" w:color="auto" w:frame="1"/>
          <w:lang w:val="uk-UA"/>
        </w:rPr>
        <w:t xml:space="preserve"> </w:t>
      </w:r>
    </w:p>
    <w:p w:rsidR="00D13CDD" w:rsidRPr="00D13CDD" w:rsidRDefault="00D13CDD" w:rsidP="00D13CDD">
      <w:pPr>
        <w:pStyle w:val="a5"/>
        <w:spacing w:before="0" w:beforeAutospacing="0" w:after="0" w:afterAutospacing="0"/>
        <w:ind w:firstLine="284"/>
        <w:jc w:val="both"/>
        <w:rPr>
          <w:rFonts w:ascii="Verdana" w:hAnsi="Verdana" w:cs="Segoe UI"/>
          <w:color w:val="1C1E21"/>
        </w:rPr>
      </w:pPr>
      <w:r w:rsidRPr="00D13CDD">
        <w:rPr>
          <w:rFonts w:ascii="Verdana" w:hAnsi="Verdana" w:cs="Segoe UI"/>
          <w:color w:val="1C1E21"/>
        </w:rPr>
        <w:t xml:space="preserve">Зауважимо, що при використанні формули розкладу визначника по рядку (або по стовпцю) зручно мати в цьому рядку (у цьому стовпці) багато елементів, рівних нулю (тоді відповідні їм </w:t>
      </w:r>
      <w:proofErr w:type="gramStart"/>
      <w:r w:rsidRPr="00D13CDD">
        <w:rPr>
          <w:rFonts w:ascii="Verdana" w:hAnsi="Verdana" w:cs="Segoe UI"/>
          <w:color w:val="1C1E21"/>
        </w:rPr>
        <w:t>м</w:t>
      </w:r>
      <w:proofErr w:type="gramEnd"/>
      <w:r w:rsidRPr="00D13CDD">
        <w:rPr>
          <w:rFonts w:ascii="Verdana" w:hAnsi="Verdana" w:cs="Segoe UI"/>
          <w:color w:val="1C1E21"/>
        </w:rPr>
        <w:t xml:space="preserve">інори не треба буде обчислювати). </w:t>
      </w:r>
      <w:proofErr w:type="gramStart"/>
      <w:r w:rsidRPr="00D13CDD">
        <w:rPr>
          <w:rFonts w:ascii="Verdana" w:hAnsi="Verdana" w:cs="Segoe UI"/>
          <w:color w:val="1C1E21"/>
        </w:rPr>
        <w:t>Тому корисно попередньо так перетворити визначник, використовуючи властивість 8, щоб в одному з рядків (або в одному зі стовпців) тільки один елемент залишився, відмінний від нуля.</w:t>
      </w:r>
      <w:proofErr w:type="gramEnd"/>
    </w:p>
    <w:p w:rsidR="00B3179A" w:rsidRPr="00B3179A" w:rsidRDefault="00B3179A" w:rsidP="00B3179A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</w:p>
    <w:p w:rsidR="00D13CDD" w:rsidRDefault="00D13CDD" w:rsidP="00B3179A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  <w:r w:rsidRPr="00B3179A"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  <w:t>Обернена матриця</w:t>
      </w:r>
    </w:p>
    <w:p w:rsidR="00B3179A" w:rsidRPr="00B3179A" w:rsidRDefault="00B3179A" w:rsidP="00B3179A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Квадратна матриця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-го порядку називається </w:t>
      </w: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виродженою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якщо визначник цієї матриці дорівнює нулю </w:t>
      </w:r>
      <w:r w:rsidRPr="00D13CDD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7612E5">
        <w:rPr>
          <w:rFonts w:ascii="Verdana" w:eastAsia="Times New Roman" w:hAnsi="Verdana" w:cs="Times New Roman"/>
          <w:sz w:val="24"/>
          <w:szCs w:val="24"/>
          <w:lang w:val="ru-RU" w:eastAsia="ru-RU"/>
        </w:rPr>
        <w:t>≠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0, і </w:t>
      </w: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невиродженою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якщо </w:t>
      </w:r>
      <w:r w:rsidRPr="00D13CDD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t>∣𝐴∣</w:t>
      </w:r>
      <w:r w:rsidRPr="00D13CDD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val="ru-RU" w:eastAsia="ru-RU"/>
        </w:rPr>
        <w:t>≠0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Матриця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називається оберненою до матриці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якщо.</w:t>
      </w:r>
    </w:p>
    <w:p w:rsidR="007612E5" w:rsidRDefault="007612E5" w:rsidP="007612E5">
      <w:pPr>
        <w:ind w:firstLine="284"/>
        <w:jc w:val="center"/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</w:pPr>
    </w:p>
    <w:p w:rsidR="00D13CDD" w:rsidRDefault="00D13CDD" w:rsidP="007612E5">
      <w:pPr>
        <w:ind w:firstLine="284"/>
        <w:jc w:val="center"/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E</w:t>
      </w:r>
    </w:p>
    <w:p w:rsidR="007612E5" w:rsidRPr="00D13CDD" w:rsidRDefault="007612E5" w:rsidP="007612E5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Основним методом обчислення оберненої матриці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є метод </w:t>
      </w: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приєднаної матриці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.</w:t>
      </w:r>
    </w:p>
    <w:p w:rsidR="007612E5" w:rsidRDefault="00D13CDD" w:rsidP="00D13CDD">
      <w:pPr>
        <w:ind w:firstLine="284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Матриця</w:t>
      </w:r>
      <w:proofErr w:type="gramStart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А</m:t>
            </m:r>
            <w:proofErr w:type="gramEnd"/>
          </m:e>
        </m:acc>
      </m:oMath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складена з алгебраїчних доповнень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i/>
          <w:iCs/>
          <w:sz w:val="24"/>
          <w:szCs w:val="24"/>
          <w:vertAlign w:val="subscript"/>
          <w:lang w:val="ru-RU" w:eastAsia="ru-RU"/>
        </w:rPr>
        <w:t>ij</w:t>
      </w:r>
      <w:r w:rsidRPr="00D13CDD">
        <w:rPr>
          <w:rFonts w:ascii="Arial" w:eastAsia="Times New Roman" w:hAnsi="Arial" w:cs="Arial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відповідних елементів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i/>
          <w:iCs/>
          <w:sz w:val="24"/>
          <w:szCs w:val="24"/>
          <w:vertAlign w:val="subscript"/>
          <w:lang w:val="ru-RU" w:eastAsia="ru-RU"/>
        </w:rPr>
        <w:t>ij</w:t>
      </w:r>
      <w:r w:rsidRPr="00D13CDD">
        <w:rPr>
          <w:rFonts w:ascii="Arial" w:eastAsia="Times New Roman" w:hAnsi="Arial" w:cs="Arial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матриці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називається </w:t>
      </w: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приєднаною до матриці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:</w:t>
      </w:r>
    </w:p>
    <w:p w:rsidR="007612E5" w:rsidRDefault="007612E5" w:rsidP="007612E5">
      <w:pPr>
        <w:ind w:firstLine="284"/>
        <w:jc w:val="center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</w:pPr>
      <w:r w:rsidRPr="007612E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0676F471" wp14:editId="4A471410">
            <wp:extent cx="2410162" cy="98121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16" w:rsidRDefault="00D13CDD" w:rsidP="00D13CDD">
      <w:pPr>
        <w:ind w:firstLine="284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</w:pP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Теорема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. Якщо матриця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невироджена, то існу</w:t>
      </w:r>
      <w:proofErr w:type="gramStart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є,</w:t>
      </w:r>
      <w:proofErr w:type="gramEnd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і до того ж єдина, обернена матриця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7612E5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 рівна</w:t>
      </w:r>
    </w:p>
    <w:p w:rsidR="002F4516" w:rsidRDefault="002F4516" w:rsidP="002F4516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37749860" wp14:editId="03C9F866">
            <wp:extent cx="1825936" cy="5666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67" cy="5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16" w:rsidRDefault="002F4516" w:rsidP="002F4516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D13CDD" w:rsidRPr="00D13CDD" w:rsidRDefault="00D13CDD" w:rsidP="002F4516">
      <w:pPr>
        <w:ind w:firstLine="284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lastRenderedPageBreak/>
        <w:t>де</w:t>
      </w:r>
    </w:p>
    <w:p w:rsidR="00D13CDD" w:rsidRPr="00D13CDD" w:rsidRDefault="00D13CDD" w:rsidP="00D13CDD">
      <w:pPr>
        <w:numPr>
          <w:ilvl w:val="0"/>
          <w:numId w:val="4"/>
        </w:numPr>
        <w:ind w:left="0"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— визначник матриці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4"/>
        </w:numPr>
        <w:ind w:left="0"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(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А</m:t>
            </m:r>
          </m:e>
        </m:acc>
      </m:oMath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)</w:t>
      </w:r>
      <w:r w:rsidRPr="002F4516">
        <w:rPr>
          <w:rFonts w:ascii="Verdana" w:eastAsia="Times New Roman" w:hAnsi="Verdana" w:cs="Times New Roman"/>
          <w:i/>
          <w:iCs/>
          <w:sz w:val="24"/>
          <w:szCs w:val="24"/>
          <w:vertAlign w:val="superscript"/>
          <w:lang w:val="ru-RU" w:eastAsia="ru-RU"/>
        </w:rPr>
        <w:t>T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— транспонована приєднана матриця.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Властивість 1. (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)</w:t>
      </w:r>
      <w:r w:rsidRPr="002F4516">
        <w:rPr>
          <w:rFonts w:ascii="Verdana" w:eastAsia="Times New Roman" w:hAnsi="Verdana" w:cs="Times New Roman"/>
          <w:i/>
          <w:iCs/>
          <w:sz w:val="24"/>
          <w:szCs w:val="24"/>
          <w:vertAlign w:val="superscript"/>
          <w:lang w:val="ru-RU" w:eastAsia="ru-RU"/>
        </w:rPr>
        <w:t>T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2F4516">
        <w:rPr>
          <w:rFonts w:ascii="Verdana" w:eastAsia="Times New Roman" w:hAnsi="Verdana" w:cs="Times New Roman"/>
          <w:i/>
          <w:iCs/>
          <w:sz w:val="24"/>
          <w:szCs w:val="24"/>
          <w:vertAlign w:val="superscript"/>
          <w:lang w:val="ru-RU" w:eastAsia="ru-RU"/>
        </w:rPr>
        <w:t>T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)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Властивість 2. (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)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B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Властивість 3. (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α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)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α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1</w:t>
      </w:r>
      <w:r w:rsidRPr="00D13CDD">
        <w:rPr>
          <w:rFonts w:ascii="Arial" w:eastAsia="Times New Roman" w:hAnsi="Arial" w:cs="Arial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×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B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</w:pPr>
    </w:p>
    <w:p w:rsid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9C26FF0" wp14:editId="234D1D96">
            <wp:simplePos x="0" y="0"/>
            <wp:positionH relativeFrom="column">
              <wp:posOffset>2284095</wp:posOffset>
            </wp:positionH>
            <wp:positionV relativeFrom="paragraph">
              <wp:posOffset>129540</wp:posOffset>
            </wp:positionV>
            <wp:extent cx="1638300" cy="71437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CDD"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Приклад</w:t>
      </w:r>
      <w:r w:rsidR="00D13CDD"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.</w:t>
      </w:r>
    </w:p>
    <w:p w:rsidR="002F4516" w:rsidRP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D13CDD" w:rsidRDefault="00D13CDD" w:rsidP="00D13CDD">
      <w:pPr>
        <w:ind w:firstLine="284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Знайти 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,</w:t>
      </w:r>
      <w:r w:rsidR="002F4516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д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ля матриці </w:t>
      </w:r>
      <w:r w:rsid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t xml:space="preserve"> </w:t>
      </w:r>
    </w:p>
    <w:p w:rsidR="002F4516" w:rsidRP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b/>
          <w:bCs/>
          <w:sz w:val="24"/>
          <w:szCs w:val="24"/>
          <w:lang w:val="ru-RU" w:eastAsia="ru-RU"/>
        </w:rPr>
        <w:t>Розв'язок</w:t>
      </w:r>
    </w:p>
    <w:p w:rsid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Обчислимо визначник матриці:</w:t>
      </w:r>
    </w:p>
    <w:p w:rsidR="00D13CDD" w:rsidRPr="00D13CDD" w:rsidRDefault="002F4516" w:rsidP="002F4516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30A0AA86" wp14:editId="1EBAB1DF">
            <wp:extent cx="2534004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Значить </w:t>
      </w:r>
      <w:proofErr w:type="gramStart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задана</w:t>
      </w:r>
      <w:proofErr w:type="gramEnd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матриця </w:t>
      </w:r>
      <w:r w:rsidRPr="00D13CDD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невироджена і для неї можна знайти обернену матрицю</w:t>
      </w:r>
      <w:r w:rsidR="002F4516">
        <w:rPr>
          <w:rFonts w:ascii="Verdana" w:eastAsia="Times New Roman" w:hAnsi="Verdana" w:cs="Times New Roman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Times New Roman"/>
          <w:i/>
          <w:iCs/>
          <w:sz w:val="24"/>
          <w:szCs w:val="24"/>
          <w:lang w:val="ru-RU" w:eastAsia="ru-RU"/>
        </w:rPr>
        <w:t>A</w:t>
      </w:r>
      <w:r w:rsidRPr="002F4516">
        <w:rPr>
          <w:rFonts w:ascii="Verdana" w:eastAsia="Times New Roman" w:hAnsi="Verdana" w:cs="Times New Roman"/>
          <w:sz w:val="24"/>
          <w:szCs w:val="24"/>
          <w:vertAlign w:val="superscript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Знайдемо алгебраїчні доповнення для приєднаної матриц</w:t>
      </w:r>
      <w:proofErr w:type="gramStart"/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і 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А</m:t>
            </m:r>
            <w:proofErr w:type="gramEnd"/>
          </m:e>
        </m:acc>
      </m:oMath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:</w:t>
      </w:r>
    </w:p>
    <w:p w:rsid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1E311733" wp14:editId="5C53CFED">
            <wp:extent cx="2638793" cy="40582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C7DACAD" wp14:editId="6C5629A9">
            <wp:simplePos x="0" y="0"/>
            <wp:positionH relativeFrom="column">
              <wp:posOffset>212090</wp:posOffset>
            </wp:positionH>
            <wp:positionV relativeFrom="paragraph">
              <wp:posOffset>60325</wp:posOffset>
            </wp:positionV>
            <wp:extent cx="2019300" cy="714375"/>
            <wp:effectExtent l="0" t="0" r="0" b="952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516" w:rsidRDefault="002F4516" w:rsidP="00D13CDD">
      <w:pPr>
        <w:ind w:firstLine="284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</w:pPr>
      <w:r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ru-RU" w:eastAsia="ru-RU"/>
        </w:rPr>
        <w:t xml:space="preserve"> 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 — приєднана матриця</w:t>
      </w: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2F4516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lastRenderedPageBreak/>
        <w:t>Обернена матриця матиме вигляд:</w:t>
      </w:r>
    </w:p>
    <w:p w:rsidR="00D13CDD" w:rsidRP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Verdana" w:eastAsia="Times New Roman" w:hAnsi="Verdana" w:cs="Times New Roman"/>
          <w:sz w:val="24"/>
          <w:szCs w:val="24"/>
          <w:lang w:val="ru-RU" w:eastAsia="ru-RU"/>
        </w:rPr>
        <w:drawing>
          <wp:inline distT="0" distB="0" distL="0" distR="0" wp14:anchorId="4A785F18" wp14:editId="0E370A35">
            <wp:extent cx="6152515" cy="2589530"/>
            <wp:effectExtent l="0" t="0" r="63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CDD"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br/>
        <w:t>Таким чином</w:t>
      </w:r>
    </w:p>
    <w:p w:rsidR="00D13CDD" w:rsidRPr="00D13CDD" w:rsidRDefault="002F4516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2F4516">
        <w:rPr>
          <w:rFonts w:ascii="Verdana" w:eastAsia="Times New Roman" w:hAnsi="Verdana" w:cs="Times New Roman"/>
          <w:sz w:val="24"/>
          <w:szCs w:val="24"/>
          <w:lang w:val="ru-RU" w:eastAsia="ru-RU"/>
        </w:rPr>
        <w:drawing>
          <wp:inline distT="0" distB="0" distL="0" distR="0" wp14:anchorId="4D4D338D" wp14:editId="25BF7972">
            <wp:extent cx="2229161" cy="17147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CDD"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br/>
      </w:r>
    </w:p>
    <w:p w:rsidR="00D13CDD" w:rsidRPr="00D13CDD" w:rsidRDefault="00D13CDD" w:rsidP="00D13CDD">
      <w:pPr>
        <w:ind w:firstLine="284"/>
        <w:jc w:val="both"/>
        <w:rPr>
          <w:rFonts w:ascii="Verdana" w:hAnsi="Verdana"/>
          <w:sz w:val="24"/>
          <w:szCs w:val="24"/>
          <w:lang w:val="ru-RU"/>
        </w:rPr>
      </w:pPr>
    </w:p>
    <w:p w:rsidR="00D13CDD" w:rsidRDefault="00D13CDD" w:rsidP="006E4EC0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  <w:r w:rsidRPr="006E4EC0"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  <w:t>Вектори</w:t>
      </w:r>
    </w:p>
    <w:p w:rsidR="006E4EC0" w:rsidRPr="006E4EC0" w:rsidRDefault="006E4EC0" w:rsidP="006E4EC0">
      <w:pPr>
        <w:ind w:firstLine="284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Узагальнимо відому зі шкільного курсу геометрії інформацію про вектори. Відомо, що якщо на площині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задана прямокутна декартова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система координат, то кожна точка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P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площини однозначно характеризується двома числами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координатами точки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P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6E4EC0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3DE54529" wp14:editId="1F9B1AE6">
            <wp:extent cx="3246912" cy="3541690"/>
            <wp:effectExtent l="0" t="0" r="0" b="1905"/>
            <wp:docPr id="19" name="Рисунок 19" descr="https://textbook.edu.goit.global/python/math-6vg4dc/v1/uk/img/module-01/pic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tbook.edu.goit.global/python/math-6vg4dc/v1/uk/img/module-01/pic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85" cy="354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</w:t>
      </w:r>
    </w:p>
    <w:p w:rsidR="006E4EC0" w:rsidRDefault="006E4EC0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>Аналогічно, кожній точці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P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тривимірного простору (рис. 2) у заданій системі координат відповідає упорядкована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ійка чисел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яка називається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координатами точки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P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6E4EC0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1C63BDB4" wp14:editId="39715531">
            <wp:extent cx="2369712" cy="2369712"/>
            <wp:effectExtent l="0" t="0" r="0" b="0"/>
            <wp:docPr id="18" name="Рисунок 18" descr="https://textbook.edu.goit.global/python/math-6vg4dc/v1/uk/img/module-01/pi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tbook.edu.goit.global/python/math-6vg4dc/v1/uk/img/module-01/pic0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90" cy="23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При розв'язанні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ізних задач доводиться розглядати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спрямований відрізок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тобто безліч точок, що лежать між точками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прямою зі вказаним напрямком</w:t>
      </w:r>
    </w:p>
    <w:p w:rsidR="006E4EC0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4BDE187C" wp14:editId="225E252A">
            <wp:extent cx="2112136" cy="2411362"/>
            <wp:effectExtent l="0" t="0" r="2540" b="8255"/>
            <wp:docPr id="17" name="Рисунок 17" descr="https://textbook.edu.goit.global/python/math-6vg4dc/v1/uk/img/module-01/pi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tbook.edu.goit.global/python/math-6vg4dc/v1/uk/img/module-01/pic0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68" cy="241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3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Напрямок такого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ізка прийнято визначати порядком задання точок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: позначають через 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Segoe UI"/>
                <w:color w:val="1C1E21"/>
                <w:sz w:val="24"/>
                <w:szCs w:val="24"/>
                <w:lang w:val="ru-RU" w:eastAsia="ru-RU"/>
              </w:rPr>
              <m:t>АВ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спрямований відрізок з початком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кінцем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спрямований від початку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кінцю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При цьому зручно не розрізняти між собою два будь-які спрямовані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ізки, якщо вони лежать на паралельних прямих, спрямованих в один бік, і мають однакові довжини, оскільки і з фізичної, і з геометричної точки зору вони позначають одне й те саме.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Вектором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називають спрямований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ізок 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Segoe UI"/>
                <w:color w:val="1C1E21"/>
                <w:sz w:val="24"/>
                <w:szCs w:val="24"/>
                <w:lang w:val="ru-RU" w:eastAsia="ru-RU"/>
              </w:rPr>
              <m:t>АВ</m:t>
            </m:r>
          </m:e>
        </m:acc>
      </m:oMath>
      <w:r w:rsidR="006E4EC0"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Позначають вектор так само, як і спрямований відрізок 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Segoe UI"/>
                <w:color w:val="1C1E21"/>
                <w:sz w:val="24"/>
                <w:szCs w:val="24"/>
                <w:lang w:val="ru-RU" w:eastAsia="ru-RU"/>
              </w:rPr>
              <m:t>АВ</m:t>
            </m:r>
          </m:e>
        </m:acc>
      </m:oMath>
      <w:r w:rsidR="006E4EC0"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або однією малою літерою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а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Нульовим вектором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називають вектор, у якого початок і кінець збігаються, позначення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0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або просто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6E4EC0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Відстань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між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початком і кінцем вектора називається його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довжиною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(а також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модулем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вектора) і позначається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або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</m:t>
            </m:r>
          </m:e>
        </m:acc>
      </m:oMath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Вектор, довжина якого дорівнює одиниці, називається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одиничним вектором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6E4EC0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Вектори називають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колінеарними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якщо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вони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розташовані на одній прямій або на</w:t>
      </w:r>
      <w:r w:rsidR="006E4EC0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паралельних прямих.</w:t>
      </w:r>
    </w:p>
    <w:p w:rsidR="006E4EC0" w:rsidRDefault="006E4EC0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683D4DA6" wp14:editId="12D8BD7D">
            <wp:extent cx="4570002" cy="1326524"/>
            <wp:effectExtent l="0" t="0" r="2540" b="6985"/>
            <wp:docPr id="16" name="Рисунок 16" descr="https://textbook.edu.goit.global/python/math-6vg4dc/v1/uk/img/module-01/pi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tbook.edu.goit.global/python/math-6vg4dc/v1/uk/img/module-01/pic0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86" cy="13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4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>Вектори називають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компланарними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якщо існує площина, якій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вони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паралельні.</w:t>
      </w:r>
    </w:p>
    <w:p w:rsidR="006E4EC0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75A3215E" wp14:editId="0E44098A">
            <wp:extent cx="3940240" cy="1693258"/>
            <wp:effectExtent l="0" t="0" r="3175" b="2540"/>
            <wp:docPr id="15" name="Рисунок 15" descr="https://textbook.edu.goit.global/python/math-6vg4dc/v1/uk/img/module-01/pi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tbook.edu.goit.global/python/math-6vg4dc/v1/uk/img/module-01/pic0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24" cy="16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6E4EC0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5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Два вектори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OC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будемо називати </w:t>
      </w:r>
      <w:proofErr w:type="gramStart"/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івними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якщо вони колінеарні, однаково спрямовані та мають рівні модулі. Якщо спрямований відрізок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перенести паралельно самому собі, то, очевидно, вийде спрямований відрізок, рівний вихідному (рис. 3). Усякий спрямований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ізок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можна перенести паралельно самому собі так, щоб його початок збігався з початком координат. Зрозуміло, що вектору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відповідає один і лише один спрямований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ізок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OC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 початком у початку координат.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Координатами вектора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називаються три числа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 координати точки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Вектор з координатами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прийнято позначати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При цьому числа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називають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проєкціями вектора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відповідній осі координат</w:t>
      </w:r>
    </w:p>
    <w:p w:rsid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Очевидно, що якщо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OC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його модуль знаходиться за формулою</w:t>
      </w:r>
    </w:p>
    <w:p w:rsidR="00FF6BC7" w:rsidRPr="00D13CDD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FF6BC7" w:rsidP="00FF6BC7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FF6BC7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151842D1" wp14:editId="5EC81A86">
            <wp:extent cx="2476846" cy="3048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Напрямок вектора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визначається кутами, які він складає з позитивними напрямками відповідних осей: з віссю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</w:t>
      </w:r>
      <w:r w:rsidRPr="00FF6BC7">
        <w:rPr>
          <w:rFonts w:ascii="Verdana" w:eastAsia="Times New Roman" w:hAnsi="Verdana" w:cs="Times New Roman"/>
          <w:i/>
          <w:iCs/>
          <w:color w:val="1C1E21"/>
          <w:sz w:val="24"/>
          <w:szCs w:val="24"/>
          <w:vertAlign w:val="subscript"/>
          <w:lang w:val="ru-RU" w:eastAsia="ru-RU"/>
        </w:rPr>
        <w:t>x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∠𝛼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𝑂𝑦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∠𝛽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з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Oz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∠𝛾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Косинуси цих кутів називають напрямними косинусами вектора.</w:t>
      </w:r>
    </w:p>
    <w:p w:rsidR="00FF6BC7" w:rsidRDefault="00D13CDD" w:rsidP="00FF6BC7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632EA64F" wp14:editId="0FAF00DD">
            <wp:extent cx="3463725" cy="2697903"/>
            <wp:effectExtent l="0" t="0" r="3810" b="7620"/>
            <wp:docPr id="14" name="Рисунок 14" descr="https://textbook.edu.goit.global/python/math-6vg4dc/v1/uk/img/module-01/pi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tbook.edu.goit.global/python/math-6vg4dc/v1/uk/img/module-01/pic0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06" cy="269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FF6BC7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6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D13CDD" w:rsidRPr="00D13CDD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>
        <w:rPr>
          <w:rFonts w:ascii="Verdana" w:eastAsia="Times New Roman" w:hAnsi="Verdana" w:cs="Segoe UI"/>
          <w:b/>
          <w:bCs/>
          <w:noProof/>
          <w:color w:val="1C1E21"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-12915</wp:posOffset>
                </wp:positionH>
                <wp:positionV relativeFrom="paragraph">
                  <wp:posOffset>-32233</wp:posOffset>
                </wp:positionV>
                <wp:extent cx="7199290" cy="7199290"/>
                <wp:effectExtent l="0" t="0" r="20955" b="20955"/>
                <wp:wrapNone/>
                <wp:docPr id="41" name="Прямокут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290" cy="719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41" o:spid="_x0000_s1026" style="position:absolute;margin-left:-1pt;margin-top:-2.55pt;width:566.85pt;height:566.8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" fillcolor="white [3201]" strokecolor="black [3213]" strokeweight="2pt"/>
            </w:pict>
          </mc:Fallback>
        </mc:AlternateContent>
      </w:r>
      <w:r w:rsidR="00D13CDD"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1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Заданий двовимірний вектор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. Знайти кути, утворені цим вектором з позитивним напрямком відповідних осей координат і встановити залежність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між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напрямними косинусами цього вектора.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</w:p>
    <w:p w:rsidR="00D13CDD" w:rsidRDefault="00D13CDD" w:rsidP="00D13CDD">
      <w:pPr>
        <w:ind w:firstLine="284"/>
        <w:jc w:val="both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FF6BC7" w:rsidRPr="00D13CDD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Знаходимо модуль вектора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OC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</m:t>
            </m:r>
          </m:e>
        </m:acc>
      </m:oMath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FF6BC7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6604515E" wp14:editId="30912EF0">
            <wp:extent cx="1228897" cy="266737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CNO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CMO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(рис. 7) відповідно знаходимо</w:t>
      </w:r>
    </w:p>
    <w:p w:rsidR="00FF6BC7" w:rsidRDefault="00D13CDD" w:rsidP="00FF6BC7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noProof/>
          <w:color w:val="1C1E21"/>
          <w:sz w:val="24"/>
          <w:szCs w:val="24"/>
          <w:lang w:val="ru-RU" w:eastAsia="ru-RU"/>
        </w:rPr>
        <w:drawing>
          <wp:inline distT="0" distB="0" distL="0" distR="0" wp14:anchorId="47C0E1CC" wp14:editId="4DA31BD6">
            <wp:extent cx="2318300" cy="2028895"/>
            <wp:effectExtent l="0" t="0" r="6350" b="0"/>
            <wp:docPr id="13" name="Рисунок 13" descr="https://textbook.edu.goit.global/python/math-6vg4dc/v1/uk/img/module-01/pi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tbook.edu.goit.global/python/math-6vg4dc/v1/uk/img/module-01/pic0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17" cy="20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FF6BC7">
      <w:pPr>
        <w:ind w:firstLine="284"/>
        <w:jc w:val="center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Рис. 7</w:t>
      </w:r>
    </w:p>
    <w:p w:rsidR="00D13CDD" w:rsidRPr="00D13CDD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FF6BC7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72952208" wp14:editId="5E478384">
            <wp:extent cx="1848108" cy="47631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 xml:space="preserve"> 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Тоді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FF6BC7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drawing>
          <wp:inline distT="0" distB="0" distL="0" distR="0" wp14:anchorId="6F6C1F0E" wp14:editId="1A231676">
            <wp:extent cx="3696216" cy="63826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і таким чином залежність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між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напрямними косинусами двовимірного вектора запишеться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FF6BC7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44E3F886" wp14:editId="48A8D528">
            <wp:extent cx="3686690" cy="64779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У випадку тривимірного вектора ця залежність має вигляд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cos</w:t>
      </w:r>
      <w:r w:rsidRPr="00FF6BC7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perscript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𝛼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+cos</w:t>
      </w:r>
      <w:r w:rsidRPr="00FF6BC7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perscript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𝛽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+cos</w:t>
      </w:r>
      <w:r w:rsidRPr="00FF6BC7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perscript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𝛾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</w:t>
      </w:r>
    </w:p>
    <w:p w:rsidR="00FF6BC7" w:rsidRDefault="00FF6BC7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точка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має координати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а точка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координати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вектор </w:t>
      </w:r>
      <w:r w:rsidR="00FF6BC7"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має координати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(див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ис.8).</w:t>
      </w:r>
    </w:p>
    <w:p w:rsidR="009F29EC" w:rsidRDefault="00D13CDD" w:rsidP="00FF6BC7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056FBA96" wp14:editId="2A55B7CD">
            <wp:extent cx="2859110" cy="2309745"/>
            <wp:effectExtent l="0" t="0" r="0" b="0"/>
            <wp:docPr id="12" name="Рисунок 12" descr="https://textbook.edu.goit.global/python/math-6vg4dc/v1/uk/img/module-01/pi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tbook.edu.goit.global/python/math-6vg4dc/v1/uk/img/module-01/pic08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77" cy="23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FF6BC7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8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lastRenderedPageBreak/>
        <w:t>Сумою векторів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CD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третій вектор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AD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отриманий за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правилом трикутника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: вектори, що додаються, переносяться паралельно самим собі так, щоб початок другого вектор збігся з кінцем першого; тоді спрямований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ізок, що з'єднує початок першого вектора з кінцем другого і є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AD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CD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9F29EC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35790CDD" wp14:editId="7FEF4882">
            <wp:extent cx="2688721" cy="2266682"/>
            <wp:effectExtent l="0" t="0" r="0" b="635"/>
            <wp:docPr id="11" name="Рисунок 11" descr="https://textbook.edu.goit.global/python/math-6vg4dc/v1/uk/img/module-01/pi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tbook.edu.goit.global/python/math-6vg4dc/v1/uk/img/module-01/pic0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BEBA8EAE-BF5A-486C-A8C5-ECC9F3942E4B}">
                          <a14:imgProps xmlns:a14="http://schemas.microsoft.com/office/drawing/2010/main">
                            <a14:imgLayer r:embed="rId6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33" cy="22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9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визначення дії додавання випливає, що:</w:t>
      </w:r>
    </w:p>
    <w:p w:rsidR="00D13CDD" w:rsidRPr="00D13CDD" w:rsidRDefault="009F29EC" w:rsidP="00D13CDD">
      <w:pPr>
        <w:numPr>
          <w:ilvl w:val="0"/>
          <w:numId w:val="5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="00D13CDD"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="00D13CDD"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="00D13CDD"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</w:t>
      </w:r>
      <w:r w:rsidR="00D13CDD"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(властивість переміщення);</w:t>
      </w:r>
    </w:p>
    <w:p w:rsidR="00D13CDD" w:rsidRPr="00D13CDD" w:rsidRDefault="00D13CDD" w:rsidP="00D13CDD">
      <w:pPr>
        <w:numPr>
          <w:ilvl w:val="0"/>
          <w:numId w:val="5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c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+(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c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(властивість сполучності).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Для кожного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OA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існує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протилежний вектор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OA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що має ту саму довжину, але протилежний напрямок. Очевидно, що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+(−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де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нуль-вектор.</w:t>
      </w:r>
    </w:p>
    <w:p w:rsidR="009F29EC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19BD9558" wp14:editId="19171D06">
            <wp:extent cx="2704563" cy="1085009"/>
            <wp:effectExtent l="0" t="0" r="635" b="1270"/>
            <wp:docPr id="10" name="Рисунок 10" descr="https://textbook.edu.goit.global/python/math-6vg4dc/v1/uk/img/module-01/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tbook.edu.goit.global/python/math-6vg4dc/v1/uk/img/module-01/pic10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BEBA8EAE-BF5A-486C-A8C5-ECC9F3942E4B}">
                          <a14:imgProps xmlns:a14="http://schemas.microsoft.com/office/drawing/2010/main">
                            <a14:imgLayer r:embed="rId7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16" cy="10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10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визначення суми векторів випливає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правило паралелограма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для додавання двох векторів – сума двох векторів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OB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приведених до спільного початку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являє собою діагональ паралелограма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OACB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побудованого на векторах, що додаються.</w:t>
      </w:r>
    </w:p>
    <w:p w:rsidR="009F29EC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26C130AB" wp14:editId="5C74E085">
            <wp:extent cx="2878428" cy="1369829"/>
            <wp:effectExtent l="0" t="0" r="0" b="1905"/>
            <wp:docPr id="9" name="Рисунок 9" descr="https://textbook.edu.goit.global/python/math-6vg4dc/v1/uk/img/module-01/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tbook.edu.goit.global/python/math-6vg4dc/v1/uk/img/module-01/pic1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BEBA8EAE-BF5A-486C-A8C5-ECC9F3942E4B}">
                          <a14:imgProps xmlns:a14="http://schemas.microsoft.com/office/drawing/2010/main">
                            <a14:imgLayer r:embed="rId7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98" cy="13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9F29EC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11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Аналогічно визначається сума кількох векторів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9F29EC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9F29EC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9F29EC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3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,...,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Будуються вектори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m:oMath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,...,</w:t>
      </w:r>
      <m:oMath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так, щоб початок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збігся з кінцем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так далі, початок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збігався з кінцем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'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Тоді вектор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iCs/>
                <w:color w:val="1C1E21"/>
                <w:sz w:val="24"/>
                <w:szCs w:val="24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lang w:val="ru-RU" w:eastAsia="ru-RU"/>
              </w:rPr>
              <m:t>S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початок якого збігається з початком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а кінець з кінцем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будемо називати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сумою векторів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′,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′,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155986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3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′,...,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EB271A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vertAlign w:val="subscript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EB271A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0AD62456" wp14:editId="543CBECC">
            <wp:extent cx="1918829" cy="1458745"/>
            <wp:effectExtent l="0" t="0" r="5715" b="8255"/>
            <wp:docPr id="8" name="Рисунок 8" descr="https://textbook.edu.goit.global/python/math-6vg4dc/v1/uk/img/module-01/pi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tbook.edu.goit.global/python/math-6vg4dc/v1/uk/img/module-01/pic1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39" cy="14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 xml:space="preserve">Віднімання векторів визначається як операція, обернена до додавання.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ізницею векторів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вектор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який у сумі з вектором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 xml:space="preserve"> 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дає вектор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У паралелограмі, побудованому на даних векторах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їх різницею є відповідно спрямована друга діагональ паралелограма.</w:t>
      </w:r>
    </w:p>
    <w:p w:rsidR="00EB271A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397083DB" wp14:editId="2C7F4A0B">
            <wp:extent cx="2357120" cy="1449070"/>
            <wp:effectExtent l="0" t="0" r="5080" b="0"/>
            <wp:docPr id="7" name="Рисунок 7" descr="https://textbook.edu.goit.global/python/math-6vg4dc/v1/uk/img/module-01/pi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tbook.edu.goit.global/python/math-6vg4dc/v1/uk/img/module-01/pic1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BEBA8EAE-BF5A-486C-A8C5-ECC9F3942E4B}">
                          <a14:imgProps xmlns:a14="http://schemas.microsoft.com/office/drawing/2010/main">
                            <a14:imgLayer r:embed="rId7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13</w:t>
      </w:r>
    </w:p>
    <w:p w:rsidR="00D13CDD" w:rsidRDefault="00D13CDD" w:rsidP="00D13CDD">
      <w:pPr>
        <w:ind w:firstLine="284"/>
        <w:jc w:val="both"/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Для будь-яких векторів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 xml:space="preserve"> </m:t>
        </m:r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справедлива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нерівність трикутника</w:t>
      </w:r>
    </w:p>
    <w:p w:rsidR="00EB271A" w:rsidRPr="00D13CDD" w:rsidRDefault="00EB271A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Default="00D13CDD" w:rsidP="00D13CDD">
      <w:pPr>
        <w:ind w:firstLine="284"/>
        <w:jc w:val="both"/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≤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</w:p>
    <w:p w:rsidR="00EB271A" w:rsidRPr="00D13CDD" w:rsidRDefault="00EB271A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Вона випливає з того, що сума двох сторін трикутника більша за третю сторону (рис. 14).</w:t>
      </w:r>
    </w:p>
    <w:p w:rsidR="00EB271A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2A484789" wp14:editId="31ED2DCF">
            <wp:extent cx="2279650" cy="1345565"/>
            <wp:effectExtent l="0" t="0" r="6350" b="6985"/>
            <wp:docPr id="6" name="Рисунок 6" descr="https://textbook.edu.goit.global/python/math-6vg4dc/v1/uk/img/module-01/pi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tbook.edu.goit.global/python/math-6vg4dc/v1/uk/img/module-01/pic14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BEBA8EAE-BF5A-486C-A8C5-ECC9F3942E4B}">
                          <a14:imgProps xmlns:a14="http://schemas.microsoft.com/office/drawing/2010/main">
                            <a14:imgLayer r:embed="rId7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14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Добутком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число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називається вектор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ka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модуль якого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івний добутку модуля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модуль числа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а напрямок збігається з напрямком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&gt;0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і протилежно напрямку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&lt;0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При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или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считают </w:t>
      </w:r>
      <m:oMath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>ka</m:t>
        </m:r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EB271A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73032C46" wp14:editId="5BC65D9C">
            <wp:extent cx="4765040" cy="1152525"/>
            <wp:effectExtent l="0" t="0" r="0" b="9525"/>
            <wp:docPr id="5" name="Рисунок 5" descr="https://textbook.edu.goit.global/python/math-6vg4dc/v1/uk/img/module-01/pi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tbook.edu.goit.global/python/math-6vg4dc/v1/uk/img/module-01/pic15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BEBA8EAE-BF5A-486C-A8C5-ECC9F3942E4B}">
                          <a14:imgProps xmlns:a14="http://schemas.microsoft.com/office/drawing/2010/main">
                            <a14:imgLayer r:embed="rId8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15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вектори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колінеарні і не дорівнюють нулю, то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>,</m:t>
        </m:r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k</m:t>
            </m:r>
          </m:den>
        </m:f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Ця операція має властивості:</w:t>
      </w:r>
    </w:p>
    <w:p w:rsidR="00D13CDD" w:rsidRPr="00D13CDD" w:rsidRDefault="00D13CDD" w:rsidP="00D13CDD">
      <w:pPr>
        <w:numPr>
          <w:ilvl w:val="0"/>
          <w:numId w:val="6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𝜇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𝜆𝜇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m:oMath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(сполучність);</w:t>
      </w:r>
    </w:p>
    <w:p w:rsidR="00D13CDD" w:rsidRPr="00D13CDD" w:rsidRDefault="00D13CDD" w:rsidP="00D13CDD">
      <w:pPr>
        <w:numPr>
          <w:ilvl w:val="0"/>
          <w:numId w:val="6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𝜇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m:oMath>
        <m:r>
          <w:rPr>
            <w:rFonts w:ascii="Cambria Math" w:eastAsia="Times New Roman" w:hAnsi="Cambria Math" w:cs="Cambria Math"/>
            <w:color w:val="1C1E21"/>
            <w:sz w:val="24"/>
            <w:szCs w:val="24"/>
            <w:bdr w:val="none" w:sz="0" w:space="0" w:color="auto" w:frame="1"/>
            <w:lang w:val="ru-RU" w:eastAsia="ru-RU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𝜇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="00EB271A"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 xml:space="preserve"> 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(розподільність відносно чисел);</w:t>
      </w:r>
    </w:p>
    <w:p w:rsidR="00D13CDD" w:rsidRPr="00D13CDD" w:rsidRDefault="00D13CDD" w:rsidP="00D13CDD">
      <w:pPr>
        <w:numPr>
          <w:ilvl w:val="0"/>
          <w:numId w:val="6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b</m:t>
            </m:r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 xml:space="preserve"> 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(розподільність відносно векторів).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Проєкцією точки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вісь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називається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основа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перпендикуляра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опущеного з точки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цю вісь.</w:t>
      </w:r>
    </w:p>
    <w:p w:rsidR="00EB271A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6401FDF7" wp14:editId="3B78D3D5">
            <wp:extent cx="2347546" cy="1448873"/>
            <wp:effectExtent l="0" t="0" r="0" b="0"/>
            <wp:docPr id="4" name="Рисунок 4" descr="https://textbook.edu.goit.global/python/math-6vg4dc/v1/uk/img/module-01/pi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tbook.edu.goit.global/python/math-6vg4dc/v1/uk/img/module-01/pic16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BEBA8EAE-BF5A-486C-A8C5-ECC9F3942E4B}">
                          <a14:imgProps xmlns:a14="http://schemas.microsoft.com/office/drawing/2010/main">
                            <a14:imgLayer r:embed="rId8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13" cy="14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D" w:rsidRPr="00D13CDD" w:rsidRDefault="00D13CDD" w:rsidP="00EB271A">
      <w:pPr>
        <w:ind w:firstLine="284"/>
        <w:jc w:val="center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16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компонентою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складовою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) вектора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AB</m:t>
            </m:r>
          </m:e>
        </m:acc>
      </m:oMath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відносно осі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(рис. 16) розуміється вектор </w:t>
      </w:r>
      <m:oMath>
        <m:acc>
          <m:accPr>
            <m:chr m:val="⃗"/>
            <m:ctrlPr>
              <w:rPr>
                <w:rFonts w:ascii="Cambria Math" w:eastAsia="Times New Roman" w:hAnsi="Cambria Math" w:cs="Cambria Math"/>
                <w:i/>
                <w:color w:val="1C1E21"/>
                <w:sz w:val="24"/>
                <w:szCs w:val="24"/>
                <w:bdr w:val="none" w:sz="0" w:space="0" w:color="auto" w:frame="1"/>
              </w:rPr>
            </m:ctrlPr>
          </m:accPr>
          <m:e>
            <m:r>
              <w:rPr>
                <w:rFonts w:ascii="Cambria Math" w:eastAsia="Times New Roman" w:hAnsi="Cambria Math" w:cs="Cambria Math"/>
                <w:color w:val="1C1E21"/>
                <w:sz w:val="24"/>
                <w:szCs w:val="24"/>
                <w:bdr w:val="none" w:sz="0" w:space="0" w:color="auto" w:frame="1"/>
                <w:lang w:val="ru-RU" w:eastAsia="ru-RU"/>
              </w:rPr>
              <m:t>a</m:t>
            </m:r>
          </m:e>
        </m:acc>
      </m:oMath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bookmarkStart w:id="0" w:name="_GoBack"/>
      <w:bookmarkEnd w:id="0"/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початок якого є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проєкцією на вісь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початку вектора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а кінець якого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є проєкцією на вісь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кінця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цього вектора.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 проєкцією вектора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на вісь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розуміється скаляр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рівний модулю його компоненти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відносно осі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взятої зі знаком плюс, якщо напрямок компоненти збігається з напрямком осі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і зі знаком мінус, якщо напрямок компоненти протилежний напрямку осі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Помітимо, що 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𝑒⃗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 одиничний вектор осі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𝑙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l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для компоненти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справедлива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івність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𝑒⃗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Нехай вектор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заданий своїми проєкці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ями на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осі координат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𝑂𝑥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𝑂𝑦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𝑂𝑧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Oz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Побудуємо паралелепіпед (рис. 17), діагоналлю якого є вектор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а ребрами служать його компоненти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відносно координатних осей. Маємо розклад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(1)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256369D2" wp14:editId="71DF7627">
            <wp:extent cx="4765040" cy="2846070"/>
            <wp:effectExtent l="0" t="0" r="0" b="0"/>
            <wp:docPr id="3" name="Рисунок 3" descr="https://textbook.edu.goit.global/python/math-6vg4dc/v1/uk/img/module-01/pi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tbook.edu.goit.global/python/math-6vg4dc/v1/uk/img/module-01/pic1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17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ввести одиничні 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спрямовані по осях координат, то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основі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′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𝑒⃗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′=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будемо мати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𝑎𝑥𝑖⃗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𝑎𝑦𝑗⃗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𝑎𝑧𝑘⃗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ідставляючи ці вирази в рівність (1), отримуємо координатну форму вектора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𝑎𝑥𝑖⃗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𝑎𝑦𝑗⃗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𝑎𝑧𝑘⃗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аналогічно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𝑏𝑥𝑖⃗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𝑏𝑦𝑗⃗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𝑏𝑧𝑘⃗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Тепер розглянуті вище лінійні операції над векторами можна записати в координатній формі: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𝜆𝑎𝑥𝑖⃗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𝜆𝑎𝑦𝑗⃗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𝜆𝑎𝑧𝑘⃗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або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тобто при множенні вектора на скаляр координати вектора множаться на цей скаляр;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або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±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bx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by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±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тобто при додаванні (або відніманні) векторів їх однойменні координати додаються (або віднімаються).</w:t>
      </w:r>
    </w:p>
    <w:p w:rsidR="00D13CDD" w:rsidRPr="00D13CDD" w:rsidRDefault="00D13CDD" w:rsidP="00D13CDD">
      <w:pPr>
        <w:ind w:firstLine="284"/>
        <w:jc w:val="both"/>
        <w:rPr>
          <w:rFonts w:ascii="Verdana" w:hAnsi="Verdana"/>
          <w:sz w:val="24"/>
          <w:szCs w:val="24"/>
          <w:lang w:val="ru-RU"/>
        </w:rPr>
      </w:pPr>
    </w:p>
    <w:p w:rsidR="00D13CDD" w:rsidRPr="00D13CDD" w:rsidRDefault="00D13CDD" w:rsidP="00D13CDD">
      <w:pPr>
        <w:ind w:firstLine="284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  <w:t>Скалярний добуток векторі</w:t>
      </w:r>
      <w:proofErr w:type="gramStart"/>
      <w:r w:rsidRPr="00D13CDD"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  <w:t>в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 скалярним добутком двох векторів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розуміється число, рівне добутку довжин цих векторів на косинус кута між ними, тобто.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lastRenderedPageBreak/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∣𝑎⃗∣∣𝑏⃗∣𝑐𝑜𝑠𝜙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cos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(1)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Скалярний добуток векторів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позначається також символами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𝑎⃗⋅𝑏⃗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. Кутом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іж векторами і називається кут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𝜙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на який слід повернути один із векторів, щоб їхні напрями збігалися (рис. 1). У подальшому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 кутом між векторами будемо розуміти кут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𝜙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що задовольняє умову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0≤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𝜙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≤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0≤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≤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π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noProof/>
          <w:sz w:val="24"/>
          <w:szCs w:val="24"/>
          <w:lang w:val="ru-RU" w:eastAsia="ru-RU"/>
        </w:rPr>
        <w:drawing>
          <wp:inline distT="0" distB="0" distL="0" distR="0" wp14:anchorId="24C4A058" wp14:editId="26481248">
            <wp:extent cx="2807335" cy="1790065"/>
            <wp:effectExtent l="0" t="0" r="0" b="635"/>
            <wp:docPr id="21" name="Рисунок 21" descr="https://textbook.edu.goit.global/python/math-6vg4dc/v1/uk/img/module-01/pi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extbook.edu.goit.global/python/math-6vg4dc/v1/uk/img/module-01/pic18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CDD">
        <w:rPr>
          <w:rFonts w:ascii="Verdana" w:eastAsia="Times New Roman" w:hAnsi="Verdana" w:cs="Times New Roman"/>
          <w:sz w:val="24"/>
          <w:szCs w:val="24"/>
          <w:lang w:val="ru-RU" w:eastAsia="ru-RU"/>
        </w:rPr>
        <w:t>Рис. 1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Скалярний добуток має такі властивості:</w:t>
      </w:r>
    </w:p>
    <w:p w:rsidR="00D13CDD" w:rsidRPr="00D13CDD" w:rsidRDefault="00D13CDD" w:rsidP="00D13CDD">
      <w:pPr>
        <w:numPr>
          <w:ilvl w:val="0"/>
          <w:numId w:val="7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numPr>
          <w:ilvl w:val="0"/>
          <w:numId w:val="7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∣𝑎⃗∣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</w:p>
    <w:p w:rsidR="00D13CDD" w:rsidRPr="00D13CDD" w:rsidRDefault="00D13CDD" w:rsidP="00D13CDD">
      <w:pPr>
        <w:numPr>
          <w:ilvl w:val="0"/>
          <w:numId w:val="7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numPr>
          <w:ilvl w:val="0"/>
          <w:numId w:val="7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)+(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)+(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задан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 своїми координатами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то перемножуючи ці вектори як багаточлени, що можливо з властивості 4) і враховуючи спі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ідношення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𝑗⃗𝑘⃗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𝑘⃗𝑘⃗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будемо мати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Остаточно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(2)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тобто скалярний добуток векторів дорівнює сумі добутків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ідповідних координат цих векторів.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Зокрема, відстань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𝑑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d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між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двома точками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можна розглядати як довжину вектора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𝐴𝐵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Тому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𝑑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1)2+(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1)2+(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d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)2+(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)2+(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формули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(1)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кут між векторами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знаходиться за формулою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𝑐𝑜𝑠𝜙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𝑎⃗𝑏⃗∣𝑎⃗∣∣𝑏⃗∣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cos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колінеарні 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Встановити умову колінеарності цих векторі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𝑎⃗∣∣𝑏⃗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де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 деяке число або в координатній формі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.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рівності векторів випливає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або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Таким чином, якщо вектори колінеарні, то їх відповідні координати пропорційні (справедливе і зворотне твердження).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2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перпендикулярні. Встановити умову перпендикулярності цих векторі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lastRenderedPageBreak/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𝑎⃗⊥𝑏⃗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⊥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𝜙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π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і, отже,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𝑐𝑜𝑠𝜙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cos</w:t>
      </w:r>
      <w:r w:rsidRPr="00D13CDD">
        <w:rPr>
          <w:rFonts w:ascii="Arial" w:eastAsia="Times New Roman" w:hAnsi="Arial" w:cs="Arial"/>
          <w:i/>
          <w:iCs/>
          <w:color w:val="1C1E21"/>
          <w:sz w:val="24"/>
          <w:szCs w:val="24"/>
          <w:lang w:val="ru-RU" w:eastAsia="ru-RU"/>
        </w:rPr>
        <w:t>ϕ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Тоді згідно з формулами (1) і (2) маємо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)=0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или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Таким чином, якщо два вектори перпендикулярні, то їх скалярний добуток дорівнює нулю.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3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Відомо, що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ізок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точкою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𝑀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ділиться у відношенні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тобто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𝐴𝑀𝑀𝐵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&gt;0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MBAM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&gt;0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Знайти координати точки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𝑀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(рис. 2).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noProof/>
          <w:color w:val="1C1E21"/>
          <w:sz w:val="24"/>
          <w:szCs w:val="24"/>
          <w:lang w:val="ru-RU" w:eastAsia="ru-RU"/>
        </w:rPr>
        <w:drawing>
          <wp:inline distT="0" distB="0" distL="0" distR="0" wp14:anchorId="35F2247B" wp14:editId="256E51BC">
            <wp:extent cx="5563870" cy="791845"/>
            <wp:effectExtent l="0" t="0" r="0" b="8255"/>
            <wp:docPr id="20" name="Рисунок 20" descr="https://textbook.edu.goit.global/python/math-6vg4dc/v1/uk/img/module-01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textbook.edu.goit.global/python/math-6vg4dc/v1/uk/img/module-01/pic19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Рис. 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Запишемо відношення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𝐴𝑀𝑀𝐵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MBAM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у векторній формі, вводячи 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𝐴𝑀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𝑀𝐵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𝐴𝑀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𝑀𝐵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або в координатній формі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1)=(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)=(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рівності векторів випливає рівність відповідних координат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Звідки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(3)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Формули (3) називаються формулами ділення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ізка в заданому відношенні.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точка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𝑀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 середина ві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ізка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𝜆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λ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формули ділення відрізка навпіл запишуться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одночасно із заданням трьох векторів сказано, який з них вважається першим, яким другим і яким третім, то кажуть, що задана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упорядкована </w:t>
      </w:r>
      <w:proofErr w:type="gramStart"/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ійка векторів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 втім, надалі, опускаючи прикметник, ми будемо говорити просто: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трійка векторів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У тексті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ійка векторів буде записуватись у порядку нумерації; наприклад, якщо ми пишемо: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𝑎⃗𝑏⃗𝑐⃗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abc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значить,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вважається першим вектором,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– другий,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– третім, якщо ми пишемо: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𝑏⃗𝑐⃗𝑎⃗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bca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значить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вважається першим вектором, другим –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– третім.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ійка некомпланарних векторів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правою (лівою)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якщо</w:t>
      </w:r>
    </w:p>
    <w:p w:rsidR="00D13CDD" w:rsidRPr="00D13CDD" w:rsidRDefault="00D13CDD" w:rsidP="00D13CDD">
      <w:pPr>
        <w:numPr>
          <w:ilvl w:val="0"/>
          <w:numId w:val="8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кінця третього вектора найкоротший поворот від першого вектора до другого видно проти годинникової стрілки (за годинниковою стрілкою).</w:t>
      </w:r>
    </w:p>
    <w:p w:rsidR="00D13CDD" w:rsidRPr="00D13CDD" w:rsidRDefault="00D13CDD" w:rsidP="00D13CDD">
      <w:pPr>
        <w:numPr>
          <w:ilvl w:val="0"/>
          <w:numId w:val="8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Знаходячись всередині тілесного кута, найкоротший поворот від першого вектора до другого, від другого до третього та від третього до першого видно проти годинникової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ілки (за годинниковою стрілкою).</w:t>
      </w:r>
    </w:p>
    <w:p w:rsidR="00D13CDD" w:rsidRPr="00D13CDD" w:rsidRDefault="00D13CDD" w:rsidP="00D13CDD">
      <w:pPr>
        <w:numPr>
          <w:ilvl w:val="0"/>
          <w:numId w:val="8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Вектори, що складають її, розташовуються в порядку нумерації аналогічно до того, як розташовані великий, вказівний і середній пальці правої (лі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во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ї) руки.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Детальніше: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ійка некомпланарних векторів називається правою, якщо її третій вектор розташований відносно площини перших двох з тієї ж сторони, з якою розташується середній палець правої руки, великий палець якої направлений по першому вектору трійки, а вказівний – по другому.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ійки компланарних векторів не належать ні до правих, ні до лівих.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Нехай дані як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і-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небудь некомпланарні вектори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. Нумеруючи їх усіма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ізноманітними способами, ми отримаємо шість трійок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lastRenderedPageBreak/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𝑐⃗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𝑎⃗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c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Серед вказаних шести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ійок є три праві та три ліві.</w:t>
      </w:r>
    </w:p>
    <w:p w:rsidR="00D13CDD" w:rsidRPr="00D13CDD" w:rsidRDefault="00D13CDD" w:rsidP="00D13CDD">
      <w:pPr>
        <w:ind w:firstLine="284"/>
        <w:jc w:val="both"/>
        <w:rPr>
          <w:rFonts w:ascii="Verdana" w:hAnsi="Verdana"/>
          <w:sz w:val="24"/>
          <w:szCs w:val="24"/>
          <w:lang w:val="ru-RU"/>
        </w:rPr>
      </w:pPr>
    </w:p>
    <w:p w:rsidR="00D13CDD" w:rsidRPr="00D13CDD" w:rsidRDefault="00D13CDD" w:rsidP="00D13CDD">
      <w:pPr>
        <w:ind w:firstLine="284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  <w:t xml:space="preserve">Системи лінійних алгебраїчних </w:t>
      </w:r>
      <w:proofErr w:type="gramStart"/>
      <w:r w:rsidRPr="00D13CDD"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Times New Roman"/>
          <w:b/>
          <w:bCs/>
          <w:kern w:val="36"/>
          <w:sz w:val="24"/>
          <w:szCs w:val="24"/>
          <w:lang w:val="ru-RU" w:eastAsia="ru-RU"/>
        </w:rPr>
        <w:t>івнянь (СЛАР)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Розглянемо системи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першого ступеня з кількома невідомими або, як зазвичай кажуть,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системи лінійних рівнянь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Ц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 системи складаються з довільної кількості рівнянь і невідомих, причому іноді кількість рівнянь системи не буде навіть дорівнювати числу невідомих.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Розглянемо систему 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𝑚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невідомими 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𝑚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може бути рівне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):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𝑏𝑚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⎩⎪⎪⎪⎪⎨⎪⎪⎪⎪⎧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bm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де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 невідомі змінні,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𝑎𝑖𝑗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𝑗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aij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j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числа (дійсні або комплексні),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вільні члени.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2=…=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=…=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то система лінійних алгебраїчних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однорідною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в іншому випадку –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неоднорідною</w:t>
      </w:r>
    </w:p>
    <w:p w:rsidR="00D13CDD" w:rsidRPr="00D13CDD" w:rsidRDefault="00D13CDD" w:rsidP="00D13CDD">
      <w:pPr>
        <w:ind w:firstLine="284"/>
        <w:jc w:val="both"/>
        <w:outlineLvl w:val="1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 xml:space="preserve">Розв'язок системи лінійних </w:t>
      </w:r>
      <w:proofErr w:type="gramStart"/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івнянь</w:t>
      </w:r>
      <w:hyperlink r:id="rId86" w:anchor="%D1%80%D0%BE%D0%B7%D0%B2%D1%8F%D0%B7%D0%BE%D0%BA-%D1%81%D0%B8%D1%81%D1%82%D0%B5%D0%BC%D0%B8-%D0%BB%D1%96%D0%BD%D1%96%D0%B9%D0%BD%D0%B8%D1%85-%D1%80%D1%96%D0%B2%D0%BD%D1%8F%D0%BD%D1%8C" w:tooltip="Direct link to heading" w:history="1">
        <w:r w:rsidRPr="00D13CDD">
          <w:rPr>
            <w:rFonts w:ascii="Verdana" w:eastAsia="Times New Roman" w:hAnsi="Verdana" w:cs="Segoe UI"/>
            <w:b/>
            <w:bCs/>
            <w:color w:val="0000FF"/>
            <w:sz w:val="24"/>
            <w:szCs w:val="24"/>
            <w:u w:val="single"/>
            <w:lang w:val="ru-RU" w:eastAsia="ru-RU"/>
          </w:rPr>
          <w:t>#</w:t>
        </w:r>
      </w:hyperlink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Розв'язком системи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називається така сукупність значення невідомих змінних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за яких усі рівняння системи перетворюються на тотожності.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Якщо існує хоча б один розв'язок системи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алгебри, то вона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сумісною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в іншому випадку –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несумісною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Наприклад, система $\begin{cases} 5x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{1} + x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{2} = 1 \ 5x_1 + x_2 = -7 \end{cases} $ є несумісною. Ліві частини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системи збігаються, але праві різні, і тому жодна система значень невідомих не може задовольнити обидва рівняння одразу.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Якщо СЛАР має єдиний розв'язок, то вона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визначеною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Якщо розв'язкі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 б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ільше одного, то система називається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невизначеною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Однорідна система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завжди сумісна, оскільки має нульовий розв'язок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(0;0;...;0)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(0;0;...;0)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. Якщо в системі лінійних однорідних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число рівнянь менше від числа невідомих, то ця система має, окрім нульового розв'язку, також і ненульові розв'язки, тобто розв'язки, у яких значення деяких (або навіть усіх) невідомих відмінні від нуля; таких розв'язків буде нескінченно багато.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Завдання теорії систем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полягає в розробці методів, які дозволяють дізнатися, чи сумісна дана система рівнянь або ні, у разі сумісності встановити число розв'язків, а також вказати спосіб знайти всі ці розв'язки.</w:t>
      </w:r>
    </w:p>
    <w:p w:rsidR="00D13CDD" w:rsidRPr="00D13CDD" w:rsidRDefault="00D13CDD" w:rsidP="00D13CDD">
      <w:pPr>
        <w:ind w:firstLine="284"/>
        <w:jc w:val="both"/>
        <w:outlineLvl w:val="2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Матричний метод</w:t>
      </w:r>
      <w:hyperlink r:id="rId87" w:anchor="%D0%BC%D0%B0%D1%82%D1%80%D0%B8%D1%87%D0%BD%D0%B8%D0%B9-%D0%BC%D0%B5%D1%82%D0%BE%D0%B4" w:tooltip="Direct link to heading" w:history="1">
        <w:r w:rsidRPr="00D13CDD">
          <w:rPr>
            <w:rFonts w:ascii="Verdana" w:eastAsia="Times New Roman" w:hAnsi="Verdana" w:cs="Segoe UI"/>
            <w:b/>
            <w:bCs/>
            <w:color w:val="0000FF"/>
            <w:sz w:val="24"/>
            <w:szCs w:val="24"/>
            <w:u w:val="single"/>
            <w:lang w:val="ru-RU" w:eastAsia="ru-RU"/>
          </w:rPr>
          <w:t>#</w:t>
        </w:r>
      </w:hyperlink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Нехай дана система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невідомими: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⎩⎪⎪⎪⎪⎨⎪⎪⎪⎪⎧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причому визначник цієї системи відмінний від нуля. Позначимо через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матрицю з коефіцієнтів даної системи; ця матриця невироджена, оскільки, за припущенням,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det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⁡𝐴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∣𝐴∣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≠0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det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=0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Позначимо далі через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стовпець із невідомих, через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— стовпець із вільних членів системи, тобто.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Добуток має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змі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ст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оскільки число стовпців матриці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рівне числу рядків матриць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, причому цей добуток буде стовпцем, складеним із лівих частин рівнянь 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 xml:space="preserve">заданої системи. Таким чином, систему можна записати у вигляді одного матричного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Помножуючи обидві частини цього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 зліва на матрицю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існування якої випливає з невиродженості квадратної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матриці , ми отримаємо: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⋅𝐴𝑋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𝐸⋅𝑋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E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Розв'язати систему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матричним методом: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=9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=143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⎩⎪⎪⎨⎪⎪⎧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=9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=143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+4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Запишемо задану систему у вигляді матричного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івняння: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𝐴⋅𝑋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де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=(23212−3341);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𝐵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=(91416);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𝑥𝑦𝑧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324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91416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xyz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Розв'язок отриманого матричного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 має вигляд: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⋅𝐵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 Знаходимо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23212−3341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=−6≠0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324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=−6=0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матриця невироджена, значить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існу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є.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11=14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21=5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31=−13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12=−10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22=−4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32=8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13=−2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23=1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33=1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⇒𝐴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−1=−16(145−13−10−48−211)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=14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=−10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=−4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=−13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=8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−1=−61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14−10−2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5−41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−1381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=−16(145−13−10−48−211)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(91416)=−16(126+70−208−90−56+128−18+14+16)=(23−2)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=−61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14−10−2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5−41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−1381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91416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=−61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126+70−208−90−56+128−18+14+16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Відповідь: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𝑦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=3,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𝑧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y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=3,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z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=−2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outlineLvl w:val="2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Метод Гауса</w:t>
      </w:r>
      <w:hyperlink r:id="rId88" w:anchor="%D0%BC%D0%B5%D1%82%D0%BE%D0%B4-%D0%B3%D0%B0%D1%83%D1%81%D0%B0" w:tooltip="Direct link to heading" w:history="1">
        <w:r w:rsidRPr="00D13CDD">
          <w:rPr>
            <w:rFonts w:ascii="Verdana" w:eastAsia="Times New Roman" w:hAnsi="Verdana" w:cs="Segoe UI"/>
            <w:b/>
            <w:bCs/>
            <w:color w:val="0000FF"/>
            <w:sz w:val="24"/>
            <w:szCs w:val="24"/>
            <w:u w:val="single"/>
            <w:lang w:val="ru-RU" w:eastAsia="ru-RU"/>
          </w:rPr>
          <w:t>#</w:t>
        </w:r>
      </w:hyperlink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Розглянемо метод, найбільш універсальний для знаходження розв'язку будь-якої системи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івнянь, він працює у випадку, коли система має нескінченно багато розв'язків або несумісна, а саме метод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послідовного виключення невідомих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або </w:t>
      </w: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метод Гауса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Суть цього методу полягає в тому, щоб за допомогою елементарних перетворень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посл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ідовно виключати невідомі в рівняннях даної системи до тих пір, поки вона не прийде до ступінчастого (або, як ще кажуть, трикутного) вигляду. Найзручніше проводити ці перетворення над </w:t>
      </w: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розширеною матрицею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системи, елементами якої є коефіцієнти при невідомих і вільні члени: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2……………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𝑎𝑚𝑛𝑏𝑚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⎝⎜⎜⎜⎜⎜⎜⎜⎛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…………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amn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bm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⎠⎟⎟⎟⎟⎟⎟⎟⎞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Матриця ступінчастого вигляду має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 (або над) головною діагоналлю одні нулі.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Елементарні перетворення:</w:t>
      </w:r>
    </w:p>
    <w:p w:rsidR="00D13CDD" w:rsidRPr="00D13CDD" w:rsidRDefault="00D13CDD" w:rsidP="00D13CDD">
      <w:pPr>
        <w:numPr>
          <w:ilvl w:val="0"/>
          <w:numId w:val="10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перестановка рядкі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матриці місцями;</w:t>
      </w:r>
    </w:p>
    <w:p w:rsidR="00D13CDD" w:rsidRPr="00D13CDD" w:rsidRDefault="00D13CDD" w:rsidP="00D13CDD">
      <w:pPr>
        <w:numPr>
          <w:ilvl w:val="0"/>
          <w:numId w:val="10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видалення всіх однакових (або пропорційних) рядків,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ім одного;</w:t>
      </w:r>
    </w:p>
    <w:p w:rsidR="00D13CDD" w:rsidRPr="00D13CDD" w:rsidRDefault="00D13CDD" w:rsidP="00D13CDD">
      <w:pPr>
        <w:numPr>
          <w:ilvl w:val="0"/>
          <w:numId w:val="10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множення або ділення рядка на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будь-яке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число, відмінне від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0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;</w:t>
      </w:r>
    </w:p>
    <w:p w:rsidR="00D13CDD" w:rsidRPr="00D13CDD" w:rsidRDefault="00D13CDD" w:rsidP="00D13CDD">
      <w:pPr>
        <w:numPr>
          <w:ilvl w:val="0"/>
          <w:numId w:val="10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видалення нульових рядків;</w:t>
      </w:r>
    </w:p>
    <w:p w:rsidR="00D13CDD" w:rsidRPr="00D13CDD" w:rsidRDefault="00D13CDD" w:rsidP="00D13CDD">
      <w:pPr>
        <w:numPr>
          <w:ilvl w:val="0"/>
          <w:numId w:val="10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додавання до рядка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рядка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помноженого на число, відмінне від нуля.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Метод Гауса застосовується до будь-якої системи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івнянь. При цьому система буде несумісною, якщо в процесі перетворень ми отримаємо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івняння, в якому коефіцієнти при всіх невідомих дорівнюють нулю, а вільний член відмінний від нуля; якщо ж ми такого рівняння не зустрінемо, то система буде сумісна.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Розв'язати систему методом Гауса: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3=−9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3=23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1−6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3=25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⎩⎪⎪⎨⎪⎪⎧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=−9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−6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Записуємо розширену матрицю заданої системи: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(125−91−1323−6−125)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2−1−6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53−1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−9225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виконуємо такі елементарні перетворення:</w:t>
      </w:r>
    </w:p>
    <w:p w:rsidR="00D13CDD" w:rsidRPr="00D13CDD" w:rsidRDefault="00D13CDD" w:rsidP="00D13CDD">
      <w:pPr>
        <w:numPr>
          <w:ilvl w:val="0"/>
          <w:numId w:val="11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>множимо перший рядок матриці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додаємо до другого рядка;</w:t>
      </w:r>
    </w:p>
    <w:p w:rsidR="00D13CDD" w:rsidRPr="00D13CDD" w:rsidRDefault="00D13CDD" w:rsidP="00D13CDD">
      <w:pPr>
        <w:numPr>
          <w:ilvl w:val="0"/>
          <w:numId w:val="11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множимо перший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(−3)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(−3)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додаємо до другого рядка.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Отримаємо: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(125−91−1323−6−125)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90−3−2110−12−1652)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2−1−6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53−1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−9225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2−3−12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5−2−16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−91152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 результаті ми виключили невідоме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в першому та другому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івняннях системи.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Залишилося виключити змінну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з останнього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івняння, і розширена матриця системи набуде трикутного вигляду.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Розділимо всі елементи третього рядка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(−4)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(−4)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отримаємо: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(125−90−3−2110−12−1652)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90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211034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13)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2−3−12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5−2−16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−91152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5−24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−911−13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Додаємо третій і четвертий рядки: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(125−90−3−211034−13)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(125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90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211002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5−24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−911−13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2−30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5−22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−911−2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Прийшли до системи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3=−9−3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3=112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3=−2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⇒𝑥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2=−3,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3=−1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⎩⎪⎪⎨⎪⎪⎧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=−9−3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=112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=−3,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=−1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Відповідь: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(2;−3;−1)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(2;−3;−1)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3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Розв'язати систему методом Гауса: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1−5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2−8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4=33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3−5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1−7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4=−511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2+20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3−9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⎩⎪⎪⎪⎪⎨⎪⎪⎪⎪⎧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=33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−7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=−511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+20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−9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Перетворюємо розширену матрицю системи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(1−5−81331−3−5110−72−501120−92)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81301621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80511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801120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92)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1310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−51011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−8−3−720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1−52−9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31−52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−516511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−821120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1−81−9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3−8−82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Для отримання другої матриці виконали такі перетворення:</w:t>
      </w:r>
    </w:p>
    <w:p w:rsidR="00D13CDD" w:rsidRPr="00D13CDD" w:rsidRDefault="00D13CDD" w:rsidP="00D13CDD">
      <w:pPr>
        <w:numPr>
          <w:ilvl w:val="0"/>
          <w:numId w:val="1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помножили перший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(−3)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(−3)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додали до другого рядка;</w:t>
      </w:r>
    </w:p>
    <w:p w:rsidR="00D13CDD" w:rsidRPr="00D13CDD" w:rsidRDefault="00D13CDD" w:rsidP="00D13CDD">
      <w:pPr>
        <w:numPr>
          <w:ilvl w:val="0"/>
          <w:numId w:val="12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помножили перший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додали до третього рядка.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(1−5−81301621−8−80511−801120−92)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8130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890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29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1600511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890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29162)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−516511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−821120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1−81−9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3−8−82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−5−895−89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−8010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1−291−29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3−160−8162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Для отримання третьої матриці виконали такі перетворення:</w:t>
      </w:r>
    </w:p>
    <w:p w:rsidR="00D13CDD" w:rsidRPr="00D13CDD" w:rsidRDefault="00D13CDD" w:rsidP="00D13CDD">
      <w:pPr>
        <w:numPr>
          <w:ilvl w:val="0"/>
          <w:numId w:val="1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помножили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третій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(−21)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(−21)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додали до другого рядка;</w:t>
      </w:r>
    </w:p>
    <w:p w:rsidR="00D13CDD" w:rsidRPr="00D13CDD" w:rsidRDefault="00D13CDD" w:rsidP="00D13CDD">
      <w:pPr>
        <w:numPr>
          <w:ilvl w:val="0"/>
          <w:numId w:val="13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помножили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третій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(−20)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(−20)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додали до четвертого рядка.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(1−5−8130−890−29−1600511−80−890−29162)</w:t>
      </w:r>
      <w:r w:rsidRPr="00D13CDD">
        <w:rPr>
          <w:rFonts w:ascii="Arial" w:eastAsia="Times New Roman" w:hAnsi="Arial" w:cs="Arial"/>
          <w:color w:val="1C1E21"/>
          <w:sz w:val="24"/>
          <w:szCs w:val="24"/>
          <w:bdr w:val="none" w:sz="0" w:space="0" w:color="auto" w:frame="1"/>
          <w:lang w:val="ru-RU" w:eastAsia="ru-RU"/>
        </w:rPr>
        <w:t>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5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8130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890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29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1600511</w:t>
      </w:r>
      <w:r w:rsidRPr="00D13CDD">
        <w:rPr>
          <w:rFonts w:ascii="Verdana" w:eastAsia="Times New Roman" w:hAnsi="Verdana" w:cs="Verdana"/>
          <w:color w:val="1C1E21"/>
          <w:sz w:val="24"/>
          <w:szCs w:val="24"/>
          <w:bdr w:val="none" w:sz="0" w:space="0" w:color="auto" w:frame="1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800002)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−5−895−89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−8010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1−291−29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3−160−8162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⎝⎜⎜⎜⎛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1000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−5−8950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−8010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1−2910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3−160−82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⎠⎟⎟⎟⎞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Помножили другий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додали до четвертого рядка та отримали кінцевий результат.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При аналізі отриманої системи бачимо, що в четвертому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івнянні коефіцієнти при всіх невідомих дорівнюють нулю, а вільний член дорівнює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(відмінний від нуля), значить, вихідна система не має розв'язків.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Відповідь: задана система несумісна.</w:t>
      </w:r>
    </w:p>
    <w:p w:rsidR="00D13CDD" w:rsidRPr="00D13CDD" w:rsidRDefault="00D13CDD" w:rsidP="00D13CDD">
      <w:pPr>
        <w:ind w:firstLine="284"/>
        <w:jc w:val="both"/>
        <w:outlineLvl w:val="2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Метод Крамера</w:t>
      </w:r>
      <w:hyperlink r:id="rId89" w:anchor="%D0%BC%D0%B5%D1%82%D0%BE%D0%B4-%D0%BA%D1%80%D0%B0%D0%BC%D0%B5%D1%80%D0%B0" w:tooltip="Direct link to heading" w:history="1">
        <w:r w:rsidRPr="00D13CDD">
          <w:rPr>
            <w:rFonts w:ascii="Verdana" w:eastAsia="Times New Roman" w:hAnsi="Verdana" w:cs="Segoe UI"/>
            <w:b/>
            <w:bCs/>
            <w:color w:val="0000FF"/>
            <w:sz w:val="24"/>
            <w:szCs w:val="24"/>
            <w:u w:val="single"/>
            <w:lang w:val="ru-RU" w:eastAsia="ru-RU"/>
          </w:rPr>
          <w:t>#</w:t>
        </w:r>
      </w:hyperlink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Метод Крамера застосовується для розв'язання систем лінійних алгебраїчних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(СЛАР), у яких число невідомих змінних дорівнює числу рівнянь і визначник основної матриці відмінний від нуля.</w:t>
      </w:r>
    </w:p>
    <w:p w:rsidR="00D13CDD" w:rsidRPr="00D13CDD" w:rsidRDefault="00D13CDD" w:rsidP="00D13CDD">
      <w:pPr>
        <w:ind w:firstLine="284"/>
        <w:jc w:val="both"/>
        <w:outlineLvl w:val="3"/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Алгоритм розв'язання СЛАР методом Крамера.</w:t>
      </w:r>
      <w:hyperlink r:id="rId90" w:anchor="%D0%B0%D0%BB%D0%B3%D0%BE%D1%80%D0%B8%D1%82%D0%BC-%D1%80%D0%BE%D0%B7%D0%B2%D1%8F%D0%B7%D0%B0%D0%BD%D0%BD%D1%8F-%D1%81%D0%BB%D0%B0%D1%80-%D0%BC%D0%B5%D1%82%D0%BE%D0%B4%D0%BE%D0%BC-%D0%BA%D1%80%D0%B0%D0%BC%D0%B5%D1%80%D0%B0" w:tooltip="Direct link to heading" w:history="1">
        <w:r w:rsidRPr="00D13CDD">
          <w:rPr>
            <w:rFonts w:ascii="Verdana" w:eastAsia="Times New Roman" w:hAnsi="Verdana" w:cs="Segoe UI"/>
            <w:b/>
            <w:bCs/>
            <w:color w:val="0000FF"/>
            <w:sz w:val="24"/>
            <w:szCs w:val="24"/>
            <w:u w:val="single"/>
            <w:lang w:val="ru-RU" w:eastAsia="ru-RU"/>
          </w:rPr>
          <w:t>#</w:t>
        </w:r>
      </w:hyperlink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Нехай задана СЛАР, у якій число невідомих змінних дорівнює числу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2+…+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𝑎𝑛𝑛𝑥𝑛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⎩⎪⎪⎪⎪⎨⎪⎪⎪⎪⎧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+…+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proofErr w:type="gramEnd"/>
    </w:p>
    <w:p w:rsidR="00D13CDD" w:rsidRPr="00D13CDD" w:rsidRDefault="00D13CDD" w:rsidP="00D13CDD">
      <w:pPr>
        <w:numPr>
          <w:ilvl w:val="0"/>
          <w:numId w:val="14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lastRenderedPageBreak/>
        <w:t xml:space="preserve">Обчислюємо визначник основної матриці системи та перевіряємо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його 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ідмінність від нуля. Основна матриця системи складається з коефіцієнті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при невідомих.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…………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𝑎𝑛𝑛∣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≠0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…………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=0</w:t>
      </w:r>
    </w:p>
    <w:p w:rsidR="00D13CDD" w:rsidRPr="00D13CDD" w:rsidRDefault="00D13CDD" w:rsidP="00D13CDD">
      <w:pPr>
        <w:numPr>
          <w:ilvl w:val="0"/>
          <w:numId w:val="15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Обчислюємо визначники: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…………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𝑎𝑛𝑛∣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…………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𝑎𝑛𝑛∣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2…………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𝑎𝑛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2…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𝑏𝑛∣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…………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…………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an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…………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…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bn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які отримуємо з визначника основної матриці шляхом заміни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-го стовпця на стовпець вільних членів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𝑘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k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</w:p>
    <w:p w:rsidR="00D13CDD" w:rsidRPr="00D13CDD" w:rsidRDefault="00D13CDD" w:rsidP="00D13CDD">
      <w:pPr>
        <w:numPr>
          <w:ilvl w:val="0"/>
          <w:numId w:val="16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Знаходимо значення невідомих змінних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𝑥𝑛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за формулами Крамера: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△𝑛△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i/>
          <w:iCs/>
          <w:color w:val="1C1E21"/>
          <w:sz w:val="24"/>
          <w:szCs w:val="24"/>
          <w:lang w:val="ru-RU" w:eastAsia="ru-RU"/>
        </w:rPr>
        <w:t>Примітка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: якщо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хоча б один із визначників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△𝑛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 відмінний від нуля, то система лінійних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івнянь розв'язків не має. Якщо ж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всі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△𝑖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=0,(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𝑖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=1,2,…,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𝑛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=0,(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i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=1,2,…,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n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то система лінійних рівнянь має безліч розв'язків.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Приклад 4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Розв'язати систему методом Крамера.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proofErr w:type="gramStart"/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{2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4=44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4=68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4=123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1+3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2−2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3+2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⎩⎪⎪⎪⎪⎨⎪⎪⎪⎪⎧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=44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=68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+5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+4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=123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+3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+2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proofErr w:type="gramEnd"/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b/>
          <w:bCs/>
          <w:color w:val="1C1E21"/>
          <w:sz w:val="24"/>
          <w:szCs w:val="24"/>
          <w:lang w:val="ru-RU" w:eastAsia="ru-RU"/>
        </w:rPr>
        <w:t>Розв'язок</w:t>
      </w:r>
    </w:p>
    <w:p w:rsidR="00D13CDD" w:rsidRPr="00D13CDD" w:rsidRDefault="00D13CDD" w:rsidP="00D13CDD">
      <w:pPr>
        <w:numPr>
          <w:ilvl w:val="0"/>
          <w:numId w:val="17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Обчислюємо визначник основної матриці системи: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22−1143−1285−3433−22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2483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2353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−1−1−3−2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1242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Скористаємося методом зниження порядку.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Будемо перетворювати визначник так, щоб в одному з рядків (або в одному зі стовпців) тільки один елемент залишився, відмінний від нуля.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Помножимо другий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(−2)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(−2)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додамо до третього рядка: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22−1143−120−1−1033−22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Тепер помножимо третій стовпець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додамо до другого: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23−1144−1200−1035−22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3405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В отриманому визначнику у третьому рядку всі елементи,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кр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ім одного, дорівнюють нулю. Виконаємо розклад визначника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 трет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ім рядком: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=−(−1)(3+3)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231442352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=−(−1)(3+3)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345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Визначник не дорівнює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0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0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, значить, можна застосовувати формули Крамера</w:t>
      </w:r>
    </w:p>
    <w:p w:rsidR="00D13CDD" w:rsidRPr="00D13CDD" w:rsidRDefault="00D13CDD" w:rsidP="00D13CDD">
      <w:pPr>
        <w:numPr>
          <w:ilvl w:val="0"/>
          <w:numId w:val="18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Обчислюємо визначники 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,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42−1163−12125−3463−22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46126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2353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−1−1−3−2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1242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Множимо другий рядок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(−2)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(−2)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додаємо до третього рядка, потім помножимо його на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 і додамо до четвертого рядка: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42−1163−120−1−1000−10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Виконуємо розклад визначника за четвертим рядком: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=−(−1)7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4216320−10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=−(−1)7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24−1146−12812−3436−22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2483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46126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−1−1−3−2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1242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Множимо другий рядок на (-2) і додаємо до третього рядка: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24−1146−1200−1036−22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Виконуємо розклад визначника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 трет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ім рядком: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=−(−1)6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241462362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=−(−1)6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22414362851243362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2483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2353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46126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1242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Множимо другий рядок на (-2) і додаємо до третього рядка: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224143620−100−1000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23−10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Виконуємо розклад визначника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за трет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ім рядком: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=−(−1)5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241462−100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=−(−1)5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24−1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120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=−2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lastRenderedPageBreak/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22−1443−1685−31233−26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2483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2353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−1−1−3−2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46126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Множимо другий рядок на (-2) і додаємо до третього рядка: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22−1443−160−1−1033−26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23−13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Множимо третій стовпець на (-1) і додаємо </w:t>
      </w:r>
      <w:proofErr w:type="gramStart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до</w:t>
      </w:r>
      <w:proofErr w:type="gramEnd"/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 xml:space="preserve"> другого: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23−1444−1600−1035−26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=−(−1)6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⋅∣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234446356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∣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=−2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2403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3405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−1−1−1−2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4606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=−(−1)6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⋅∣∣∣∣∣∣∣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243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345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466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∣∣∣∣∣∣∣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=−2</w:t>
      </w:r>
    </w:p>
    <w:p w:rsidR="00D13CDD" w:rsidRPr="00D13CDD" w:rsidRDefault="00D13CDD" w:rsidP="00D13CDD">
      <w:pPr>
        <w:numPr>
          <w:ilvl w:val="0"/>
          <w:numId w:val="19"/>
        </w:numPr>
        <w:ind w:left="0"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Знаходимо значення невідомих змінних: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1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=22=1;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2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=22=1;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3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=−22=−1;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𝑥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4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bdr w:val="none" w:sz="0" w:space="0" w:color="auto" w:frame="1"/>
          <w:lang w:val="ru-RU" w:eastAsia="ru-RU"/>
        </w:rPr>
        <w:t>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=−22=−1;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1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=1;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3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=−1;</w:t>
      </w:r>
      <w:r w:rsidRPr="00D13CDD">
        <w:rPr>
          <w:rFonts w:ascii="Verdana" w:eastAsia="Times New Roman" w:hAnsi="Verdana" w:cs="Times New Roman"/>
          <w:i/>
          <w:iCs/>
          <w:color w:val="1C1E21"/>
          <w:sz w:val="24"/>
          <w:szCs w:val="24"/>
          <w:lang w:val="ru-RU" w:eastAsia="ru-RU"/>
        </w:rPr>
        <w:t>x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</w:t>
      </w:r>
      <w:r w:rsidRPr="00D13CDD">
        <w:rPr>
          <w:rFonts w:ascii="Cambria Math" w:eastAsia="Times New Roman" w:hAnsi="Cambria Math" w:cs="Cambria Math"/>
          <w:color w:val="1C1E21"/>
          <w:sz w:val="24"/>
          <w:szCs w:val="24"/>
          <w:lang w:val="ru-RU" w:eastAsia="ru-RU"/>
        </w:rPr>
        <w:t>△△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4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=2−2</w:t>
      </w:r>
      <w:r w:rsidRPr="00D13CDD">
        <w:rPr>
          <w:rFonts w:ascii="Arial" w:eastAsia="Times New Roman" w:hAnsi="Arial" w:cs="Arial"/>
          <w:color w:val="1C1E21"/>
          <w:sz w:val="24"/>
          <w:szCs w:val="24"/>
          <w:lang w:val="ru-RU" w:eastAsia="ru-RU"/>
        </w:rPr>
        <w:t>​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=−1;</w:t>
      </w:r>
    </w:p>
    <w:p w:rsidR="00D13CDD" w:rsidRPr="00D13CDD" w:rsidRDefault="00D13CDD" w:rsidP="00D13CDD">
      <w:pPr>
        <w:ind w:firstLine="284"/>
        <w:jc w:val="both"/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</w:pP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Відповідь: 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bdr w:val="none" w:sz="0" w:space="0" w:color="auto" w:frame="1"/>
          <w:lang w:val="ru-RU" w:eastAsia="ru-RU"/>
        </w:rPr>
        <w:t>(1;1;−1;−1)</w:t>
      </w:r>
      <w:r w:rsidRPr="00D13CDD">
        <w:rPr>
          <w:rFonts w:ascii="Verdana" w:eastAsia="Times New Roman" w:hAnsi="Verdana" w:cs="Times New Roman"/>
          <w:color w:val="1C1E21"/>
          <w:sz w:val="24"/>
          <w:szCs w:val="24"/>
          <w:lang w:val="ru-RU" w:eastAsia="ru-RU"/>
        </w:rPr>
        <w:t>(1;1;−1;−1)</w:t>
      </w:r>
      <w:r w:rsidRPr="00D13CDD">
        <w:rPr>
          <w:rFonts w:ascii="Verdana" w:eastAsia="Times New Roman" w:hAnsi="Verdana" w:cs="Segoe UI"/>
          <w:color w:val="1C1E21"/>
          <w:sz w:val="24"/>
          <w:szCs w:val="24"/>
          <w:lang w:val="ru-RU" w:eastAsia="ru-RU"/>
        </w:rPr>
        <w:t>.</w:t>
      </w:r>
    </w:p>
    <w:p w:rsidR="00D13CDD" w:rsidRPr="00D13CDD" w:rsidRDefault="00D13CDD" w:rsidP="00D13CDD">
      <w:pPr>
        <w:ind w:firstLine="284"/>
        <w:jc w:val="both"/>
        <w:rPr>
          <w:rFonts w:ascii="Verdana" w:hAnsi="Verdana"/>
          <w:sz w:val="24"/>
          <w:szCs w:val="24"/>
          <w:lang w:val="ru-RU"/>
        </w:rPr>
      </w:pPr>
    </w:p>
    <w:sectPr w:rsidR="00D13CDD" w:rsidRPr="00D13CDD" w:rsidSect="002D4F37">
      <w:pgSz w:w="11906" w:h="16838"/>
      <w:pgMar w:top="284" w:right="284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5D9"/>
    <w:multiLevelType w:val="multilevel"/>
    <w:tmpl w:val="1C8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83A8B"/>
    <w:multiLevelType w:val="multilevel"/>
    <w:tmpl w:val="6568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349B8"/>
    <w:multiLevelType w:val="multilevel"/>
    <w:tmpl w:val="9F2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A0315"/>
    <w:multiLevelType w:val="multilevel"/>
    <w:tmpl w:val="F0B03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D57E2C"/>
    <w:multiLevelType w:val="multilevel"/>
    <w:tmpl w:val="6C0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A08C7"/>
    <w:multiLevelType w:val="multilevel"/>
    <w:tmpl w:val="D36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01AF7"/>
    <w:multiLevelType w:val="multilevel"/>
    <w:tmpl w:val="53CC3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9203A"/>
    <w:multiLevelType w:val="multilevel"/>
    <w:tmpl w:val="1E0C3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D569B"/>
    <w:multiLevelType w:val="multilevel"/>
    <w:tmpl w:val="99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9765D"/>
    <w:multiLevelType w:val="multilevel"/>
    <w:tmpl w:val="4FD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D75B7"/>
    <w:multiLevelType w:val="multilevel"/>
    <w:tmpl w:val="8F66B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FF199C"/>
    <w:multiLevelType w:val="multilevel"/>
    <w:tmpl w:val="4C14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77346C"/>
    <w:multiLevelType w:val="multilevel"/>
    <w:tmpl w:val="910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342F03"/>
    <w:multiLevelType w:val="multilevel"/>
    <w:tmpl w:val="85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B7598C"/>
    <w:multiLevelType w:val="multilevel"/>
    <w:tmpl w:val="248C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4A60AE"/>
    <w:multiLevelType w:val="multilevel"/>
    <w:tmpl w:val="60A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D94C37"/>
    <w:multiLevelType w:val="multilevel"/>
    <w:tmpl w:val="20FC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F865E9"/>
    <w:multiLevelType w:val="multilevel"/>
    <w:tmpl w:val="D2C0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77260C"/>
    <w:multiLevelType w:val="multilevel"/>
    <w:tmpl w:val="A5D4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14"/>
  </w:num>
  <w:num w:numId="6">
    <w:abstractNumId w:val="11"/>
  </w:num>
  <w:num w:numId="7">
    <w:abstractNumId w:val="16"/>
  </w:num>
  <w:num w:numId="8">
    <w:abstractNumId w:val="1"/>
  </w:num>
  <w:num w:numId="9">
    <w:abstractNumId w:val="17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8"/>
  </w:num>
  <w:num w:numId="15">
    <w:abstractNumId w:val="6"/>
  </w:num>
  <w:num w:numId="16">
    <w:abstractNumId w:val="3"/>
  </w:num>
  <w:num w:numId="17">
    <w:abstractNumId w:val="13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mirrorMargins/>
  <w:hideSpellingErrors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2F"/>
    <w:rsid w:val="000D3A55"/>
    <w:rsid w:val="001268A4"/>
    <w:rsid w:val="00131C3C"/>
    <w:rsid w:val="00155986"/>
    <w:rsid w:val="00270990"/>
    <w:rsid w:val="00275E5B"/>
    <w:rsid w:val="002D4F37"/>
    <w:rsid w:val="002F4516"/>
    <w:rsid w:val="00373567"/>
    <w:rsid w:val="0047012F"/>
    <w:rsid w:val="006B2689"/>
    <w:rsid w:val="006B767B"/>
    <w:rsid w:val="006E4EC0"/>
    <w:rsid w:val="007612E5"/>
    <w:rsid w:val="00863B7A"/>
    <w:rsid w:val="0087249A"/>
    <w:rsid w:val="00970BB9"/>
    <w:rsid w:val="00995143"/>
    <w:rsid w:val="009F29EC"/>
    <w:rsid w:val="00A634E1"/>
    <w:rsid w:val="00A72FB9"/>
    <w:rsid w:val="00B01419"/>
    <w:rsid w:val="00B3179A"/>
    <w:rsid w:val="00B92698"/>
    <w:rsid w:val="00BC7AFD"/>
    <w:rsid w:val="00BD29A5"/>
    <w:rsid w:val="00CB2F95"/>
    <w:rsid w:val="00D13CDD"/>
    <w:rsid w:val="00EB271A"/>
    <w:rsid w:val="00F4387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701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701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701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D13C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47012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1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01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701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701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012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70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th">
    <w:name w:val="math"/>
    <w:basedOn w:val="a0"/>
    <w:rsid w:val="0047012F"/>
  </w:style>
  <w:style w:type="character" w:customStyle="1" w:styleId="katex">
    <w:name w:val="katex"/>
    <w:basedOn w:val="a0"/>
    <w:rsid w:val="0047012F"/>
  </w:style>
  <w:style w:type="character" w:customStyle="1" w:styleId="katex-mathml">
    <w:name w:val="katex-mathml"/>
    <w:basedOn w:val="a0"/>
    <w:rsid w:val="0047012F"/>
  </w:style>
  <w:style w:type="character" w:customStyle="1" w:styleId="katex-html">
    <w:name w:val="katex-html"/>
    <w:basedOn w:val="a0"/>
    <w:rsid w:val="0047012F"/>
  </w:style>
  <w:style w:type="character" w:customStyle="1" w:styleId="base">
    <w:name w:val="base"/>
    <w:basedOn w:val="a0"/>
    <w:rsid w:val="0047012F"/>
  </w:style>
  <w:style w:type="character" w:customStyle="1" w:styleId="strut">
    <w:name w:val="strut"/>
    <w:basedOn w:val="a0"/>
    <w:rsid w:val="0047012F"/>
  </w:style>
  <w:style w:type="character" w:customStyle="1" w:styleId="mord">
    <w:name w:val="mord"/>
    <w:basedOn w:val="a0"/>
    <w:rsid w:val="0047012F"/>
  </w:style>
  <w:style w:type="character" w:customStyle="1" w:styleId="mspace">
    <w:name w:val="mspace"/>
    <w:basedOn w:val="a0"/>
    <w:rsid w:val="0047012F"/>
  </w:style>
  <w:style w:type="character" w:customStyle="1" w:styleId="mbin">
    <w:name w:val="mbin"/>
    <w:basedOn w:val="a0"/>
    <w:rsid w:val="0047012F"/>
  </w:style>
  <w:style w:type="character" w:customStyle="1" w:styleId="minner">
    <w:name w:val="minner"/>
    <w:basedOn w:val="a0"/>
    <w:rsid w:val="0047012F"/>
  </w:style>
  <w:style w:type="character" w:customStyle="1" w:styleId="mopen">
    <w:name w:val="mopen"/>
    <w:basedOn w:val="a0"/>
    <w:rsid w:val="0047012F"/>
  </w:style>
  <w:style w:type="character" w:customStyle="1" w:styleId="delimsizing">
    <w:name w:val="delimsizing"/>
    <w:basedOn w:val="a0"/>
    <w:rsid w:val="0047012F"/>
  </w:style>
  <w:style w:type="character" w:customStyle="1" w:styleId="vlist-t">
    <w:name w:val="vlist-t"/>
    <w:basedOn w:val="a0"/>
    <w:rsid w:val="0047012F"/>
  </w:style>
  <w:style w:type="character" w:customStyle="1" w:styleId="vlist-r">
    <w:name w:val="vlist-r"/>
    <w:basedOn w:val="a0"/>
    <w:rsid w:val="0047012F"/>
  </w:style>
  <w:style w:type="character" w:customStyle="1" w:styleId="vlist">
    <w:name w:val="vlist"/>
    <w:basedOn w:val="a0"/>
    <w:rsid w:val="0047012F"/>
  </w:style>
  <w:style w:type="character" w:customStyle="1" w:styleId="pstrut">
    <w:name w:val="pstrut"/>
    <w:basedOn w:val="a0"/>
    <w:rsid w:val="0047012F"/>
  </w:style>
  <w:style w:type="character" w:customStyle="1" w:styleId="delimsizinginner">
    <w:name w:val="delimsizinginner"/>
    <w:basedOn w:val="a0"/>
    <w:rsid w:val="0047012F"/>
  </w:style>
  <w:style w:type="character" w:customStyle="1" w:styleId="vlist-s">
    <w:name w:val="vlist-s"/>
    <w:basedOn w:val="a0"/>
    <w:rsid w:val="0047012F"/>
  </w:style>
  <w:style w:type="character" w:customStyle="1" w:styleId="mtable">
    <w:name w:val="mtable"/>
    <w:basedOn w:val="a0"/>
    <w:rsid w:val="0047012F"/>
  </w:style>
  <w:style w:type="character" w:customStyle="1" w:styleId="col-align-c">
    <w:name w:val="col-align-c"/>
    <w:basedOn w:val="a0"/>
    <w:rsid w:val="0047012F"/>
  </w:style>
  <w:style w:type="character" w:customStyle="1" w:styleId="msupsub">
    <w:name w:val="msupsub"/>
    <w:basedOn w:val="a0"/>
    <w:rsid w:val="0047012F"/>
  </w:style>
  <w:style w:type="character" w:customStyle="1" w:styleId="sizing">
    <w:name w:val="sizing"/>
    <w:basedOn w:val="a0"/>
    <w:rsid w:val="0047012F"/>
  </w:style>
  <w:style w:type="character" w:customStyle="1" w:styleId="arraycolsep">
    <w:name w:val="arraycolsep"/>
    <w:basedOn w:val="a0"/>
    <w:rsid w:val="0047012F"/>
  </w:style>
  <w:style w:type="character" w:customStyle="1" w:styleId="mclose">
    <w:name w:val="mclose"/>
    <w:basedOn w:val="a0"/>
    <w:rsid w:val="0047012F"/>
  </w:style>
  <w:style w:type="character" w:styleId="a6">
    <w:name w:val="Strong"/>
    <w:basedOn w:val="a0"/>
    <w:uiPriority w:val="22"/>
    <w:qFormat/>
    <w:rsid w:val="0047012F"/>
    <w:rPr>
      <w:b/>
      <w:bCs/>
    </w:rPr>
  </w:style>
  <w:style w:type="character" w:customStyle="1" w:styleId="mrel">
    <w:name w:val="mrel"/>
    <w:basedOn w:val="a0"/>
    <w:rsid w:val="0047012F"/>
  </w:style>
  <w:style w:type="character" w:customStyle="1" w:styleId="mpunct">
    <w:name w:val="mpunct"/>
    <w:basedOn w:val="a0"/>
    <w:rsid w:val="0047012F"/>
  </w:style>
  <w:style w:type="character" w:customStyle="1" w:styleId="overlay">
    <w:name w:val="overlay"/>
    <w:basedOn w:val="a0"/>
    <w:rsid w:val="0047012F"/>
  </w:style>
  <w:style w:type="character" w:customStyle="1" w:styleId="thinbox">
    <w:name w:val="thinbox"/>
    <w:basedOn w:val="a0"/>
    <w:rsid w:val="0047012F"/>
  </w:style>
  <w:style w:type="character" w:customStyle="1" w:styleId="llap">
    <w:name w:val="llap"/>
    <w:basedOn w:val="a0"/>
    <w:rsid w:val="0047012F"/>
  </w:style>
  <w:style w:type="character" w:customStyle="1" w:styleId="inner">
    <w:name w:val="inner"/>
    <w:basedOn w:val="a0"/>
    <w:rsid w:val="0047012F"/>
  </w:style>
  <w:style w:type="character" w:customStyle="1" w:styleId="fix">
    <w:name w:val="fix"/>
    <w:basedOn w:val="a0"/>
    <w:rsid w:val="0047012F"/>
  </w:style>
  <w:style w:type="character" w:customStyle="1" w:styleId="mop">
    <w:name w:val="mop"/>
    <w:basedOn w:val="a0"/>
    <w:rsid w:val="0047012F"/>
  </w:style>
  <w:style w:type="character" w:customStyle="1" w:styleId="admonition-icon">
    <w:name w:val="admonition-icon"/>
    <w:basedOn w:val="a0"/>
    <w:rsid w:val="0047012F"/>
  </w:style>
  <w:style w:type="character" w:styleId="a7">
    <w:name w:val="Emphasis"/>
    <w:basedOn w:val="a0"/>
    <w:uiPriority w:val="20"/>
    <w:qFormat/>
    <w:rsid w:val="00D13CD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D13CDD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13CDD"/>
    <w:rPr>
      <w:rFonts w:ascii="Tahoma" w:hAnsi="Tahoma" w:cs="Tahoma"/>
      <w:sz w:val="16"/>
      <w:szCs w:val="16"/>
      <w:lang w:val="uk-UA"/>
    </w:rPr>
  </w:style>
  <w:style w:type="character" w:customStyle="1" w:styleId="rlap">
    <w:name w:val="rlap"/>
    <w:basedOn w:val="a0"/>
    <w:rsid w:val="00D13CDD"/>
  </w:style>
  <w:style w:type="character" w:customStyle="1" w:styleId="accent-body">
    <w:name w:val="accent-body"/>
    <w:basedOn w:val="a0"/>
    <w:rsid w:val="00D13CDD"/>
  </w:style>
  <w:style w:type="character" w:customStyle="1" w:styleId="mfrac">
    <w:name w:val="mfrac"/>
    <w:basedOn w:val="a0"/>
    <w:rsid w:val="00D13CDD"/>
  </w:style>
  <w:style w:type="character" w:customStyle="1" w:styleId="frac-line">
    <w:name w:val="frac-line"/>
    <w:basedOn w:val="a0"/>
    <w:rsid w:val="00D13CDD"/>
  </w:style>
  <w:style w:type="character" w:customStyle="1" w:styleId="svg-align">
    <w:name w:val="svg-align"/>
    <w:basedOn w:val="a0"/>
    <w:rsid w:val="00D13CDD"/>
  </w:style>
  <w:style w:type="character" w:customStyle="1" w:styleId="hide-tail">
    <w:name w:val="hide-tail"/>
    <w:basedOn w:val="a0"/>
    <w:rsid w:val="00D13CDD"/>
  </w:style>
  <w:style w:type="character" w:customStyle="1" w:styleId="40">
    <w:name w:val="Заголовок 4 Знак"/>
    <w:basedOn w:val="a0"/>
    <w:link w:val="4"/>
    <w:uiPriority w:val="9"/>
    <w:rsid w:val="00D13C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ol-align-l">
    <w:name w:val="col-align-l"/>
    <w:basedOn w:val="a0"/>
    <w:rsid w:val="00D13CDD"/>
  </w:style>
  <w:style w:type="character" w:customStyle="1" w:styleId="vertical-separator">
    <w:name w:val="vertical-separator"/>
    <w:basedOn w:val="a0"/>
    <w:rsid w:val="00D13CDD"/>
  </w:style>
  <w:style w:type="character" w:styleId="aa">
    <w:name w:val="Placeholder Text"/>
    <w:basedOn w:val="a0"/>
    <w:uiPriority w:val="99"/>
    <w:semiHidden/>
    <w:rsid w:val="00970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701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701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701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D13C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47012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1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01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701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701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012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70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th">
    <w:name w:val="math"/>
    <w:basedOn w:val="a0"/>
    <w:rsid w:val="0047012F"/>
  </w:style>
  <w:style w:type="character" w:customStyle="1" w:styleId="katex">
    <w:name w:val="katex"/>
    <w:basedOn w:val="a0"/>
    <w:rsid w:val="0047012F"/>
  </w:style>
  <w:style w:type="character" w:customStyle="1" w:styleId="katex-mathml">
    <w:name w:val="katex-mathml"/>
    <w:basedOn w:val="a0"/>
    <w:rsid w:val="0047012F"/>
  </w:style>
  <w:style w:type="character" w:customStyle="1" w:styleId="katex-html">
    <w:name w:val="katex-html"/>
    <w:basedOn w:val="a0"/>
    <w:rsid w:val="0047012F"/>
  </w:style>
  <w:style w:type="character" w:customStyle="1" w:styleId="base">
    <w:name w:val="base"/>
    <w:basedOn w:val="a0"/>
    <w:rsid w:val="0047012F"/>
  </w:style>
  <w:style w:type="character" w:customStyle="1" w:styleId="strut">
    <w:name w:val="strut"/>
    <w:basedOn w:val="a0"/>
    <w:rsid w:val="0047012F"/>
  </w:style>
  <w:style w:type="character" w:customStyle="1" w:styleId="mord">
    <w:name w:val="mord"/>
    <w:basedOn w:val="a0"/>
    <w:rsid w:val="0047012F"/>
  </w:style>
  <w:style w:type="character" w:customStyle="1" w:styleId="mspace">
    <w:name w:val="mspace"/>
    <w:basedOn w:val="a0"/>
    <w:rsid w:val="0047012F"/>
  </w:style>
  <w:style w:type="character" w:customStyle="1" w:styleId="mbin">
    <w:name w:val="mbin"/>
    <w:basedOn w:val="a0"/>
    <w:rsid w:val="0047012F"/>
  </w:style>
  <w:style w:type="character" w:customStyle="1" w:styleId="minner">
    <w:name w:val="minner"/>
    <w:basedOn w:val="a0"/>
    <w:rsid w:val="0047012F"/>
  </w:style>
  <w:style w:type="character" w:customStyle="1" w:styleId="mopen">
    <w:name w:val="mopen"/>
    <w:basedOn w:val="a0"/>
    <w:rsid w:val="0047012F"/>
  </w:style>
  <w:style w:type="character" w:customStyle="1" w:styleId="delimsizing">
    <w:name w:val="delimsizing"/>
    <w:basedOn w:val="a0"/>
    <w:rsid w:val="0047012F"/>
  </w:style>
  <w:style w:type="character" w:customStyle="1" w:styleId="vlist-t">
    <w:name w:val="vlist-t"/>
    <w:basedOn w:val="a0"/>
    <w:rsid w:val="0047012F"/>
  </w:style>
  <w:style w:type="character" w:customStyle="1" w:styleId="vlist-r">
    <w:name w:val="vlist-r"/>
    <w:basedOn w:val="a0"/>
    <w:rsid w:val="0047012F"/>
  </w:style>
  <w:style w:type="character" w:customStyle="1" w:styleId="vlist">
    <w:name w:val="vlist"/>
    <w:basedOn w:val="a0"/>
    <w:rsid w:val="0047012F"/>
  </w:style>
  <w:style w:type="character" w:customStyle="1" w:styleId="pstrut">
    <w:name w:val="pstrut"/>
    <w:basedOn w:val="a0"/>
    <w:rsid w:val="0047012F"/>
  </w:style>
  <w:style w:type="character" w:customStyle="1" w:styleId="delimsizinginner">
    <w:name w:val="delimsizinginner"/>
    <w:basedOn w:val="a0"/>
    <w:rsid w:val="0047012F"/>
  </w:style>
  <w:style w:type="character" w:customStyle="1" w:styleId="vlist-s">
    <w:name w:val="vlist-s"/>
    <w:basedOn w:val="a0"/>
    <w:rsid w:val="0047012F"/>
  </w:style>
  <w:style w:type="character" w:customStyle="1" w:styleId="mtable">
    <w:name w:val="mtable"/>
    <w:basedOn w:val="a0"/>
    <w:rsid w:val="0047012F"/>
  </w:style>
  <w:style w:type="character" w:customStyle="1" w:styleId="col-align-c">
    <w:name w:val="col-align-c"/>
    <w:basedOn w:val="a0"/>
    <w:rsid w:val="0047012F"/>
  </w:style>
  <w:style w:type="character" w:customStyle="1" w:styleId="msupsub">
    <w:name w:val="msupsub"/>
    <w:basedOn w:val="a0"/>
    <w:rsid w:val="0047012F"/>
  </w:style>
  <w:style w:type="character" w:customStyle="1" w:styleId="sizing">
    <w:name w:val="sizing"/>
    <w:basedOn w:val="a0"/>
    <w:rsid w:val="0047012F"/>
  </w:style>
  <w:style w:type="character" w:customStyle="1" w:styleId="arraycolsep">
    <w:name w:val="arraycolsep"/>
    <w:basedOn w:val="a0"/>
    <w:rsid w:val="0047012F"/>
  </w:style>
  <w:style w:type="character" w:customStyle="1" w:styleId="mclose">
    <w:name w:val="mclose"/>
    <w:basedOn w:val="a0"/>
    <w:rsid w:val="0047012F"/>
  </w:style>
  <w:style w:type="character" w:styleId="a6">
    <w:name w:val="Strong"/>
    <w:basedOn w:val="a0"/>
    <w:uiPriority w:val="22"/>
    <w:qFormat/>
    <w:rsid w:val="0047012F"/>
    <w:rPr>
      <w:b/>
      <w:bCs/>
    </w:rPr>
  </w:style>
  <w:style w:type="character" w:customStyle="1" w:styleId="mrel">
    <w:name w:val="mrel"/>
    <w:basedOn w:val="a0"/>
    <w:rsid w:val="0047012F"/>
  </w:style>
  <w:style w:type="character" w:customStyle="1" w:styleId="mpunct">
    <w:name w:val="mpunct"/>
    <w:basedOn w:val="a0"/>
    <w:rsid w:val="0047012F"/>
  </w:style>
  <w:style w:type="character" w:customStyle="1" w:styleId="overlay">
    <w:name w:val="overlay"/>
    <w:basedOn w:val="a0"/>
    <w:rsid w:val="0047012F"/>
  </w:style>
  <w:style w:type="character" w:customStyle="1" w:styleId="thinbox">
    <w:name w:val="thinbox"/>
    <w:basedOn w:val="a0"/>
    <w:rsid w:val="0047012F"/>
  </w:style>
  <w:style w:type="character" w:customStyle="1" w:styleId="llap">
    <w:name w:val="llap"/>
    <w:basedOn w:val="a0"/>
    <w:rsid w:val="0047012F"/>
  </w:style>
  <w:style w:type="character" w:customStyle="1" w:styleId="inner">
    <w:name w:val="inner"/>
    <w:basedOn w:val="a0"/>
    <w:rsid w:val="0047012F"/>
  </w:style>
  <w:style w:type="character" w:customStyle="1" w:styleId="fix">
    <w:name w:val="fix"/>
    <w:basedOn w:val="a0"/>
    <w:rsid w:val="0047012F"/>
  </w:style>
  <w:style w:type="character" w:customStyle="1" w:styleId="mop">
    <w:name w:val="mop"/>
    <w:basedOn w:val="a0"/>
    <w:rsid w:val="0047012F"/>
  </w:style>
  <w:style w:type="character" w:customStyle="1" w:styleId="admonition-icon">
    <w:name w:val="admonition-icon"/>
    <w:basedOn w:val="a0"/>
    <w:rsid w:val="0047012F"/>
  </w:style>
  <w:style w:type="character" w:styleId="a7">
    <w:name w:val="Emphasis"/>
    <w:basedOn w:val="a0"/>
    <w:uiPriority w:val="20"/>
    <w:qFormat/>
    <w:rsid w:val="00D13CD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D13CDD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13CDD"/>
    <w:rPr>
      <w:rFonts w:ascii="Tahoma" w:hAnsi="Tahoma" w:cs="Tahoma"/>
      <w:sz w:val="16"/>
      <w:szCs w:val="16"/>
      <w:lang w:val="uk-UA"/>
    </w:rPr>
  </w:style>
  <w:style w:type="character" w:customStyle="1" w:styleId="rlap">
    <w:name w:val="rlap"/>
    <w:basedOn w:val="a0"/>
    <w:rsid w:val="00D13CDD"/>
  </w:style>
  <w:style w:type="character" w:customStyle="1" w:styleId="accent-body">
    <w:name w:val="accent-body"/>
    <w:basedOn w:val="a0"/>
    <w:rsid w:val="00D13CDD"/>
  </w:style>
  <w:style w:type="character" w:customStyle="1" w:styleId="mfrac">
    <w:name w:val="mfrac"/>
    <w:basedOn w:val="a0"/>
    <w:rsid w:val="00D13CDD"/>
  </w:style>
  <w:style w:type="character" w:customStyle="1" w:styleId="frac-line">
    <w:name w:val="frac-line"/>
    <w:basedOn w:val="a0"/>
    <w:rsid w:val="00D13CDD"/>
  </w:style>
  <w:style w:type="character" w:customStyle="1" w:styleId="svg-align">
    <w:name w:val="svg-align"/>
    <w:basedOn w:val="a0"/>
    <w:rsid w:val="00D13CDD"/>
  </w:style>
  <w:style w:type="character" w:customStyle="1" w:styleId="hide-tail">
    <w:name w:val="hide-tail"/>
    <w:basedOn w:val="a0"/>
    <w:rsid w:val="00D13CDD"/>
  </w:style>
  <w:style w:type="character" w:customStyle="1" w:styleId="40">
    <w:name w:val="Заголовок 4 Знак"/>
    <w:basedOn w:val="a0"/>
    <w:link w:val="4"/>
    <w:uiPriority w:val="9"/>
    <w:rsid w:val="00D13C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ol-align-l">
    <w:name w:val="col-align-l"/>
    <w:basedOn w:val="a0"/>
    <w:rsid w:val="00D13CDD"/>
  </w:style>
  <w:style w:type="character" w:customStyle="1" w:styleId="vertical-separator">
    <w:name w:val="vertical-separator"/>
    <w:basedOn w:val="a0"/>
    <w:rsid w:val="00D13CDD"/>
  </w:style>
  <w:style w:type="character" w:styleId="aa">
    <w:name w:val="Placeholder Text"/>
    <w:basedOn w:val="a0"/>
    <w:uiPriority w:val="99"/>
    <w:semiHidden/>
    <w:rsid w:val="00970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845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40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306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708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0633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728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230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42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653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645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252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7103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202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1365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857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596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  <w:div w:id="115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83">
          <w:marLeft w:val="0"/>
          <w:marRight w:val="0"/>
          <w:marTop w:val="0"/>
          <w:marBottom w:val="24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092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032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</w:divsChild>
    </w:div>
    <w:div w:id="1933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12">
          <w:marLeft w:val="0"/>
          <w:marRight w:val="0"/>
          <w:marTop w:val="150"/>
          <w:marBottom w:val="15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  <w:div w:id="17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microsoft.com/office/2007/relationships/hdphoto" Target="media/hdphoto2.wdp"/><Relationship Id="rId42" Type="http://schemas.microsoft.com/office/2007/relationships/hdphoto" Target="media/hdphoto12.wdp"/><Relationship Id="rId47" Type="http://schemas.openxmlformats.org/officeDocument/2006/relationships/image" Target="media/image28.png"/><Relationship Id="rId63" Type="http://schemas.openxmlformats.org/officeDocument/2006/relationships/image" Target="media/image38.png"/><Relationship Id="rId68" Type="http://schemas.microsoft.com/office/2007/relationships/hdphoto" Target="media/hdphoto23.wdp"/><Relationship Id="rId84" Type="http://schemas.openxmlformats.org/officeDocument/2006/relationships/image" Target="media/image49.png"/><Relationship Id="rId89" Type="http://schemas.openxmlformats.org/officeDocument/2006/relationships/hyperlink" Target="https://textbook.edu.goit.global/python/math-6vg4dc/v1/uk/docs/linear-algebra/linear-equation-systems" TargetMode="External"/><Relationship Id="rId16" Type="http://schemas.openxmlformats.org/officeDocument/2006/relationships/image" Target="media/image11.jpeg"/><Relationship Id="rId11" Type="http://schemas.openxmlformats.org/officeDocument/2006/relationships/image" Target="media/image6.png"/><Relationship Id="rId32" Type="http://schemas.microsoft.com/office/2007/relationships/hdphoto" Target="media/hdphoto7.wdp"/><Relationship Id="rId37" Type="http://schemas.openxmlformats.org/officeDocument/2006/relationships/image" Target="media/image23.png"/><Relationship Id="rId53" Type="http://schemas.openxmlformats.org/officeDocument/2006/relationships/image" Target="media/image32.png"/><Relationship Id="rId58" Type="http://schemas.openxmlformats.org/officeDocument/2006/relationships/image" Target="media/image35.png"/><Relationship Id="rId74" Type="http://schemas.microsoft.com/office/2007/relationships/hdphoto" Target="media/hdphoto26.wdp"/><Relationship Id="rId79" Type="http://schemas.openxmlformats.org/officeDocument/2006/relationships/image" Target="media/image46.png"/><Relationship Id="rId5" Type="http://schemas.openxmlformats.org/officeDocument/2006/relationships/webSettings" Target="webSettings.xml"/><Relationship Id="rId90" Type="http://schemas.openxmlformats.org/officeDocument/2006/relationships/hyperlink" Target="https://textbook.edu.goit.global/python/math-6vg4dc/v1/uk/docs/linear-algebra/linear-equation-systems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microsoft.com/office/2007/relationships/hdphoto" Target="media/hdphoto5.wdp"/><Relationship Id="rId30" Type="http://schemas.microsoft.com/office/2007/relationships/hdphoto" Target="media/hdphoto6.wdp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image" Target="media/image34.png"/><Relationship Id="rId64" Type="http://schemas.microsoft.com/office/2007/relationships/hdphoto" Target="media/hdphoto21.wdp"/><Relationship Id="rId69" Type="http://schemas.openxmlformats.org/officeDocument/2006/relationships/image" Target="media/image41.png"/><Relationship Id="rId77" Type="http://schemas.openxmlformats.org/officeDocument/2006/relationships/image" Target="media/image45.png"/><Relationship Id="rId8" Type="http://schemas.openxmlformats.org/officeDocument/2006/relationships/image" Target="media/image3.png"/><Relationship Id="rId51" Type="http://schemas.openxmlformats.org/officeDocument/2006/relationships/image" Target="media/image31.png"/><Relationship Id="rId72" Type="http://schemas.microsoft.com/office/2007/relationships/hdphoto" Target="media/hdphoto25.wdp"/><Relationship Id="rId80" Type="http://schemas.microsoft.com/office/2007/relationships/hdphoto" Target="media/hdphoto29.wdp"/><Relationship Id="rId85" Type="http://schemas.openxmlformats.org/officeDocument/2006/relationships/image" Target="media/image50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hdphoto" Target="media/hdphoto4.wdp"/><Relationship Id="rId33" Type="http://schemas.openxmlformats.org/officeDocument/2006/relationships/image" Target="media/image21.png"/><Relationship Id="rId38" Type="http://schemas.microsoft.com/office/2007/relationships/hdphoto" Target="media/hdphoto10.wdp"/><Relationship Id="rId46" Type="http://schemas.microsoft.com/office/2007/relationships/hdphoto" Target="media/hdphoto14.wdp"/><Relationship Id="rId59" Type="http://schemas.openxmlformats.org/officeDocument/2006/relationships/image" Target="media/image36.png"/><Relationship Id="rId67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25.png"/><Relationship Id="rId54" Type="http://schemas.microsoft.com/office/2007/relationships/hdphoto" Target="media/hdphoto17.wdp"/><Relationship Id="rId62" Type="http://schemas.microsoft.com/office/2007/relationships/hdphoto" Target="media/hdphoto20.wdp"/><Relationship Id="rId70" Type="http://schemas.microsoft.com/office/2007/relationships/hdphoto" Target="media/hdphoto24.wdp"/><Relationship Id="rId75" Type="http://schemas.openxmlformats.org/officeDocument/2006/relationships/image" Target="media/image44.png"/><Relationship Id="rId83" Type="http://schemas.openxmlformats.org/officeDocument/2006/relationships/image" Target="media/image48.png"/><Relationship Id="rId88" Type="http://schemas.openxmlformats.org/officeDocument/2006/relationships/hyperlink" Target="https://textbook.edu.goit.global/python/math-6vg4dc/v1/uk/docs/linear-algebra/linear-equation-systems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07/relationships/hdphoto" Target="media/hdphoto3.wdp"/><Relationship Id="rId28" Type="http://schemas.openxmlformats.org/officeDocument/2006/relationships/image" Target="media/image18.png"/><Relationship Id="rId36" Type="http://schemas.microsoft.com/office/2007/relationships/hdphoto" Target="media/hdphoto9.wdp"/><Relationship Id="rId49" Type="http://schemas.openxmlformats.org/officeDocument/2006/relationships/image" Target="media/image30.png"/><Relationship Id="rId57" Type="http://schemas.microsoft.com/office/2007/relationships/hdphoto" Target="media/hdphoto18.wdp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microsoft.com/office/2007/relationships/hdphoto" Target="media/hdphoto13.wdp"/><Relationship Id="rId52" Type="http://schemas.microsoft.com/office/2007/relationships/hdphoto" Target="media/hdphoto16.wdp"/><Relationship Id="rId60" Type="http://schemas.microsoft.com/office/2007/relationships/hdphoto" Target="media/hdphoto19.wdp"/><Relationship Id="rId65" Type="http://schemas.openxmlformats.org/officeDocument/2006/relationships/image" Target="media/image39.png"/><Relationship Id="rId73" Type="http://schemas.openxmlformats.org/officeDocument/2006/relationships/image" Target="media/image43.png"/><Relationship Id="rId78" Type="http://schemas.microsoft.com/office/2007/relationships/hdphoto" Target="media/hdphoto28.wdp"/><Relationship Id="rId81" Type="http://schemas.openxmlformats.org/officeDocument/2006/relationships/image" Target="media/image47.png"/><Relationship Id="rId86" Type="http://schemas.openxmlformats.org/officeDocument/2006/relationships/hyperlink" Target="https://textbook.edu.goit.global/python/math-6vg4dc/v1/uk/docs/linear-algebra/linear-equation-syst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4.png"/><Relationship Id="rId34" Type="http://schemas.microsoft.com/office/2007/relationships/hdphoto" Target="media/hdphoto8.wdp"/><Relationship Id="rId50" Type="http://schemas.microsoft.com/office/2007/relationships/hdphoto" Target="media/hdphoto15.wdp"/><Relationship Id="rId55" Type="http://schemas.openxmlformats.org/officeDocument/2006/relationships/image" Target="media/image33.png"/><Relationship Id="rId76" Type="http://schemas.microsoft.com/office/2007/relationships/hdphoto" Target="media/hdphoto27.wdp"/><Relationship Id="rId7" Type="http://schemas.openxmlformats.org/officeDocument/2006/relationships/image" Target="media/image2.png"/><Relationship Id="rId71" Type="http://schemas.openxmlformats.org/officeDocument/2006/relationships/image" Target="media/image42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6.png"/><Relationship Id="rId40" Type="http://schemas.microsoft.com/office/2007/relationships/hdphoto" Target="media/hdphoto11.wdp"/><Relationship Id="rId45" Type="http://schemas.openxmlformats.org/officeDocument/2006/relationships/image" Target="media/image27.png"/><Relationship Id="rId66" Type="http://schemas.microsoft.com/office/2007/relationships/hdphoto" Target="media/hdphoto22.wdp"/><Relationship Id="rId87" Type="http://schemas.openxmlformats.org/officeDocument/2006/relationships/hyperlink" Target="https://textbook.edu.goit.global/python/math-6vg4dc/v1/uk/docs/linear-algebra/linear-equation-systems" TargetMode="External"/><Relationship Id="rId61" Type="http://schemas.openxmlformats.org/officeDocument/2006/relationships/image" Target="media/image37.png"/><Relationship Id="rId82" Type="http://schemas.microsoft.com/office/2007/relationships/hdphoto" Target="media/hdphoto30.wdp"/><Relationship Id="rId1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20</Pages>
  <Words>5244</Words>
  <Characters>29897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5</cp:revision>
  <dcterms:created xsi:type="dcterms:W3CDTF">2024-07-12T15:19:00Z</dcterms:created>
  <dcterms:modified xsi:type="dcterms:W3CDTF">2024-07-13T20:01:00Z</dcterms:modified>
</cp:coreProperties>
</file>