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04" w:rsidRPr="00237827" w:rsidRDefault="00123304" w:rsidP="007965BD">
      <w:pPr>
        <w:ind w:left="284" w:firstLine="283"/>
        <w:jc w:val="both"/>
        <w:rPr>
          <w:rFonts w:ascii="Verdana" w:hAnsi="Verdana"/>
          <w:b/>
          <w:bCs/>
          <w:color w:val="000000" w:themeColor="text1"/>
          <w:spacing w:val="15"/>
          <w:sz w:val="32"/>
          <w:szCs w:val="32"/>
          <w:shd w:val="clear" w:color="auto" w:fill="FFFFFF"/>
          <w:lang w:val="en-US"/>
        </w:rPr>
      </w:pPr>
      <w:r w:rsidRPr="00237827">
        <w:rPr>
          <w:rFonts w:ascii="Verdana" w:hAnsi="Verdana"/>
          <w:b/>
          <w:bCs/>
          <w:color w:val="000000" w:themeColor="text1"/>
          <w:spacing w:val="15"/>
          <w:sz w:val="32"/>
          <w:szCs w:val="32"/>
          <w:shd w:val="clear" w:color="auto" w:fill="FFFFFF"/>
        </w:rPr>
        <w:t xml:space="preserve">Модуль 2: </w:t>
      </w:r>
      <w:r w:rsidRPr="00237827">
        <w:rPr>
          <w:rFonts w:ascii="Verdana" w:hAnsi="Verdana"/>
          <w:b/>
          <w:bCs/>
          <w:color w:val="000000" w:themeColor="text1"/>
          <w:spacing w:val="15"/>
          <w:sz w:val="32"/>
          <w:szCs w:val="32"/>
          <w:shd w:val="clear" w:color="auto" w:fill="FFFFFF"/>
          <w:lang w:val="en-US"/>
        </w:rPr>
        <w:t>Python Development</w:t>
      </w:r>
    </w:p>
    <w:p w:rsidR="00110B19" w:rsidRPr="00237827" w:rsidRDefault="00123304" w:rsidP="007965BD">
      <w:pPr>
        <w:ind w:left="284" w:firstLine="283"/>
        <w:jc w:val="both"/>
        <w:rPr>
          <w:rFonts w:ascii="Verdana" w:hAnsi="Verdana"/>
          <w:b/>
          <w:bCs/>
          <w:color w:val="000000" w:themeColor="text1"/>
          <w:spacing w:val="15"/>
          <w:sz w:val="32"/>
          <w:szCs w:val="32"/>
          <w:shd w:val="clear" w:color="auto" w:fill="FFFFFF"/>
          <w:lang w:val="en-US"/>
        </w:rPr>
      </w:pPr>
      <w:r w:rsidRPr="00237827">
        <w:rPr>
          <w:rFonts w:ascii="Verdana" w:hAnsi="Verdana"/>
          <w:b/>
          <w:bCs/>
          <w:color w:val="000000" w:themeColor="text1"/>
          <w:spacing w:val="15"/>
          <w:sz w:val="32"/>
          <w:szCs w:val="32"/>
          <w:shd w:val="clear" w:color="auto" w:fill="FFFFFF"/>
        </w:rPr>
        <w:t xml:space="preserve">Заняття 1: </w:t>
      </w:r>
      <w:proofErr w:type="spellStart"/>
      <w:r w:rsidRPr="00237827">
        <w:rPr>
          <w:rFonts w:ascii="Verdana" w:hAnsi="Verdana"/>
          <w:b/>
          <w:bCs/>
          <w:color w:val="000000" w:themeColor="text1"/>
          <w:spacing w:val="15"/>
          <w:sz w:val="32"/>
          <w:szCs w:val="32"/>
          <w:shd w:val="clear" w:color="auto" w:fill="FFFFFF"/>
        </w:rPr>
        <w:t>Development</w:t>
      </w:r>
      <w:proofErr w:type="spellEnd"/>
      <w:r w:rsidRPr="00237827">
        <w:rPr>
          <w:rFonts w:ascii="Verdana" w:hAnsi="Verdana"/>
          <w:b/>
          <w:bCs/>
          <w:color w:val="000000" w:themeColor="text1"/>
          <w:spacing w:val="15"/>
          <w:sz w:val="32"/>
          <w:szCs w:val="32"/>
          <w:shd w:val="clear" w:color="auto" w:fill="FFFFFF"/>
        </w:rPr>
        <w:t xml:space="preserve"> </w:t>
      </w:r>
      <w:proofErr w:type="spellStart"/>
      <w:r w:rsidRPr="00237827">
        <w:rPr>
          <w:rFonts w:ascii="Verdana" w:hAnsi="Verdana"/>
          <w:b/>
          <w:bCs/>
          <w:color w:val="000000" w:themeColor="text1"/>
          <w:spacing w:val="15"/>
          <w:sz w:val="32"/>
          <w:szCs w:val="32"/>
          <w:shd w:val="clear" w:color="auto" w:fill="FFFFFF"/>
        </w:rPr>
        <w:t>Tools</w:t>
      </w:r>
      <w:proofErr w:type="spellEnd"/>
    </w:p>
    <w:p w:rsidR="00123304" w:rsidRPr="00237827" w:rsidRDefault="00123304" w:rsidP="007965BD">
      <w:pPr>
        <w:spacing w:line="420" w:lineRule="atLeast"/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32"/>
          <w:szCs w:val="32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8"/>
          <w:sz w:val="32"/>
          <w:szCs w:val="32"/>
          <w:lang w:eastAsia="uk-UA"/>
        </w:rPr>
        <w:t xml:space="preserve">Менеджер пакетів та віртуальних середовищ </w:t>
      </w: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8"/>
          <w:sz w:val="32"/>
          <w:szCs w:val="32"/>
          <w:lang w:eastAsia="uk-UA"/>
        </w:rPr>
        <w:t>pipenv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Pipenv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— це сучасний інструмент для управління робочим середовищем 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Основні можливості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pipenv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numPr>
          <w:ilvl w:val="0"/>
          <w:numId w:val="1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Створення та управління віртуальним середовищем.</w:t>
      </w:r>
    </w:p>
    <w:p w:rsidR="00123304" w:rsidRPr="00237827" w:rsidRDefault="00123304" w:rsidP="007965BD">
      <w:pPr>
        <w:numPr>
          <w:ilvl w:val="0"/>
          <w:numId w:val="1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Синхронізація пакетів 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Pipfile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під час встановлення та видалення пакетів.</w:t>
      </w:r>
    </w:p>
    <w:p w:rsidR="00123304" w:rsidRPr="00237827" w:rsidRDefault="00123304" w:rsidP="007965BD">
      <w:pPr>
        <w:numPr>
          <w:ilvl w:val="0"/>
          <w:numId w:val="1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Автоматичне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підвантаження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змінних середовища з файлу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.env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Коли на одному комп'ютері накопичується кілька віртуальних середовищ для різних проектів, над якими ведеться робота, неминуче виникає проблема управління набором віртуальних середовищ, підтримки в актуальному і робочому стані, видалення непотрібних для звільнення місця тощо. Ці завдання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вирішує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ipenv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за рахунок створення одного місця (папки) для зберігання всіх віртуальних середовищ, з якими ви працюєте.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Управління залежностями, коли ваш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застосунок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може перестати працювати через конфлікт версій встановлених бібліотек, — це одна з головних проблем розробників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Використовувати 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requirements.txt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звичайно, можна, але вимагає додаткових зусиль для підтримки актуальних версій пакетів. Оновлення пакетів до нових версій може стати справжньою проблемою для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застосунків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де багато залежностей.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Pipenv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частково вирішує цю проблему,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рекурсивно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перевіряючи наявність конфліктів залежностей усіх пакетів і намагаючись встановити останні версії пакетів, які не викликають конфліктів.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Для розгортання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застосунків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на клієнтських комп'ютерах або серверах потрібно мати набір інструкцій для розгортання середовища, про яке ми знаємо, що воно працює. Зазвичай таке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сере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довище — це середовище комп'ютера розробника, у якому ведеться розробка. Щоб повторити середовище на іншому комп'ютері, потрібно встановити ті самі версії бібліотек,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і всі залежності. Це найпростіший та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найінтуїтивніший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спосіб уникнути конфлікту версій встановлених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бібліотек. Pip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env вирішує цю проблему, генеруючи файл з точними версіями всіх бібліотек віртуального середовища та даючи можливість встановити з цього файлу "зліпок" працюючої системи.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Зараз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penv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є фактично стандартом для розробників і вміти з ним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працюват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и — просто необхідно.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 xml:space="preserve">Встановлення </w:t>
      </w: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Pipenv</w:t>
      </w:r>
      <w:proofErr w:type="spellEnd"/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6" w:anchor="%D0%B2%D1%81%D1%82%D0%B0%D0%BD%D0%BE%D0%B2%D0%BB%D0%B5%D0%BD%D0%BD%D1%8F-pipenv" w:tgtFrame="_blank" w:history="1"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Pipenv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є пакетом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так само, як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і </w:t>
      </w:r>
      <w:r w:rsidR="00123304"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</w:t>
      </w:r>
      <w:proofErr w:type="spellEnd"/>
      <w:r w:rsidR="00123304"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ip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але не входить у стандартне постачання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і його потрібно встановлювати. Встановити можна за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допомогою </w:t>
      </w:r>
      <w:r w:rsidR="00123304"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</w:t>
      </w:r>
      <w:proofErr w:type="spellEnd"/>
      <w:r w:rsidR="00123304"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ip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команди: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pipenv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user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 xml:space="preserve">Робота з віртуальними </w:t>
      </w: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середо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вищем Pipenv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7" w:anchor="%D1%80%D0%BE%D0%B1%D0%BE%D1%82%D0%B0-%D0%B7-%D0%B2%D1%96%D1%80%D1%82%D1%83%D0%B0%D0%BB%D1%8C%D0%BD%D0%B8%D0%BC%D0%B8-%D1%81%D0%B5%D1%80%D0%B5%D0%B4%D0%BE%D0%B2%D0%B8%D1%89%D0%B5%D0%BC-pipenv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Для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створення середовища читає ім'я папки, в якій працює і увесь шлях до неї. Всі віртуальні середовища зберігаються в одному місці (залежить від ОС)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і </w:t>
      </w:r>
      <w:r w:rsidR="00123304"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Pipenv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автоматич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но створює нове середовище або використовує створене, залежно від папки, де ви працюєте.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Коли потрібно явно вказати, що ви працюєте в проекті, і потрібно створити для проекту середовище з конкретною версією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можна виконати команду: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pipenv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3.7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lastRenderedPageBreak/>
        <w:t xml:space="preserve">Цією командою ми вказуємо, що у цьому проекті потрібно створити віртуальне середовище з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версією 3.7.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Під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капотом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Pipenv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використовує 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venv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для створення віртуальних середовищ. Тому ви можете використовувати створене віртуальне середовище 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без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penv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якщо потрібно.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Якщо потрібно видалити середовище, можна скористатися командою: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pipenv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rm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Встановлення нових пакетів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8" w:anchor="%D0%B2%D1%81%D1%82%D0%B0%D0%BD%D0%BE%D0%B2%D0%BB%D0%B5%D0%BD%D0%BD%D1%8F-%D0%BD%D0%BE%D0%B2%D0%B8%D1%85-%D0%BF%D0%B0%D0%BA%D0%B5%D1%82%D1%96%D0%B2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Для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встановлення пакетів,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викори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стовуючи </w:t>
      </w:r>
      <w:r w:rsidR="00123304"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pipenv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можна виконати команду: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pipenv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Flask</w:t>
      </w:r>
      <w:proofErr w:type="spellEnd"/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Ця команда встановить найновішу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версі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ю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Flask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 Якщо потрібно встановити якусь конкретну версію: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pipenv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Flask==0.6.1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Ця команда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встановить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F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lask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версії 0.6.1.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Зверніть увагу, що під час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роботи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pipenv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створює два файли: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Pipfile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та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Pip</w:t>
      </w:r>
      <w:proofErr w:type="spellEnd"/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file.lock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Pipfile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містить інформацію про те, звідки та яку версію пакета потрібно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встановити.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Pi</w:t>
      </w:r>
      <w:proofErr w:type="spellEnd"/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pfile.lock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ж зберігає інформацію про всі (включаючи залежність) встановлені пакети в середовищі.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Для встановлення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пакетів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pipen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зчитує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хеш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пакета та записує його у спеціальний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файл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Pipfile.lock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разом із версією пакета. Це робиться для того, щоб бути на 100% впевненим, що версія пакета, яку ви використовуєте, точно відповідає, якщо зміниться хоча б один біт, це не залишиться непоміченим.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Через це встановлення пакетів займає більше часу, ніж просто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вик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ористання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pip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 Крім того,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pipenv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автоматично перевіряє всі залежності пакетів, що встановлюються, і намагається автоматично встановити найновішу сумісну версію всіх пакетів. Це дає вам можливість розробляти програму, використовуючи найновіші пакети без додаткових зусиль.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Буває, що для розробки вам потрібно встановити пакет, який не входить у фінальне постачання, але потрібний для розробки,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наприкл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ад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iPython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Спеціально для такої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ситуації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ipenv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дає можливість встановлювати пакети в середовищі, вказавши, що вони не повинні входити до фінального постачання: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pipenv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ipython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dev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Ця команда встановить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пакет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i</w:t>
      </w:r>
      <w:proofErr w:type="spellEnd"/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Python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але відмітить його та всі його залежності як необов'язкові, і їх можна буде не встановлювати на цільовому пристрої.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Розгортання віртуального середовища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9" w:anchor="%D1%80%D0%BE%D0%B7%D0%B3%D0%BE%D1%80%D1%82%D0%B0%D0%BD%D0%BD%D1%8F-%D0%B2%D1%96%D1%80%D1%82%D1%83%D0%B0%D0%BB%D1%8C%D0%BD%D0%BE%D0%B3%D0%BE-%D1%81%D0%B5%D1%80%D0%B5%D0%B4%D0%BE%D0%B2%D0%B8%D1%89%D0%B0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Коли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ви вже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маєте </w:t>
      </w:r>
      <w:r w:rsidR="00123304"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Pipfile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та </w:t>
      </w:r>
      <w:r w:rsidR="00123304"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Pipfile.</w:t>
      </w:r>
      <w:proofErr w:type="spellEnd"/>
      <w:r w:rsidR="00123304"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lock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і вам потрібно встановити всі пакети у нове (чисте) віртуальне середовище, ви можете виконати:</w:t>
      </w:r>
    </w:p>
    <w:p w:rsidR="00123304" w:rsidRPr="00237827" w:rsidRDefault="00123304" w:rsidP="007965BD">
      <w:pPr>
        <w:numPr>
          <w:ilvl w:val="0"/>
          <w:numId w:val="2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pipenv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ll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— для встановлення найновіших версій пакетів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Pipfile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в середовище з можливим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оновленням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</w:t>
      </w:r>
      <w:proofErr w:type="spellEnd"/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ipfile.lock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(якщо вийшли нові версії пакетів, ніж зазначені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Pipfile.lo</w:t>
      </w:r>
      <w:proofErr w:type="spellEnd"/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ck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).</w:t>
      </w:r>
    </w:p>
    <w:p w:rsidR="00123304" w:rsidRPr="00237827" w:rsidRDefault="00123304" w:rsidP="007965BD">
      <w:pPr>
        <w:numPr>
          <w:ilvl w:val="0"/>
          <w:numId w:val="2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pipenv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— те саме, але встановляться також пакети, відмічені як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--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dev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для розробки.</w:t>
      </w:r>
    </w:p>
    <w:p w:rsidR="00123304" w:rsidRPr="00237827" w:rsidRDefault="00123304" w:rsidP="007965BD">
      <w:pPr>
        <w:numPr>
          <w:ilvl w:val="0"/>
          <w:numId w:val="2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pipenv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sync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встановить суворо вказані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Pipfile.lock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верс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ії пакетів і не перевірятиме наявність новіших версій.</w:t>
      </w:r>
    </w:p>
    <w:p w:rsidR="00123304" w:rsidRPr="00237827" w:rsidRDefault="00123304" w:rsidP="007965BD">
      <w:pPr>
        <w:numPr>
          <w:ilvl w:val="0"/>
          <w:numId w:val="2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pipenv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--deploy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встановить версії точно такі, як зазначено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Pipfile.lock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і, якщо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хеші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пакетів не збігаються з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хешами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Pipfile.lo</w:t>
      </w:r>
      <w:proofErr w:type="spellEnd"/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ck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або версія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не збігається, видасть помилку та припинить встановлення.</w:t>
      </w:r>
    </w:p>
    <w:p w:rsidR="00123304" w:rsidRPr="00237827" w:rsidRDefault="00123304" w:rsidP="007965BD">
      <w:pPr>
        <w:numPr>
          <w:ilvl w:val="0"/>
          <w:numId w:val="2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lastRenderedPageBreak/>
        <w:t>pipenv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syst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em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— те саме, що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й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nv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але встановить пакети глобально у систему, а не у віртуальне середовище.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Видалення та оновлення пакетів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10" w:anchor="%D0%B2%D0%B8%D0%B4%D0%B0%D0%BB%D0%B5%D0%BD%D0%BD%D1%8F-%D1%82%D0%B0-%D0%BE%D0%BD%D0%BE%D0%B2%D0%BB%D0%B5%D0%BD%D0%BD%D1%8F-%D0%BF%D0%B0%D0%BA%D0%B5%D1%82%D1%96%D0%B2" w:tgtFrame="_blank" w:history="1"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Для видалення пакета з середовища та всіх його залежностей ви можете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викона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ти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pipenv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uninstall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package_name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pip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env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вміє стежити за залежностями та, на відміну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від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може виконати видалення, не залишаючи за собою "сміття" пакетів, які встановлювалися як залежності, але більше не потрібні.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Для оновлення всіх пакетів на найсвіжіші версії ви можете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викона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ти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pipenv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update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Під час встановлення або оновлення пакетів можуть виникати ті самі конфлікти версій різних пакетів залежностей. Наприклад,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пакет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A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в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имагає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встановити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 boto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core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версії не вище 0.6.1,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водночас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boto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3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вимагає,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щоб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 botocore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був не старшим 1.0.0. Це проблема, яку стандартними засобами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не вирішити.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pipenv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може вивести вам список всіх пакетів та їх залежностей, що, звичайно, допоможе усунути конфлікти залежностей. Для цього потрібно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викона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ти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pipenv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graph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Окремо варто згадати, що якщо ви встановлювали пакети в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середовищ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е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pipenv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за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допом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огою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 pip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і потрібно видалити все зайве, ви можете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викона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ти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pipenv clean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і все, що не вказано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у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Pipfile.lo</w:t>
      </w:r>
      <w:proofErr w:type="spellEnd"/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ck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буде видалено.</w:t>
      </w: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  <w:t xml:space="preserve">Менеджер </w:t>
      </w: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  <w:t>Poetry</w:t>
      </w:r>
      <w:proofErr w:type="spellEnd"/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11" w:tgtFrame="_blank" w:history="1">
        <w:r w:rsidR="00123304" w:rsidRPr="00237827">
          <w:rPr>
            <w:rFonts w:ascii="Verdana" w:eastAsia="Times New Roman" w:hAnsi="Verdana" w:cs="Times New Roman"/>
            <w:b/>
            <w:bCs/>
            <w:color w:val="000000" w:themeColor="text1"/>
            <w:spacing w:val="3"/>
            <w:sz w:val="24"/>
            <w:szCs w:val="24"/>
            <w:u w:val="single"/>
            <w:lang w:eastAsia="uk-UA"/>
          </w:rPr>
          <w:t>Poetry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- це інструмент для управління залежностями у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проектах (аналог вбудованого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pip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). Він схожий за функціоналом на розглянутий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раніше </w:t>
      </w:r>
      <w:r w:rsidR="00123304"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pipen</w:t>
      </w:r>
      <w:proofErr w:type="spellEnd"/>
      <w:r w:rsidR="00123304"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v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Poetry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дозволяє ефективно управляти залежностями та пакетами в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. Він виконує ту саму роль, що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й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setup.py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або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nv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але має більшу гнучкість і функціональність. Ви можете оголосити бібліотеки, від яких залежить ваш проект, 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файлі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pyprojec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t.toml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. Після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цього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встановлю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ватиме або оновлюватиме їх за вашою вимогою. Крім того, цей інструмент дозволяє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інкапсулювати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робочий проект в ізольоване середовище. Нарешті, ви можете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використат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и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для прямої публікації вашого пакету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на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ypi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Використання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файлів pypoproject.toml та poetry.lock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 робить його схожим на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Node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Package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Manager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npm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) для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Node.js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Встановлення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12" w:anchor="%D0%B2%D1%81%D1%82%D0%B0%D0%BD%D0%BE%D0%B2%D0%BB%D0%B5%D0%BD%D0%BD%D1%8F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Встановити </w:t>
      </w:r>
      <w:proofErr w:type="spellEnd"/>
      <w:r w:rsidR="00123304"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можна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через </w:t>
      </w:r>
      <w:hyperlink r:id="rId13" w:anchor="installing-with-the-official-installer" w:tgtFrame="_blank" w:history="1"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W</w:t>
        </w:r>
        <w:proofErr w:type="spellEnd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indows (</w:t>
        </w:r>
        <w:proofErr w:type="spellStart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Powershell</w:t>
        </w:r>
        <w:proofErr w:type="spellEnd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)</w:t>
        </w:r>
      </w:hyperlink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(Invoke-WebRequest -Uri https://install.python-poetry.org -UseBasicParsing)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.Content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|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можна встановити вручну за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допомо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гою pip та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моду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ля venv. Діючи таким чином, ви, по суті, виконаєте кроки, які виконує офіційний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встановлювач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python3 -m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venv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$VENV_PATH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$VENV_PATH/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bin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/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-U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setuptools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$VENV_PATH/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bin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/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Poetry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буде доступний за адресою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$VENV_PATH/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bin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/poetry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і може бути викликаний напряму або за символічним посиланням в іншому місці. Щоб видалити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Poetry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просто видаліть весь каталог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$VENV_PATH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lastRenderedPageBreak/>
        <w:t>Створення нового проекту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14" w:anchor="%D1%81%D1%82%D0%B2%D0%BE%D1%80%D0%B5%D0%BD%D0%BD%D1%8F-%D0%BD%D0%BE%D0%B2%D0%BE%D0%B3%D0%BE-%D0%BF%D1%80%D0%BE%D0%B5%D0%BA%D1%82%D1%83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Після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встановлення ми можемо створювати "poetry-проекти" за допомогою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команд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и </w:t>
      </w:r>
      <w:r w:rsidR="00123304"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poetry </w:t>
      </w:r>
      <w:proofErr w:type="spellStart"/>
      <w:r w:rsidR="00123304"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new</w:t>
      </w:r>
      <w:proofErr w:type="spellEnd"/>
      <w:r w:rsidR="00123304"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&lt;ім'я проекту&gt;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Припустимо, що ми ввели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команд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у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poetry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new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solution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тоді ми отримаємо наступну структуру каталогів: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uk-UA"/>
        </w:rPr>
        <w:t>├</w:t>
      </w:r>
      <w:r w:rsidRPr="00237827">
        <w:rPr>
          <w:rFonts w:ascii="Verdana" w:eastAsia="Times New Roman" w:hAnsi="Verdana" w:cs="Verdana"/>
          <w:color w:val="000000" w:themeColor="text1"/>
          <w:spacing w:val="3"/>
          <w:sz w:val="24"/>
          <w:szCs w:val="24"/>
          <w:lang w:eastAsia="uk-UA"/>
        </w:rPr>
        <w:t>──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solution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│   └──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__init__.py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uk-UA"/>
        </w:rPr>
        <w:t>├</w:t>
      </w:r>
      <w:r w:rsidRPr="00237827">
        <w:rPr>
          <w:rFonts w:ascii="Verdana" w:eastAsia="Times New Roman" w:hAnsi="Verdana" w:cs="Verdana"/>
          <w:color w:val="000000" w:themeColor="text1"/>
          <w:spacing w:val="3"/>
          <w:sz w:val="24"/>
          <w:szCs w:val="24"/>
          <w:lang w:eastAsia="uk-UA"/>
        </w:rPr>
        <w:t>──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pyproject.toml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uk-UA"/>
        </w:rPr>
        <w:t>├</w:t>
      </w:r>
      <w:r w:rsidRPr="00237827">
        <w:rPr>
          <w:rFonts w:ascii="Verdana" w:eastAsia="Times New Roman" w:hAnsi="Verdana" w:cs="Verdana"/>
          <w:color w:val="000000" w:themeColor="text1"/>
          <w:spacing w:val="3"/>
          <w:sz w:val="24"/>
          <w:szCs w:val="24"/>
          <w:lang w:eastAsia="uk-UA"/>
        </w:rPr>
        <w:t>──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README.rst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└──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tests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</w:t>
      </w:r>
      <w:r w:rsidRPr="00237827">
        <w:rPr>
          <w:rFonts w:ascii="Arial" w:eastAsia="Times New Roman" w:hAnsi="Arial" w:cs="Arial"/>
          <w:color w:val="000000" w:themeColor="text1"/>
          <w:spacing w:val="3"/>
          <w:sz w:val="24"/>
          <w:szCs w:val="24"/>
          <w:lang w:eastAsia="uk-UA"/>
        </w:rPr>
        <w:t>├</w:t>
      </w:r>
      <w:r w:rsidRPr="00237827">
        <w:rPr>
          <w:rFonts w:ascii="Verdana" w:eastAsia="Times New Roman" w:hAnsi="Verdana" w:cs="Verdana"/>
          <w:color w:val="000000" w:themeColor="text1"/>
          <w:spacing w:val="3"/>
          <w:sz w:val="24"/>
          <w:szCs w:val="24"/>
          <w:lang w:eastAsia="uk-UA"/>
        </w:rPr>
        <w:t>──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__init__.py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└──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test_soluti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on.py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Ми бачимо, що 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проекті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solu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tion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був створений однойменний пакет -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директорія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solution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з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відповідним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__init__.py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 Будь-який poetry-проект завжди містить хоча б один пакет.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Окрім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пакету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olution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у проекті вже є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пакет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ests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з першим тестом і ми повинні розуміти, що справжні проекти завжди мають тести.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файлі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README.rst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п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овинен бути опис проекту. Це файл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формату </w:t>
      </w:r>
      <w:hyperlink r:id="rId15" w:tgtFrame="_blank" w:history="1">
        <w:r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reStruct</w:t>
        </w:r>
        <w:proofErr w:type="spellEnd"/>
        <w:r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uredText</w:t>
        </w:r>
      </w:hyperlink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Як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бачимо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авто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матично створив усі необхідні файли для майбутнього пакета, але найбільший інтерес представляє файл під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назвою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pyproje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ct.toml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цей файл - просунута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альтернатива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req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uirements.txt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Вміст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файлу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pyproject.tom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буде наступним: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tool.poetry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solution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version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"0.1.0"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description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authors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["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FirstName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LastName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&lt;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youremail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@gmail.com&gt;"]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tool.poetry.dependencies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"^3.9"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[tool.poetry.dev-dependencies]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pytest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"^5.2"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[build-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system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requires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["poetry-core&gt;=1.0.0"]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build-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backend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poetry.core.masonry.api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"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Формат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файл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у </w:t>
      </w:r>
      <w:hyperlink r:id="rId16" w:tgtFrame="_blank" w:history="1">
        <w:r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TOML</w:t>
        </w:r>
      </w:hyperlink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.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Розділ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tool.poetry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приз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начений для опису проекту: назва, версія, коротка інформація про проект тощо. Далі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слідує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tool.poetry.depen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dencies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саме тут вказані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всі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production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залежн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ості.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Розділ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tool.poetry.dev-dependencies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приз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начений для залежностей, які використовуються під час розробки,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наприклад 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pytest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для тестів.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Ініціалізація вже існуючого проекту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17" w:anchor="%D1%96%D0%BD%D1%96%D1%86%D1%96%D0%B0%D0%BB%D1%96%D0%B7%D0%B0%D1%86%D1%96%D1%8F-%D0%B2%D0%B6%D0%B5-%D1%96%D1%81%D0%BD%D1%83%D1%8E%D1%87%D0%BE%D0%B3%D0%BE-%D0%BF%D1%80%D0%BE%D0%B5%D0%BA%D1%82%D1%83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Щоб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ініціалі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зувати </w:t>
      </w:r>
      <w:r w:rsidR="00123304"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у вже готовому проекті, потрібно виконати команду: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init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lastRenderedPageBreak/>
        <w:t>Після цього буде запущено процес опитування щось на зразок зазначеного нижче: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This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command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will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guide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you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through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creating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your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pyproject.toml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config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Package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test_p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oetry]:  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Version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[0.1.0]:  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Description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[]:  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Author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FirstName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LastName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&lt;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youremail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@gmail.com&gt;, n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skip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]:  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License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[]:  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Would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you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like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define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your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main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dependencies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interactively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?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/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 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You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can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specify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a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package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the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following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forms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- A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single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requests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- A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and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a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constraint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requests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@^2.23.0)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- A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git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url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git+https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://github.com/python-poetry/poetry.git)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- A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git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url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with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a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revision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git+https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://github.com/python-poetry/poetry.git#develop)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- A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file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path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(../my-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package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/my-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package.whl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- A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directory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(../my-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package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/)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- A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url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(https://example.com/packages/my-package-0.1.0.tar.gz)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Search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package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add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leave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blank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continue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Would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you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like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define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your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development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dependencies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interactively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?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/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 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Search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package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add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leave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blank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continue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): 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Generated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file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tool.poetry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test_p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oetry"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version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"0.1.0"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description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authors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["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FirstName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LastName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&lt;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youremail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@gmail.com&gt;"]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tool.poetry.dependencies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"3.10"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[tool.poetry.dev-dependencies]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[build-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system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requires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["poetry-core&gt;=1.0.0"]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build-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backend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poetry.core.masonry.api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you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confirm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generation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?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/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 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yes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Для активації віртуального середовища необхідно виконати команду: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shell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lastRenderedPageBreak/>
        <w:t xml:space="preserve">Але краще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ініціалізувати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проект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через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yCharm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щоб у терміналі ми працювали у віртуальному середовищі автоматично.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noProof/>
          <w:color w:val="000000" w:themeColor="text1"/>
          <w:spacing w:val="3"/>
          <w:sz w:val="24"/>
          <w:szCs w:val="24"/>
          <w:lang w:eastAsia="uk-UA"/>
        </w:rPr>
        <w:drawing>
          <wp:inline distT="0" distB="0" distL="0" distR="0" wp14:anchorId="7C5782FA" wp14:editId="44489C44">
            <wp:extent cx="6394361" cy="3741944"/>
            <wp:effectExtent l="0" t="0" r="6985" b="0"/>
            <wp:docPr id="4" name="Рисунок 4" descr="https://s3.eu-north-1.amazonaws.com/lms.goit.files/d2e3b342-19c8-476d-895d-dc7980cc4255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nh" descr="https://s3.eu-north-1.amazonaws.com/lms.goit.files/d2e3b342-19c8-476d-895d-dc7980cc4255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101" cy="374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b/>
          <w:bCs/>
          <w:color w:val="000000" w:themeColor="text1"/>
          <w:spacing w:val="3"/>
          <w:sz w:val="24"/>
          <w:szCs w:val="24"/>
          <w:lang w:eastAsia="uk-UA"/>
        </w:rPr>
        <w:t>CAUTION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Не забудьте вказати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параме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тр Poetry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executable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щоб </w:t>
      </w:r>
      <w:r w:rsidRPr="00237827">
        <w:rPr>
          <w:rFonts w:ascii="Verdana" w:eastAsia="Times New Roman" w:hAnsi="Verdana" w:cs="Courier New"/>
          <w:b/>
          <w:bCs/>
          <w:color w:val="000000" w:themeColor="text1"/>
          <w:spacing w:val="3"/>
          <w:sz w:val="24"/>
          <w:szCs w:val="24"/>
          <w:lang w:eastAsia="uk-UA"/>
        </w:rPr>
        <w:t>PyCharm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 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знав, де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встано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влено poetry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Основні команди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20" w:anchor="%D0%BE%D1%81%D0%BD%D0%BE%D0%B2%D0%BD%D1%96-%D0%BA%D0%BE%D0%BC%D0%B0%D0%BD%D0%B4%D0%B8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Щоб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додати до проекту залежність у вигляді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aiosqlite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 Необхідно виконати команду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add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aiosqlite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Poetry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при цьому, автоматично створить віртуальне середовище, якщо воно не було створено. Всі середовища знаходяться на шляху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~/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.cache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/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pypoetry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/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virtualenvs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Після команди 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файлі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pyproject.toml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п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овинен з'явитися запис у розділі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залежностей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tool.poetry.dependencies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Щоб додати залежність для розробки, достатньо вказати прапорець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--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dev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add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pytest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--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dev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Цей пакет повинен потрапити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до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pyproject.tom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у розділ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tool.poetry.dev-dependencies]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Щоб видалити залежність, потрібно виконати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команд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у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remove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remove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aiosqlite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Якщо потрібно підтягнути існуючий проект і встановити його залежність для локальної розробки, вводимо команду: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lastRenderedPageBreak/>
        <w:t xml:space="preserve">Якщо під час запуску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встановлен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ня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poetry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вже є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файл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poetry.lock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а також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файл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pyproject.toml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це означає, що ви виконали команду встановлення раніше, або хтось ще у проекті виконав команду встановлення та зафіксував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файл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poetry.lock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У будь-якому разі запуск встановлення за наявності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файлу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poetry.lock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до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зволяє та встановлює всі залежності, які ви вказали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pyproject.to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ml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але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poetry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використ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овує точні версії, перелічені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poetry.lo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ck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щоб гарантувати, що версії пакетів не суперечать всім, хто працює над вашим проектом.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Оновити всі залежності до останніх версій: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update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Щоб переглянути всі доступні пакети, можна використовувати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кома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нду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show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poetry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show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Версії залежностей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21" w:anchor="%D0%B2%D0%B5%D1%80%D1%81%D1%96%D1%97-%D0%B7%D0%B0%D0%BB%D0%B5%D0%B6%D0%BD%D0%BE%D1%81%D1%82%D0%B5%D0%B9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При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встановленні пакета можна вказати точну версію проекту, наприклад: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tool.poetry.dependencies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pygame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"2.1.0"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Але іноді є необхідність вказати діапазон версій пакета, щоб отримувати оновлення, у такому разі є кілька способів вказати діапазон за допомогою спеціальних символів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^~*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tool.poetry.dependencies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pygame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"^2.1"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pygame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"~2.1"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pygame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"2.1.*"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pygame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"*"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Ось які діапазони приймають ці префікси версій при встановленні або оновленні такої залежності: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noProof/>
          <w:color w:val="000000" w:themeColor="text1"/>
          <w:spacing w:val="3"/>
          <w:sz w:val="24"/>
          <w:szCs w:val="24"/>
          <w:lang w:eastAsia="uk-UA"/>
        </w:rPr>
        <w:drawing>
          <wp:inline distT="0" distB="0" distL="0" distR="0" wp14:anchorId="3A5FDF8A" wp14:editId="0B0F74DF">
            <wp:extent cx="5125445" cy="3947375"/>
            <wp:effectExtent l="0" t="0" r="0" b="0"/>
            <wp:docPr id="3" name="Рисунок 3" descr="https://s3.eu-north-1.amazonaws.com/lms.goit.files/5afefc0b-cb21-4859-a1a2-eb7c2e88accf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v2oq" descr="https://s3.eu-north-1.amazonaws.com/lms.goit.files/5afefc0b-cb21-4859-a1a2-eb7c2e88accfScreenshot_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394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Для детальнішого вивчення проекту відвідайте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сторін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ку </w:t>
      </w:r>
      <w:hyperlink r:id="rId23" w:tgtFrame="_blank" w:history="1">
        <w:r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Poetry</w:t>
        </w:r>
      </w:hyperlink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  <w:lastRenderedPageBreak/>
        <w:t>Відлагодження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  <w:t>застосунку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Термін </w:t>
      </w:r>
      <w:r w:rsidRPr="00237827">
        <w:rPr>
          <w:rFonts w:ascii="Verdana" w:eastAsia="Times New Roman" w:hAnsi="Verdana" w:cs="Times New Roman"/>
          <w:i/>
          <w:iCs/>
          <w:color w:val="000000" w:themeColor="text1"/>
          <w:spacing w:val="3"/>
          <w:sz w:val="24"/>
          <w:szCs w:val="24"/>
          <w:lang w:eastAsia="uk-UA"/>
        </w:rPr>
        <w:t>відлагодження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нас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амперед означає усунення помилок у коді. Робиться це по-різному: шляхом перевірки коду на наявність друкарських помилок, за допомогою аналізатора коду, за допомогою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профілювальника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продуктивності. Але, насамперед,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відлагодження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здійснюється за допомогою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відлагоджувача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Відлагоджувач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- це вузькоспеціалізований засіб розробки, який приєднується до працюючого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застосунку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та дозволяє перевіряти код.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Потужним інструментом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є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debugg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er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який дає можливість виконувати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застосунок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порядково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та зупиняти виконання в будь-який момент часу, щоб перевірити стан пам'яті в цей момент, значення змінних, доступність модулів тощо. Всі популярні IDE мають вбудовані інструменти для зупинення виконання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застосунку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на вказаному рядку коду та/або порядкового виконання коду.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Ці інструменти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використову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ють </w:t>
      </w:r>
      <w:hyperlink r:id="rId24" w:tgtFrame="_blank" w:history="1">
        <w:r w:rsidRPr="00237827">
          <w:rPr>
            <w:rFonts w:ascii="Verdana" w:eastAsia="Times New Roman" w:hAnsi="Verdana" w:cs="Times New Roman"/>
            <w:b/>
            <w:bCs/>
            <w:color w:val="000000" w:themeColor="text1"/>
            <w:spacing w:val="3"/>
            <w:sz w:val="24"/>
            <w:szCs w:val="24"/>
            <w:u w:val="single"/>
            <w:lang w:eastAsia="uk-UA"/>
          </w:rPr>
          <w:t>pdb</w:t>
        </w:r>
      </w:hyperlink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— пакет для повноцінного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відлагодження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застосунку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Пакет підтримує точки зупинки виконання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застосунку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та покрокове виконання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скрипту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Точки зупинки можна задавати у самому модулі. Запускати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дебагер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можна з консолі: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python3 -m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pdb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myscript.py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Або з інтерпретатора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import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pdb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import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mymodule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pdb.run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'mymodule.test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()')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Ви, звичайно, можете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скористатис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я pdb напряму, але рекомендується вивчити документацію до своєї IDE і використовувати зручний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дебагер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саме у ній.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Розділи документацій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поп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улярних IDE:</w:t>
      </w:r>
    </w:p>
    <w:p w:rsidR="00123304" w:rsidRPr="00237827" w:rsidRDefault="00237827" w:rsidP="007965BD">
      <w:pPr>
        <w:numPr>
          <w:ilvl w:val="0"/>
          <w:numId w:val="3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25" w:tgtFrame="_blank" w:history="1">
        <w:proofErr w:type="spellStart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Visual</w:t>
        </w:r>
        <w:proofErr w:type="spellEnd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Studio</w:t>
        </w:r>
        <w:proofErr w:type="spellEnd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Code</w:t>
        </w:r>
        <w:proofErr w:type="spellEnd"/>
      </w:hyperlink>
    </w:p>
    <w:p w:rsidR="00123304" w:rsidRPr="00237827" w:rsidRDefault="00237827" w:rsidP="007965BD">
      <w:pPr>
        <w:numPr>
          <w:ilvl w:val="0"/>
          <w:numId w:val="3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26" w:tgtFrame="_blank" w:history="1">
        <w:proofErr w:type="spellStart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PyCharm</w:t>
        </w:r>
        <w:proofErr w:type="spellEnd"/>
      </w:hyperlink>
    </w:p>
    <w:p w:rsidR="00123304" w:rsidRPr="00237827" w:rsidRDefault="00237827" w:rsidP="007965BD">
      <w:pPr>
        <w:numPr>
          <w:ilvl w:val="0"/>
          <w:numId w:val="3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27" w:tgtFrame="_blank" w:history="1">
        <w:proofErr w:type="spellStart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PyCharm</w:t>
        </w:r>
        <w:proofErr w:type="spellEnd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 xml:space="preserve"> частина два</w:t>
        </w:r>
      </w:hyperlink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  <w:t>Логування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  <w:t>застосунку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Незважаючи на всі тести,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дебаг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та перевірки коду на правильність роботи, помилки все одно трапляються. І трапляються помилки саме 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продакшені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при взаємодії із реальними користувачами. Користувачі будуть використовувати ваш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застосунок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найчастіше не так, як ви очікуєте. І навіть не так, як ви можете собі уявити.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Щоб виправити такі помилки, потрібно знати, що саме відбувалося в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застосунку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і які дії призвели до виникнення помилок. Для цього потрібно записувати, зберігати стан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застосунку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в деякий журнал. Такий журнал для простоти називають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log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та механізм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журналювання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подій — логу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ванням (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logging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).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має дуже потужний пакет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логування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який так і н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азиваєть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ся —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 </w:t>
      </w:r>
      <w:hyperlink r:id="rId28" w:tgtFrame="_blank" w:history="1">
        <w:r w:rsidRPr="00237827">
          <w:rPr>
            <w:rFonts w:ascii="Verdana" w:eastAsia="Times New Roman" w:hAnsi="Verdana" w:cs="Times New Roman"/>
            <w:b/>
            <w:bCs/>
            <w:color w:val="000000" w:themeColor="text1"/>
            <w:spacing w:val="3"/>
            <w:sz w:val="24"/>
            <w:szCs w:val="24"/>
            <w:u w:val="single"/>
            <w:lang w:eastAsia="uk-UA"/>
          </w:rPr>
          <w:t>logging</w:t>
        </w:r>
      </w:hyperlink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 xml:space="preserve">. 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Цей пакет дає можливість налаштувати журнал для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застосунку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в пару рядків або налаштувати складні багаторівневі механізми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логування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.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Пакет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g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— це дуже гнучкий та потужний інструмент, і знати про його можливості просто обов'язково для будь-якого Python-розробника.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lastRenderedPageBreak/>
        <w:t xml:space="preserve">Приклад налаштування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логування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в консоль: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import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#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print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a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the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console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logging.warning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'This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a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warning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!')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 результаті в консолі: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WARNING: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root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: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This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a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warning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!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Трохи змінимо інформацію, що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логується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import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logging.basicConfig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format='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%(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asctime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)s %(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s'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,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level=logging.DEBUG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,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handlers=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logging.FileHandler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program.log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"),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logging.StreamHandler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])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logging.warning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'An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example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message.'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logging.warning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'Another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message'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Ми визначили два обробника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handlers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). Один виводить 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консоль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logging.Strea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mHandler()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а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другий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logging.File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Handler("program.log")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файл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progra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m.log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 Після запуску ви побачите: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WARNING: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root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: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example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WARNING: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root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: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Another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На відміну від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функц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ії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print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логер вміє:</w:t>
      </w:r>
    </w:p>
    <w:p w:rsidR="00123304" w:rsidRPr="00237827" w:rsidRDefault="00123304" w:rsidP="007965BD">
      <w:pPr>
        <w:numPr>
          <w:ilvl w:val="0"/>
          <w:numId w:val="4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логувати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із зазначенням модуля, функції, у якій сталася подія.</w:t>
      </w:r>
    </w:p>
    <w:p w:rsidR="00123304" w:rsidRPr="00237827" w:rsidRDefault="00123304" w:rsidP="007965BD">
      <w:pPr>
        <w:numPr>
          <w:ilvl w:val="0"/>
          <w:numId w:val="4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логувати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одночасно в кілька місць (файл, консоль, віддалений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хост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тощо).</w:t>
      </w:r>
    </w:p>
    <w:p w:rsidR="00123304" w:rsidRPr="00237827" w:rsidRDefault="00123304" w:rsidP="007965BD">
      <w:pPr>
        <w:numPr>
          <w:ilvl w:val="0"/>
          <w:numId w:val="4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логувати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з кількох потоків 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потокобезпечному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режимі (повідомлення будуть цілісними і не змішуються, як це може бути при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викор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истанні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print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).</w:t>
      </w:r>
    </w:p>
    <w:p w:rsidR="00123304" w:rsidRPr="00237827" w:rsidRDefault="00123304" w:rsidP="007965BD">
      <w:pPr>
        <w:numPr>
          <w:ilvl w:val="0"/>
          <w:numId w:val="4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змінювати рівні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логування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(робити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логування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більш/менш детальним), змінюючи лише один параметр для проекту.</w:t>
      </w:r>
    </w:p>
    <w:p w:rsidR="00123304" w:rsidRPr="00237827" w:rsidRDefault="00123304" w:rsidP="007965BD">
      <w:pPr>
        <w:numPr>
          <w:ilvl w:val="0"/>
          <w:numId w:val="4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логувати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у файли в циклічному режимі (перезаписуючи найстаріший або після досягнення певного розміру).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lastRenderedPageBreak/>
        <w:t xml:space="preserve">Ключові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концепції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включають:</w:t>
      </w:r>
    </w:p>
    <w:p w:rsidR="00123304" w:rsidRPr="00237827" w:rsidRDefault="00123304" w:rsidP="007965BD">
      <w:pPr>
        <w:numPr>
          <w:ilvl w:val="0"/>
          <w:numId w:val="5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рівень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логуван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ня — число від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0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до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50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яке вказує, наскільки важливим є цей запис;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noProof/>
          <w:color w:val="000000" w:themeColor="text1"/>
          <w:spacing w:val="3"/>
          <w:sz w:val="24"/>
          <w:szCs w:val="24"/>
          <w:lang w:eastAsia="uk-UA"/>
        </w:rPr>
        <w:drawing>
          <wp:inline distT="0" distB="0" distL="0" distR="0" wp14:anchorId="0254A628" wp14:editId="04770255">
            <wp:extent cx="2575560" cy="3915410"/>
            <wp:effectExtent l="0" t="0" r="0" b="8890"/>
            <wp:docPr id="2" name="Рисунок 2" descr="https://s3.eu-north-1.amazonaws.com/lms.goit.files/d1e6c2d3-b85d-4958-a7ad-6d007c35139d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rya" descr="https://s3.eu-north-1.amazonaws.com/lms.goit.files/d1e6c2d3-b85d-4958-a7ad-6d007c35139dScreenshot_2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numPr>
          <w:ilvl w:val="0"/>
          <w:numId w:val="6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formatte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— об'єкт, який відповідає за те, яким чином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форматуватиметься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повідомлення, які там будуть поля та як буде виглядати кожен запис;</w:t>
      </w:r>
    </w:p>
    <w:p w:rsidR="00123304" w:rsidRPr="00237827" w:rsidRDefault="00123304" w:rsidP="007965BD">
      <w:pPr>
        <w:numPr>
          <w:ilvl w:val="0"/>
          <w:numId w:val="6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handler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— об'єкт, який відповідає за обробку кожного повідомлення;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handler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містить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форматтер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рівень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логування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та інструкцію, що робити з повідомленням.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handler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буде обробляти повідомлення, тільки якщо його рівень дорівнює або вище мінімального рівня, вказаного для цього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handler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. Таким чином, ми можемо, наприклад, писати взагалі всі повідомлення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логування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в консоль і лише повідомлення вище ERROR — у файл. Для цього нам достатньо буде визначити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два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han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dler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: один для консолі з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рівнем 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DEBUG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і ще один для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логування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у файл з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рівне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м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ERROR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import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# створюємо логер, даємо йому ім'я та встановлюємо рівень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logging.DEBUG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logging.getLogger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'simple_example'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logger.setLevel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logging.DEBUG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# створюємо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handler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для виведення в консоль та встановлюємо рівень DEBUG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ch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logging.StreamHandler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ch.setLevel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logging.DEBUG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# створюємо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форматтер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: час виведення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asctime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), ім'я модуля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), рівень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levelname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 та саме повідомлення 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formatter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logging.Formatter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('%(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asctime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)s - %(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)s - %(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levelname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)s - %(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s'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lastRenderedPageBreak/>
        <w:t xml:space="preserve"># додаємо зазначений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форматтер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до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handler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ch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ch.setFormatter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formatter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# додаємо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handler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ch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до логера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logger.addHandler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ch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# Створюємо файловий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handler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для логера: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fh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logging.FileHandler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app.log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")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fh.setLevel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logging.ERROR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fh.setFormatter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formatter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# додаємо файловий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handler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fh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до логера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logger.addHandler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fh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# приклад виконання коду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logger.debug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'debug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message'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logger.info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'info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message'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logger.warning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'warn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message'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logger.error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'error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message'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logger.critical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'critical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message'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Запустивши такий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скрипт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ви у консолі побачите всі повідомлення на всіх рівнях, а 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файлі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app.log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— тільки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ERROR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та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ITICAL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Виведення в консоль: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2022-10-02 23:35:03,599 -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simple_example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 DEBUG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debug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2022-10-02 23:35:03,599 -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simple_example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 INFO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info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2022-10-02 23:35:03,599 -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simple_example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 WARNING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warn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2022-10-02 23:35:03,599 -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simple_example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 ERROR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error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2022-10-02 23:35:03,599 -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simple_example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 CRITICAL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critical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Вміст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файлу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pp.log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2022-10-02 23:35:03,599 -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simple_example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 ERROR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error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2022-10-02 23:35:03,599 -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simple_example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- CRITICAL -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critical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message</w:t>
      </w:r>
      <w:proofErr w:type="spellEnd"/>
    </w:p>
    <w:p w:rsidR="007965BD" w:rsidRPr="00237827" w:rsidRDefault="007965BD" w:rsidP="007965BD">
      <w:pPr>
        <w:ind w:left="284" w:firstLine="283"/>
        <w:jc w:val="both"/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  <w:t>Автоматичне форматування коду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Форматування коду відповідно до вимог стандарту PEP8 та інших стандартів, прийнятих у спільноті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є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несуворою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вимогою. Однак, у більшості колективів, де розробляються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застосунки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на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рано чи пізно, але доводиться приймати рішення про дотримання деяких стандартів форматування.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До появи інструментів автоматизації форматування коду це завдання покладалося на розробників, і дотримуватися вимог повинні були самі програмісти. Зараз у більшості сучасних мов програмування є розроблені стандарти форматування коду та автоматизації форматування.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The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Black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Code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Style</w:t>
      </w:r>
      <w:proofErr w:type="spellEnd"/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30" w:anchor="the-black-code-style" w:tgtFrame="_blank" w:history="1"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Не став винятком 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.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має пакет, який фактично став золотим с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тандартом — це </w:t>
      </w:r>
      <w:hyperlink r:id="rId31" w:tgtFrame="_blank" w:history="1">
        <w:r w:rsidRPr="00237827">
          <w:rPr>
            <w:rFonts w:ascii="Verdana" w:eastAsia="Times New Roman" w:hAnsi="Verdana" w:cs="Times New Roman"/>
            <w:b/>
            <w:bCs/>
            <w:color w:val="000000" w:themeColor="text1"/>
            <w:spacing w:val="3"/>
            <w:sz w:val="24"/>
            <w:szCs w:val="24"/>
            <w:u w:val="single"/>
            <w:lang w:eastAsia="uk-UA"/>
          </w:rPr>
          <w:t>bl</w:t>
        </w:r>
        <w:proofErr w:type="spellEnd"/>
        <w:r w:rsidRPr="00237827">
          <w:rPr>
            <w:rFonts w:ascii="Verdana" w:eastAsia="Times New Roman" w:hAnsi="Verdana" w:cs="Times New Roman"/>
            <w:b/>
            <w:bCs/>
            <w:color w:val="000000" w:themeColor="text1"/>
            <w:spacing w:val="3"/>
            <w:sz w:val="24"/>
            <w:szCs w:val="24"/>
            <w:u w:val="single"/>
            <w:lang w:eastAsia="uk-UA"/>
          </w:rPr>
          <w:t>ack</w:t>
        </w:r>
      </w:hyperlink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lastRenderedPageBreak/>
        <w:t>black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суворо дотримується PEP8, але вносить низку своїх власних правил, які покращують сприйняття коду. За потреби, можна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налаш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тувати black "під себе", але в 99% випадків стандартних налаштувань цілком достатньо.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Щоб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встан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овити black, достатньо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вик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онати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pip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black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. Коли вам потрібно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відформатувати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якийсь файл або цілий пакет, ви можете виконати в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консо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лі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black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my_python_script.py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або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bl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ack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my_pack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age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. За цими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командами black в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ідформатує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скрипт my_python_script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.py або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пакет my_p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ackage.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Більшість IDE дають можливість налаштувати автоматичний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запуск bl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ack для файлу під час його збереження, щоб код завжди був відформатований коректно.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Для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PyCharm</w:t>
      </w:r>
      <w:proofErr w:type="spellEnd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 xml:space="preserve"> IDE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це</w:t>
      </w:r>
      <w:r w:rsidR="00D2188E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плагін</w:t>
      </w:r>
      <w:proofErr w:type="spellEnd"/>
      <w:r w:rsidR="00D2188E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</w:t>
      </w:r>
      <w:hyperlink r:id="rId32" w:tgtFrame="_blank" w:history="1">
        <w:proofErr w:type="spellStart"/>
        <w:r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BlackConnect</w:t>
        </w:r>
        <w:proofErr w:type="spellEnd"/>
      </w:hyperlink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. Він вимагає встановлення та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запуск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у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shd w:val="clear" w:color="auto" w:fill="ECEFF1"/>
          <w:lang w:eastAsia="uk-UA"/>
        </w:rPr>
        <w:t>blackd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black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[d]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І запустіть його командою в режимі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демона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shd w:val="clear" w:color="auto" w:fill="ECEFF1"/>
          <w:lang w:eastAsia="uk-UA"/>
        </w:rPr>
        <w:t>black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shd w:val="clear" w:color="auto" w:fill="ECEFF1"/>
          <w:lang w:eastAsia="uk-UA"/>
        </w:rPr>
        <w:t>d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Для </w:t>
      </w: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VSCode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використов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уйте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плагі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 </w:t>
      </w:r>
      <w:hyperlink r:id="rId33" w:tgtFrame="_blank" w:history="1">
        <w:r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 xml:space="preserve">Black </w:t>
        </w:r>
        <w:proofErr w:type="spellStart"/>
        <w:r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Formatter</w:t>
        </w:r>
        <w:proofErr w:type="spellEnd"/>
      </w:hyperlink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Статичні аналізатори коду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34" w:anchor="%D1%81%D1%82%D0%B0%D1%82%D0%B8%D1%87%D0%BD%D1%96-%D0%B0%D0%BD%D0%B0%D0%BB%D1%96%D0%B7%D0%B0%D1%82%D0%BE%D1%80%D0%B8-%D0%BA%D0%BE%D0%B4%D1%83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Дуже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корисними бувають інструменти, що дозволяють знаходити друкарські помилки в коді або "безглузді" помилки описки, допущені здебільшого просто через неуважність. Ці інструменти дозволяють автоматично виявити "проблеми" у коді. До проблем можна віднести:</w:t>
      </w:r>
    </w:p>
    <w:p w:rsidR="00123304" w:rsidRPr="00237827" w:rsidRDefault="00123304" w:rsidP="007965BD">
      <w:pPr>
        <w:numPr>
          <w:ilvl w:val="0"/>
          <w:numId w:val="7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неправильна назва змінних або аргументів;</w:t>
      </w:r>
    </w:p>
    <w:p w:rsidR="00123304" w:rsidRPr="00237827" w:rsidRDefault="00123304" w:rsidP="007965BD">
      <w:pPr>
        <w:numPr>
          <w:ilvl w:val="0"/>
          <w:numId w:val="7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неправильний тип аргументів, переданий під час виклику функції або методу;</w:t>
      </w:r>
    </w:p>
    <w:p w:rsidR="00123304" w:rsidRPr="00237827" w:rsidRDefault="00123304" w:rsidP="007965BD">
      <w:pPr>
        <w:numPr>
          <w:ilvl w:val="0"/>
          <w:numId w:val="7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дуже велика кількість вкладених блоків коду (цикли, умови);</w:t>
      </w:r>
    </w:p>
    <w:p w:rsidR="00123304" w:rsidRPr="00237827" w:rsidRDefault="00123304" w:rsidP="007965BD">
      <w:pPr>
        <w:numPr>
          <w:ilvl w:val="0"/>
          <w:numId w:val="7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порушення стандартів PEP;</w:t>
      </w:r>
    </w:p>
    <w:p w:rsidR="00123304" w:rsidRPr="00237827" w:rsidRDefault="00123304" w:rsidP="007965BD">
      <w:pPr>
        <w:numPr>
          <w:ilvl w:val="0"/>
          <w:numId w:val="7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пропущені або зайві імпорти;</w:t>
      </w:r>
    </w:p>
    <w:p w:rsidR="00123304" w:rsidRPr="00237827" w:rsidRDefault="00123304" w:rsidP="007965BD">
      <w:pPr>
        <w:numPr>
          <w:ilvl w:val="0"/>
          <w:numId w:val="7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використання "приватних" атрибутів.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Динамічна природа мови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робить статичні аналізатори неефективними і в деяких випадках розробник краще знає, що правильно у конкретній ситуації. Але будь-який з популярних у цій галузі інструментів з великою ймовірністю захистить вас від безглуздих помилок через неуважність.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Статичні аналізатори, що найчастіше використовуються:</w:t>
      </w:r>
    </w:p>
    <w:p w:rsidR="00123304" w:rsidRPr="00237827" w:rsidRDefault="00237827" w:rsidP="007965BD">
      <w:pPr>
        <w:numPr>
          <w:ilvl w:val="0"/>
          <w:numId w:val="8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35" w:tgtFrame="_blank" w:history="1">
        <w:proofErr w:type="spellStart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Pylint</w:t>
        </w:r>
        <w:proofErr w:type="spellEnd"/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— дуже суворий аналізатор коду, часто спрацьовує хибно, робить найглибшу перевірку коду.</w:t>
      </w:r>
    </w:p>
    <w:p w:rsidR="00123304" w:rsidRPr="00237827" w:rsidRDefault="00237827" w:rsidP="007965BD">
      <w:pPr>
        <w:numPr>
          <w:ilvl w:val="0"/>
          <w:numId w:val="8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36" w:tgtFrame="_blank" w:history="1"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Flake8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— аналог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Pylint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але працює набагато швидше та набагато рідше спрацьовує хибно, хоч і пропускає деякі помилки.</w:t>
      </w:r>
    </w:p>
    <w:p w:rsidR="00123304" w:rsidRPr="00237827" w:rsidRDefault="00237827" w:rsidP="007965BD">
      <w:pPr>
        <w:numPr>
          <w:ilvl w:val="0"/>
          <w:numId w:val="8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37" w:tgtFrame="_blank" w:history="1">
        <w:proofErr w:type="spellStart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MyPy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— ана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лізує правильність типів аргументів функцій та методів, добре працює з відносно новими в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визначеннями типів (</w:t>
      </w:r>
      <w:proofErr w:type="spellStart"/>
      <w:r w:rsidR="00123304"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typing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), попереджає, коли ви можете потенційно передати неправильний тип аргументу, що може викликати помилку (наприклад,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пере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дати </w:t>
      </w:r>
      <w:r w:rsidR="00123304"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None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коли функція чекає лише рядок).</w:t>
      </w:r>
    </w:p>
    <w:p w:rsidR="00123304" w:rsidRPr="00237827" w:rsidRDefault="00237827" w:rsidP="007965BD">
      <w:pPr>
        <w:numPr>
          <w:ilvl w:val="0"/>
          <w:numId w:val="8"/>
        </w:num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38" w:tgtFrame="_blank" w:history="1"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Radon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аналізує код на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цикломатичну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складність, попереджає, коли безліч вкладених циклів та розгалужень коду роблять код важким для сприйняття.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 можете не використовувати всі ці інструменти, або використовувати якісь ще, бо це не вбереже вас на 100% від помилок, але суттєво зменшить кількість помилок, допущених через неуважність.</w:t>
      </w:r>
    </w:p>
    <w:p w:rsidR="00D2188E" w:rsidRPr="00237827" w:rsidRDefault="00D2188E" w:rsidP="007965BD">
      <w:pPr>
        <w:ind w:left="284" w:firstLine="283"/>
        <w:jc w:val="both"/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</w:pPr>
    </w:p>
    <w:p w:rsidR="00D2188E" w:rsidRPr="00237827" w:rsidRDefault="00D2188E" w:rsidP="007965BD">
      <w:pPr>
        <w:ind w:left="284" w:firstLine="283"/>
        <w:jc w:val="both"/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</w:pPr>
    </w:p>
    <w:p w:rsidR="00D2188E" w:rsidRPr="00237827" w:rsidRDefault="00D2188E" w:rsidP="007965BD">
      <w:pPr>
        <w:ind w:left="284" w:firstLine="283"/>
        <w:jc w:val="both"/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  <w:lastRenderedPageBreak/>
        <w:t xml:space="preserve">Типізація в </w:t>
      </w: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8"/>
          <w:sz w:val="24"/>
          <w:szCs w:val="24"/>
          <w:lang w:eastAsia="uk-UA"/>
        </w:rPr>
        <w:t>Python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Мови програмування можуть бути статично або динамічно типізовані. Статично типізована мова виконує перевірку типів під час компіляції, тоді як динамічно типізована мова виконує її під час виконання.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Також мови можуть бути слабо і сильно типізованими. Строго типізована мова має суворіші правила, такі як присвоєння змінних, значення, що повертаються, і виклик функцій, у той час як слабо типізовані можуть давати непередбачувані результати.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є динамічною мовою зі строгою типізацією.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З версії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3.5 підказки типів офіційно стали частиною мови (PEP 484). Використовуючи інструмент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linter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або перевірки коду, розробники можуть перевіряти узгодженість змінних та їх типів у кодовій базі та виконувати статичний аналіз коду, який раніше був би важким або неможливим. Все це робиться заздалегідь, до запуску коду.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не використовує підказки типів під час виконання програми. У момент запуску програми всю інформацію про тип буде вилучено. Підказки типів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використовує заздалегідь, у системі перевірки типів, які ви використовуєте, наприклад, у редакторі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VSCode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або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PyCharm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IDE. Іншими словами, підказки типів у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призначені для розробника, а не для середовища виконання.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Анотації типів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39" w:anchor="%D0%B0%D0%BD%D0%BE%D1%82%D0%B0%D1%86%D1%96%D1%97-%D1%82%D0%B8%D0%BF%D1%96%D0%B2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Ми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можемо анотувати функцію, щоб вказати її тип, що повертається, і типи її параметрів.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def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my_mul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data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: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list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) -&gt;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float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result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1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num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data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result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result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*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num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return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result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Це інформує засіб перевірки типів, що у нас є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фун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кція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mul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яка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прийме 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data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як аргумент 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повер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не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float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Викликаємо нашу функцію з неправильним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пара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метром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data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my_mul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(1)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Наприклад, 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PyCharm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IDE це призведе до попередження, що типи параметра, який передається і який очікується не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збігають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ся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Expected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type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'list'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got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'int'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instead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noProof/>
          <w:color w:val="000000" w:themeColor="text1"/>
          <w:spacing w:val="3"/>
          <w:sz w:val="24"/>
          <w:szCs w:val="24"/>
          <w:lang w:eastAsia="uk-UA"/>
        </w:rPr>
        <w:drawing>
          <wp:inline distT="0" distB="0" distL="0" distR="0" wp14:anchorId="5BB0BC1E" wp14:editId="262DBE4A">
            <wp:extent cx="4076065" cy="1558290"/>
            <wp:effectExtent l="0" t="0" r="635" b="3810"/>
            <wp:docPr id="1" name="Рисунок 1" descr="https://s3.eu-north-1.amazonaws.com/lms.goit.files/f973586f-fefb-49ff-a1cd-12b72541c1c9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ig38" descr="https://s3.eu-north-1.amazonaws.com/lms.goit.files/f973586f-fefb-49ff-a1cd-12b72541c1c9imag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Це спрацьовує вбудована перевірка типів всередині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PyCharm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IDE.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А виклик функції зі списком буде коректним, тому що повністю збігається з описом.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my_mul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([1, 2, 3])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lastRenderedPageBreak/>
        <w:t xml:space="preserve">Одним із найбільш широко використовуваних засобів для перевірки типів є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паке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т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mypy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. Якщо ви не використовуєте, наприклад,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VSCode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або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PyCharm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або вам потрібно перевірити типізацію в консолі.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Пакет може бути встановлений наступним чином: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pip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install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mypy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Після цього можна запустити будь-який файл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щоб перевірити, чи збігаються типи.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mypy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main.py</w:t>
      </w:r>
      <w:proofErr w:type="spellEnd"/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Після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відлагодження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помилок можна запускати програму у звичайному режимі.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Псевдоніми типів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42" w:anchor="%D0%BF%D1%81%D0%B5%D0%B2%D0%B4%D0%BE%D0%BD%D1%96%D0%BC%D0%B8-%D1%82%D0%B8%D0%BF%D1%96%D0%B2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Оскільки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такі об'єкти, як списки, словники та кортежі містять інші об'єкти, іноді нам потрібно ввести підказки, щоб зазначити, які типи об'єктів вони містять. Для цього нам потрібно звернутись до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модуля </w:t>
      </w:r>
      <w:hyperlink r:id="rId43" w:tgtFrame="_blank" w:history="1"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typin</w:t>
        </w:r>
        <w:proofErr w:type="spellEnd"/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g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який надає інструменти для опису типів.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from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typing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import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List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Data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List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float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|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</w:t>
      </w:r>
    </w:p>
    <w:p w:rsidR="00D2188E" w:rsidRPr="00237827" w:rsidRDefault="00D2188E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def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my_mul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data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: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Data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) -&gt;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float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result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1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num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data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result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result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*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num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return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result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my_mul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([1, 2, 3])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У наведеному вище фрагменті знаходиться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псев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донім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Data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, що розшифровується як список значень цілих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значень</w:t>
      </w:r>
      <w:proofErr w:type="spellEnd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int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 або з плаваючою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комою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floa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Можна описати типи словника, надавши їх у вигляді списку: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from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typing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import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Dict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dict_of_users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: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Dict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str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 = {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1: 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Jane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",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2: 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Jon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"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}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Союзи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44" w:anchor="%D1%81%D0%BE%D1%8E%D0%B7%D0%B8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Ми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також можемо використовувати типи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союзі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 </w:t>
      </w:r>
      <w:r w:rsidR="00123304"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Union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. Наприклад, функція може повертати лише один з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типів </w:t>
      </w:r>
      <w:r w:rsidR="00123304"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integer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 або </w:t>
      </w:r>
      <w:r w:rsidR="00123304"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floa</w:t>
      </w:r>
      <w:proofErr w:type="spellEnd"/>
      <w:r w:rsidR="00123304"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</w:t>
      </w:r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from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typing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import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Union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Number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=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Union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[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float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]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def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add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(x: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Number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y: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Number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) -&gt;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Number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return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x + y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lastRenderedPageBreak/>
        <w:t>Generics</w:t>
      </w:r>
      <w:proofErr w:type="spellEnd"/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45" w:anchor="generics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Дженерики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або універсальні типи. Уявімо ситуацію, що у нас є функція, яка додає два параметри і повертає результат – суму цих параметрів. Ці параметри можуть бути рядками, цілими або дійсними числами. Щоб уникнути повторення коду і не писати для кожного випадку свою функцію зі своїми типами, ми використовуємо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дженерики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from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typing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import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TypeVar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T =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TypeVar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("T",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str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float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def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calculator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(x: T, y: T) -&gt; T: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return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x + y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print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calculator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(3, 5))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print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calculator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Hello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", 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World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"))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print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calculator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(3.5, 1.4))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Виведення:</w:t>
      </w:r>
    </w:p>
    <w:p w:rsidR="00D2188E" w:rsidRPr="00237827" w:rsidRDefault="00D2188E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8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HelloWorld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4.9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 xml:space="preserve">Тип </w:t>
      </w:r>
      <w:proofErr w:type="spellStart"/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Any</w:t>
      </w:r>
      <w:proofErr w:type="spellEnd"/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46" w:anchor="%D1%82%D0%B8%D0%BF-any" w:tgtFrame="_blank" w:history="1">
        <w:proofErr w:type="spellStart"/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Це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 спеціальний тип, який інформує статичну перевірку типів таким чином, що кожен тип сумісний з цим ключовим словом.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Розглянемо нашу стару </w:t>
      </w:r>
      <w:proofErr w:type="spellStart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функцію </w:t>
      </w: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ca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lculator</w:t>
      </w: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що тепер приймає аргументи будь-якого типу.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from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typing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import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TypeVar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Any</w:t>
      </w:r>
      <w:proofErr w:type="spellEnd"/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T =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TypeVar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("T",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int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str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float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def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calculator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(x: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Any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, y: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Any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) -&gt; T: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   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return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 xml:space="preserve"> x + y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print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calculator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(3, 5))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print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calculator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Hello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", "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World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"))</w:t>
      </w:r>
    </w:p>
    <w:p w:rsidR="00123304" w:rsidRPr="00237827" w:rsidRDefault="00123304" w:rsidP="0079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283"/>
        <w:jc w:val="both"/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</w:pP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print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</w:t>
      </w:r>
      <w:proofErr w:type="spellStart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calculator</w:t>
      </w:r>
      <w:proofErr w:type="spellEnd"/>
      <w:r w:rsidRPr="00237827">
        <w:rPr>
          <w:rFonts w:ascii="Verdana" w:eastAsia="Times New Roman" w:hAnsi="Verdana" w:cs="Courier New"/>
          <w:color w:val="000000" w:themeColor="text1"/>
          <w:spacing w:val="3"/>
          <w:sz w:val="24"/>
          <w:szCs w:val="24"/>
          <w:lang w:eastAsia="uk-UA"/>
        </w:rPr>
        <w:t>(3.5, 1.4))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Це не дуже "хороший" тип і ви</w:t>
      </w:r>
      <w:bookmarkStart w:id="0" w:name="_GoBack"/>
      <w:bookmarkEnd w:id="0"/>
      <w:r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користовувати його потрібно завжди усвідомлено</w:t>
      </w: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</w:p>
    <w:p w:rsidR="00123304" w:rsidRPr="00237827" w:rsidRDefault="00123304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r w:rsidRPr="00237827">
        <w:rPr>
          <w:rFonts w:ascii="Verdana" w:eastAsia="Times New Roman" w:hAnsi="Verdana" w:cs="Times New Roman"/>
          <w:b/>
          <w:bCs/>
          <w:color w:val="000000" w:themeColor="text1"/>
          <w:spacing w:val="3"/>
          <w:sz w:val="24"/>
          <w:szCs w:val="24"/>
          <w:lang w:eastAsia="uk-UA"/>
        </w:rPr>
        <w:t>Висновок</w:t>
      </w:r>
    </w:p>
    <w:p w:rsidR="00123304" w:rsidRPr="00237827" w:rsidRDefault="00237827" w:rsidP="007965BD">
      <w:pPr>
        <w:ind w:left="284" w:firstLine="283"/>
        <w:jc w:val="both"/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</w:pPr>
      <w:hyperlink r:id="rId47" w:anchor="%D0%B2%D0%B8%D1%81%D0%BD%D0%BE%D0%B2%D0%BE%D0%BA" w:tgtFrame="_blank" w:history="1">
        <w:r w:rsidR="00123304" w:rsidRPr="00237827">
          <w:rPr>
            <w:rFonts w:ascii="Arial" w:eastAsia="Times New Roman" w:hAnsi="Arial" w:cs="Arial"/>
            <w:color w:val="000000" w:themeColor="text1"/>
            <w:spacing w:val="3"/>
            <w:sz w:val="24"/>
            <w:szCs w:val="24"/>
            <w:u w:val="single"/>
            <w:lang w:eastAsia="uk-UA"/>
          </w:rPr>
          <w:t>​</w:t>
        </w:r>
      </w:hyperlink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 xml:space="preserve">У цьому розділі ми дізналися про модуль типізації </w:t>
      </w:r>
      <w:proofErr w:type="spellStart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Python</w:t>
      </w:r>
      <w:proofErr w:type="spellEnd"/>
      <w:r w:rsidR="00123304" w:rsidRPr="00237827">
        <w:rPr>
          <w:rFonts w:ascii="Verdana" w:eastAsia="Times New Roman" w:hAnsi="Verdana" w:cs="Times New Roman"/>
          <w:color w:val="000000" w:themeColor="text1"/>
          <w:spacing w:val="3"/>
          <w:sz w:val="24"/>
          <w:szCs w:val="24"/>
          <w:lang w:eastAsia="uk-UA"/>
        </w:rPr>
        <w:t>, який дуже корисний у контексті перевірки типів, дозволяючи зовнішнім перевіркам типів точно повідомляти про будь-які помилки. Для детальнішої інформації зверніться до </w:t>
      </w:r>
      <w:hyperlink r:id="rId48" w:anchor="type-aliases" w:tgtFrame="_blank" w:history="1">
        <w:r w:rsidR="00123304" w:rsidRPr="00237827">
          <w:rPr>
            <w:rFonts w:ascii="Verdana" w:eastAsia="Times New Roman" w:hAnsi="Verdana" w:cs="Times New Roman"/>
            <w:color w:val="000000" w:themeColor="text1"/>
            <w:spacing w:val="3"/>
            <w:sz w:val="24"/>
            <w:szCs w:val="24"/>
            <w:u w:val="single"/>
            <w:lang w:eastAsia="uk-UA"/>
          </w:rPr>
          <w:t>документації</w:t>
        </w:r>
      </w:hyperlink>
    </w:p>
    <w:p w:rsidR="00123304" w:rsidRPr="00237827" w:rsidRDefault="00123304" w:rsidP="007965BD">
      <w:pPr>
        <w:ind w:left="284" w:firstLine="283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DA1E39" w:rsidRPr="00237827" w:rsidRDefault="00DA1E39" w:rsidP="007965BD">
      <w:pPr>
        <w:ind w:left="284" w:firstLine="283"/>
        <w:jc w:val="both"/>
        <w:rPr>
          <w:rFonts w:ascii="Verdana" w:hAnsi="Verdana"/>
          <w:color w:val="000000" w:themeColor="text1"/>
          <w:sz w:val="24"/>
          <w:szCs w:val="24"/>
        </w:rPr>
      </w:pPr>
    </w:p>
    <w:sectPr w:rsidR="00DA1E39" w:rsidRPr="00237827" w:rsidSect="007965BD">
      <w:pgSz w:w="11906" w:h="16838"/>
      <w:pgMar w:top="567" w:right="397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F7BA5"/>
    <w:multiLevelType w:val="multilevel"/>
    <w:tmpl w:val="781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CE23BF"/>
    <w:multiLevelType w:val="multilevel"/>
    <w:tmpl w:val="0BB4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AE365A"/>
    <w:multiLevelType w:val="multilevel"/>
    <w:tmpl w:val="B7F8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F71153"/>
    <w:multiLevelType w:val="multilevel"/>
    <w:tmpl w:val="9D1E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615BB9"/>
    <w:multiLevelType w:val="multilevel"/>
    <w:tmpl w:val="3A52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3B7044"/>
    <w:multiLevelType w:val="multilevel"/>
    <w:tmpl w:val="72E6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352903"/>
    <w:multiLevelType w:val="multilevel"/>
    <w:tmpl w:val="174E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3424A4"/>
    <w:multiLevelType w:val="multilevel"/>
    <w:tmpl w:val="D92C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04"/>
    <w:rsid w:val="00110B19"/>
    <w:rsid w:val="00123304"/>
    <w:rsid w:val="00237827"/>
    <w:rsid w:val="003B1375"/>
    <w:rsid w:val="006F14ED"/>
    <w:rsid w:val="007965BD"/>
    <w:rsid w:val="00D2188E"/>
    <w:rsid w:val="00DA1E39"/>
    <w:rsid w:val="00EB3D33"/>
    <w:rsid w:val="00F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30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23304"/>
    <w:rPr>
      <w:b/>
      <w:bCs/>
    </w:rPr>
  </w:style>
  <w:style w:type="character" w:styleId="a5">
    <w:name w:val="Hyperlink"/>
    <w:basedOn w:val="a0"/>
    <w:uiPriority w:val="99"/>
    <w:unhideWhenUsed/>
    <w:rsid w:val="0012330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2330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23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2330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7">
    <w:name w:val="Emphasis"/>
    <w:basedOn w:val="a0"/>
    <w:uiPriority w:val="20"/>
    <w:qFormat/>
    <w:rsid w:val="00123304"/>
    <w:rPr>
      <w:i/>
      <w:iCs/>
    </w:rPr>
  </w:style>
  <w:style w:type="character" w:styleId="HTML1">
    <w:name w:val="HTML Code"/>
    <w:basedOn w:val="a0"/>
    <w:uiPriority w:val="99"/>
    <w:semiHidden/>
    <w:unhideWhenUsed/>
    <w:rsid w:val="00123304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3304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23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30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23304"/>
    <w:rPr>
      <w:b/>
      <w:bCs/>
    </w:rPr>
  </w:style>
  <w:style w:type="character" w:styleId="a5">
    <w:name w:val="Hyperlink"/>
    <w:basedOn w:val="a0"/>
    <w:uiPriority w:val="99"/>
    <w:unhideWhenUsed/>
    <w:rsid w:val="0012330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2330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23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2330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7">
    <w:name w:val="Emphasis"/>
    <w:basedOn w:val="a0"/>
    <w:uiPriority w:val="20"/>
    <w:qFormat/>
    <w:rsid w:val="00123304"/>
    <w:rPr>
      <w:i/>
      <w:iCs/>
    </w:rPr>
  </w:style>
  <w:style w:type="character" w:styleId="HTML1">
    <w:name w:val="HTML Code"/>
    <w:basedOn w:val="a0"/>
    <w:uiPriority w:val="99"/>
    <w:semiHidden/>
    <w:unhideWhenUsed/>
    <w:rsid w:val="00123304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3304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23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-poetry.org/docs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jetbrains.com/help/pycharm/debugging-your-first-python-application.html" TargetMode="External"/><Relationship Id="rId39" Type="http://schemas.openxmlformats.org/officeDocument/2006/relationships/hyperlink" Target="https://textbook.edu.goit.global/python-web-textbook/uk/docs/module-02/module-02-01/typing" TargetMode="External"/><Relationship Id="rId21" Type="http://schemas.openxmlformats.org/officeDocument/2006/relationships/hyperlink" Target="https://textbook.edu.goit.global/python-web-textbook/uk/docs/module-02/module-02-01/poetry" TargetMode="External"/><Relationship Id="rId34" Type="http://schemas.openxmlformats.org/officeDocument/2006/relationships/hyperlink" Target="https://textbook.edu.goit.global/python-web-textbook/uk/docs/module-02/module-02-01/format" TargetMode="External"/><Relationship Id="rId42" Type="http://schemas.openxmlformats.org/officeDocument/2006/relationships/hyperlink" Target="https://textbook.edu.goit.global/python-web-textbook/uk/docs/module-02/module-02-01/typing" TargetMode="External"/><Relationship Id="rId47" Type="http://schemas.openxmlformats.org/officeDocument/2006/relationships/hyperlink" Target="https://textbook.edu.goit.global/python-web-textbook/uk/docs/module-02/module-02-01/typing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textbook.edu.goit.global/python-web-textbook/uk/docs/module-02/module-02-01/pipen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oml-lang/toml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python-poetry.org/" TargetMode="External"/><Relationship Id="rId24" Type="http://schemas.openxmlformats.org/officeDocument/2006/relationships/hyperlink" Target="https://docs.python.org/3.7/library/pdb.html" TargetMode="External"/><Relationship Id="rId32" Type="http://schemas.openxmlformats.org/officeDocument/2006/relationships/hyperlink" Target="https://plugins.jetbrains.com/plugin/14321-blackconnect" TargetMode="External"/><Relationship Id="rId37" Type="http://schemas.openxmlformats.org/officeDocument/2006/relationships/hyperlink" Target="https://mypy.readthedocs.io/en/stable/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textbook.edu.goit.global/python-web-textbook/uk/docs/module-02/module-02-01/typ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ReStructuredText" TargetMode="External"/><Relationship Id="rId23" Type="http://schemas.openxmlformats.org/officeDocument/2006/relationships/hyperlink" Target="https://python-poetry.org/docs/" TargetMode="External"/><Relationship Id="rId28" Type="http://schemas.openxmlformats.org/officeDocument/2006/relationships/hyperlink" Target="https://docs.python.org/3/library/logging.html" TargetMode="External"/><Relationship Id="rId36" Type="http://schemas.openxmlformats.org/officeDocument/2006/relationships/hyperlink" Target="http://flake8.pycqa.org/en/latest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textbook.edu.goit.global/python-web-textbook/uk/docs/module-02/module-02-01/pipenv" TargetMode="External"/><Relationship Id="rId19" Type="http://schemas.microsoft.com/office/2007/relationships/hdphoto" Target="media/hdphoto1.wdp"/><Relationship Id="rId31" Type="http://schemas.openxmlformats.org/officeDocument/2006/relationships/hyperlink" Target="https://black.readthedocs.io/en/stable/the_black_code_style/index.html" TargetMode="External"/><Relationship Id="rId44" Type="http://schemas.openxmlformats.org/officeDocument/2006/relationships/hyperlink" Target="https://textbook.edu.goit.global/python-web-textbook/uk/docs/module-02/module-02-01/typ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xtbook.edu.goit.global/python-web-textbook/uk/docs/module-02/module-02-01/pipenv" TargetMode="External"/><Relationship Id="rId14" Type="http://schemas.openxmlformats.org/officeDocument/2006/relationships/hyperlink" Target="https://textbook.edu.goit.global/python-web-textbook/uk/docs/module-02/module-02-01/poetry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jetbrains.com/help/pycharm/part-1-debugging-python-code.html" TargetMode="External"/><Relationship Id="rId30" Type="http://schemas.openxmlformats.org/officeDocument/2006/relationships/hyperlink" Target="https://textbook.edu.goit.global/python-web-textbook/uk/docs/module-02/module-02-01/format" TargetMode="External"/><Relationship Id="rId35" Type="http://schemas.openxmlformats.org/officeDocument/2006/relationships/hyperlink" Target="https://pypi.org/project/pylint/" TargetMode="External"/><Relationship Id="rId43" Type="http://schemas.openxmlformats.org/officeDocument/2006/relationships/hyperlink" Target="https://docs.python.org/3/library/typing.html" TargetMode="External"/><Relationship Id="rId48" Type="http://schemas.openxmlformats.org/officeDocument/2006/relationships/hyperlink" Target="https://peps.python.org/pep-0484/" TargetMode="External"/><Relationship Id="rId8" Type="http://schemas.openxmlformats.org/officeDocument/2006/relationships/hyperlink" Target="https://textbook.edu.goit.global/python-web-textbook/uk/docs/module-02/module-02-01/pipenv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textbook.edu.goit.global/python-web-textbook/uk/docs/module-02/module-02-01/poetry" TargetMode="External"/><Relationship Id="rId17" Type="http://schemas.openxmlformats.org/officeDocument/2006/relationships/hyperlink" Target="https://textbook.edu.goit.global/python-web-textbook/uk/docs/module-02/module-02-01/poetry" TargetMode="External"/><Relationship Id="rId25" Type="http://schemas.openxmlformats.org/officeDocument/2006/relationships/hyperlink" Target="https://code.visualstudio.com/docs/python/debugging" TargetMode="External"/><Relationship Id="rId33" Type="http://schemas.openxmlformats.org/officeDocument/2006/relationships/hyperlink" Target="https://marketplace.visualstudio.com/items?itemName=ms-python.black-formatter" TargetMode="External"/><Relationship Id="rId38" Type="http://schemas.openxmlformats.org/officeDocument/2006/relationships/hyperlink" Target="http://radon.readthedocs.org/en/latest/index.html" TargetMode="External"/><Relationship Id="rId46" Type="http://schemas.openxmlformats.org/officeDocument/2006/relationships/hyperlink" Target="https://textbook.edu.goit.global/python-web-textbook/uk/docs/module-02/module-02-01/typing" TargetMode="External"/><Relationship Id="rId20" Type="http://schemas.openxmlformats.org/officeDocument/2006/relationships/hyperlink" Target="https://textbook.edu.goit.global/python-web-textbook/uk/docs/module-02/module-02-01/poetry" TargetMode="External"/><Relationship Id="rId41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-web-textbook/uk/docs/module-02/module-02-01/pipen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21178</Words>
  <Characters>12072</Characters>
  <Application>Microsoft Office Word</Application>
  <DocSecurity>0</DocSecurity>
  <Lines>100</Lines>
  <Paragraphs>66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2024-01-13T10:12:00Z</cp:lastPrinted>
  <dcterms:created xsi:type="dcterms:W3CDTF">2024-01-09T13:41:00Z</dcterms:created>
  <dcterms:modified xsi:type="dcterms:W3CDTF">2024-01-13T10:23:00Z</dcterms:modified>
</cp:coreProperties>
</file>