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5B" w:rsidRPr="00A80E5B" w:rsidRDefault="0059069B" w:rsidP="00A80E5B">
      <w:pPr>
        <w:ind w:firstLine="0"/>
        <w:jc w:val="both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</w:pPr>
      <w:r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 xml:space="preserve">Модуль 6. </w:t>
      </w:r>
      <w:bookmarkStart w:id="0" w:name="_GoBack"/>
      <w:bookmarkEnd w:id="0"/>
      <w:r w:rsidR="00A80E5B" w:rsidRPr="00A80E5B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Робота з файлами</w:t>
      </w:r>
    </w:p>
    <w:p w:rsidR="00A80E5B" w:rsidRPr="00A80E5B" w:rsidRDefault="00A80E5B" w:rsidP="00A80E5B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0E5B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#1c1e21" stroked="f"/>
        </w:pic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Коли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застосунок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завершує свою роботу, результат його роботи, який зберігався у змінних в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буде втрачений. Оперативна пам'ять, яка належала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буде очищена і результат роботи втрачений. Часто нам необхідно зберігати результат роботи, щоб пізніше можна було до нього повернутися. Найпростіший спосіб зберегти корисну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інфо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рмацію — це записати її у файл на диск.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надає функціонал роботи з будь-якими файлами.</w:t>
      </w: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Файлові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дескриптори</w:t>
      </w:r>
      <w:hyperlink r:id="rId6" w:anchor="%D1%84%D0%B0%D0%B9%D0%BB%D0%BE%D0%B2%D1%96-%D0%B4%D0%B5%D1%81%D0%BA%D1%80%D0%B8%D0%BF%D1%82%D0%BE%D1%80%D0%B8" w:tooltip="Пряме посилання на Файлові дескриптори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є абстракція над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файл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ами — це вказівник на файл або файловий дескриптор. Нічого складного в цьому немає, це навпаки спрощує роботу з багатьма системними ресурсами.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Файловий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деск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риптор — це системний ресурс, доступ до якого надає операційна система. Зазвичай файловий дескриптор можна відкрити (отримати/створити), закрити (повідомити системі, що робота з ним завершена), можна записати у нього щось і прочитати щось.</w:t>
      </w: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Відкриття та закриття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файлів</w:t>
      </w:r>
      <w:hyperlink r:id="rId7" w:anchor="%D0%B2%D1%96%D0%B4%D0%BA%D1%80%D0%B8%D1%82%D1%82%D1%8F-%D1%82%D0%B0-%D0%B7%D0%B0%D0%BA%D1%80%D0%B8%D1%82%D1%82%D1%8F-%D1%84%D0%B0%D0%B9%D0%BB%D1%96%D0%B2" w:tooltip="Пряме посилання на Відкриття та закриття файлів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Таким чином, робота з файлами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починається з відкриття файлу або отримання від системи доступу до файлу, отримання того самого файлового дескриптора. Для цього є вбудована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ція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open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в яку потрібно обов'язково передати ім'я файлу, який ми хочемо відкрити, і можна вказати, як саме ми хочемо відкрити файл: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'test_fil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e.txt')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приклад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і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fh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— це файловий дескриптор, спеціальний об'єкт, через який ми можемо працювати з файлом.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Після того, як робота з файлом завершена, потрібно повернути ресурс (файл) системі. Для цього у файлового дескриптора потрібно викликати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clos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Закривати файл обов'язково. Незакриті дескриптори можуть стати причиною безлічі неочевидних проблем і складнощів. Найпростіший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випа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док — це зіпсований файл і повністю втрачена інформація, яка в ньому могла міститися.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Крім того, варто пам'ятати, що оскільки файловий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деск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риптор — це ресурс, який надається операційною системою, то будь-яке завершення роботи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(аварійне або штатне) не означає закриття усіх відкритих фалів і, знову ж таки, може призвести до помилок.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Якщо не вказати, як ми хочемо відкрити файл, то він відкривається тільки для читання і за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допомого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ю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fh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можна буде тільки читати з файлу. Якщо файлу з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ім'ям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test_file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.txt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в системі немає, то ви отримаєте виняток.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Режими відкриття файлів в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вибираються за допомогою другого аргументу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ції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open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Можливі режими відкриття файлів: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9240"/>
      </w:tblGrid>
      <w:tr w:rsidR="00A80E5B" w:rsidRPr="00A80E5B" w:rsidTr="00A80E5B">
        <w:trPr>
          <w:tblHeader/>
        </w:trPr>
        <w:tc>
          <w:tcPr>
            <w:tcW w:w="1149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Режим</w:t>
            </w:r>
          </w:p>
        </w:tc>
        <w:tc>
          <w:tcPr>
            <w:tcW w:w="9240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Значення</w:t>
            </w:r>
          </w:p>
        </w:tc>
      </w:tr>
      <w:tr w:rsidR="00A80E5B" w:rsidRPr="00A80E5B" w:rsidTr="00A80E5B">
        <w:tc>
          <w:tcPr>
            <w:tcW w:w="1149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'r'</w:t>
            </w:r>
            <w:proofErr w:type="spellEnd"/>
          </w:p>
        </w:tc>
        <w:tc>
          <w:tcPr>
            <w:tcW w:w="9240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відкриття на читання (є значенням за замовчуванням).</w:t>
            </w:r>
          </w:p>
        </w:tc>
      </w:tr>
      <w:tr w:rsidR="00A80E5B" w:rsidRPr="00A80E5B" w:rsidTr="00A80E5B">
        <w:tc>
          <w:tcPr>
            <w:tcW w:w="1149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'w'</w:t>
            </w:r>
            <w:proofErr w:type="spellEnd"/>
          </w:p>
        </w:tc>
        <w:tc>
          <w:tcPr>
            <w:tcW w:w="9240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відкриття на запис, вміст файлу видаляється, якщо файлу не існує, створюється новий.</w:t>
            </w:r>
          </w:p>
        </w:tc>
      </w:tr>
      <w:tr w:rsidR="00A80E5B" w:rsidRPr="00A80E5B" w:rsidTr="00A80E5B">
        <w:tc>
          <w:tcPr>
            <w:tcW w:w="1149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'x'</w:t>
            </w:r>
            <w:proofErr w:type="spellEnd"/>
          </w:p>
        </w:tc>
        <w:tc>
          <w:tcPr>
            <w:tcW w:w="9240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відкриття на запис, якщо файлу не існує, інакше виняток.</w:t>
            </w:r>
          </w:p>
        </w:tc>
      </w:tr>
      <w:tr w:rsidR="00A80E5B" w:rsidRPr="00A80E5B" w:rsidTr="00A80E5B">
        <w:tc>
          <w:tcPr>
            <w:tcW w:w="1149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'a'</w:t>
            </w:r>
            <w:proofErr w:type="spellEnd"/>
          </w:p>
        </w:tc>
        <w:tc>
          <w:tcPr>
            <w:tcW w:w="9240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 xml:space="preserve">відкриття на </w:t>
            </w:r>
            <w:proofErr w:type="spellStart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дозапис</w:t>
            </w:r>
            <w:proofErr w:type="spellEnd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, інформація додається в кінець файлу.</w:t>
            </w:r>
          </w:p>
        </w:tc>
      </w:tr>
      <w:tr w:rsidR="00A80E5B" w:rsidRPr="00A80E5B" w:rsidTr="00A80E5B">
        <w:tc>
          <w:tcPr>
            <w:tcW w:w="1149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'b'</w:t>
            </w:r>
            <w:proofErr w:type="spellEnd"/>
          </w:p>
        </w:tc>
        <w:tc>
          <w:tcPr>
            <w:tcW w:w="9240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відкриття у двійковому режимі.</w:t>
            </w:r>
          </w:p>
        </w:tc>
      </w:tr>
      <w:tr w:rsidR="00A80E5B" w:rsidRPr="00A80E5B" w:rsidTr="00A80E5B">
        <w:tc>
          <w:tcPr>
            <w:tcW w:w="1149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't'</w:t>
            </w:r>
            <w:proofErr w:type="spellEnd"/>
          </w:p>
        </w:tc>
        <w:tc>
          <w:tcPr>
            <w:tcW w:w="9240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відкриття в текстовому режимі (є значенням за замовчуванням).</w:t>
            </w:r>
          </w:p>
        </w:tc>
      </w:tr>
      <w:tr w:rsidR="00A80E5B" w:rsidRPr="00A80E5B" w:rsidTr="00A80E5B">
        <w:tc>
          <w:tcPr>
            <w:tcW w:w="1149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'+'</w:t>
            </w:r>
            <w:proofErr w:type="spellEnd"/>
          </w:p>
        </w:tc>
        <w:tc>
          <w:tcPr>
            <w:tcW w:w="9240" w:type="dxa"/>
            <w:vAlign w:val="center"/>
            <w:hideMark/>
          </w:tcPr>
          <w:p w:rsidR="00A80E5B" w:rsidRPr="00A80E5B" w:rsidRDefault="00A80E5B" w:rsidP="00A80E5B">
            <w:pPr>
              <w:ind w:firstLine="0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A80E5B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відкриття на читання та запис</w:t>
            </w:r>
          </w:p>
        </w:tc>
      </w:tr>
    </w:tbl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Наприклад, щоб відкрити файл для запису або створити новий, якщо його немає, або перезаписати файл, можна вказати значення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w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symbols_writt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en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symbols_writt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en)  </w:t>
      </w:r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6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ми відкрили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файл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test.tx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для запису та записали туди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рядок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!</w:t>
      </w:r>
      <w:r w:rsidRPr="00A80E5B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завдовжки 6 символів.</w:t>
      </w: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Читання та запис у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файл</w:t>
      </w:r>
      <w:hyperlink r:id="rId8" w:anchor="%D1%87%D0%B8%D1%82%D0%B0%D0%BD%D0%BD%D1%8F-%D1%82%D0%B0-%D0%B7%D0%B0%D0%BF%D0%B8%D1%81-%D1%83-%D1%84%D0%B0%D0%B9%D0%BB" w:tooltip="Пряме посилання на Читання та запис у файл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запису у файл використовується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w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rite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де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скриптора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fh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 Цей метод повертає кількість записаних у файл символів.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Парний до нього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д — це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 </w:t>
      </w:r>
      <w:r w:rsidRPr="00A80E5B">
        <w:rPr>
          <w:rFonts w:ascii="Courier New" w:eastAsia="Times New Roman" w:hAnsi="Courier New" w:cs="Courier New"/>
          <w:sz w:val="20"/>
          <w:szCs w:val="20"/>
          <w:lang w:eastAsia="uk-UA"/>
        </w:rPr>
        <w:t>read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який дозволяє прочитати деяку кількість символів із файлу.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'w+'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fh.seek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(0)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first_two_s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ymbols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fh.read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(2)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first_two_s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ymbols)  </w:t>
      </w:r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'he'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ми відкрили файл для читання та запису. Записали у файл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рядок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!'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та прочитали перші два символи із файлу за допомогою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ду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read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вказавши у якості аргументу двійку.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повернути курсор на початок файлу, викликали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eek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та передали йому позицію, куди потрібно переміститися (</w:t>
      </w:r>
      <w:r w:rsidRPr="00A80E5B">
        <w:rPr>
          <w:rFonts w:ascii="Courier New" w:eastAsia="Times New Roman" w:hAnsi="Courier New" w:cs="Courier New"/>
          <w:sz w:val="20"/>
          <w:szCs w:val="20"/>
          <w:lang w:eastAsia="uk-UA"/>
        </w:rPr>
        <w:t>0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прочитати увесь вміст файлу за раз, можна викликати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без аргументів: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'r'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all_file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fh.read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all_file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!'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Доки файловий дескриптор не закритий, ви можете читати із нього частинами, продовжуючи читання з того самого місця, на якому зупинилися: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'r'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symbol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fh.read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(1)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symbol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 == 0: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break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symbol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 цьому прикладі у циклі ми зчитували та виводили у консоль вміст файлу по одному символу за раз. В результаті ви отримаєте у консолі: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h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e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l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o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!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Ще є зручний спосіб читати файл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порядково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по одному рядку за раз, для цього можна скористатися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методом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readline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'first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line\nsecond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line\nthird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'r'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fh.readline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break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 консолі буде виведення: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first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second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third</w:t>
      </w:r>
      <w:proofErr w:type="spellEnd"/>
      <w:r w:rsidRPr="00A80E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A80E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Та аналогічний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rea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dlines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який читає увесь файл повністю, але повертає список рядків, де елемент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спис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ку — це один рядок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'first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line\nsecond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line\nthird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'r'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lines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fh.readlines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lines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Виведення у консолі буде: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[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'first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line\n'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'second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line\n'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'third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line'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]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Зверніть увагу, що всі методи, які читають файли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порядково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не опускають (видаляють) символ перенесення рядка.</w:t>
      </w: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Навігація по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файлу</w:t>
      </w:r>
      <w:hyperlink r:id="rId9" w:anchor="%D0%BD%D0%B0%D0%B2%D1%96%D0%B3%D0%B0%D1%86%D1%96%D1%8F-%D0%BF%D0%BE-%D1%84%D0%B0%D0%B9%D0%BB%D1%83" w:tooltip="Пряме посилання на Навігація по файлу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дає можливість управляти положенням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курсора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у файлі, можна довільно переміщатися файлом за допомогою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ду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seek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Цей метод приймає один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аргу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мент — це кількість символів, на які потрібно змістити курсор у файлі: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'w+'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fh.seek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(1)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second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fh.read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(1)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second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'e'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після запису у файл курсор зупинений на останньому символі.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виразі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fh.seek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(1)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ми перемістили курсор на другий символ у файлі.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Переміщаючи курсор, можна перезаписувати символи файлу або читати записане.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k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може приймати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опціонально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другий аргумент, який буде вказувати, звідки потрібно зчитати зміщення. За замовчуванням зміщення задається від початку файлу, але можна задати з кінця або з поточного положення. На жаль, зазначення зміщення з кінця файлу не на всіх платформах підтримується і краще використовувати варіант за замовчуванням.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Щоб дізнатися положення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курсора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в цей момент, можна скористатися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дом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tell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він повертає позицію (номер) символу з початку файлу, де зараз знаходиться курсор.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'test.txt'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'w+'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'hello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position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fh.tell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position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</w:t>
      </w:r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6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fh.seek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(1)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position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fh.tell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position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</w:t>
      </w:r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1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fh.read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(2)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position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fh.tell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position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</w:t>
      </w:r>
      <w:r w:rsidRPr="00A80E5B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3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Менеджер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контексту</w:t>
      </w:r>
      <w:hyperlink r:id="rId10" w:anchor="%D0%BC%D0%B5%D0%BD%D0%B5%D0%B4%D0%B6%D0%B5%D1%80-%D0%BA%D0%BE%D0%BD%D1%82%D0%B5%D0%BA%D1%81%D1%82%D1%83" w:tooltip="Пряме посилання на Менеджер контексту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Застосунок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може виконати багато операцій між відкриттям та закриттям файлу. В будь-якому місці може статися помилка та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застосунок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завершиться аварійно, не повернувши файловий дескриптор системі. Така поведінка, як вже згадувалося, небажана і може призводити до втрати даних.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уникнути цього, можна взяти блок коду, в якому відбувається робота з файлом,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бло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try ...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except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'text.txt'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some_useful_fun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ction(fh)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finally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fh.close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У цьому прикладі ми викликали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функцію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some_useful_function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в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середині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бло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ку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try ... except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і, якщо станеться виняток, то обов'язково виконається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блок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nally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в якому файл буде закритий. Цей підхід гарантує, що файловий дескриптор буде обов'язково повернений системі.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Але такий підхід не надто елегантний та читабельний.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покращення читабельності коду при збереженні функціоналу можна скористатися менеджером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конт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ексту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open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. Менеджер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конт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ексту — це синтаксична конструкція, яка покращує читабельність коду, але не вносить жодного додаткового функціонала.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with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'text.txt'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'w+'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as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some_useful_fun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ction(fh)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Менеджер контексту складається з ключового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слов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а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with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після якого викликається сам менеджер і, якщо щось потрібно повернути з менеджера, то це щось можна передати у змінну, оголошену після ключового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сл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ова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as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. Далі ставиться двокрапка і блок коду, який буде виконаний всередині менеджера. У прикладі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ry ...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fina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lly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це код, який йде всередині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бло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ку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try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. Коли код виконається, менеджер контексту виконає те, що повинен зробити в будь-якому випадку, закрити файл, наприклад (це те, що відбувається в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блоку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inally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Менеджер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контексту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open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интаксично повністю повторює свого класичного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тезк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open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вони повністю ідентичні з точки зору використання.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З точки зору роботи, цей приклад робить у точності те саме, що і попередній з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бло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ком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try ... 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finally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. Але замість п'яти рядків коду, ви можете написати два, і код виглядає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читабельнішим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Такий спосіб роботи з файлами є рекомендованим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оскільки гарантує, що програміст не забуде закрити файл у будь-якому разі.</w:t>
      </w:r>
    </w:p>
    <w:p w:rsid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uk-UA"/>
        </w:rPr>
      </w:pP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lastRenderedPageBreak/>
        <w:t xml:space="preserve">Байт-рядки, масив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байтів</w:t>
      </w:r>
      <w:hyperlink r:id="rId11" w:anchor="%D0%B1%D0%B0%D0%B9%D1%82-%D1%80%D1%8F%D0%B4%D0%BA%D0%B8-%D0%BC%D0%B0%D1%81%D0%B8%D0%B2-%D0%B1%D0%B0%D0%B9%D1%82%D1%96%D0%B2" w:tooltip="Пряме посилання на Байт-рядки, масив байтів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Є ще один контейнер, з яким ми раніше не працювали.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Це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bytes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— байт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ові рядки.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Дані у пам'яті комп'ютера зберігаються у вигляді послідовності байтів. Відповідно, будь-які дані можна представити у вигляді послідовності байтів. Для роботи з "сирими" даними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є два типи даних: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bytes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tearray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Дуже багато протоколів досі працюють із "сирими" даними або просто потоком байтів, наприклад TCP/IP, послідовний порт,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telnet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і багато інших.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працювати з послідовністю байтів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є вбудовані типи даних байт-рядків (</w:t>
      </w:r>
      <w:proofErr w:type="spellStart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bytes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) та масиви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байтів </w:t>
      </w:r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tearray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A80E5B" w:rsidRPr="00A80E5B" w:rsidRDefault="00A80E5B" w:rsidP="00A80E5B">
      <w:pPr>
        <w:ind w:firstLine="0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bytes</w:t>
      </w:r>
      <w:hyperlink r:id="rId12" w:anchor="bytes" w:tooltip="Пряме посилання на bytes" w:history="1">
        <w:r w:rsidRPr="00A80E5B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За своєю суттю байт-рядки або простіше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байт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и — це звичайні рядки, але для запису одного символу використовується суворо один байт.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Байт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це одиниця зберігання та обробки цифрової інформації, що містить 8 біт інформації. Один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біт 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— це 0 або 1. За допомогою одного байта можна записати будь-яке число від 0 до 255 включно.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Для байт-рядків застосовуються ті самі обмеження і правила, що і для звичайних рядків:</w:t>
      </w:r>
    </w:p>
    <w:p w:rsidR="00A80E5B" w:rsidRPr="00A80E5B" w:rsidRDefault="00A80E5B" w:rsidP="00A80E5B">
      <w:pPr>
        <w:numPr>
          <w:ilvl w:val="0"/>
          <w:numId w:val="1"/>
        </w:num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байт-рядки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— незмінні;</w:t>
      </w:r>
    </w:p>
    <w:p w:rsidR="00A80E5B" w:rsidRPr="00A80E5B" w:rsidRDefault="00A80E5B" w:rsidP="00A80E5B">
      <w:pPr>
        <w:numPr>
          <w:ilvl w:val="0"/>
          <w:numId w:val="1"/>
        </w:num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байт-рядки —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послідовні і до їх елементів можна звертатися за індексом: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s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b'Hello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(s[1])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b'e'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numPr>
          <w:ilvl w:val="0"/>
          <w:numId w:val="1"/>
        </w:num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байт-рядки підтримують більшість методів рядків, таких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як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up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per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,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startswith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,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index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,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find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та інші.</w:t>
      </w:r>
    </w:p>
    <w:p w:rsidR="00A80E5B" w:rsidRPr="00A80E5B" w:rsidRDefault="00A80E5B" w:rsidP="00A80E5B">
      <w:pPr>
        <w:ind w:firstLine="0"/>
        <w:jc w:val="both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Створення </w:t>
      </w:r>
      <w:proofErr w:type="spellStart"/>
      <w:r w:rsidRPr="00A80E5B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байт-рядків</w:t>
      </w:r>
      <w:hyperlink r:id="rId13" w:anchor="%D1%81%D1%82%D0%B2%D0%BE%D1%80%D0%B5%D0%BD%D0%BD%D1%8F-%D0%B1%D0%B0%D0%B9%D1%82-%D1%80%D1%8F%D0%B4%D0%BA%D1%96%D0%B2" w:tooltip="Пряме посилання на Створення байт-рядків" w:history="1">
        <w:r w:rsidRPr="00A80E5B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byte_s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tring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b'Hello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world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byte_string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містить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ся послідовність символів по одному байту на кожного. Від оголошення звичайного рядку байт-рядок відрізняє наявність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символу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перед самим рядком.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Другий спосіб створення байт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рядк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ів — це перетворення у байт-рядок.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перетворення рядка у байт-рядок можна скористатися методом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рядків </w:t>
      </w:r>
      <w:r w:rsidRPr="00A80E5B">
        <w:rPr>
          <w:rFonts w:ascii="Courier New" w:eastAsia="Times New Roman" w:hAnsi="Courier New" w:cs="Courier New"/>
          <w:sz w:val="20"/>
          <w:szCs w:val="20"/>
          <w:lang w:eastAsia="uk-UA"/>
        </w:rPr>
        <w:t>encod</w:t>
      </w:r>
      <w:proofErr w:type="spellEnd"/>
      <w:r w:rsidRPr="00A80E5B">
        <w:rPr>
          <w:rFonts w:ascii="Courier New" w:eastAsia="Times New Roman" w:hAnsi="Courier New" w:cs="Courier New"/>
          <w:sz w:val="20"/>
          <w:szCs w:val="20"/>
          <w:lang w:eastAsia="uk-UA"/>
        </w:rPr>
        <w:t>e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e_str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'some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text'.encode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byte_str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бу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де записана послідовність байтів.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один байт поміщається число від 0 до 255 включно, відповідно можна перетворити послідовність чисел від 0 до 255 у байт-рядок за допомогою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функц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ії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bytes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[0, 128, 255]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byte_nu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mbers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bytes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Виведення </w:t>
      </w:r>
      <w:proofErr w:type="spellStart"/>
      <w:r w:rsidRPr="00A80E5B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байт-рядків</w:t>
      </w:r>
      <w:hyperlink r:id="rId14" w:anchor="%D0%B2%D0%B8%D0%B2%D0%B5%D0%B4%D0%B5%D0%BD%D0%BD%D1%8F-%D0%B1%D0%B0%D0%B9%D1%82-%D1%80%D1%8F%D0%B4%D0%BA%D1%96%D0%B2" w:tooltip="Пряме посилання на Виведення байт-рядків" w:history="1">
        <w:r w:rsidRPr="00A80E5B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виведення байтів найзручніше скористатися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шістнадцятковим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записом, в якому для запису чисел від 0 до 255 достатньо двох символів. Саме такий запис використовує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"за замовчуванням" для байтів.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some_nu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mbers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bytes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([127, 255, 156])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some_nu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mbers)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b'\x7f\xff\x9c'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Символ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\x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вказує на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шістнадцятковий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формат запису. Щоб перевірити правильність представлення, можна скористатися вбудованою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кцією </w:t>
      </w:r>
      <w:r w:rsidRPr="00A80E5B">
        <w:rPr>
          <w:rFonts w:ascii="Courier New" w:eastAsia="Times New Roman" w:hAnsi="Courier New" w:cs="Courier New"/>
          <w:sz w:val="20"/>
          <w:szCs w:val="20"/>
          <w:lang w:eastAsia="uk-UA"/>
        </w:rPr>
        <w:t>hex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яка перетворить ціле число в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рядок — предста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влення числа в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шістнадцятковій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формі: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num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[127, 255, 156]: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hex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num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 результаті виконання ви побачите:</w:t>
      </w:r>
    </w:p>
    <w:p w:rsidR="00A80E5B" w:rsidRPr="00A80E5B" w:rsidRDefault="00A80E5B" w:rsidP="00A8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0x7f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0xff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0x9c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 такому вигляді перші два символи </w:t>
      </w:r>
      <w:r w:rsidRPr="00A80E5B">
        <w:rPr>
          <w:rFonts w:ascii="Courier New" w:eastAsia="Times New Roman" w:hAnsi="Courier New" w:cs="Courier New"/>
          <w:sz w:val="20"/>
          <w:szCs w:val="20"/>
          <w:lang w:eastAsia="uk-UA"/>
        </w:rPr>
        <w:t>0x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вказують на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шістнадцяткову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форму запису .</w:t>
      </w:r>
    </w:p>
    <w:p w:rsidR="00A80E5B" w:rsidRPr="00A80E5B" w:rsidRDefault="00A80E5B" w:rsidP="00A80E5B">
      <w:pPr>
        <w:ind w:firstLine="0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lastRenderedPageBreak/>
        <w:t>Кодування рядків (ASCII, UTF-8, CP1251)</w:t>
      </w:r>
      <w:hyperlink r:id="rId15" w:anchor="%D0%BA%D0%BE%D0%B4%D1%83%D0%B2%D0%B0%D0%BD%D0%BD%D1%8F-%D1%80%D1%8F%D0%B4%D0%BA%D1%96%D0%B2-ascii-utf-8-cp1251" w:tooltip="Пряме посилання на Кодування рядків (ASCII, UTF-8, CP1251)" w:history="1">
        <w:r w:rsidRPr="00A80E5B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Перші комп'ютери для роботи з текстом використовували так зване ASCII кодування. У цьому кодуванні для запису одного символу використовується один байт.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Зручність цього кодування в тому, що будь-які дані на комп'ютері можна спробувати представити у вигляді тексту в цьому кодуванні. ASCII містить 256 символів. Це не дуже багато і деякий час цього було достатньо. Але з часом алфавіту з 256 символів стало мало, виникла необхідність додати все більше символів (кирилиця, діакритичні знаки, коди валют, ієрогліфи тощо). Щоб задовольнити потребу у додаванні нових символів, придумали використати кодування, де більше одного байту на символ.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замовчуванням використовує UTF-8, в якій один символ може займати від 1 до 4 байт, і всього в алфавіті може бути до </w:t>
      </w:r>
      <w:r w:rsidRPr="00A80E5B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1 112 064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знаків. Це не єдине кодування, на різних платформах можуть бути присутні власні, наприклад CP-1251 (кирилиця на ОС сімейства Windows), UTF-16, UTF-32 та інші.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дізнатися, якому елементу в UTF-8 відповідає символ, є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кція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ord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(від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order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Наприклад,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символ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'a'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ко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дується числом 97: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ord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97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Зворотна операція, коли потрібно дізнатися, який символ закодований числом, наприклад 100, є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кція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chr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(скорочено від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character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):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(128) 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'd'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може працювати з дуже великою кількістю різних кодувань.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 = "Привіт!"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utf8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s.encode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(utf8)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b'\xd0\x9f\xd1\x80\xd0\xb8\xd0\xb2\xd0\xb5\xd1\x82!'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utf16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s.encode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('utf-16')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(utf16) 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b'\xff\xfe\x1f\x04@\x048\x042\x045\x04B\x04!\x00'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s_from_utf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16 = utf16.decode('utf-16')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s_from_utf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16 == s) 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Спроба перетворити байт-рядок в неправильному кодуванні, призводить або до помилки, або до досить непередбачуваного результату: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b'Hello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world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'.decode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('utf-16'))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r w:rsidRPr="00A35DFC">
        <w:rPr>
          <w:rFonts w:ascii="MS Gothic" w:eastAsia="MS Gothic" w:hAnsi="MS Gothic" w:cs="MS Gothic"/>
          <w:b/>
          <w:i/>
          <w:iCs/>
          <w:sz w:val="20"/>
          <w:szCs w:val="20"/>
          <w:bdr w:val="none" w:sz="0" w:space="0" w:color="auto" w:frame="1"/>
          <w:lang w:eastAsia="uk-UA"/>
        </w:rPr>
        <w:t>效</w:t>
      </w:r>
      <w:r w:rsidRPr="00A35DFC">
        <w:rPr>
          <w:rFonts w:ascii="SimSun" w:eastAsia="SimSun" w:hAnsi="SimSun" w:cs="SimSun"/>
          <w:b/>
          <w:i/>
          <w:iCs/>
          <w:sz w:val="20"/>
          <w:szCs w:val="20"/>
          <w:bdr w:val="none" w:sz="0" w:space="0" w:color="auto" w:frame="1"/>
          <w:lang w:eastAsia="uk-UA"/>
        </w:rPr>
        <w:t>汬</w:t>
      </w:r>
      <w:r w:rsidRPr="00A35DFC">
        <w:rPr>
          <w:rFonts w:ascii="Tahoma" w:eastAsia="Times New Roman" w:hAnsi="Tahoma" w:cs="Tahoma"/>
          <w:b/>
          <w:i/>
          <w:iCs/>
          <w:sz w:val="20"/>
          <w:szCs w:val="20"/>
          <w:bdr w:val="none" w:sz="0" w:space="0" w:color="auto" w:frame="1"/>
          <w:lang w:eastAsia="uk-UA"/>
        </w:rPr>
        <w:t>⁯</w:t>
      </w:r>
      <w:r w:rsidRPr="00A35DFC">
        <w:rPr>
          <w:rFonts w:ascii="SimSun" w:eastAsia="SimSun" w:hAnsi="SimSun" w:cs="SimSun"/>
          <w:b/>
          <w:i/>
          <w:iCs/>
          <w:sz w:val="20"/>
          <w:szCs w:val="20"/>
          <w:bdr w:val="none" w:sz="0" w:space="0" w:color="auto" w:frame="1"/>
          <w:lang w:eastAsia="uk-UA"/>
        </w:rPr>
        <w:t>潷汲Ⅴ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Масив </w:t>
      </w:r>
      <w:proofErr w:type="spellStart"/>
      <w:r w:rsidRPr="00A80E5B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байтів</w:t>
      </w:r>
      <w:hyperlink r:id="rId16" w:anchor="%D0%BC%D0%B0%D1%81%D0%B8%D0%B2-%D0%B1%D0%B0%D0%B9%D1%82%D1%96%D0%B2" w:tooltip="Пряме посилання на Масив байтів" w:history="1">
        <w:r w:rsidRPr="00A80E5B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Робота з рядками обмежена тим, що рядки і байт-рядки незмінні. Якщо потрібно замінити навіть один символ, потрібно, по суті, створити копію початкового рядка з єдиним відмінним символом. Щоб зменшити накладні витрати при роботі з "сирими" даними, в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є такий контейнер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як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bytear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ray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byte_array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bytearray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b'Kill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Bill'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byte_array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[0]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ord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('B')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byte_array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[5]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ord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('K')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byte_array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</w:t>
      </w:r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bytearray</w:t>
      </w:r>
      <w:proofErr w:type="spellEnd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b'Bill</w:t>
      </w:r>
      <w:proofErr w:type="spellEnd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Kill'</w:t>
      </w:r>
      <w:proofErr w:type="spellEnd"/>
      <w:r w:rsidRPr="00A35DFC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Основна відмінність від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байт-ряд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ків — це змінність, щоб змінити масив байтів, не потрібно створювати новий. Друга важлива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відм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інність — це те, що масив байтів сприймається системою як послідовність чисел від 0 до 255, а не як послідовність символів в ASCII кодуванні. Саме тому не можна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написати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yte_array[0]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b'B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 Елементи масиву байтів сприймаються саме як цілі числа.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іншому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ж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bytearray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мо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же використовуватися як заміна байт-рядків і у нього є ті самі методи з тією самою поведінкою.</w:t>
      </w: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Порівняння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рядків</w:t>
      </w:r>
      <w:hyperlink r:id="rId17" w:anchor="%D0%BF%D0%BE%D1%80%D1%96%D0%B2%D0%BD%D1%8F%D0%BD%D0%BD%D1%8F-%D1%80%D1%8F%D0%B4%D0%BA%D1%96%D0%B2" w:tooltip="Пряме посилання на Порівняння рядків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Порівняння рядків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може давати неоднозначний результат внаслідок того, що в UTF-8 кодуванні один і той самий символ можна представити декількома кодами, наприклад,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символ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'ê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можна представити кодом U+00EA, або як послідовність двох кодів U+0065 та U+0302. З цієї причини порівняння одного і того самого символу може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повернути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alse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через відмінності у записі.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розв'язати цю проблему при роботі з не ASCII символами для порівняння рядків, їх необхідно нормалізувати за допомогою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методу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asefold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який повертає рядок, де всі символи у нижньому регістрі і без неоднозначностей, коли будь-який символ матиме тільки одну можливу форму запису.</w:t>
      </w: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Робота з нетекстовими файлами у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Python</w:t>
      </w:r>
      <w:hyperlink r:id="rId18" w:anchor="%D1%80%D0%BE%D0%B1%D0%BE%D1%82%D0%B0-%D0%B7-%D0%BD%D0%B5%D1%82%D0%B5%D0%BA%D1%81%D1%82%D0%BE%D0%B2%D0%B8%D0%BC%D0%B8-%D1%84%D0%B0%D0%B9%D0%BB%D0%B0%D0%BC%D0%B8-%D1%83-python" w:tooltip="Пряме посилання на Робота з нетекстовими файлами у Python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Поки що ми розглядали тільки роботу з текстовими фалами в кодуванні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UTF-8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 Це режим роботи за замовчуванням. Якщо ж потрібно працювати не з текстовими файлами, то можна вказати режим відкриття файлів з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скорочено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від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ytes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 У такому режимі ви отримаєте файловий дескриптор для роботи з файлом в режимі байт-рядків.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with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'raw_data.bin'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'wb'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as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fh.write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b'Hello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world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!')</w:t>
      </w:r>
      <w:r w:rsidRPr="00A80E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ми відкрили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файл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raw_data.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bin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у режимі для запису "сирих" даних, на що вказує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зн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ачення </w:t>
      </w:r>
      <w:r w:rsidRPr="00A80E5B">
        <w:rPr>
          <w:rFonts w:ascii="Courier New" w:eastAsia="Times New Roman" w:hAnsi="Courier New" w:cs="Courier New"/>
          <w:sz w:val="20"/>
          <w:szCs w:val="20"/>
          <w:lang w:eastAsia="uk-UA"/>
        </w:rPr>
        <w:t>wb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 В цьому режимі можна писати у файл тільки байт-рядки або байт-масиви.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У режимі роботи з "сирими" даними можна відкрити та прочитати вміст будь-якого файлу, в тому числі й архіву.</w:t>
      </w:r>
    </w:p>
    <w:p w:rsidR="00A80E5B" w:rsidRPr="00A80E5B" w:rsidRDefault="00A80E5B" w:rsidP="00A80E5B">
      <w:pPr>
        <w:ind w:firstLine="0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Робота з </w:t>
      </w:r>
      <w:proofErr w:type="spellStart"/>
      <w:r w:rsidRPr="00A80E5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архівами</w:t>
      </w:r>
      <w:hyperlink r:id="rId19" w:anchor="%D1%80%D0%BE%D0%B1%D0%BE%D1%82%D0%B0-%D0%B7-%D0%B0%D1%80%D1%85%D1%96%D0%B2%D0%B0%D0%BC%D0%B8" w:tooltip="Пряме посилання на Робота з архівами" w:history="1">
        <w:r w:rsidRPr="00A80E5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Архіви по своїй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суті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— це ті самі файли, але інформація в них розташована з використанням алгоритмів стискання, які дозволяють записати інформацію в меншому об'ємі.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Ви можете відкрити будь-який архів як файл в режимі роботи з байт-рядками, реалізувати алгоритм стискання і розпаковування на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і отримати власний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архіватор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/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деархіватор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 Ця досить цікава вправа і ви, звичайно, можете її виконати, якщо хочете глибше розібратися в алгоритмах стискання.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Одна з головних причин популярності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hon — в наявності великої кількості пакетів та модулів зі всіляким функціоналом, які можна використати для своїх потреб. Є простіший спосіб роботи з популярними безкоштовними архівами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Pyth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on — це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пакет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shutil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який представляє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просунутіший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файловий менеджер та вміє працювати з архівами.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shutil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підтримує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арх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іви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zip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,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tar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,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gz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. Для цього він використовує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пакети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zipfile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tarfile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. Ви можете використовувати їх напряму, якщо хочете.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запакувати в архів поточну папку, достатньо викликати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функцію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make_archive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пакет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shutil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arch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ive_name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shutil.make_ar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chive('backup',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'zip'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Якщо потрібно запакувати іншу папку, можна вказати шлях до папки третім аргументом: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arch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ive_name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shutil.make_ar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chive('backup',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'zip'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'some_folder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Обидва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виклика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 створять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файл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backup.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zip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в поточній робочій папці, 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archive_name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бу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де рядок з повним шляхом до архіву.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Звичайно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пакет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shutil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під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тримує розпаковування архівів. Для цього є</w:t>
      </w:r>
      <w:r w:rsidR="00A35DFC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функція</w:t>
      </w:r>
      <w:r w:rsidR="00A35DFC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unpack_archive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, яка розпакує архів у поточну папку або куди вкаже другий аргумент: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arch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ive_name =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shutil.make_ar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chive('backup',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'zip'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'some_folder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shutil.unpack_archive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arch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ive_name,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'new_folder_for_data'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спочатку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папка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'some_folder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/inner'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 була упакована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backup.z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ip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, 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потім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backup.z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ip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був розпакований у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папку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'new_folder_fo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r_data'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Щоб дізнатися, які формати підтримує пакет і які для них використовуються позначення, можна викликати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функцію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get_archive_forma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ts</w:t>
      </w:r>
      <w:r w:rsidRPr="00A80E5B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shortcut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description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shutil.get_arch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ive_formats():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('{:&lt;10} | {:&lt;10}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'.format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shortcut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description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))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У виведенні ви отримаєте таблицю зі скороченням формату архіву та його коротким описом виду:</w:t>
      </w:r>
    </w:p>
    <w:p w:rsidR="00A80E5B" w:rsidRPr="00A80E5B" w:rsidRDefault="00A80E5B" w:rsidP="00A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"""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bztar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| bzip2'ed tar-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gztar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|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gzip'ed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tar-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  |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uncompressed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xztar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|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xz'ed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tar-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zip</w:t>
      </w:r>
      <w:proofErr w:type="spellEnd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  | ZIP </w:t>
      </w:r>
      <w:proofErr w:type="spellStart"/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file</w:t>
      </w:r>
      <w:proofErr w:type="spellEnd"/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A35DFC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"""</w:t>
      </w:r>
      <w:r w:rsidRPr="00A80E5B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A80E5B" w:rsidRPr="00A80E5B" w:rsidRDefault="00A80E5B" w:rsidP="00A80E5B">
      <w:pPr>
        <w:ind w:firstLine="0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 xml:space="preserve">Основна перевага </w:t>
      </w:r>
      <w:proofErr w:type="spellStart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використанн</w:t>
      </w:r>
      <w:proofErr w:type="spellEnd"/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я </w:t>
      </w:r>
      <w:r w:rsidRPr="00A35DFC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shutil</w:t>
      </w:r>
      <w:r w:rsidRPr="00A80E5B">
        <w:rPr>
          <w:rFonts w:ascii="Segoe UI" w:eastAsia="Times New Roman" w:hAnsi="Segoe UI" w:cs="Segoe UI"/>
          <w:sz w:val="24"/>
          <w:szCs w:val="24"/>
          <w:lang w:eastAsia="uk-UA"/>
        </w:rPr>
        <w:t> — це зручний інтерфейс, який візьме на себе рекурсивний прохід по усіх вкладених файлах і папках та збереже структуру файлів та папок, як при архівації, так і при розпаковуванні архіву.</w:t>
      </w:r>
    </w:p>
    <w:p w:rsidR="00110B19" w:rsidRPr="00A80E5B" w:rsidRDefault="00110B19" w:rsidP="00A80E5B">
      <w:pPr>
        <w:ind w:firstLine="0"/>
        <w:jc w:val="both"/>
      </w:pPr>
    </w:p>
    <w:sectPr w:rsidR="00110B19" w:rsidRPr="00A80E5B" w:rsidSect="00A80E5B">
      <w:pgSz w:w="11906" w:h="16838"/>
      <w:pgMar w:top="426" w:right="424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D2D01"/>
    <w:multiLevelType w:val="multilevel"/>
    <w:tmpl w:val="6C68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5B"/>
    <w:rsid w:val="00110B19"/>
    <w:rsid w:val="0059069B"/>
    <w:rsid w:val="006F14ED"/>
    <w:rsid w:val="00A35DFC"/>
    <w:rsid w:val="00A80E5B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0E5B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A80E5B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80E5B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A80E5B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E5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80E5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80E5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80E5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80E5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A80E5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80E5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80E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0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80E5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-line">
    <w:name w:val="token-line"/>
    <w:basedOn w:val="a0"/>
    <w:rsid w:val="00A80E5B"/>
  </w:style>
  <w:style w:type="character" w:customStyle="1" w:styleId="token">
    <w:name w:val="token"/>
    <w:basedOn w:val="a0"/>
    <w:rsid w:val="00A80E5B"/>
  </w:style>
  <w:style w:type="character" w:customStyle="1" w:styleId="copybuttoniconsesga">
    <w:name w:val="copybuttonicons_esga"/>
    <w:basedOn w:val="a0"/>
    <w:rsid w:val="00A80E5B"/>
  </w:style>
  <w:style w:type="character" w:styleId="a6">
    <w:name w:val="Strong"/>
    <w:basedOn w:val="a0"/>
    <w:uiPriority w:val="22"/>
    <w:qFormat/>
    <w:rsid w:val="00A80E5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9069B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906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0E5B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A80E5B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80E5B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A80E5B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E5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80E5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80E5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80E5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80E5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A80E5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80E5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80E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0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80E5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-line">
    <w:name w:val="token-line"/>
    <w:basedOn w:val="a0"/>
    <w:rsid w:val="00A80E5B"/>
  </w:style>
  <w:style w:type="character" w:customStyle="1" w:styleId="token">
    <w:name w:val="token"/>
    <w:basedOn w:val="a0"/>
    <w:rsid w:val="00A80E5B"/>
  </w:style>
  <w:style w:type="character" w:customStyle="1" w:styleId="copybuttoniconsesga">
    <w:name w:val="copybuttonicons_esga"/>
    <w:basedOn w:val="a0"/>
    <w:rsid w:val="00A80E5B"/>
  </w:style>
  <w:style w:type="character" w:styleId="a6">
    <w:name w:val="Strong"/>
    <w:basedOn w:val="a0"/>
    <w:uiPriority w:val="22"/>
    <w:qFormat/>
    <w:rsid w:val="00A80E5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9069B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90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python/core-pz9qu8/v1/uk/docs/lesson06/lesson-06/" TargetMode="External"/><Relationship Id="rId13" Type="http://schemas.openxmlformats.org/officeDocument/2006/relationships/hyperlink" Target="https://textbook.edu.goit.global/python/core-pz9qu8/v1/uk/docs/lesson06/lesson-06/" TargetMode="External"/><Relationship Id="rId18" Type="http://schemas.openxmlformats.org/officeDocument/2006/relationships/hyperlink" Target="https://textbook.edu.goit.global/python/core-pz9qu8/v1/uk/docs/lesson06/lesson-06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textbook.edu.goit.global/python/core-pz9qu8/v1/uk/docs/lesson06/lesson-06/" TargetMode="External"/><Relationship Id="rId12" Type="http://schemas.openxmlformats.org/officeDocument/2006/relationships/hyperlink" Target="https://textbook.edu.goit.global/python/core-pz9qu8/v1/uk/docs/lesson06/lesson-06/" TargetMode="External"/><Relationship Id="rId17" Type="http://schemas.openxmlformats.org/officeDocument/2006/relationships/hyperlink" Target="https://textbook.edu.goit.global/python/core-pz9qu8/v1/uk/docs/lesson06/lesson-0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core-pz9qu8/v1/uk/docs/lesson06/lesson-06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6/lesson-06/" TargetMode="External"/><Relationship Id="rId11" Type="http://schemas.openxmlformats.org/officeDocument/2006/relationships/hyperlink" Target="https://textbook.edu.goit.global/python/core-pz9qu8/v1/uk/docs/lesson06/lesson-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xtbook.edu.goit.global/python/core-pz9qu8/v1/uk/docs/lesson06/lesson-06/" TargetMode="External"/><Relationship Id="rId10" Type="http://schemas.openxmlformats.org/officeDocument/2006/relationships/hyperlink" Target="https://textbook.edu.goit.global/python/core-pz9qu8/v1/uk/docs/lesson06/lesson-06/" TargetMode="External"/><Relationship Id="rId19" Type="http://schemas.openxmlformats.org/officeDocument/2006/relationships/hyperlink" Target="https://textbook.edu.goit.global/python/core-pz9qu8/v1/uk/docs/lesson06/lesson-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/core-pz9qu8/v1/uk/docs/lesson06/lesson-06/" TargetMode="External"/><Relationship Id="rId14" Type="http://schemas.openxmlformats.org/officeDocument/2006/relationships/hyperlink" Target="https://textbook.edu.goit.global/python/core-pz9qu8/v1/uk/docs/lesson06/lesson-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13790</Words>
  <Characters>7861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2023-10-10T14:59:00Z</cp:lastPrinted>
  <dcterms:created xsi:type="dcterms:W3CDTF">2023-10-10T14:40:00Z</dcterms:created>
  <dcterms:modified xsi:type="dcterms:W3CDTF">2023-10-10T16:31:00Z</dcterms:modified>
</cp:coreProperties>
</file>