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EB67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RELATÓRIO DE DIAGNÓSTICO TÉCNICO: FIM DE LINHA INTEGRADO</w:t>
      </w:r>
    </w:p>
    <w:p w14:paraId="3C3BBAD7" w14:textId="77777777" w:rsidR="00122984" w:rsidRPr="00122984" w:rsidRDefault="00122984" w:rsidP="00122984">
      <w:r w:rsidRPr="00122984">
        <w:rPr>
          <w:i/>
          <w:iCs/>
        </w:rPr>
        <w:t>(Foco: Automação de Encaixotamento, Paletização e Unitização)</w:t>
      </w:r>
    </w:p>
    <w:p w14:paraId="5A7B9D93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1. Interface com a Produção (Input de Entrada)</w:t>
      </w:r>
    </w:p>
    <w:p w14:paraId="5358F794" w14:textId="77777777" w:rsidR="00122984" w:rsidRPr="00122984" w:rsidRDefault="00122984" w:rsidP="00122984">
      <w:pPr>
        <w:numPr>
          <w:ilvl w:val="0"/>
          <w:numId w:val="1"/>
        </w:numPr>
      </w:pPr>
      <w:r w:rsidRPr="00122984">
        <w:rPr>
          <w:b/>
          <w:bCs/>
        </w:rPr>
        <w:t>Fluxo de Saída:</w:t>
      </w:r>
      <w:r w:rsidRPr="00122984">
        <w:t xml:space="preserve"> Como os produtos saem da máquina anterior? (</w:t>
      </w:r>
      <w:proofErr w:type="spellStart"/>
      <w:r w:rsidRPr="00122984">
        <w:t>Ex</w:t>
      </w:r>
      <w:proofErr w:type="spellEnd"/>
      <w:r w:rsidRPr="00122984">
        <w:t>: Potes em pé, bisnagas deitadas, cartuchos em fluxo contínuo ou em pulsos?).</w:t>
      </w:r>
    </w:p>
    <w:p w14:paraId="171EC72E" w14:textId="77777777" w:rsidR="00122984" w:rsidRPr="00122984" w:rsidRDefault="00122984" w:rsidP="00122984">
      <w:pPr>
        <w:numPr>
          <w:ilvl w:val="0"/>
          <w:numId w:val="1"/>
        </w:numPr>
      </w:pPr>
      <w:r w:rsidRPr="00122984">
        <w:rPr>
          <w:b/>
          <w:bCs/>
        </w:rPr>
        <w:t>Cadência (BPM/PPM):</w:t>
      </w:r>
      <w:r w:rsidRPr="00122984">
        <w:t xml:space="preserve"> Quantas unidades por minuto chegam ao fim de linha?</w:t>
      </w:r>
    </w:p>
    <w:p w14:paraId="12CBDE18" w14:textId="77777777" w:rsidR="00122984" w:rsidRPr="00122984" w:rsidRDefault="00122984" w:rsidP="00122984">
      <w:pPr>
        <w:numPr>
          <w:ilvl w:val="0"/>
          <w:numId w:val="1"/>
        </w:numPr>
      </w:pPr>
      <w:r w:rsidRPr="00122984">
        <w:rPr>
          <w:b/>
          <w:bCs/>
        </w:rPr>
        <w:t>Agrupamento:</w:t>
      </w:r>
      <w:r w:rsidRPr="00122984">
        <w:t xml:space="preserve"> O produto precisa ser agrupado antes de entrar na caixa? (</w:t>
      </w:r>
      <w:proofErr w:type="spellStart"/>
      <w:r w:rsidRPr="00122984">
        <w:t>Ex</w:t>
      </w:r>
      <w:proofErr w:type="spellEnd"/>
      <w:r w:rsidRPr="00122984">
        <w:t>: pacotes de 6, 12 ou 24 unidades).</w:t>
      </w:r>
    </w:p>
    <w:p w14:paraId="321402E8" w14:textId="77777777" w:rsidR="00122984" w:rsidRPr="00122984" w:rsidRDefault="00122984" w:rsidP="00122984">
      <w:pPr>
        <w:numPr>
          <w:ilvl w:val="1"/>
          <w:numId w:val="1"/>
        </w:numPr>
      </w:pPr>
      <w:r w:rsidRPr="00122984">
        <w:rPr>
          <w:i/>
          <w:iCs/>
        </w:rPr>
        <w:t>Por que perguntar:</w:t>
      </w:r>
      <w:r w:rsidRPr="00122984">
        <w:t xml:space="preserve"> Para você definir o design do </w:t>
      </w:r>
      <w:r w:rsidRPr="00122984">
        <w:rPr>
          <w:b/>
          <w:bCs/>
        </w:rPr>
        <w:t xml:space="preserve">colocador automático (Case </w:t>
      </w:r>
      <w:proofErr w:type="spellStart"/>
      <w:r w:rsidRPr="00122984">
        <w:rPr>
          <w:b/>
          <w:bCs/>
        </w:rPr>
        <w:t>Packer</w:t>
      </w:r>
      <w:proofErr w:type="spellEnd"/>
      <w:r w:rsidRPr="00122984">
        <w:rPr>
          <w:b/>
          <w:bCs/>
        </w:rPr>
        <w:t>)</w:t>
      </w:r>
      <w:r w:rsidRPr="00122984">
        <w:t xml:space="preserve"> e o sistema de </w:t>
      </w:r>
      <w:proofErr w:type="spellStart"/>
      <w:r w:rsidRPr="00122984">
        <w:rPr>
          <w:i/>
          <w:iCs/>
        </w:rPr>
        <w:t>pick</w:t>
      </w:r>
      <w:proofErr w:type="spellEnd"/>
      <w:r w:rsidRPr="00122984">
        <w:rPr>
          <w:i/>
          <w:iCs/>
        </w:rPr>
        <w:t xml:space="preserve"> </w:t>
      </w:r>
      <w:proofErr w:type="spellStart"/>
      <w:r w:rsidRPr="00122984">
        <w:rPr>
          <w:i/>
          <w:iCs/>
        </w:rPr>
        <w:t>and</w:t>
      </w:r>
      <w:proofErr w:type="spellEnd"/>
      <w:r w:rsidRPr="00122984">
        <w:rPr>
          <w:i/>
          <w:iCs/>
        </w:rPr>
        <w:t xml:space="preserve"> </w:t>
      </w:r>
      <w:proofErr w:type="spellStart"/>
      <w:r w:rsidRPr="00122984">
        <w:rPr>
          <w:i/>
          <w:iCs/>
        </w:rPr>
        <w:t>place</w:t>
      </w:r>
      <w:proofErr w:type="spellEnd"/>
      <w:r w:rsidRPr="00122984">
        <w:t xml:space="preserve"> (vácuo ou garra).</w:t>
      </w:r>
    </w:p>
    <w:p w14:paraId="44C03CFF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2. Padronização da Caixa Master (Input de Armazenagem)</w:t>
      </w:r>
    </w:p>
    <w:p w14:paraId="1DF0DDC0" w14:textId="77777777" w:rsidR="00122984" w:rsidRPr="00122984" w:rsidRDefault="00122984" w:rsidP="00122984">
      <w:pPr>
        <w:numPr>
          <w:ilvl w:val="0"/>
          <w:numId w:val="2"/>
        </w:numPr>
      </w:pPr>
      <w:r w:rsidRPr="00122984">
        <w:rPr>
          <w:b/>
          <w:bCs/>
        </w:rPr>
        <w:t>Dimensões da Caixa:</w:t>
      </w:r>
      <w:r w:rsidRPr="00122984">
        <w:t xml:space="preserve"> Quais as medidas (L x W x H) da caixa de papelão?</w:t>
      </w:r>
    </w:p>
    <w:p w14:paraId="3C77E3CB" w14:textId="77777777" w:rsidR="00122984" w:rsidRPr="00122984" w:rsidRDefault="00122984" w:rsidP="00122984">
      <w:pPr>
        <w:numPr>
          <w:ilvl w:val="0"/>
          <w:numId w:val="2"/>
        </w:numPr>
      </w:pPr>
      <w:r w:rsidRPr="00122984">
        <w:rPr>
          <w:b/>
          <w:bCs/>
        </w:rPr>
        <w:t>Tipo de Fechamento:</w:t>
      </w:r>
      <w:r w:rsidRPr="00122984">
        <w:t xml:space="preserve"> Fita adesiva (BOPP) ou Cola Quente (</w:t>
      </w:r>
      <w:r w:rsidRPr="00122984">
        <w:rPr>
          <w:i/>
          <w:iCs/>
        </w:rPr>
        <w:t>Hot Melt</w:t>
      </w:r>
      <w:r w:rsidRPr="00122984">
        <w:t>)?</w:t>
      </w:r>
    </w:p>
    <w:p w14:paraId="5E6AC2CD" w14:textId="77777777" w:rsidR="00122984" w:rsidRPr="00122984" w:rsidRDefault="00122984" w:rsidP="00122984">
      <w:pPr>
        <w:numPr>
          <w:ilvl w:val="0"/>
          <w:numId w:val="2"/>
        </w:numPr>
      </w:pPr>
      <w:r w:rsidRPr="00122984">
        <w:rPr>
          <w:b/>
          <w:bCs/>
        </w:rPr>
        <w:t>Peso da Caixa Fechada:</w:t>
      </w:r>
      <w:r w:rsidRPr="00122984">
        <w:t xml:space="preserve"> Qual o peso total da caixa cheia?</w:t>
      </w:r>
    </w:p>
    <w:p w14:paraId="40C02D6E" w14:textId="77777777" w:rsidR="00122984" w:rsidRPr="00122984" w:rsidRDefault="00122984" w:rsidP="00122984">
      <w:pPr>
        <w:numPr>
          <w:ilvl w:val="1"/>
          <w:numId w:val="2"/>
        </w:numPr>
      </w:pPr>
      <w:r w:rsidRPr="00122984">
        <w:rPr>
          <w:i/>
          <w:iCs/>
        </w:rPr>
        <w:t>Por que perguntar:</w:t>
      </w:r>
      <w:r w:rsidRPr="00122984">
        <w:t xml:space="preserve"> Para você calcular a potência dos motores das esteiras e a força necessária para o braço robótico de paletização.</w:t>
      </w:r>
    </w:p>
    <w:p w14:paraId="279BB193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3. Estratégia de Paletização (Input Logístico)</w:t>
      </w:r>
    </w:p>
    <w:p w14:paraId="1AF81B5D" w14:textId="77777777" w:rsidR="00122984" w:rsidRPr="00122984" w:rsidRDefault="00122984" w:rsidP="00122984">
      <w:pPr>
        <w:numPr>
          <w:ilvl w:val="0"/>
          <w:numId w:val="3"/>
        </w:numPr>
      </w:pPr>
      <w:r w:rsidRPr="00122984">
        <w:rPr>
          <w:b/>
          <w:bCs/>
        </w:rPr>
        <w:t>Padrão de Paletização:</w:t>
      </w:r>
      <w:r w:rsidRPr="00122984">
        <w:t xml:space="preserve"> Quantas caixas por camada e quantas camadas por palete?</w:t>
      </w:r>
    </w:p>
    <w:p w14:paraId="3B3E72C9" w14:textId="77777777" w:rsidR="00122984" w:rsidRPr="00122984" w:rsidRDefault="00122984" w:rsidP="00122984">
      <w:pPr>
        <w:numPr>
          <w:ilvl w:val="1"/>
          <w:numId w:val="3"/>
        </w:numPr>
      </w:pPr>
      <w:r w:rsidRPr="00122984">
        <w:rPr>
          <w:i/>
          <w:iCs/>
        </w:rPr>
        <w:t>Dica de Autoridade:</w:t>
      </w:r>
      <w:r w:rsidRPr="00122984">
        <w:t xml:space="preserve"> Peça o desenho do "mosaico" de paletização para garantir que não haja sobreposição de cantos que enfraqueça a carga.</w:t>
      </w:r>
    </w:p>
    <w:p w14:paraId="65C6651B" w14:textId="77777777" w:rsidR="00122984" w:rsidRPr="00122984" w:rsidRDefault="00122984" w:rsidP="00122984">
      <w:pPr>
        <w:numPr>
          <w:ilvl w:val="0"/>
          <w:numId w:val="3"/>
        </w:numPr>
      </w:pPr>
      <w:r w:rsidRPr="00122984">
        <w:rPr>
          <w:b/>
          <w:bCs/>
        </w:rPr>
        <w:t>Tipo de Palete:</w:t>
      </w:r>
      <w:r w:rsidRPr="00122984">
        <w:t xml:space="preserve"> Qual o modelo utilizado? (Padrão PBR, </w:t>
      </w:r>
      <w:proofErr w:type="spellStart"/>
      <w:r w:rsidRPr="00122984">
        <w:t>Europalete</w:t>
      </w:r>
      <w:proofErr w:type="spellEnd"/>
      <w:r w:rsidRPr="00122984">
        <w:t xml:space="preserve"> ou descartável?).</w:t>
      </w:r>
    </w:p>
    <w:p w14:paraId="07219FB8" w14:textId="77777777" w:rsidR="00122984" w:rsidRPr="00122984" w:rsidRDefault="00122984" w:rsidP="00122984">
      <w:pPr>
        <w:numPr>
          <w:ilvl w:val="0"/>
          <w:numId w:val="3"/>
        </w:numPr>
      </w:pPr>
      <w:r w:rsidRPr="00122984">
        <w:rPr>
          <w:b/>
          <w:bCs/>
        </w:rPr>
        <w:t>Altura Máxima:</w:t>
      </w:r>
      <w:r w:rsidRPr="00122984">
        <w:t xml:space="preserve"> Qual a altura total do palete acabado para empilhamento no estoque ou caminhão?</w:t>
      </w:r>
    </w:p>
    <w:p w14:paraId="2FF90054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4. Proteção e Unitização (</w:t>
      </w:r>
      <w:proofErr w:type="spellStart"/>
      <w:r w:rsidRPr="00122984">
        <w:rPr>
          <w:b/>
          <w:bCs/>
        </w:rPr>
        <w:t>Stretch</w:t>
      </w:r>
      <w:proofErr w:type="spellEnd"/>
      <w:r w:rsidRPr="00122984">
        <w:rPr>
          <w:b/>
          <w:bCs/>
        </w:rPr>
        <w:t>)</w:t>
      </w:r>
    </w:p>
    <w:p w14:paraId="7E8E6FFA" w14:textId="77777777" w:rsidR="00122984" w:rsidRPr="00122984" w:rsidRDefault="00122984" w:rsidP="00122984">
      <w:pPr>
        <w:numPr>
          <w:ilvl w:val="0"/>
          <w:numId w:val="4"/>
        </w:numPr>
      </w:pPr>
      <w:r w:rsidRPr="00122984">
        <w:rPr>
          <w:b/>
          <w:bCs/>
        </w:rPr>
        <w:t>Nível de Estabilidade:</w:t>
      </w:r>
      <w:r w:rsidRPr="00122984">
        <w:t xml:space="preserve"> O produto dentro da caixa é instável ou pesado?</w:t>
      </w:r>
    </w:p>
    <w:p w14:paraId="396AC561" w14:textId="77777777" w:rsidR="00122984" w:rsidRPr="00122984" w:rsidRDefault="00122984" w:rsidP="00122984">
      <w:pPr>
        <w:numPr>
          <w:ilvl w:val="1"/>
          <w:numId w:val="4"/>
        </w:numPr>
      </w:pPr>
      <w:r w:rsidRPr="00122984">
        <w:rPr>
          <w:i/>
          <w:iCs/>
        </w:rPr>
        <w:t>Por que perguntar:</w:t>
      </w:r>
      <w:r w:rsidRPr="00122984">
        <w:t xml:space="preserve"> Para você decidir entre uma </w:t>
      </w:r>
      <w:r w:rsidRPr="00122984">
        <w:rPr>
          <w:b/>
          <w:bCs/>
        </w:rPr>
        <w:t>Envolvedora de Paletes (</w:t>
      </w:r>
      <w:proofErr w:type="spellStart"/>
      <w:r w:rsidRPr="00122984">
        <w:rPr>
          <w:b/>
          <w:bCs/>
        </w:rPr>
        <w:t>Stretch</w:t>
      </w:r>
      <w:proofErr w:type="spellEnd"/>
      <w:r w:rsidRPr="00122984">
        <w:rPr>
          <w:b/>
          <w:bCs/>
        </w:rPr>
        <w:t>)</w:t>
      </w:r>
      <w:r w:rsidRPr="00122984">
        <w:t xml:space="preserve"> de prato giratório ou braço rotativo (para cargas muito instáveis).</w:t>
      </w:r>
    </w:p>
    <w:p w14:paraId="5022E1F2" w14:textId="77777777" w:rsidR="00122984" w:rsidRPr="00122984" w:rsidRDefault="00122984" w:rsidP="00122984">
      <w:pPr>
        <w:numPr>
          <w:ilvl w:val="0"/>
          <w:numId w:val="4"/>
        </w:numPr>
      </w:pPr>
      <w:r w:rsidRPr="00122984">
        <w:rPr>
          <w:b/>
          <w:bCs/>
        </w:rPr>
        <w:lastRenderedPageBreak/>
        <w:t>Consumo de Filme:</w:t>
      </w:r>
      <w:r w:rsidRPr="00122984">
        <w:t xml:space="preserve"> Há meta de redução de custo com filme </w:t>
      </w:r>
      <w:proofErr w:type="spellStart"/>
      <w:r w:rsidRPr="00122984">
        <w:t>stretch</w:t>
      </w:r>
      <w:proofErr w:type="spellEnd"/>
      <w:r w:rsidRPr="00122984">
        <w:t xml:space="preserve">? (Uso de cabeçotes com </w:t>
      </w:r>
      <w:proofErr w:type="spellStart"/>
      <w:r w:rsidRPr="00122984">
        <w:t>pré</w:t>
      </w:r>
      <w:proofErr w:type="spellEnd"/>
      <w:r w:rsidRPr="00122984">
        <w:t>-estiramento de até 300%).</w:t>
      </w:r>
    </w:p>
    <w:p w14:paraId="6542D43B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5. Layout e Fluxo de Fábrica</w:t>
      </w:r>
    </w:p>
    <w:p w14:paraId="4FD4DB09" w14:textId="77777777" w:rsidR="00122984" w:rsidRPr="00122984" w:rsidRDefault="00122984" w:rsidP="00122984">
      <w:pPr>
        <w:numPr>
          <w:ilvl w:val="0"/>
          <w:numId w:val="5"/>
        </w:numPr>
      </w:pPr>
      <w:r w:rsidRPr="00122984">
        <w:rPr>
          <w:b/>
          <w:bCs/>
        </w:rPr>
        <w:t>Área Disponível:</w:t>
      </w:r>
      <w:r w:rsidRPr="00122984">
        <w:t xml:space="preserve"> Qual o espaço físico total para a célula de fim de linha?</w:t>
      </w:r>
    </w:p>
    <w:p w14:paraId="33E3CEEC" w14:textId="77777777" w:rsidR="00122984" w:rsidRPr="00122984" w:rsidRDefault="00122984" w:rsidP="00122984">
      <w:pPr>
        <w:numPr>
          <w:ilvl w:val="0"/>
          <w:numId w:val="5"/>
        </w:numPr>
      </w:pPr>
      <w:r w:rsidRPr="00122984">
        <w:rPr>
          <w:b/>
          <w:bCs/>
        </w:rPr>
        <w:t>Sentido do Fluxo:</w:t>
      </w:r>
      <w:r w:rsidRPr="00122984">
        <w:t xml:space="preserve"> A linha é reta ou exige curvas e desvios para otimizar o espaço?</w:t>
      </w:r>
    </w:p>
    <w:p w14:paraId="458607BB" w14:textId="77777777" w:rsidR="00122984" w:rsidRPr="00122984" w:rsidRDefault="00122984" w:rsidP="00122984">
      <w:pPr>
        <w:numPr>
          <w:ilvl w:val="0"/>
          <w:numId w:val="5"/>
        </w:numPr>
      </w:pPr>
      <w:r w:rsidRPr="00122984">
        <w:rPr>
          <w:b/>
          <w:bCs/>
        </w:rPr>
        <w:t>Integração Logística:</w:t>
      </w:r>
      <w:r w:rsidRPr="00122984">
        <w:t xml:space="preserve"> O sistema precisa de etiquetas automáticas de palete integradas ao WMS/ERP?</w:t>
      </w:r>
    </w:p>
    <w:p w14:paraId="41E35C29" w14:textId="77777777" w:rsidR="00122984" w:rsidRPr="00122984" w:rsidRDefault="00122984" w:rsidP="00122984">
      <w:r w:rsidRPr="00122984">
        <w:pict w14:anchorId="5C731C13">
          <v:rect id="_x0000_i1031" style="width:0;height:1.5pt" o:hralign="center" o:hrstd="t" o:hr="t" fillcolor="#a0a0a0" stroked="f"/>
        </w:pict>
      </w:r>
    </w:p>
    <w:p w14:paraId="4A5378D2" w14:textId="77777777" w:rsidR="00122984" w:rsidRPr="00122984" w:rsidRDefault="00122984" w:rsidP="00122984">
      <w:pPr>
        <w:rPr>
          <w:b/>
          <w:bCs/>
        </w:rPr>
      </w:pPr>
      <w:r w:rsidRPr="00122984">
        <w:rPr>
          <w:b/>
          <w:bCs/>
        </w:rPr>
        <w:t>Posicionamento de Autoridade Tecfag Personnalité:</w:t>
      </w:r>
    </w:p>
    <w:p w14:paraId="7F4EE7A7" w14:textId="77777777" w:rsidR="00122984" w:rsidRPr="00122984" w:rsidRDefault="00122984" w:rsidP="00122984">
      <w:r w:rsidRPr="00122984">
        <w:t>Com esses dados, o seu diagnóstico para o cliente será:</w:t>
      </w:r>
    </w:p>
    <w:p w14:paraId="1119E9EE" w14:textId="77777777" w:rsidR="00122984" w:rsidRPr="00122984" w:rsidRDefault="00122984" w:rsidP="00122984">
      <w:r w:rsidRPr="00122984">
        <w:rPr>
          <w:i/>
          <w:iCs/>
        </w:rPr>
        <w:t xml:space="preserve">"Para a sua produção de 80 caixas/hora, a solução Personnalité que projetei inclui uma </w:t>
      </w:r>
      <w:r w:rsidRPr="00122984">
        <w:rPr>
          <w:b/>
          <w:bCs/>
          <w:i/>
          <w:iCs/>
        </w:rPr>
        <w:t>Formadora de Caixas automática</w:t>
      </w:r>
      <w:r w:rsidRPr="00122984">
        <w:rPr>
          <w:i/>
          <w:iCs/>
        </w:rPr>
        <w:t xml:space="preserve"> integrada a um </w:t>
      </w:r>
      <w:r w:rsidRPr="00122984">
        <w:rPr>
          <w:b/>
          <w:bCs/>
          <w:i/>
          <w:iCs/>
        </w:rPr>
        <w:t xml:space="preserve">Robô </w:t>
      </w:r>
      <w:proofErr w:type="spellStart"/>
      <w:r w:rsidRPr="00122984">
        <w:rPr>
          <w:b/>
          <w:bCs/>
          <w:i/>
          <w:iCs/>
        </w:rPr>
        <w:t>Paletizador</w:t>
      </w:r>
      <w:proofErr w:type="spellEnd"/>
      <w:r w:rsidRPr="00122984">
        <w:rPr>
          <w:b/>
          <w:bCs/>
          <w:i/>
          <w:iCs/>
        </w:rPr>
        <w:t xml:space="preserve"> de 4 eixos</w:t>
      </w:r>
      <w:r w:rsidRPr="00122984">
        <w:rPr>
          <w:i/>
          <w:iCs/>
        </w:rPr>
        <w:t xml:space="preserve">. Isso elimina o risco de LER nos operadores e garante que seu palete saia 100% esquadrejado e envolvido em </w:t>
      </w:r>
      <w:r w:rsidRPr="00122984">
        <w:rPr>
          <w:b/>
          <w:bCs/>
          <w:i/>
          <w:iCs/>
        </w:rPr>
        <w:t xml:space="preserve">filme </w:t>
      </w:r>
      <w:proofErr w:type="spellStart"/>
      <w:r w:rsidRPr="00122984">
        <w:rPr>
          <w:b/>
          <w:bCs/>
          <w:i/>
          <w:iCs/>
        </w:rPr>
        <w:t>stretch</w:t>
      </w:r>
      <w:proofErr w:type="spellEnd"/>
      <w:r w:rsidRPr="00122984">
        <w:rPr>
          <w:b/>
          <w:bCs/>
          <w:i/>
          <w:iCs/>
        </w:rPr>
        <w:t xml:space="preserve"> </w:t>
      </w:r>
      <w:proofErr w:type="spellStart"/>
      <w:r w:rsidRPr="00122984">
        <w:rPr>
          <w:b/>
          <w:bCs/>
          <w:i/>
          <w:iCs/>
        </w:rPr>
        <w:t>pré</w:t>
      </w:r>
      <w:proofErr w:type="spellEnd"/>
      <w:r w:rsidRPr="00122984">
        <w:rPr>
          <w:b/>
          <w:bCs/>
          <w:i/>
          <w:iCs/>
        </w:rPr>
        <w:t>-estirado</w:t>
      </w:r>
      <w:r w:rsidRPr="00122984">
        <w:rPr>
          <w:i/>
          <w:iCs/>
        </w:rPr>
        <w:t>, reduzindo seu custo de insumo em 40%."</w:t>
      </w:r>
    </w:p>
    <w:p w14:paraId="6E7A3A19" w14:textId="77777777" w:rsidR="007A20B9" w:rsidRDefault="007A20B9"/>
    <w:sectPr w:rsidR="007A2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6080"/>
    <w:multiLevelType w:val="multilevel"/>
    <w:tmpl w:val="93E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432AC"/>
    <w:multiLevelType w:val="multilevel"/>
    <w:tmpl w:val="7E4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5333F"/>
    <w:multiLevelType w:val="multilevel"/>
    <w:tmpl w:val="71D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A4CD5"/>
    <w:multiLevelType w:val="multilevel"/>
    <w:tmpl w:val="7AA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02AFC"/>
    <w:multiLevelType w:val="multilevel"/>
    <w:tmpl w:val="9F1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45653">
    <w:abstractNumId w:val="3"/>
  </w:num>
  <w:num w:numId="2" w16cid:durableId="1640574626">
    <w:abstractNumId w:val="4"/>
  </w:num>
  <w:num w:numId="3" w16cid:durableId="25065830">
    <w:abstractNumId w:val="1"/>
  </w:num>
  <w:num w:numId="4" w16cid:durableId="1240556434">
    <w:abstractNumId w:val="0"/>
  </w:num>
  <w:num w:numId="5" w16cid:durableId="1170490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B9"/>
    <w:rsid w:val="00122984"/>
    <w:rsid w:val="007A20B9"/>
    <w:rsid w:val="00F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DEB6C-E096-41C3-8978-14AACE55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2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2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2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2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2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20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20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20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20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20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20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2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2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2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2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2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20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0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20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2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20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2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2026-01-27T18:53:00Z</dcterms:created>
  <dcterms:modified xsi:type="dcterms:W3CDTF">2026-01-27T18:53:00Z</dcterms:modified>
</cp:coreProperties>
</file>