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86CC" w14:textId="77777777" w:rsidR="00E76308" w:rsidRPr="00E76308" w:rsidRDefault="00E76308" w:rsidP="00E76308">
      <w:pPr>
        <w:rPr>
          <w:b/>
          <w:bCs/>
        </w:rPr>
      </w:pPr>
      <w:r w:rsidRPr="00E76308">
        <w:rPr>
          <w:b/>
          <w:bCs/>
        </w:rPr>
        <w:t>RELATÓRIO DE DIAGNÓSTICO TÉCNICO: MISTURADOR DE PÓS</w:t>
      </w:r>
    </w:p>
    <w:p w14:paraId="30AB21F8" w14:textId="77777777" w:rsidR="00E76308" w:rsidRPr="00E76308" w:rsidRDefault="00E76308" w:rsidP="00E76308">
      <w:r w:rsidRPr="00E76308">
        <w:rPr>
          <w:i/>
          <w:iCs/>
        </w:rPr>
        <w:t>(Foco: Definição de Tecnologia de Mistura e Integridade de Partículas)</w:t>
      </w:r>
    </w:p>
    <w:p w14:paraId="3042E31D" w14:textId="77777777" w:rsidR="00E76308" w:rsidRPr="00E76308" w:rsidRDefault="00E76308" w:rsidP="00E76308">
      <w:pPr>
        <w:rPr>
          <w:b/>
          <w:bCs/>
        </w:rPr>
      </w:pPr>
      <w:r w:rsidRPr="00E76308">
        <w:rPr>
          <w:b/>
          <w:bCs/>
        </w:rPr>
        <w:t>1. Perfil dos Ingredientes (Input Técnico)</w:t>
      </w:r>
    </w:p>
    <w:p w14:paraId="110F95F9" w14:textId="77777777" w:rsidR="00E76308" w:rsidRPr="00E76308" w:rsidRDefault="00E76308" w:rsidP="00E76308">
      <w:pPr>
        <w:numPr>
          <w:ilvl w:val="0"/>
          <w:numId w:val="1"/>
        </w:numPr>
      </w:pPr>
      <w:r w:rsidRPr="00E76308">
        <w:rPr>
          <w:b/>
          <w:bCs/>
        </w:rPr>
        <w:t>Variedade de Componentes:</w:t>
      </w:r>
      <w:r w:rsidRPr="00E76308">
        <w:t xml:space="preserve"> Quantos ingredientes compõem a mistura e qual a proporção do menor componente (</w:t>
      </w:r>
      <w:proofErr w:type="spellStart"/>
      <w:r w:rsidRPr="00E76308">
        <w:t>ex</w:t>
      </w:r>
      <w:proofErr w:type="spellEnd"/>
      <w:r w:rsidRPr="00E76308">
        <w:t>: 0,1% de um ativo)?</w:t>
      </w:r>
    </w:p>
    <w:p w14:paraId="1DF91B0B" w14:textId="77777777" w:rsidR="00E76308" w:rsidRPr="00E76308" w:rsidRDefault="00E76308" w:rsidP="00E76308">
      <w:pPr>
        <w:numPr>
          <w:ilvl w:val="1"/>
          <w:numId w:val="1"/>
        </w:numPr>
      </w:pPr>
      <w:r w:rsidRPr="00E76308">
        <w:rPr>
          <w:i/>
          <w:iCs/>
        </w:rPr>
        <w:t>Por que perguntar:</w:t>
      </w:r>
      <w:r w:rsidRPr="00E76308">
        <w:t xml:space="preserve"> Para você definir o </w:t>
      </w:r>
      <w:r w:rsidRPr="00E76308">
        <w:rPr>
          <w:b/>
          <w:bCs/>
        </w:rPr>
        <w:t>coeficiente de variação</w:t>
      </w:r>
      <w:r w:rsidRPr="00E76308">
        <w:t xml:space="preserve"> e se o misturador precisa de alta ou baixa intensidade.</w:t>
      </w:r>
    </w:p>
    <w:p w14:paraId="788F4790" w14:textId="77777777" w:rsidR="00E76308" w:rsidRPr="00E76308" w:rsidRDefault="00E76308" w:rsidP="00E76308">
      <w:pPr>
        <w:numPr>
          <w:ilvl w:val="0"/>
          <w:numId w:val="1"/>
        </w:numPr>
      </w:pPr>
      <w:r w:rsidRPr="00E76308">
        <w:rPr>
          <w:b/>
          <w:bCs/>
        </w:rPr>
        <w:t>Granulometria e Densidade:</w:t>
      </w:r>
      <w:r w:rsidRPr="00E76308">
        <w:t xml:space="preserve"> Os pós possuem densidades muito diferentes (</w:t>
      </w:r>
      <w:proofErr w:type="spellStart"/>
      <w:r w:rsidRPr="00E76308">
        <w:t>ex</w:t>
      </w:r>
      <w:proofErr w:type="spellEnd"/>
      <w:r w:rsidRPr="00E76308">
        <w:t>: um muito leve e outro muito pesado)?</w:t>
      </w:r>
    </w:p>
    <w:p w14:paraId="2BB965F6" w14:textId="77777777" w:rsidR="00E76308" w:rsidRPr="00E76308" w:rsidRDefault="00E76308" w:rsidP="00E76308">
      <w:pPr>
        <w:numPr>
          <w:ilvl w:val="0"/>
          <w:numId w:val="1"/>
        </w:numPr>
      </w:pPr>
      <w:r w:rsidRPr="00E76308">
        <w:rPr>
          <w:b/>
          <w:bCs/>
        </w:rPr>
        <w:t>Higroscopia e Aditividade:</w:t>
      </w:r>
      <w:r w:rsidRPr="00E76308">
        <w:t xml:space="preserve"> O produto tende a formar pelotas (</w:t>
      </w:r>
      <w:proofErr w:type="spellStart"/>
      <w:r w:rsidRPr="00E76308">
        <w:t>caking</w:t>
      </w:r>
      <w:proofErr w:type="spellEnd"/>
      <w:r w:rsidRPr="00E76308">
        <w:t>)? É necessário adicionar líquidos (como óleos ou essências) durante a mistura?</w:t>
      </w:r>
    </w:p>
    <w:p w14:paraId="02895195" w14:textId="77777777" w:rsidR="00E76308" w:rsidRPr="00E76308" w:rsidRDefault="00E76308" w:rsidP="00E76308">
      <w:pPr>
        <w:numPr>
          <w:ilvl w:val="1"/>
          <w:numId w:val="1"/>
        </w:numPr>
      </w:pPr>
      <w:r w:rsidRPr="00E76308">
        <w:rPr>
          <w:i/>
          <w:iCs/>
        </w:rPr>
        <w:t>Dica de Autoridade:</w:t>
      </w:r>
      <w:r w:rsidRPr="00E76308">
        <w:t xml:space="preserve"> Se houver adição de líquidos, você deve prescrever um sistema de </w:t>
      </w:r>
      <w:r w:rsidRPr="00E76308">
        <w:rPr>
          <w:b/>
          <w:bCs/>
        </w:rPr>
        <w:t>Spray de Aspersão</w:t>
      </w:r>
      <w:r w:rsidRPr="00E76308">
        <w:t xml:space="preserve"> interno para garantir a dispersão sem empelotar o pó.</w:t>
      </w:r>
    </w:p>
    <w:p w14:paraId="690B71FB" w14:textId="77777777" w:rsidR="00E76308" w:rsidRPr="00E76308" w:rsidRDefault="00E76308" w:rsidP="00E76308">
      <w:pPr>
        <w:rPr>
          <w:b/>
          <w:bCs/>
        </w:rPr>
      </w:pPr>
      <w:r w:rsidRPr="00E76308">
        <w:rPr>
          <w:b/>
          <w:bCs/>
        </w:rPr>
        <w:t>2. Definição da Tecnologia de Mistura (Decisão de Engenharia)</w:t>
      </w:r>
    </w:p>
    <w:p w14:paraId="77209482" w14:textId="77777777" w:rsidR="00E76308" w:rsidRPr="00E76308" w:rsidRDefault="00E76308" w:rsidP="00E76308">
      <w:pPr>
        <w:numPr>
          <w:ilvl w:val="0"/>
          <w:numId w:val="2"/>
        </w:numPr>
      </w:pPr>
      <w:r w:rsidRPr="00E76308">
        <w:rPr>
          <w:b/>
          <w:bCs/>
        </w:rPr>
        <w:t>Sensibilidade ao Calor/Atrito:</w:t>
      </w:r>
      <w:r w:rsidRPr="00E76308">
        <w:t xml:space="preserve"> O produto é termossensível ou frágil (pode quebrar a partícula)?</w:t>
      </w:r>
    </w:p>
    <w:p w14:paraId="37EE2667" w14:textId="77777777" w:rsidR="00E76308" w:rsidRPr="00E76308" w:rsidRDefault="00E76308" w:rsidP="00E76308">
      <w:pPr>
        <w:numPr>
          <w:ilvl w:val="1"/>
          <w:numId w:val="2"/>
        </w:numPr>
      </w:pPr>
      <w:r w:rsidRPr="00E76308">
        <w:rPr>
          <w:i/>
          <w:iCs/>
        </w:rPr>
        <w:t>Decisão Técnica:</w:t>
      </w:r>
      <w:r w:rsidRPr="00E76308">
        <w:t xml:space="preserve"> Com este dado, você escolhe entre:</w:t>
      </w:r>
    </w:p>
    <w:p w14:paraId="46441BE7" w14:textId="77777777" w:rsidR="00E76308" w:rsidRPr="00E76308" w:rsidRDefault="00E76308" w:rsidP="00E76308">
      <w:pPr>
        <w:numPr>
          <w:ilvl w:val="2"/>
          <w:numId w:val="2"/>
        </w:numPr>
      </w:pPr>
      <w:r w:rsidRPr="00E76308">
        <w:rPr>
          <w:b/>
          <w:bCs/>
        </w:rPr>
        <w:t>Misturador V ou Duplo Cone:</w:t>
      </w:r>
      <w:r w:rsidRPr="00E76308">
        <w:t xml:space="preserve"> Para misturas suaves de pós de fácil fluxo (suplementos/vitaminas).</w:t>
      </w:r>
    </w:p>
    <w:p w14:paraId="3DEF48A1" w14:textId="77777777" w:rsidR="00E76308" w:rsidRPr="00E76308" w:rsidRDefault="00E76308" w:rsidP="00E76308">
      <w:pPr>
        <w:numPr>
          <w:ilvl w:val="2"/>
          <w:numId w:val="2"/>
        </w:numPr>
      </w:pPr>
      <w:r w:rsidRPr="00E76308">
        <w:rPr>
          <w:b/>
          <w:bCs/>
        </w:rPr>
        <w:t xml:space="preserve">Misturador </w:t>
      </w:r>
      <w:proofErr w:type="spellStart"/>
      <w:r w:rsidRPr="00E76308">
        <w:rPr>
          <w:b/>
          <w:bCs/>
        </w:rPr>
        <w:t>Ribbon</w:t>
      </w:r>
      <w:proofErr w:type="spellEnd"/>
      <w:r w:rsidRPr="00E76308">
        <w:rPr>
          <w:b/>
          <w:bCs/>
        </w:rPr>
        <w:t xml:space="preserve"> Blender (Fita):</w:t>
      </w:r>
      <w:r w:rsidRPr="00E76308">
        <w:t xml:space="preserve"> Para grandes volumes e misturas que exigem mais cisalhamento.</w:t>
      </w:r>
    </w:p>
    <w:p w14:paraId="1FC22EEB" w14:textId="77777777" w:rsidR="00E76308" w:rsidRPr="00E76308" w:rsidRDefault="00E76308" w:rsidP="00E76308">
      <w:pPr>
        <w:numPr>
          <w:ilvl w:val="2"/>
          <w:numId w:val="2"/>
        </w:numPr>
      </w:pPr>
      <w:r w:rsidRPr="00E76308">
        <w:rPr>
          <w:b/>
          <w:bCs/>
        </w:rPr>
        <w:t xml:space="preserve">Misturador de Pás (Paddle </w:t>
      </w:r>
      <w:proofErr w:type="spellStart"/>
      <w:r w:rsidRPr="00E76308">
        <w:rPr>
          <w:b/>
          <w:bCs/>
        </w:rPr>
        <w:t>Mixer</w:t>
      </w:r>
      <w:proofErr w:type="spellEnd"/>
      <w:r w:rsidRPr="00E76308">
        <w:rPr>
          <w:b/>
          <w:bCs/>
        </w:rPr>
        <w:t>):</w:t>
      </w:r>
      <w:r w:rsidRPr="00E76308">
        <w:t xml:space="preserve"> Para misturas rápidas e produtos mais densos.</w:t>
      </w:r>
    </w:p>
    <w:p w14:paraId="778EAC75" w14:textId="77777777" w:rsidR="00E76308" w:rsidRPr="00E76308" w:rsidRDefault="00E76308" w:rsidP="00E76308">
      <w:pPr>
        <w:rPr>
          <w:b/>
          <w:bCs/>
        </w:rPr>
      </w:pPr>
      <w:r w:rsidRPr="00E76308">
        <w:rPr>
          <w:b/>
          <w:bCs/>
        </w:rPr>
        <w:t>3. Capacidade e Ciclo de Produção</w:t>
      </w:r>
    </w:p>
    <w:p w14:paraId="377B0276" w14:textId="77777777" w:rsidR="00E76308" w:rsidRPr="00E76308" w:rsidRDefault="00E76308" w:rsidP="00E76308">
      <w:pPr>
        <w:numPr>
          <w:ilvl w:val="0"/>
          <w:numId w:val="3"/>
        </w:numPr>
      </w:pPr>
      <w:r w:rsidRPr="00E76308">
        <w:rPr>
          <w:b/>
          <w:bCs/>
        </w:rPr>
        <w:t>Volume Útil:</w:t>
      </w:r>
      <w:r w:rsidRPr="00E76308">
        <w:t xml:space="preserve"> Qual a capacidade desejada por lote (Batch) em litros ou quilos?</w:t>
      </w:r>
    </w:p>
    <w:p w14:paraId="051A2962" w14:textId="77777777" w:rsidR="00E76308" w:rsidRPr="00E76308" w:rsidRDefault="00E76308" w:rsidP="00E76308">
      <w:pPr>
        <w:numPr>
          <w:ilvl w:val="1"/>
          <w:numId w:val="3"/>
        </w:numPr>
      </w:pPr>
      <w:r w:rsidRPr="00E76308">
        <w:rPr>
          <w:i/>
          <w:iCs/>
        </w:rPr>
        <w:t>Nota de Autoridade:</w:t>
      </w:r>
      <w:r w:rsidRPr="00E76308">
        <w:t xml:space="preserve"> Lembre o cliente que um misturador nunca deve operar 100% cheio; o volume útil é geralmente </w:t>
      </w:r>
      <w:r w:rsidRPr="00E76308">
        <w:rPr>
          <w:b/>
          <w:bCs/>
        </w:rPr>
        <w:t>60% a 70%</w:t>
      </w:r>
      <w:r w:rsidRPr="00E76308">
        <w:t xml:space="preserve"> do volume total.</w:t>
      </w:r>
    </w:p>
    <w:p w14:paraId="57B25723" w14:textId="77777777" w:rsidR="00E76308" w:rsidRPr="00E76308" w:rsidRDefault="00E76308" w:rsidP="00E76308">
      <w:pPr>
        <w:numPr>
          <w:ilvl w:val="0"/>
          <w:numId w:val="3"/>
        </w:numPr>
      </w:pPr>
      <w:r w:rsidRPr="00E76308">
        <w:rPr>
          <w:b/>
          <w:bCs/>
        </w:rPr>
        <w:t>Tempo de Ciclo:</w:t>
      </w:r>
      <w:r w:rsidRPr="00E76308">
        <w:t xml:space="preserve"> Qual a meta de tempo para cada mistura?</w:t>
      </w:r>
    </w:p>
    <w:p w14:paraId="6FC5BEF1" w14:textId="77777777" w:rsidR="00E76308" w:rsidRPr="00E76308" w:rsidRDefault="00E76308" w:rsidP="00E76308">
      <w:pPr>
        <w:numPr>
          <w:ilvl w:val="0"/>
          <w:numId w:val="3"/>
        </w:numPr>
      </w:pPr>
      <w:r w:rsidRPr="00E76308">
        <w:rPr>
          <w:b/>
          <w:bCs/>
        </w:rPr>
        <w:t>Frequência de Setup:</w:t>
      </w:r>
      <w:r w:rsidRPr="00E76308">
        <w:t xml:space="preserve"> Com que frequência será trocada a receita? (Exige limpeza total entre lotes?).</w:t>
      </w:r>
    </w:p>
    <w:p w14:paraId="103B0C9A" w14:textId="77777777" w:rsidR="00E76308" w:rsidRPr="00E76308" w:rsidRDefault="00E76308" w:rsidP="00E76308">
      <w:pPr>
        <w:rPr>
          <w:b/>
          <w:bCs/>
        </w:rPr>
      </w:pPr>
      <w:r w:rsidRPr="00E76308">
        <w:rPr>
          <w:b/>
          <w:bCs/>
        </w:rPr>
        <w:lastRenderedPageBreak/>
        <w:t>4. Descarga e Integração (Input de Fluxo)</w:t>
      </w:r>
    </w:p>
    <w:p w14:paraId="445F3CE6" w14:textId="77777777" w:rsidR="00E76308" w:rsidRPr="00E76308" w:rsidRDefault="00E76308" w:rsidP="00E76308">
      <w:pPr>
        <w:numPr>
          <w:ilvl w:val="0"/>
          <w:numId w:val="4"/>
        </w:numPr>
      </w:pPr>
      <w:r w:rsidRPr="00E76308">
        <w:rPr>
          <w:b/>
          <w:bCs/>
        </w:rPr>
        <w:t>Tipo de Descarga:</w:t>
      </w:r>
      <w:r w:rsidRPr="00E76308">
        <w:t xml:space="preserve"> A saída deve ser via válvula borboleta, guilhotina ou descarga total (fundo falso)?</w:t>
      </w:r>
    </w:p>
    <w:p w14:paraId="14B00BF0" w14:textId="77777777" w:rsidR="00E76308" w:rsidRPr="00E76308" w:rsidRDefault="00E76308" w:rsidP="00E76308">
      <w:pPr>
        <w:numPr>
          <w:ilvl w:val="0"/>
          <w:numId w:val="4"/>
        </w:numPr>
      </w:pPr>
      <w:r w:rsidRPr="00E76308">
        <w:rPr>
          <w:b/>
          <w:bCs/>
        </w:rPr>
        <w:t>Altura de Descarga:</w:t>
      </w:r>
      <w:r w:rsidRPr="00E76308">
        <w:t xml:space="preserve"> O produto cairá direto em sacos, bombonas ou será transportado para uma </w:t>
      </w:r>
      <w:proofErr w:type="spellStart"/>
      <w:r w:rsidRPr="00E76308">
        <w:rPr>
          <w:b/>
          <w:bCs/>
        </w:rPr>
        <w:t>Envasadora</w:t>
      </w:r>
      <w:proofErr w:type="spellEnd"/>
      <w:r w:rsidRPr="00E76308">
        <w:rPr>
          <w:b/>
          <w:bCs/>
        </w:rPr>
        <w:t>/</w:t>
      </w:r>
      <w:proofErr w:type="spellStart"/>
      <w:r w:rsidRPr="00E76308">
        <w:rPr>
          <w:b/>
          <w:bCs/>
        </w:rPr>
        <w:t>Encapsuladora</w:t>
      </w:r>
      <w:proofErr w:type="spellEnd"/>
      <w:r w:rsidRPr="00E76308">
        <w:t>?</w:t>
      </w:r>
    </w:p>
    <w:p w14:paraId="40C6BB7F" w14:textId="77777777" w:rsidR="00E76308" w:rsidRPr="00E76308" w:rsidRDefault="00E76308" w:rsidP="00E76308">
      <w:pPr>
        <w:numPr>
          <w:ilvl w:val="1"/>
          <w:numId w:val="4"/>
        </w:numPr>
      </w:pPr>
      <w:r w:rsidRPr="00E76308">
        <w:rPr>
          <w:i/>
          <w:iCs/>
        </w:rPr>
        <w:t>Dica de Autoridade:</w:t>
      </w:r>
      <w:r w:rsidRPr="00E76308">
        <w:t xml:space="preserve"> Como especialista, você deve oferecer a integração com um </w:t>
      </w:r>
      <w:r w:rsidRPr="00E76308">
        <w:rPr>
          <w:b/>
          <w:bCs/>
        </w:rPr>
        <w:t>Alimentador a Vácuo</w:t>
      </w:r>
      <w:r w:rsidRPr="00E76308">
        <w:t xml:space="preserve"> ou </w:t>
      </w:r>
      <w:r w:rsidRPr="00E76308">
        <w:rPr>
          <w:b/>
          <w:bCs/>
        </w:rPr>
        <w:t>Rosca Transportadora</w:t>
      </w:r>
      <w:r w:rsidRPr="00E76308">
        <w:t xml:space="preserve"> para evitar o manuseio manual após a mistura.</w:t>
      </w:r>
    </w:p>
    <w:p w14:paraId="2313D1A7" w14:textId="77777777" w:rsidR="00E76308" w:rsidRPr="00E76308" w:rsidRDefault="00E76308" w:rsidP="00E76308">
      <w:pPr>
        <w:rPr>
          <w:b/>
          <w:bCs/>
        </w:rPr>
      </w:pPr>
      <w:r w:rsidRPr="00E76308">
        <w:rPr>
          <w:b/>
          <w:bCs/>
        </w:rPr>
        <w:t>5. Biossegurança e Construção (Padrão Personnalité)</w:t>
      </w:r>
    </w:p>
    <w:p w14:paraId="4A5EB754" w14:textId="77777777" w:rsidR="00E76308" w:rsidRPr="00E76308" w:rsidRDefault="00E76308" w:rsidP="00E76308">
      <w:pPr>
        <w:numPr>
          <w:ilvl w:val="0"/>
          <w:numId w:val="5"/>
        </w:numPr>
      </w:pPr>
      <w:r w:rsidRPr="00E76308">
        <w:rPr>
          <w:b/>
          <w:bCs/>
        </w:rPr>
        <w:t>Grau de Polimento:</w:t>
      </w:r>
      <w:r w:rsidRPr="00E76308">
        <w:t xml:space="preserve"> Exige polimento espelhado interno (Ra &lt; 0.4 µm) para evitar que o pó grude nas paredes?</w:t>
      </w:r>
    </w:p>
    <w:p w14:paraId="2EABEC2E" w14:textId="77777777" w:rsidR="00E76308" w:rsidRPr="00E76308" w:rsidRDefault="00E76308" w:rsidP="00E76308">
      <w:pPr>
        <w:numPr>
          <w:ilvl w:val="0"/>
          <w:numId w:val="5"/>
        </w:numPr>
      </w:pPr>
      <w:r w:rsidRPr="00E76308">
        <w:rPr>
          <w:b/>
          <w:bCs/>
        </w:rPr>
        <w:t>Vedação dos Eixos:</w:t>
      </w:r>
      <w:r w:rsidRPr="00E76308">
        <w:t xml:space="preserve"> O sistema de vedação deve ser por gaxeta simples ou </w:t>
      </w:r>
      <w:r w:rsidRPr="00E76308">
        <w:rPr>
          <w:b/>
          <w:bCs/>
        </w:rPr>
        <w:t>Selo Mecânico com Purga de Ar</w:t>
      </w:r>
      <w:r w:rsidRPr="00E76308">
        <w:t xml:space="preserve"> (para evitar contaminação do rolamento pelo pó)?</w:t>
      </w:r>
    </w:p>
    <w:p w14:paraId="14907250" w14:textId="77777777" w:rsidR="00E76308" w:rsidRPr="00E76308" w:rsidRDefault="00E76308" w:rsidP="00E76308">
      <w:pPr>
        <w:numPr>
          <w:ilvl w:val="0"/>
          <w:numId w:val="5"/>
        </w:numPr>
      </w:pPr>
      <w:r w:rsidRPr="00E76308">
        <w:rPr>
          <w:b/>
          <w:bCs/>
        </w:rPr>
        <w:t>Segurança Operacional:</w:t>
      </w:r>
      <w:r w:rsidRPr="00E76308">
        <w:t xml:space="preserve"> É necessária grade de proteção com sensor de intertravamento na tampa superior?</w:t>
      </w:r>
    </w:p>
    <w:p w14:paraId="047E1320" w14:textId="77777777" w:rsidR="00E76308" w:rsidRPr="00E76308" w:rsidRDefault="00E76308" w:rsidP="00E76308">
      <w:r w:rsidRPr="00E76308">
        <w:pict w14:anchorId="66CF511C">
          <v:rect id="_x0000_i1031" style="width:0;height:1.5pt" o:hralign="center" o:hrstd="t" o:hr="t" fillcolor="#a0a0a0" stroked="f"/>
        </w:pict>
      </w:r>
    </w:p>
    <w:p w14:paraId="73B05E9B" w14:textId="77777777" w:rsidR="00E76308" w:rsidRPr="00E76308" w:rsidRDefault="00E76308" w:rsidP="00E76308">
      <w:pPr>
        <w:rPr>
          <w:b/>
          <w:bCs/>
        </w:rPr>
      </w:pPr>
      <w:r w:rsidRPr="00E76308">
        <w:rPr>
          <w:b/>
          <w:bCs/>
        </w:rPr>
        <w:t>Posicionamento de Autoridade Tecfag:</w:t>
      </w:r>
    </w:p>
    <w:p w14:paraId="502A520D" w14:textId="77777777" w:rsidR="00E76308" w:rsidRPr="00E76308" w:rsidRDefault="00E76308" w:rsidP="00E76308">
      <w:r w:rsidRPr="00E76308">
        <w:t>Ao receber esses dados, sua conclusão técnica será:</w:t>
      </w:r>
    </w:p>
    <w:p w14:paraId="029A8C60" w14:textId="77777777" w:rsidR="00E76308" w:rsidRPr="00E76308" w:rsidRDefault="00E76308" w:rsidP="00E76308">
      <w:r w:rsidRPr="00E76308">
        <w:rPr>
          <w:i/>
          <w:iCs/>
        </w:rPr>
        <w:t xml:space="preserve">"Dado que sua mistura envolve ativos de baixa dosagem e densidades distintas, minha decisão técnica para o projeto Personnalité é um </w:t>
      </w:r>
      <w:r w:rsidRPr="00E76308">
        <w:rPr>
          <w:b/>
          <w:bCs/>
          <w:i/>
          <w:iCs/>
        </w:rPr>
        <w:t>Misturador em V com Barra Intensificadora</w:t>
      </w:r>
      <w:r w:rsidRPr="00E76308">
        <w:rPr>
          <w:i/>
          <w:iCs/>
        </w:rPr>
        <w:t>. Isso garantirá a homogeneidade total sem gerar calor excessivo, preservando a integridade dos seus ativos farmacêuticos e facilitando a limpeza total para a próxima troca de lote."</w:t>
      </w:r>
    </w:p>
    <w:p w14:paraId="565E2CC3" w14:textId="77777777" w:rsidR="00F96045" w:rsidRDefault="00F96045"/>
    <w:sectPr w:rsidR="00F960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940B9"/>
    <w:multiLevelType w:val="multilevel"/>
    <w:tmpl w:val="5182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C7A0B"/>
    <w:multiLevelType w:val="multilevel"/>
    <w:tmpl w:val="A44A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37DE2"/>
    <w:multiLevelType w:val="multilevel"/>
    <w:tmpl w:val="1CE6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27970"/>
    <w:multiLevelType w:val="multilevel"/>
    <w:tmpl w:val="32B4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74AFE"/>
    <w:multiLevelType w:val="multilevel"/>
    <w:tmpl w:val="93C6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398769">
    <w:abstractNumId w:val="4"/>
  </w:num>
  <w:num w:numId="2" w16cid:durableId="81730589">
    <w:abstractNumId w:val="2"/>
  </w:num>
  <w:num w:numId="3" w16cid:durableId="729232608">
    <w:abstractNumId w:val="3"/>
  </w:num>
  <w:num w:numId="4" w16cid:durableId="1159730544">
    <w:abstractNumId w:val="1"/>
  </w:num>
  <w:num w:numId="5" w16cid:durableId="1197964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45"/>
    <w:rsid w:val="00CB5C64"/>
    <w:rsid w:val="00E76308"/>
    <w:rsid w:val="00F9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BA92E1-2714-4FFD-B28F-0338A10E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6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6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6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6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6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60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604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60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60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60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60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60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60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604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6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604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60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2539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2026-01-27T21:08:00Z</dcterms:created>
  <dcterms:modified xsi:type="dcterms:W3CDTF">2026-01-27T21:08:00Z</dcterms:modified>
</cp:coreProperties>
</file>